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eb73" w14:textId="653e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облыстық маңызы бар жалпы қолданыстағы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2010 жылғы 21 қазандағы N 590 қаулысы. Шығыс Қазақстан облысының Әділет департаментінде 2010 жылғы 22 қарашада N 2538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облыстық маңызы бар жалпы қолданыстағы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Қалалар мен аудандардың әкімдері, "Шығыс Қазақстан облысының жолаушы көлігі және автомобиль жолдары басқармасы" мемлекеттік мекемесі (Д.А. Гариков)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С.Ш. Таукебаевқа жүктелсін.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және коммуникация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жолдары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Сағынов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21 қазандағы №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облыстық маңызы бар жалпыға ортақ пайдаланылатын автомобиль жолдарының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26.04.2024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КF-16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Өскемен-Таулы Үлбі-Северное 16-60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Өскемен-Тарғын-Самар 15-145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Дмитриевка-Бородулиха-Шемонаиха 72-87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Алтайка-Чапаево 0-37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өткелі-Алтайка-Ново-Хайрузовка 0-83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Нарын-Күршім 0-135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Күршім-Қалжыр 0-131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Теректі-Урунхайка-Төсқайың 0-91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"KF-25 Күршім-Қалжыр"-Ақбұлақ-Қараой- Ашалы 0-98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Көкпекті-Самар-Васильевка өткелі 40-169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өткеліне кіреберіс 0-12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Ақсуат-Бәкей-Қарасу-Ақжар-"М-38 Омск-Майқапшағай" 30-124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Қарасу-"М-38 Омск-Майқапшағай" 0-12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Шемонаиха-Секисовка 0-56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Омск-Майқапшағай"-Шілікті-Ақжар 0-128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 ауылына кіре беріс жол 0-22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Өскемен-Бобровка 0-13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Бобровка–Шаңғы базасы км 0-9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Өскемен-Тарханка 0-15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ауылына кіре беріс жол 0-3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Тарханка-Топиха 0-12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Средигорное-Ново Поляковка-Малонарымка 0-58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 кіре беріс жол 0-4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- Бозанбай 0-34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- Бозанбай-Алғабас-Тарғын 0-36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Шемонаиха-Үлкен Өзен 0-36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Шемонаиха-Усть-Таловка кенті 0-9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ауылына кіре беріс жол 0-3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Қалғұтты ауылына кіре беріс жол 0-1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"Күршім-Қалжыр"-Бурабай-Маралиха 0-75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"Күршім-Қалжыр"-Ақсуат 0-47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"Күршім-Қалжыр"-Маралды"-Теректібұлақ 0-11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