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553f" w14:textId="5e75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топтардағы жастар мен жұмыссыз азаматтарды әлеуметтік қорғаудың қосымша шаралары туралы" 2010 жылғы 3 наурыздағы N 180 қаулыға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2010 жылғы 23 сәуірдегі N 401 қаулысы. Шығыс Қазақстан облысы Әділет департаментінің Семей қаласындағы Әділет басқармасында 2010 жылғы 17 мамырда N 5-2-129 тіркелді. Күші жойылды - Шығыс Қазақстан облысы Семей қаласының әкімдігінің 2013 жылғы 22 шілдедегі N 1041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Семей қаласының әкімдігінің 22.07.2013 N 1041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28 бабына</w:t>
      </w:r>
      <w:r>
        <w:rPr>
          <w:rFonts w:ascii="Times New Roman"/>
          <w:b w:val="false"/>
          <w:i w:val="false"/>
          <w:color w:val="000000"/>
          <w:sz w:val="28"/>
        </w:rPr>
        <w:t xml:space="preserve"> және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Қазақстан Республикасы Үкіметінің 2010 жылғы 31 наурыздағы № 259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топтардағы жастар мен жұмыссыз азаматтарды әлеуметтік қорғаудың қосымша шаралары туралы» әкімінің 2010 жылғы 3 наурыздағы № 180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тізілімінде 2010 жылғы 5 сәуірде № 5–2-125 тіркелген, 2010 жылғы 8 сәуірдегі «Семей таңы» газетінің № 14 және «Вести Семей» газетінің № 14 санында жарияланған) мынадай толықтырулар енгізілсін:</w:t>
      </w:r>
      <w:r>
        <w:br/>
      </w:r>
      <w:r>
        <w:rPr>
          <w:rFonts w:ascii="Times New Roman"/>
          <w:b w:val="false"/>
          <w:i w:val="false"/>
          <w:color w:val="000000"/>
          <w:sz w:val="28"/>
        </w:rPr>
        <w:t>
      1) </w:t>
      </w:r>
      <w:r>
        <w:rPr>
          <w:rFonts w:ascii="Times New Roman"/>
          <w:b w:val="false"/>
          <w:i w:val="false"/>
          <w:color w:val="000000"/>
          <w:sz w:val="28"/>
        </w:rPr>
        <w:t>6-тармақ</w:t>
      </w:r>
      <w:r>
        <w:rPr>
          <w:rFonts w:ascii="Times New Roman"/>
          <w:b w:val="false"/>
          <w:i w:val="false"/>
          <w:color w:val="000000"/>
          <w:sz w:val="28"/>
        </w:rPr>
        <w:t xml:space="preserve"> төмендегі мазмұндағы 3) тармақшамен толықтырылсын:</w:t>
      </w:r>
      <w:r>
        <w:br/>
      </w:r>
      <w:r>
        <w:rPr>
          <w:rFonts w:ascii="Times New Roman"/>
          <w:b w:val="false"/>
          <w:i w:val="false"/>
          <w:color w:val="000000"/>
          <w:sz w:val="28"/>
        </w:rPr>
        <w:t>
      «3) бастауыш, орта және жоғары, жоғарыдан кейінгі оқу орындарының түлектеріне еңбекақы республикалық бюджет қаражаты есебінен төленеді. Бір түлекке орташа айлық аударымдар мөлшері 20000 (жиырма мың) теңгені құрайды»;</w:t>
      </w:r>
      <w:r>
        <w:br/>
      </w:r>
      <w:r>
        <w:rPr>
          <w:rFonts w:ascii="Times New Roman"/>
          <w:b w:val="false"/>
          <w:i w:val="false"/>
          <w:color w:val="000000"/>
          <w:sz w:val="28"/>
        </w:rPr>
        <w:t>
      2) мынадай мазмұндағы </w:t>
      </w:r>
      <w:r>
        <w:rPr>
          <w:rFonts w:ascii="Times New Roman"/>
          <w:b w:val="false"/>
          <w:i w:val="false"/>
          <w:color w:val="000000"/>
          <w:sz w:val="28"/>
        </w:rPr>
        <w:t>12-1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«12-1. Жұмыс берушілер төлейтін </w:t>
      </w:r>
      <w:r>
        <w:rPr>
          <w:rFonts w:ascii="Times New Roman"/>
          <w:b w:val="false"/>
          <w:i w:val="false"/>
          <w:color w:val="000000"/>
          <w:sz w:val="28"/>
        </w:rPr>
        <w:t>Жол картасы</w:t>
      </w:r>
      <w:r>
        <w:rPr>
          <w:rFonts w:ascii="Times New Roman"/>
          <w:b w:val="false"/>
          <w:i w:val="false"/>
          <w:color w:val="000000"/>
          <w:sz w:val="28"/>
        </w:rPr>
        <w:t xml:space="preserve"> шеңберіндегі әлеуметтік жұмыс орындарына қатысушылардың еңбекақы төлемі республикалық бюджеттен аударылған сомадан төмен болмауы тиіс. Бір қатысушыға республикалық бюджеттен орташа айлық аударымдар мөлшері 20000 (жиырма мың) теңгені құрап, жұмыссыздың жеке шотына аударылады».</w:t>
      </w:r>
      <w:r>
        <w:br/>
      </w:r>
      <w:r>
        <w:rPr>
          <w:rFonts w:ascii="Times New Roman"/>
          <w:b w:val="false"/>
          <w:i w:val="false"/>
          <w:color w:val="000000"/>
          <w:sz w:val="28"/>
        </w:rPr>
        <w:t>
</w:t>
      </w:r>
      <w:r>
        <w:rPr>
          <w:rFonts w:ascii="Times New Roman"/>
          <w:b w:val="false"/>
          <w:i w:val="false"/>
          <w:color w:val="000000"/>
          <w:sz w:val="28"/>
        </w:rPr>
        <w:t>
      2. Қаулының орындалуын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жарияланғанынан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әкімі                             М. Айнабеков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