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eb960" w14:textId="a6eb9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"Курчатов қаласының 2010-2012 жылдарға арналған бюджеті туралы" 2009 жылғы 24 желтоқсандағы N 23/178-IV шешімге өзгертулер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Курчатов қалалық мәслихатының 2010 жылғы 28 қазандағы N 29/226-IV шешімі. Шығыс Қазақстан облысы Әділет департаментінің Курчатов қаласындағы Әділет басқармасында 2010 жылғы 5 қарашада N 5-3-95 тіркелді. Шешімнің қабылдау мерзімінің өтуіне байланысты қолдану тоқтатылды - Шығыс Қазақстан облысы Курчатов қалалық мәслихаты аппаратының 2010 жылғы 29 желтоқсандағы N 307 хатымен</w:t>
      </w:r>
    </w:p>
    <w:p>
      <w:pPr>
        <w:spacing w:after="0"/>
        <w:ind w:left="0"/>
        <w:jc w:val="both"/>
      </w:pPr>
      <w:bookmarkStart w:name="z1" w:id="0"/>
      <w:r>
        <w:rPr>
          <w:rFonts w:ascii="Times New Roman"/>
          <w:b w:val="false"/>
          <w:i w:val="false"/>
          <w:color w:val="ff0000"/>
          <w:sz w:val="28"/>
        </w:rPr>
        <w:t>
      Ескерту. Шешімнің қабылдау мерзімінің өтуіне байланысты қолдану тоқтатылды - Шығыс Қазақстан облысы Курчатов қалалық мәслихаты аппаратының 2010.12.29 N 307 хатымен.</w:t>
      </w:r>
    </w:p>
    <w:bookmarkEnd w:id="0"/>
    <w:bookmarkStart w:name="z2" w:id="1"/>
    <w:p>
      <w:pPr>
        <w:spacing w:after="0"/>
        <w:ind w:left="0"/>
        <w:jc w:val="both"/>
      </w:pPr>
      <w:r>
        <w:rPr>
          <w:rFonts w:ascii="Times New Roman"/>
          <w:b w:val="false"/>
          <w:i w:val="false"/>
          <w:color w:val="000000"/>
          <w:sz w:val="28"/>
        </w:rPr>
        <w:t>      Қазақстан Республикасының 2008 жылғы 04 желтоқсандағы № 95-IV Бюджеттік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 148 Қазақстан Республикасы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«2010-2012 жылдарға арналған облыстық бюджет туралы» Шығыс Қазақстан облыстық мәслихатының 2009 жылғы 21 желтоқсандағы № 17/222-IV шешімге өзгерістер мен толықтыру енгізу туралы» 2010 жылғы 22 қазандағы № 24/298-IV (нормативтік құқықтық кесімдерді мемлекеттік тіркеудің тізіліміне 2537 нөмірімен 2010 жылғы 28 қазанда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Курчатов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«Курчатов қаласының 2010-2012 жылдарға арналған бюджеті туралы» 2009 жылғы 24 желтоқсандағы № 23/178-IV </w:t>
      </w:r>
      <w:r>
        <w:rPr>
          <w:rFonts w:ascii="Times New Roman"/>
          <w:b w:val="false"/>
          <w:i w:val="false"/>
          <w:color w:val="000000"/>
          <w:sz w:val="28"/>
        </w:rPr>
        <w:t>шешімге</w:t>
      </w:r>
      <w:r>
        <w:rPr>
          <w:rFonts w:ascii="Times New Roman"/>
          <w:b w:val="false"/>
          <w:i w:val="false"/>
          <w:color w:val="000000"/>
          <w:sz w:val="28"/>
        </w:rPr>
        <w:t xml:space="preserve"> (нормативтік құқықтық кесімдерді мемлекеттік тіркеудің тізіліміне 5-3-85 нөмірімен тіркелген, облыстық «Дидар» газетінің 2010 жылғы 14 қаңтардағы № 7–8, «Рудный Алтай» газетінің 2010 жылғы 13 қаңтардағы № 5–6 сандарында жарияланған) келесі өзгертулер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1-тармақтағы:</w:t>
      </w:r>
      <w:r>
        <w:br/>
      </w:r>
      <w:r>
        <w:rPr>
          <w:rFonts w:ascii="Times New Roman"/>
          <w:b w:val="false"/>
          <w:i w:val="false"/>
          <w:color w:val="000000"/>
          <w:sz w:val="28"/>
        </w:rPr>
        <w:t>
      1) тармақшадағы:</w:t>
      </w:r>
      <w:r>
        <w:br/>
      </w:r>
      <w:r>
        <w:rPr>
          <w:rFonts w:ascii="Times New Roman"/>
          <w:b w:val="false"/>
          <w:i w:val="false"/>
          <w:color w:val="000000"/>
          <w:sz w:val="28"/>
        </w:rPr>
        <w:t>
      «622888,0 мың теңге» сандары «630359,0 мың теңге» сандарымен ауыстырылсын;</w:t>
      </w:r>
      <w:r>
        <w:br/>
      </w:r>
      <w:r>
        <w:rPr>
          <w:rFonts w:ascii="Times New Roman"/>
          <w:b w:val="false"/>
          <w:i w:val="false"/>
          <w:color w:val="000000"/>
          <w:sz w:val="28"/>
        </w:rPr>
        <w:t>
      «468545,0 мың теңге» сандары «476949,0 мың теңге» сандарымен ауыстырылсын;</w:t>
      </w:r>
      <w:r>
        <w:br/>
      </w:r>
      <w:r>
        <w:rPr>
          <w:rFonts w:ascii="Times New Roman"/>
          <w:b w:val="false"/>
          <w:i w:val="false"/>
          <w:color w:val="000000"/>
          <w:sz w:val="28"/>
        </w:rPr>
        <w:t>
      «5461,0 мың теңге» сандары «4859,0 мың теңге» сандарымен ауыстырылсын;</w:t>
      </w:r>
      <w:r>
        <w:br/>
      </w:r>
      <w:r>
        <w:rPr>
          <w:rFonts w:ascii="Times New Roman"/>
          <w:b w:val="false"/>
          <w:i w:val="false"/>
          <w:color w:val="000000"/>
          <w:sz w:val="28"/>
        </w:rPr>
        <w:t>
      «4713,0 мың теңге» сандары «4741,0 мың теңге» сандарымен ауыстырылсын;</w:t>
      </w:r>
      <w:r>
        <w:br/>
      </w:r>
      <w:r>
        <w:rPr>
          <w:rFonts w:ascii="Times New Roman"/>
          <w:b w:val="false"/>
          <w:i w:val="false"/>
          <w:color w:val="000000"/>
          <w:sz w:val="28"/>
        </w:rPr>
        <w:t>
      «144169,0 мың теңге» сандары «143810,0 мың теңге» сандарымен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«631843,4 мың теңге» сандары «638247,4 мың теңге» сандарымен ауыстырылсын;</w:t>
      </w:r>
      <w:r>
        <w:br/>
      </w:r>
      <w:r>
        <w:rPr>
          <w:rFonts w:ascii="Times New Roman"/>
          <w:b w:val="false"/>
          <w:i w:val="false"/>
          <w:color w:val="000000"/>
          <w:sz w:val="28"/>
        </w:rPr>
        <w:t>
      4) тармақшадағы:</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71,0 мың теңге» сандары «996,0 мың теңге» сандарымен ауыстырылсын;</w:t>
      </w:r>
      <w:r>
        <w:br/>
      </w:r>
      <w:r>
        <w:rPr>
          <w:rFonts w:ascii="Times New Roman"/>
          <w:b w:val="false"/>
          <w:i w:val="false"/>
          <w:color w:val="000000"/>
          <w:sz w:val="28"/>
        </w:rPr>
        <w:t>
      «2000,0 мың теңге» сандары «3380,0 мың теңге» сандарымен ауыстырылсын;</w:t>
      </w:r>
      <w:r>
        <w:br/>
      </w:r>
      <w:r>
        <w:rPr>
          <w:rFonts w:ascii="Times New Roman"/>
          <w:b w:val="false"/>
          <w:i w:val="false"/>
          <w:color w:val="000000"/>
          <w:sz w:val="28"/>
        </w:rPr>
        <w:t>
      «2071,0 мың теңге» сандары «2384,0 мың теңге» сандарымен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6-тармақтағы:</w:t>
      </w:r>
      <w:r>
        <w:br/>
      </w:r>
      <w:r>
        <w:rPr>
          <w:rFonts w:ascii="Times New Roman"/>
          <w:b w:val="false"/>
          <w:i w:val="false"/>
          <w:color w:val="000000"/>
          <w:sz w:val="28"/>
        </w:rPr>
        <w:t>
      «440,0 мың теңге» сандары «99,4 мың теңге» сандарымен ауыстырылсын;</w:t>
      </w:r>
      <w:r>
        <w:br/>
      </w:r>
      <w:r>
        <w:rPr>
          <w:rFonts w:ascii="Times New Roman"/>
          <w:b w:val="false"/>
          <w:i w:val="false"/>
          <w:color w:val="000000"/>
          <w:sz w:val="28"/>
        </w:rPr>
        <w:t>
      «340,0 мың теңге» сандары «40,0 мың теңге» сандарымен ауыстырылсын;</w:t>
      </w:r>
      <w:r>
        <w:br/>
      </w:r>
      <w:r>
        <w:rPr>
          <w:rFonts w:ascii="Times New Roman"/>
          <w:b w:val="false"/>
          <w:i w:val="false"/>
          <w:color w:val="000000"/>
          <w:sz w:val="28"/>
        </w:rPr>
        <w:t>
      «100,0 мың теңге» сандары «59,4 мың теңге» сандарымен ауыстырылсын;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8-тармақтағы:</w:t>
      </w:r>
      <w:r>
        <w:br/>
      </w:r>
      <w:r>
        <w:rPr>
          <w:rFonts w:ascii="Times New Roman"/>
          <w:b w:val="false"/>
          <w:i w:val="false"/>
          <w:color w:val="000000"/>
          <w:sz w:val="28"/>
        </w:rPr>
        <w:t>
      бірінші абзацтағы: «27239,0 мың теңге» сандары «27065,0 мың теңге» сандарымен ауыстырылсын;</w:t>
      </w:r>
      <w:r>
        <w:br/>
      </w:r>
      <w:r>
        <w:rPr>
          <w:rFonts w:ascii="Times New Roman"/>
          <w:b w:val="false"/>
          <w:i w:val="false"/>
          <w:color w:val="000000"/>
          <w:sz w:val="28"/>
        </w:rPr>
        <w:t>
      екінші абзацтағы: «25565,0 мың теңге» сандары «25391,0 мың теңге» сандарымен ауыстырылсын;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8-1 тармақтағы:</w:t>
      </w:r>
      <w:r>
        <w:br/>
      </w:r>
      <w:r>
        <w:rPr>
          <w:rFonts w:ascii="Times New Roman"/>
          <w:b w:val="false"/>
          <w:i w:val="false"/>
          <w:color w:val="000000"/>
          <w:sz w:val="28"/>
        </w:rPr>
        <w:t>
      төртінші абзацтағы: «2154,0 мың теңге» сандары «1969,0 мың теңге» сандарымен ауыстырылсын;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1-қосымша</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Курчатов қалалық</w:t>
      </w:r>
      <w:r>
        <w:br/>
      </w:r>
      <w:r>
        <w:rPr>
          <w:rFonts w:ascii="Times New Roman"/>
          <w:b w:val="false"/>
          <w:i w:val="false"/>
          <w:color w:val="000000"/>
          <w:sz w:val="28"/>
        </w:rPr>
        <w:t>
</w:t>
      </w:r>
      <w:r>
        <w:rPr>
          <w:rFonts w:ascii="Times New Roman"/>
          <w:b w:val="false"/>
          <w:i/>
          <w:color w:val="000000"/>
          <w:sz w:val="28"/>
        </w:rPr>
        <w:t>      мәслихатының хатшысы                              Ш. ТӨЛЕУТАЕВ</w:t>
      </w:r>
    </w:p>
    <w:bookmarkEnd w:id="1"/>
    <w:bookmarkStart w:name="z11" w:id="2"/>
    <w:p>
      <w:pPr>
        <w:spacing w:after="0"/>
        <w:ind w:left="0"/>
        <w:jc w:val="both"/>
      </w:pPr>
      <w:r>
        <w:rPr>
          <w:rFonts w:ascii="Times New Roman"/>
          <w:b w:val="false"/>
          <w:i w:val="false"/>
          <w:color w:val="000000"/>
          <w:sz w:val="28"/>
        </w:rPr>
        <w:t>
Курчатов қалалық мәслихатының</w:t>
      </w:r>
      <w:r>
        <w:br/>
      </w:r>
      <w:r>
        <w:rPr>
          <w:rFonts w:ascii="Times New Roman"/>
          <w:b w:val="false"/>
          <w:i w:val="false"/>
          <w:color w:val="000000"/>
          <w:sz w:val="28"/>
        </w:rPr>
        <w:t>
кезектен тыс 29 сессиясының</w:t>
      </w:r>
      <w:r>
        <w:br/>
      </w:r>
      <w:r>
        <w:rPr>
          <w:rFonts w:ascii="Times New Roman"/>
          <w:b w:val="false"/>
          <w:i w:val="false"/>
          <w:color w:val="000000"/>
          <w:sz w:val="28"/>
        </w:rPr>
        <w:t>
2010 жылғы 28 қазандағы</w:t>
      </w:r>
      <w:r>
        <w:br/>
      </w:r>
      <w:r>
        <w:rPr>
          <w:rFonts w:ascii="Times New Roman"/>
          <w:b w:val="false"/>
          <w:i w:val="false"/>
          <w:color w:val="000000"/>
          <w:sz w:val="28"/>
        </w:rPr>
        <w:t>
№ 29/226–ІV шешіміне</w:t>
      </w:r>
      <w:r>
        <w:br/>
      </w:r>
      <w:r>
        <w:rPr>
          <w:rFonts w:ascii="Times New Roman"/>
          <w:b w:val="false"/>
          <w:i w:val="false"/>
          <w:color w:val="000000"/>
          <w:sz w:val="28"/>
        </w:rPr>
        <w:t>
1 қосымша</w:t>
      </w:r>
    </w:p>
    <w:bookmarkEnd w:id="2"/>
    <w:p>
      <w:pPr>
        <w:spacing w:after="0"/>
        <w:ind w:left="0"/>
        <w:jc w:val="both"/>
      </w:pPr>
      <w:r>
        <w:rPr>
          <w:rFonts w:ascii="Times New Roman"/>
          <w:b w:val="false"/>
          <w:i w:val="false"/>
          <w:color w:val="000000"/>
          <w:sz w:val="28"/>
        </w:rPr>
        <w:t>Курчатов қалалық мәслихатының</w:t>
      </w:r>
      <w:r>
        <w:br/>
      </w:r>
      <w:r>
        <w:rPr>
          <w:rFonts w:ascii="Times New Roman"/>
          <w:b w:val="false"/>
          <w:i w:val="false"/>
          <w:color w:val="000000"/>
          <w:sz w:val="28"/>
        </w:rPr>
        <w:t>
кезекті 23 сессиясының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 23/178–ІV шешіміне</w:t>
      </w:r>
      <w:r>
        <w:br/>
      </w:r>
      <w:r>
        <w:rPr>
          <w:rFonts w:ascii="Times New Roman"/>
          <w:b w:val="false"/>
          <w:i w:val="false"/>
          <w:color w:val="000000"/>
          <w:sz w:val="28"/>
        </w:rPr>
        <w:t>
1 қосымша</w:t>
      </w:r>
    </w:p>
    <w:bookmarkStart w:name="z4" w:id="3"/>
    <w:p>
      <w:pPr>
        <w:spacing w:after="0"/>
        <w:ind w:left="0"/>
        <w:jc w:val="left"/>
      </w:pPr>
      <w:r>
        <w:rPr>
          <w:rFonts w:ascii="Times New Roman"/>
          <w:b/>
          <w:i w:val="false"/>
          <w:color w:val="000000"/>
        </w:rPr>
        <w:t xml:space="preserve"> 
Курчатов қаласының 2010 жылға арналған анықталған бюджеті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296"/>
        <w:gridCol w:w="926"/>
        <w:gridCol w:w="817"/>
        <w:gridCol w:w="1382"/>
        <w:gridCol w:w="7532"/>
        <w:gridCol w:w="2492"/>
      </w:tblGrid>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шелік</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(мың теңге)</w:t>
            </w:r>
          </w:p>
        </w:tc>
      </w:tr>
      <w:tr>
        <w:trPr>
          <w:trHeight w:val="9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630 359,0</w:t>
            </w:r>
          </w:p>
        </w:tc>
      </w:tr>
      <w:tr>
        <w:trPr>
          <w:trHeight w:val="19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476 949,0</w:t>
            </w:r>
          </w:p>
        </w:tc>
      </w:tr>
      <w:tr>
        <w:trPr>
          <w:trHeight w:val="12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178 875,0</w:t>
            </w:r>
          </w:p>
        </w:tc>
      </w:tr>
      <w:tr>
        <w:trPr>
          <w:trHeight w:val="12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178 875,0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131 072,0</w:t>
            </w:r>
          </w:p>
        </w:tc>
      </w:tr>
      <w:tr>
        <w:trPr>
          <w:trHeight w:val="6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10 930,0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36 427,0</w:t>
            </w:r>
          </w:p>
        </w:tc>
      </w:tr>
      <w:tr>
        <w:trPr>
          <w:trHeight w:val="19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164 571,0</w:t>
            </w:r>
          </w:p>
        </w:tc>
      </w:tr>
      <w:tr>
        <w:trPr>
          <w:trHeight w:val="16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164 571,0</w:t>
            </w:r>
          </w:p>
        </w:tc>
      </w:tr>
      <w:tr>
        <w:trPr>
          <w:trHeight w:val="9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164 571,0</w:t>
            </w:r>
          </w:p>
        </w:tc>
      </w:tr>
      <w:tr>
        <w:trPr>
          <w:trHeight w:val="10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110 666,0</w:t>
            </w:r>
          </w:p>
        </w:tc>
      </w:tr>
      <w:tr>
        <w:trPr>
          <w:trHeight w:val="15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61 617,0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60 957,0</w:t>
            </w:r>
          </w:p>
        </w:tc>
      </w:tr>
      <w:tr>
        <w:trPr>
          <w:trHeight w:val="34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16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33 861,0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32 810,0</w:t>
            </w:r>
          </w:p>
        </w:tc>
      </w:tr>
      <w:tr>
        <w:trPr>
          <w:trHeight w:val="19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15 188,0</w:t>
            </w:r>
          </w:p>
        </w:tc>
      </w:tr>
      <w:tr>
        <w:trPr>
          <w:trHeight w:val="43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5 769,0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9 419,0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21 244,0</w:t>
            </w:r>
          </w:p>
        </w:tc>
      </w:tr>
      <w:tr>
        <w:trPr>
          <w:trHeight w:val="15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821,0</w:t>
            </w:r>
          </w:p>
        </w:tc>
      </w:tr>
      <w:tr>
        <w:trPr>
          <w:trHeight w:val="9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мұқтаждарға пайдаланылатын дизель отыны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58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16 753,0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16 753,0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3 670,0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1 278,0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мекендегі жалпы пайдаланудағы автомобиль жолдарын бөлу жолағында сыртқы (көрнекі) жарнамаларды орналастырғаны үшін алынатын төлем</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1 593,0</w:t>
            </w:r>
          </w:p>
        </w:tc>
      </w:tr>
      <w:tr>
        <w:trPr>
          <w:trHeight w:val="18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 салығы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1 593,0</w:t>
            </w:r>
          </w:p>
        </w:tc>
      </w:tr>
      <w:tr>
        <w:trPr>
          <w:trHeight w:val="492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898,0</w:t>
            </w:r>
          </w:p>
        </w:tc>
      </w:tr>
      <w:tr>
        <w:trPr>
          <w:trHeight w:val="199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Республикасының азаматтығын қалпына келтіру және Қазақстан Республикасы азаматтығын тоқтату туралы құжаттарды ресімдегені үшін мемлекеттік баж</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48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толықтырылған аэрозольді және басқа құрылғыларды, үрлемелі қуаты 7,5 Дж-дан аспайтын пневматикалық қаруды қоспағанда және калибрі 4,5 мм-ге дейінгілерді қоспағанда) әрбір бірлігін тіркегені және қайта тіркегені үшін алынатын мемлекеттік баж</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10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4 859,0</w:t>
            </w:r>
          </w:p>
        </w:tc>
      </w:tr>
      <w:tr>
        <w:trPr>
          <w:trHeight w:val="12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3 812,0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мүлікті жалға беруден түсетін кірістер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3 812,0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3 812,0</w:t>
            </w:r>
          </w:p>
        </w:tc>
      </w:tr>
      <w:tr>
        <w:trPr>
          <w:trHeight w:val="15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1 047,0</w:t>
            </w:r>
          </w:p>
        </w:tc>
      </w:tr>
      <w:tr>
        <w:trPr>
          <w:trHeight w:val="12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1 047,0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бұрын алынған пайдаланылмаған қаражаттарды қайтару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басқа да салықтық емес түсімдер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4 741,0</w:t>
            </w:r>
          </w:p>
        </w:tc>
      </w:tr>
      <w:tr>
        <w:trPr>
          <w:trHeight w:val="40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 сату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4 741,0</w:t>
            </w:r>
          </w:p>
        </w:tc>
      </w:tr>
      <w:tr>
        <w:trPr>
          <w:trHeight w:val="4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4 545,0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түскен түсімдер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4 545,0</w:t>
            </w:r>
          </w:p>
        </w:tc>
      </w:tr>
      <w:tr>
        <w:trPr>
          <w:trHeight w:val="10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 емес активтерді сату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r>
      <w:tr>
        <w:trPr>
          <w:trHeight w:val="15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143 810,0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143 810,0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143 810,0</w:t>
            </w:r>
          </w:p>
        </w:tc>
      </w:tr>
      <w:tr>
        <w:trPr>
          <w:trHeight w:val="15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104 655,0</w:t>
            </w:r>
          </w:p>
        </w:tc>
      </w:tr>
      <w:tr>
        <w:trPr>
          <w:trHeight w:val="13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39 155,0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901"/>
        <w:gridCol w:w="1028"/>
        <w:gridCol w:w="880"/>
        <w:gridCol w:w="859"/>
        <w:gridCol w:w="7178"/>
        <w:gridCol w:w="2402"/>
      </w:tblGrid>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w:t>
            </w:r>
            <w:r>
              <w:br/>
            </w:r>
            <w:r>
              <w:rPr>
                <w:rFonts w:ascii="Times New Roman"/>
                <w:b w:val="false"/>
                <w:i w:val="false"/>
                <w:color w:val="000000"/>
                <w:sz w:val="20"/>
              </w:rPr>
              <w:t>
топ</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жал</w:t>
            </w:r>
            <w:r>
              <w:br/>
            </w:r>
            <w:r>
              <w:rPr>
                <w:rFonts w:ascii="Times New Roman"/>
                <w:b w:val="false"/>
                <w:i w:val="false"/>
                <w:color w:val="000000"/>
                <w:sz w:val="20"/>
              </w:rPr>
              <w:t>
ғасы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шілік</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лар</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лар</w:t>
            </w:r>
            <w:r>
              <w:br/>
            </w:r>
            <w:r>
              <w:rPr>
                <w:rFonts w:ascii="Times New Roman"/>
                <w:b w:val="false"/>
                <w:i w:val="false"/>
                <w:color w:val="000000"/>
                <w:sz w:val="20"/>
              </w:rPr>
              <w:t>
атауы</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(мың теңге)</w:t>
            </w:r>
          </w:p>
        </w:tc>
      </w:tr>
      <w:tr>
        <w:trPr>
          <w:trHeight w:val="6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638 247,4</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73 894,1</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58 581,8</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11 275,6</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11 158,0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47 306,2</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қызметін қамтамасыз ету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43 794,0</w:t>
            </w:r>
          </w:p>
        </w:tc>
      </w:tr>
      <w:tr>
        <w:trPr>
          <w:trHeight w:val="12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1 719,5</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1 792,7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10 764,3</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10 764,3</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9 849,3</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4 548,0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4 548,0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4 548,0</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11 160,7</w:t>
            </w:r>
          </w:p>
        </w:tc>
      </w:tr>
      <w:tr>
        <w:trPr>
          <w:trHeight w:val="13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5 435,7</w:t>
            </w:r>
          </w:p>
        </w:tc>
      </w:tr>
      <w:tr>
        <w:trPr>
          <w:trHeight w:val="43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5 435,7</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5 435,7</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5 725,0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5 725,0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5 725,0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601,0</w:t>
            </w:r>
          </w:p>
        </w:tc>
      </w:tr>
      <w:tr>
        <w:trPr>
          <w:trHeight w:val="12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қорғау қызметі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241 491,4</w:t>
            </w:r>
          </w:p>
        </w:tc>
      </w:tr>
      <w:tr>
        <w:trPr>
          <w:trHeight w:val="13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34 928,5</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34 928,5</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34 928,5</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194 938,0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194 938,0</w:t>
            </w:r>
          </w:p>
        </w:tc>
      </w:tr>
      <w:tr>
        <w:trPr>
          <w:trHeight w:val="10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178 353,0</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16 585,0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11 624,9</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11 624,9</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8 138,0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оқу-әдістемелік кешендерді сатып алу және жеткізу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3 397,0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қамсыздандыру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67 031,0</w:t>
            </w:r>
          </w:p>
        </w:tc>
      </w:tr>
      <w:tr>
        <w:trPr>
          <w:trHeight w:val="10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56 465,0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56 465,0</w:t>
            </w:r>
          </w:p>
        </w:tc>
      </w:tr>
      <w:tr>
        <w:trPr>
          <w:trHeight w:val="15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17 716,0</w:t>
            </w:r>
          </w:p>
        </w:tc>
      </w:tr>
      <w:tr>
        <w:trPr>
          <w:trHeight w:val="12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8 595,0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2 079,0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1 642,0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ағымдағы нысаналы трансферттер есебінен әлеуметтік жұмыс орындары және жастар практикасы бағдарламасын кеңейтуге</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5 400,0</w:t>
            </w:r>
          </w:p>
        </w:tc>
      </w:tr>
      <w:tr>
        <w:trPr>
          <w:trHeight w:val="15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1 623,0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5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1 223,0</w:t>
            </w:r>
          </w:p>
        </w:tc>
      </w:tr>
      <w:tr>
        <w:trPr>
          <w:trHeight w:val="13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28 455,0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w:t>
            </w:r>
          </w:p>
        </w:tc>
      </w:tr>
      <w:tr>
        <w:trPr>
          <w:trHeight w:val="40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1 244,0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1 244,0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1 606,0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13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1 426,0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көрсетуіне</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1 969,0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1 969,0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10 566,0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10 566,0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10 196,0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148 745,0</w:t>
            </w:r>
          </w:p>
        </w:tc>
      </w:tr>
      <w:tr>
        <w:trPr>
          <w:trHeight w:val="12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27 000,0</w:t>
            </w:r>
          </w:p>
        </w:tc>
      </w:tr>
      <w:tr>
        <w:trPr>
          <w:trHeight w:val="18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85 165,0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66 450,0</w:t>
            </w:r>
          </w:p>
        </w:tc>
      </w:tr>
      <w:tr>
        <w:trPr>
          <w:trHeight w:val="12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5 950,0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60 500,0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40 353,0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20 147,0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18 715,0</w:t>
            </w:r>
          </w:p>
        </w:tc>
      </w:tr>
      <w:tr>
        <w:trPr>
          <w:trHeight w:val="12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18 715,0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18 715,0</w:t>
            </w:r>
          </w:p>
        </w:tc>
      </w:tr>
      <w:tr>
        <w:trPr>
          <w:trHeight w:val="15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36 580,0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36 580,0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6 656,0</w:t>
            </w:r>
          </w:p>
        </w:tc>
      </w:tr>
      <w:tr>
        <w:trPr>
          <w:trHeight w:val="34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7 399,0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жоқтарды жерлеу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3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22 491,0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46 868,0</w:t>
            </w:r>
          </w:p>
        </w:tc>
      </w:tr>
      <w:tr>
        <w:trPr>
          <w:trHeight w:val="16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25 478,0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25 478,0</w:t>
            </w:r>
          </w:p>
        </w:tc>
      </w:tr>
      <w:tr>
        <w:trPr>
          <w:trHeight w:val="6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ойын-сауық жұмысын қолдау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25 478,0</w:t>
            </w:r>
          </w:p>
        </w:tc>
      </w:tr>
      <w:tr>
        <w:trPr>
          <w:trHeight w:val="10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12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6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қаражатынан</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13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11 457,0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10 246,0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5 250,0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4 996,0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1 211,0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9 780,0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4 731,0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4 568,0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5 049,0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4 869,0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табиғат аумақтар, қоршаған ортаны және жануарлар дүниесін қорғау, жер қатынастары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6 724,0</w:t>
            </w:r>
          </w:p>
        </w:tc>
      </w:tr>
      <w:tr>
        <w:trPr>
          <w:trHeight w:val="16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 мен жоюды ұйымдастыру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2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5 665,0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5 665,0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4 565,0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9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шаруашылықтары, қоршаған ортаны қорғау және жер қатынастары салаларындағы басқа да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жүргізуге</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4 742,0</w:t>
            </w:r>
          </w:p>
        </w:tc>
      </w:tr>
      <w:tr>
        <w:trPr>
          <w:trHeight w:val="39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4 742,0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4 742,0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4 742,0</w:t>
            </w:r>
          </w:p>
        </w:tc>
      </w:tr>
      <w:tr>
        <w:trPr>
          <w:trHeight w:val="13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11 024,4</w:t>
            </w:r>
          </w:p>
        </w:tc>
      </w:tr>
      <w:tr>
        <w:trPr>
          <w:trHeight w:val="10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11 024,4</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11 024,4</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11 024,4</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11 024,4</w:t>
            </w:r>
          </w:p>
        </w:tc>
      </w:tr>
      <w:tr>
        <w:trPr>
          <w:trHeight w:val="10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16 348,4</w:t>
            </w:r>
          </w:p>
        </w:tc>
      </w:tr>
      <w:tr>
        <w:trPr>
          <w:trHeight w:val="10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16 348,4</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органның резерві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органының резерві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64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1 499,0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1 499,0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6 950,0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6 566,0</w:t>
            </w:r>
          </w:p>
        </w:tc>
      </w:tr>
      <w:tr>
        <w:trPr>
          <w:trHeight w:val="31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7 800,0</w:t>
            </w:r>
          </w:p>
        </w:tc>
      </w:tr>
      <w:tr>
        <w:trPr>
          <w:trHeight w:val="12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9 617,4</w:t>
            </w:r>
          </w:p>
        </w:tc>
      </w:tr>
      <w:tr>
        <w:trPr>
          <w:trHeight w:val="12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9 617,4</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9 617,4</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9 617,0</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бюджеттік несиелендіру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5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несиелер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жабу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ІV</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активтермен операциялар жөніндегі сальдо:</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996,0</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3 380,0</w:t>
            </w:r>
          </w:p>
        </w:tc>
      </w:tr>
      <w:tr>
        <w:trPr>
          <w:trHeight w:val="12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3 380,0</w:t>
            </w:r>
          </w:p>
        </w:tc>
      </w:tr>
      <w:tr>
        <w:trPr>
          <w:trHeight w:val="10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3 380,0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3 380,0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ұлғайту немесе қалыптастыру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3 380,0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сатудан мемлекетке түсетін түсімдер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2 384,0</w:t>
            </w:r>
          </w:p>
        </w:tc>
      </w:tr>
      <w:tr>
        <w:trPr>
          <w:trHeight w:val="13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 (профициті)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-8 884,4</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VІ</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тапшылығын қаржыландыру (профицитті пайдалану)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8 884,4</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Т. ЕЛЬНИКОВА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