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2747" w14:textId="df22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(отбасыларға) үйді ұстауға және коммуналдық қызметке ақы төлеу үшін тұрғын үй көмегін беру Ережесін бекіту туралы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2010 жылғы 28 шілдедегі N 01-02/27-17 шешімі. Шығыс Қазақстан облысы Әділет департаментінің Аягөз аудандық әділет басқармасында 2010 жылғы 18 тамызда N 5-6-111 тіркелді. Күші жойылды - Аягөз аудандық мәслихатының 2012 жылғы 18 мамырдағы N 4/27-V шешімімен</w:t>
      </w:r>
    </w:p>
    <w:p>
      <w:pPr>
        <w:spacing w:after="0"/>
        <w:ind w:left="0"/>
        <w:jc w:val="both"/>
      </w:pPr>
      <w:bookmarkStart w:name="z12" w:id="0"/>
      <w:r>
        <w:rPr>
          <w:rFonts w:ascii="Times New Roman"/>
          <w:b w:val="false"/>
          <w:i w:val="false"/>
          <w:color w:val="ff0000"/>
          <w:sz w:val="28"/>
        </w:rPr>
        <w:t>
      Ескерту. Күші жойылды - Аягөз аудандық мәслихатының 2012.05.18 N 4/27-V шешімімен.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жылғы 23 қаңтардағы № 148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«Тұрғын үй қатыныстары туралы» 1997 жылғы 16 сәуірдегі № 94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Үкiметiнiң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сәуiрдегi №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каулысына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«Тұрмысы төмен азаматтарға (отбасыларға) үйді ұстауға және коммуналдық қызметке ақы төлеу үшін тұрғын үй көмегін беру»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 (қоса берілген).</w:t>
      </w:r>
      <w:r>
        <w:br/>
      </w:r>
      <w:r>
        <w:rPr>
          <w:rFonts w:ascii="Times New Roman"/>
          <w:b w:val="false"/>
          <w:i w:val="false"/>
          <w:color w:val="000000"/>
          <w:sz w:val="28"/>
        </w:rPr>
        <w:t>
</w:t>
      </w:r>
      <w:r>
        <w:rPr>
          <w:rFonts w:ascii="Times New Roman"/>
          <w:b w:val="false"/>
          <w:i w:val="false"/>
          <w:color w:val="000000"/>
          <w:sz w:val="28"/>
        </w:rPr>
        <w:t>
      2. «Тұрмысы төмен азаматтарға үйді ұстауға және үй-коммуналдық қызметке ақы төлеу үшін тұрғын үй жәрдемақыларын беру Ережелерін бекіту туралы» Аягөз аудандық мәслихатының 2009 жылғы 22 қазандағы № 01-02/19-4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2009 жылдың 20 қарашасында № 5-6-98 тіркелген, «Аягөз жаңалықтары» газетінің 2009 жылғы 28 қарашасындағы № 51(9900) санында жарияланған) күші жойылды деп танылсын.</w:t>
      </w:r>
      <w:r>
        <w:br/>
      </w:r>
      <w:r>
        <w:rPr>
          <w:rFonts w:ascii="Times New Roman"/>
          <w:b w:val="false"/>
          <w:i w:val="false"/>
          <w:color w:val="000000"/>
          <w:sz w:val="28"/>
        </w:rPr>
        <w:t>
      3. Осы шешімнің орындалуына бақылау жасау аудандық мәслихаттың «Әлеуметтік, мәдени даму» тұрақты комиссиясына (Дюсембаев Н.Т) жүктелсін.</w:t>
      </w:r>
      <w:r>
        <w:br/>
      </w:r>
      <w:r>
        <w:rPr>
          <w:rFonts w:ascii="Times New Roman"/>
          <w:b w:val="false"/>
          <w:i w:val="false"/>
          <w:color w:val="000000"/>
          <w:sz w:val="28"/>
        </w:rPr>
        <w:t>
</w:t>
      </w:r>
      <w:r>
        <w:rPr>
          <w:rFonts w:ascii="Times New Roman"/>
          <w:b w:val="false"/>
          <w:i w:val="false"/>
          <w:color w:val="000000"/>
          <w:sz w:val="28"/>
        </w:rPr>
        <w:t>
      4. Осы шешiм алғаш ресми жарияланған күннен кейiн он күнтiзбелiк күн өткен соң қолданысқа енгiзiледi.</w:t>
      </w:r>
    </w:p>
    <w:bookmarkEnd w:id="1"/>
    <w:p>
      <w:pPr>
        <w:spacing w:after="0"/>
        <w:ind w:left="0"/>
        <w:jc w:val="both"/>
      </w:pPr>
      <w:r>
        <w:rPr>
          <w:rFonts w:ascii="Times New Roman"/>
          <w:b w:val="false"/>
          <w:i/>
          <w:color w:val="000000"/>
          <w:sz w:val="28"/>
        </w:rPr>
        <w:t>      Сессия төрағасы                      О. Дүйсеғұлов</w:t>
      </w:r>
    </w:p>
    <w:p>
      <w:pPr>
        <w:spacing w:after="0"/>
        <w:ind w:left="0"/>
        <w:jc w:val="both"/>
      </w:pPr>
      <w:r>
        <w:rPr>
          <w:rFonts w:ascii="Times New Roman"/>
          <w:b w:val="false"/>
          <w:i/>
          <w:color w:val="000000"/>
          <w:sz w:val="28"/>
        </w:rPr>
        <w:t>      Мәслихат хатшысы                     М. Темеков</w:t>
      </w:r>
    </w:p>
    <w:p>
      <w:pPr>
        <w:spacing w:after="0"/>
        <w:ind w:left="0"/>
        <w:jc w:val="both"/>
      </w:pPr>
      <w:r>
        <w:rPr>
          <w:rFonts w:ascii="Times New Roman"/>
          <w:b w:val="false"/>
          <w:i w:val="false"/>
          <w:color w:val="000000"/>
          <w:sz w:val="28"/>
        </w:rPr>
        <w:t xml:space="preserve">Қосымша             </w:t>
      </w:r>
      <w:r>
        <w:br/>
      </w:r>
      <w:r>
        <w:rPr>
          <w:rFonts w:ascii="Times New Roman"/>
          <w:b w:val="false"/>
          <w:i w:val="false"/>
          <w:color w:val="000000"/>
          <w:sz w:val="28"/>
        </w:rPr>
        <w:t xml:space="preserve">
Аягөз аудандық маслихатының    </w:t>
      </w:r>
      <w:r>
        <w:br/>
      </w:r>
      <w:r>
        <w:rPr>
          <w:rFonts w:ascii="Times New Roman"/>
          <w:b w:val="false"/>
          <w:i w:val="false"/>
          <w:color w:val="000000"/>
          <w:sz w:val="28"/>
        </w:rPr>
        <w:t xml:space="preserve">
2010 жылғы 28 шілдедегі      </w:t>
      </w:r>
      <w:r>
        <w:br/>
      </w:r>
      <w:r>
        <w:rPr>
          <w:rFonts w:ascii="Times New Roman"/>
          <w:b w:val="false"/>
          <w:i w:val="false"/>
          <w:color w:val="000000"/>
          <w:sz w:val="28"/>
        </w:rPr>
        <w:t xml:space="preserve">
№ 01-02/27-17 шешімімен бекітілген </w:t>
      </w:r>
    </w:p>
    <w:bookmarkStart w:name="z4" w:id="2"/>
    <w:p>
      <w:pPr>
        <w:spacing w:after="0"/>
        <w:ind w:left="0"/>
        <w:jc w:val="left"/>
      </w:pPr>
      <w:r>
        <w:rPr>
          <w:rFonts w:ascii="Times New Roman"/>
          <w:b/>
          <w:i w:val="false"/>
          <w:color w:val="000000"/>
        </w:rPr>
        <w:t xml:space="preserve"> 
Тұрмысы төмен азаматтарға (отбасыларға) үйді ұстауға және коммуналдық қызметке ақы төлеу үшін тұрғын үй көмегін </w:t>
      </w:r>
      <w:r>
        <w:br/>
      </w:r>
      <w:r>
        <w:rPr>
          <w:rFonts w:ascii="Times New Roman"/>
          <w:b/>
          <w:i w:val="false"/>
          <w:color w:val="000000"/>
        </w:rPr>
        <w:t>
беру ережесі 1. Жалпы ережелер</w:t>
      </w:r>
    </w:p>
    <w:bookmarkEnd w:id="2"/>
    <w:p>
      <w:pPr>
        <w:spacing w:after="0"/>
        <w:ind w:left="0"/>
        <w:jc w:val="both"/>
      </w:pPr>
      <w:r>
        <w:rPr>
          <w:rFonts w:ascii="Times New Roman"/>
          <w:b w:val="false"/>
          <w:i w:val="false"/>
          <w:color w:val="000000"/>
          <w:sz w:val="28"/>
        </w:rPr>
        <w:t>      1. Осы Ереже Қазақстан Республикасының «Қазақстан Республикасындағы жергілікті мемлекеттік басқару және өзін-өзі басқару туралы» 2001 жылғы 23 қаңтардағы № 148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«Тұрмыстық қатынастары туралы» 1997 жылғы 16-сәуірдегі № 94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Үкiметiнiң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сәуiрдегi №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тұрмысы төмен азаматтарға (отбасыларына) үйді ұстауға және коммуналдық қызметке ақы төлеу үшін тұрғын үй көмегін көрсету мөлшерін реттеу үшін қабылданған. </w:t>
      </w:r>
      <w:r>
        <w:br/>
      </w:r>
      <w:r>
        <w:rPr>
          <w:rFonts w:ascii="Times New Roman"/>
          <w:b w:val="false"/>
          <w:i w:val="false"/>
          <w:color w:val="000000"/>
          <w:sz w:val="28"/>
        </w:rPr>
        <w:t xml:space="preserve">
      2. Тұрғын үй көмегі, өздері жылытатын жеке меншік үй құрылыстарында тұратын тұрмысы төмен азаматтарға (отбасыларына) жылына бір рет беріледі. </w:t>
      </w:r>
      <w:r>
        <w:br/>
      </w:r>
      <w:r>
        <w:rPr>
          <w:rFonts w:ascii="Times New Roman"/>
          <w:b w:val="false"/>
          <w:i w:val="false"/>
          <w:color w:val="000000"/>
          <w:sz w:val="28"/>
        </w:rPr>
        <w:t>
      3. Тұрғын үй көмегі сол жерде тұрақты тұратын және тұрғын үйдің иелері немесе оның жалдаушылары (жалгерлері) болып табылады. Тұрмысы төмен азаматтарға (отбасыларына) берілетін атаулы әлеуметтік көмектің бір нысаны болып табылады. Тұрғын үйді бір әкімшілік-аумақтық бірлік шегінде жалдайтын адам, осы бірліктің басқа мекен-жайы бойынша тіркелуі мумкін.</w:t>
      </w:r>
      <w:r>
        <w:br/>
      </w:r>
      <w:r>
        <w:rPr>
          <w:rFonts w:ascii="Times New Roman"/>
          <w:b w:val="false"/>
          <w:i w:val="false"/>
          <w:color w:val="000000"/>
          <w:sz w:val="28"/>
        </w:rPr>
        <w:t>
      4. Тұрғын үй көмегі азаматтың (отбасының) тұрғын үйді ұстау мен коммуналдық қызметтерді тұтынуға ақы төлеудің нақты шығындары осы мақсаттарға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5. Тұрғын үйді ұстау және коммуналдық қызмет тұтынуға ақы төлеу үшін шекті жол берілетін шығыс үлесі отбасының жиынтық кірістерінің 8 пайызы мөлшерінде белгіленеді.</w:t>
      </w:r>
      <w:r>
        <w:br/>
      </w:r>
      <w:r>
        <w:rPr>
          <w:rFonts w:ascii="Times New Roman"/>
          <w:b w:val="false"/>
          <w:i w:val="false"/>
          <w:color w:val="000000"/>
          <w:sz w:val="28"/>
        </w:rPr>
        <w:t>
      6. Әлеуметтік нормалар және тұрғын үй көмегін есептеуге алынған үйді ұстау шығындарының мөлшерін, коммуналдық қызметтерді тұтынуға және ай сайынғы телефонның абонентік төлем ақысына жеңілдік Қазақстан Республикасындағы қолданыстағы Заңнамаларға сәйкес белгіленеді.</w:t>
      </w:r>
      <w:r>
        <w:br/>
      </w:r>
      <w:r>
        <w:rPr>
          <w:rFonts w:ascii="Times New Roman"/>
          <w:b w:val="false"/>
          <w:i w:val="false"/>
          <w:color w:val="000000"/>
          <w:sz w:val="28"/>
        </w:rPr>
        <w:t>
      7. Тұрғын үй көмегін есептеу үшін алынатын барлық коммуналдық қызметтерге және олардың өзгерістеріне арналған тарифтерді қызмет көрсетушілер береді.</w:t>
      </w:r>
    </w:p>
    <w:bookmarkStart w:name="z5" w:id="3"/>
    <w:p>
      <w:pPr>
        <w:spacing w:after="0"/>
        <w:ind w:left="0"/>
        <w:jc w:val="left"/>
      </w:pPr>
      <w:r>
        <w:rPr>
          <w:rFonts w:ascii="Times New Roman"/>
          <w:b/>
          <w:i w:val="false"/>
          <w:color w:val="000000"/>
        </w:rPr>
        <w:t xml:space="preserve"> 
2. Тұрғын үй көмегін беру шарттары</w:t>
      </w:r>
    </w:p>
    <w:bookmarkEnd w:id="3"/>
    <w:p>
      <w:pPr>
        <w:spacing w:after="0"/>
        <w:ind w:left="0"/>
        <w:jc w:val="both"/>
      </w:pPr>
      <w:r>
        <w:rPr>
          <w:rFonts w:ascii="Times New Roman"/>
          <w:b w:val="false"/>
          <w:i w:val="false"/>
          <w:color w:val="000000"/>
          <w:sz w:val="28"/>
        </w:rPr>
        <w:t>      8. Жеке меншігінде 1 бірліктен артық тұрғын үйі (үйі, пәтері) бар немесе тұрғын үй-жайын жалға (жалдауға) берген тұлғалар тұрғын үй көмегін алу құқығынан айырылады.</w:t>
      </w:r>
      <w:r>
        <w:br/>
      </w:r>
      <w:r>
        <w:rPr>
          <w:rFonts w:ascii="Times New Roman"/>
          <w:b w:val="false"/>
          <w:i w:val="false"/>
          <w:color w:val="000000"/>
          <w:sz w:val="28"/>
        </w:rPr>
        <w:t>
      9. Отбасы құрамында жұмыс iстемейтiн, сырттай бiлiм алу оқу орнында оқымайтын, әскерде қызмет атқармайтын және жұмыссыз ретiнде тiркелмеген жұмысқа қабiлеттi тұлғалар тұрғын үй көмегiн алу құқығынан айырылады. Келесi тұлғаларды ескермеген жағдайда:</w:t>
      </w:r>
      <w:r>
        <w:br/>
      </w:r>
      <w:r>
        <w:rPr>
          <w:rFonts w:ascii="Times New Roman"/>
          <w:b w:val="false"/>
          <w:i w:val="false"/>
          <w:color w:val="000000"/>
          <w:sz w:val="28"/>
        </w:rPr>
        <w:t>
      1) 50 жастан асқан тұлғалар (жынысына қарамастан);</w:t>
      </w:r>
      <w:r>
        <w:br/>
      </w:r>
      <w:r>
        <w:rPr>
          <w:rFonts w:ascii="Times New Roman"/>
          <w:b w:val="false"/>
          <w:i w:val="false"/>
          <w:color w:val="000000"/>
          <w:sz w:val="28"/>
        </w:rPr>
        <w:t>
      2) I, II топтағы мүгедектердi күтiм жасайтын тұлғалар;</w:t>
      </w:r>
      <w:r>
        <w:br/>
      </w:r>
      <w:r>
        <w:rPr>
          <w:rFonts w:ascii="Times New Roman"/>
          <w:b w:val="false"/>
          <w:i w:val="false"/>
          <w:color w:val="000000"/>
          <w:sz w:val="28"/>
        </w:rPr>
        <w:t>
      3) 16 жасқа толмаған балалар – мүгедектердi, 80 жастан асқан тұлғаларға күтiм жасайтындар;</w:t>
      </w:r>
      <w:r>
        <w:br/>
      </w:r>
      <w:r>
        <w:rPr>
          <w:rFonts w:ascii="Times New Roman"/>
          <w:b w:val="false"/>
          <w:i w:val="false"/>
          <w:color w:val="000000"/>
          <w:sz w:val="28"/>
        </w:rPr>
        <w:t>
      4) 7 жасқа дейiнгi балаларды тәрбиелеумен айналысатын тұлғалар;</w:t>
      </w:r>
      <w:r>
        <w:br/>
      </w:r>
      <w:r>
        <w:rPr>
          <w:rFonts w:ascii="Times New Roman"/>
          <w:b w:val="false"/>
          <w:i w:val="false"/>
          <w:color w:val="000000"/>
          <w:sz w:val="28"/>
        </w:rPr>
        <w:t>
      5) 18 жасқа толмаған төрт немесе одан көп балаларды тәрбиелеумен айналысатын аналар;</w:t>
      </w:r>
      <w:r>
        <w:br/>
      </w:r>
      <w:r>
        <w:rPr>
          <w:rFonts w:ascii="Times New Roman"/>
          <w:b w:val="false"/>
          <w:i w:val="false"/>
          <w:color w:val="000000"/>
          <w:sz w:val="28"/>
        </w:rPr>
        <w:t>
      6) мүгедектiк тобы жоқ, бiрақ туберкулездiк, наркологиялық және онкологиялық аурулармен есепте тұрған азаматтар.</w:t>
      </w:r>
      <w:r>
        <w:br/>
      </w:r>
      <w:r>
        <w:rPr>
          <w:rFonts w:ascii="Times New Roman"/>
          <w:b w:val="false"/>
          <w:i w:val="false"/>
          <w:color w:val="000000"/>
          <w:sz w:val="28"/>
        </w:rPr>
        <w:t>
      Жедел әскери қызметтегi әскери қызметкерлер отбасының құрамында есептелмейдi.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xml:space="preserve">
      10. Тұрғын үй көмегіне өтінген кезде коммуналдық қызмет ақысы үшін берешектері бар отбасыларына, қарыздарына қарамастан, ережеге сәйкес, есепке тіркелген сәттен бастап ағымды төлемдерді тұрақты төлеу шартымен тұрғын үй көмегі тағайындалады. </w:t>
      </w:r>
      <w:r>
        <w:br/>
      </w:r>
      <w:r>
        <w:rPr>
          <w:rFonts w:ascii="Times New Roman"/>
          <w:b w:val="false"/>
          <w:i w:val="false"/>
          <w:color w:val="000000"/>
          <w:sz w:val="28"/>
        </w:rPr>
        <w:t>
      11. Тұрғын үй көмегін алушыларға тоқсан сайын қайта ресімдеу жүргізіледі. Бұл орайда, азаматтың (отбасының) табыстары туралы анықтамалар және өтініш берген тоқсанның алдындағы тоқсанның коммуналдық қызмет ақыларының төленгені туралы түбіртектер қоса беріледі.</w:t>
      </w:r>
      <w:r>
        <w:br/>
      </w:r>
      <w:r>
        <w:rPr>
          <w:rFonts w:ascii="Times New Roman"/>
          <w:b w:val="false"/>
          <w:i w:val="false"/>
          <w:color w:val="000000"/>
          <w:sz w:val="28"/>
        </w:rPr>
        <w:t xml:space="preserve">
      12. Егер азаматтың (отбасының) ортажандық жиынтық табыстары кедейшілік белгісінің мөлшерінен төмен болса, үйді ұстауға және үй-коммуналдық қызметке төлеу үшін тұрғын үй көмегін белгілегенде, жиынды табыс Қазақстан Республикасының заң актілерінде белгіленген уақыттың тиісті мерзімінде сол-кездегіге сәйкес есептік көрсеткіште жасалады. </w:t>
      </w:r>
      <w:r>
        <w:br/>
      </w:r>
      <w:r>
        <w:rPr>
          <w:rFonts w:ascii="Times New Roman"/>
          <w:b w:val="false"/>
          <w:i w:val="false"/>
          <w:color w:val="000000"/>
          <w:sz w:val="28"/>
        </w:rPr>
        <w:t xml:space="preserve">
      13. Жалғыз басты зейнеткерлердің, мүгедектердің, бірге тұратын жалғыз басты зейнеткерлердің, бірге тұратын зейнеткер мен мүгедектерді және жалғыз тұратын зейнеткерлер мен мүгедектердің, сондай-ақ құрамында жетім балалары бар отбасыларының құқыларын белгілеп тұрғын үй көмегін есептегенде, оларды қолдау мақсатында, табыстары Қазақстан Республикасының заң актілерінде белгіленген уақыттың тиісті мерзімінде 2 есептік көрсеткішке сәйкес реттеледі. </w:t>
      </w:r>
      <w:r>
        <w:br/>
      </w:r>
      <w:r>
        <w:rPr>
          <w:rFonts w:ascii="Times New Roman"/>
          <w:b w:val="false"/>
          <w:i w:val="false"/>
          <w:color w:val="000000"/>
          <w:sz w:val="28"/>
        </w:rPr>
        <w:t>
      14. Орталықтан жылитын жеке үйлерде тұратын тұрмысы төмен азаматтарға (отбасыларына) тұрғын үй көмегін есептегенде, қызмет көрсетушілердің тұрғын үй көлемі әлеуметтік нормасының шегінде пайдаланылған жылудың төлемі тарифтерде есепке алынады.</w:t>
      </w:r>
      <w:r>
        <w:br/>
      </w:r>
      <w:r>
        <w:rPr>
          <w:rFonts w:ascii="Times New Roman"/>
          <w:b w:val="false"/>
          <w:i w:val="false"/>
          <w:color w:val="000000"/>
          <w:sz w:val="28"/>
        </w:rPr>
        <w:t>
      15. Тұрғын үй көмегі үйлеріне жылыту мерзімінде жылу мен су қосылмаған және пәтерлері жергілікті жылыту құрылғылары арқылы жылитын пәтер иелеріне тағайындалады. Электр қуатының төлемі жылыту мен ыстық судың, тұрғын үй көлемі нормасымен қызмет көрсетушіні тарифтарға сәйкес, төлеміне балама есептеледі.</w:t>
      </w:r>
      <w:r>
        <w:br/>
      </w:r>
      <w:r>
        <w:rPr>
          <w:rFonts w:ascii="Times New Roman"/>
          <w:b w:val="false"/>
          <w:i w:val="false"/>
          <w:color w:val="000000"/>
          <w:sz w:val="28"/>
        </w:rPr>
        <w:t>
      16. Тұрғын үй көмегіне үміткер азаматқа (отбасына) тұрғын үй көмегін тағайындаған кезде мыналар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 ерлі-зайыптылардың екеуінің де табыстары есептеледі және тұрғын үй көмегін өтінгеннің мекен жайы бойынша тағайындалады;</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тағайындалмайды;</w:t>
      </w:r>
      <w:r>
        <w:br/>
      </w:r>
      <w:r>
        <w:rPr>
          <w:rFonts w:ascii="Times New Roman"/>
          <w:b w:val="false"/>
          <w:i w:val="false"/>
          <w:color w:val="000000"/>
          <w:sz w:val="28"/>
        </w:rPr>
        <w:t>
      3) үміткердің үйіне 18 жасқа дейінгі бала тіркелген жағдайда;</w:t>
      </w:r>
      <w:r>
        <w:br/>
      </w:r>
      <w:r>
        <w:rPr>
          <w:rFonts w:ascii="Times New Roman"/>
          <w:b w:val="false"/>
          <w:i w:val="false"/>
          <w:color w:val="000000"/>
          <w:sz w:val="28"/>
        </w:rPr>
        <w:t>
      4) үміткер оқу орнының күндізгі бөлімінде оқып, жалғыз тұрған жағдайда.</w:t>
      </w:r>
      <w:r>
        <w:br/>
      </w:r>
      <w:r>
        <w:rPr>
          <w:rFonts w:ascii="Times New Roman"/>
          <w:b w:val="false"/>
          <w:i w:val="false"/>
          <w:color w:val="000000"/>
          <w:sz w:val="28"/>
        </w:rPr>
        <w:t>
      17. Тапсырылған құжаттардың қорытындысы бойынша азаматқа (отбасына) шарт-өтініш жасалады, оған тұрғын үй көмегінің есептелуі енгізіледі. Шарт-өтінішке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18. Уәкілетті органның шешімі тұрғын үй көмегін берудің негізі олып табылады.</w:t>
      </w:r>
      <w:r>
        <w:br/>
      </w:r>
      <w:r>
        <w:rPr>
          <w:rFonts w:ascii="Times New Roman"/>
          <w:b w:val="false"/>
          <w:i w:val="false"/>
          <w:color w:val="000000"/>
          <w:sz w:val="28"/>
        </w:rPr>
        <w:t>
      19. Электр қуатымен қамтамасыз ету, қоқыстарды шығару, сумен қамтамасыз ету және тұрғын үйді пайдалану жөніндегі шығындар өтініш берген тоқсанның орташа түбіртектері бойынша есептеледі.</w:t>
      </w:r>
      <w:r>
        <w:br/>
      </w:r>
      <w:r>
        <w:rPr>
          <w:rFonts w:ascii="Times New Roman"/>
          <w:b w:val="false"/>
          <w:i w:val="false"/>
          <w:color w:val="000000"/>
          <w:sz w:val="28"/>
        </w:rPr>
        <w:t>
      20. Тұрғын үй көмегі өтініш және басқа құжаттар тапсырылған айдан бастап тағайындалады, кезекті тоқсан сайынғы қайта ресімдеу белгілі себептерге байланысты өтпегендерден басқа (өтінушінің ауруы, курорт, шипажайда емделуіне, туысқандарының ауруына немесе қайтыс болуына байланысты тұрғылықты жерде болмаса).</w:t>
      </w:r>
      <w:r>
        <w:br/>
      </w:r>
      <w:r>
        <w:rPr>
          <w:rFonts w:ascii="Times New Roman"/>
          <w:b w:val="false"/>
          <w:i w:val="false"/>
          <w:color w:val="000000"/>
          <w:sz w:val="28"/>
        </w:rPr>
        <w:t>
      21. Тұрғын үй көмегін алушы және тұрғын үй қызметкері жасаған тізім бойынша тоқсан сайынғы ресімдеу өтетін отбасылар, құжаттарды өткізгеніне қарамастан, тұрғын үй көмегін тоқсанға алады. Тоқсандық ағымында кесте бойынша қайта ресімдеуден өтпеген отбасыларға тұрғын үй көмегі өтінген айдан бастап тағайындалады.</w:t>
      </w:r>
      <w:r>
        <w:br/>
      </w:r>
      <w:r>
        <w:rPr>
          <w:rFonts w:ascii="Times New Roman"/>
          <w:b w:val="false"/>
          <w:i w:val="false"/>
          <w:color w:val="000000"/>
          <w:sz w:val="28"/>
        </w:rPr>
        <w:t>
      22. Тұрғын үй көмегін алушылар 10 күн ішінде тұрғын үй қызметіне өз тұрғын үйінің меншік формаларының, отбасы құрамының және оның жиынтық табыстарының, статусының өзгеруі туралы хабарлауы керек.</w:t>
      </w:r>
      <w:r>
        <w:br/>
      </w:r>
      <w:r>
        <w:rPr>
          <w:rFonts w:ascii="Times New Roman"/>
          <w:b w:val="false"/>
          <w:i w:val="false"/>
          <w:color w:val="000000"/>
          <w:sz w:val="28"/>
        </w:rPr>
        <w:t xml:space="preserve">
      23. Заңды және жеке тұлғалар дұрыс акпарат беруге міндетті. Талаптанған құжаттар берілмеген жағдайда, тұрғын үй көмегі тағайындалмайды. Тұрғын үй қызметіне алдын-ала жалған мәліметтер берген үшін жалгерлер (немесе меншік үйдің иесі) алған сомасын өз еркімен, ал бас тартқан жағдайда заңнамаға сәйкес қайтарылады. </w:t>
      </w:r>
    </w:p>
    <w:bookmarkStart w:name="z6" w:id="4"/>
    <w:p>
      <w:pPr>
        <w:spacing w:after="0"/>
        <w:ind w:left="0"/>
        <w:jc w:val="left"/>
      </w:pPr>
      <w:r>
        <w:rPr>
          <w:rFonts w:ascii="Times New Roman"/>
          <w:b/>
          <w:i w:val="false"/>
          <w:color w:val="000000"/>
        </w:rPr>
        <w:t xml:space="preserve"> 
3. Тұрғын үй көмегін тағайындау </w:t>
      </w:r>
    </w:p>
    <w:bookmarkEnd w:id="4"/>
    <w:p>
      <w:pPr>
        <w:spacing w:after="0"/>
        <w:ind w:left="0"/>
        <w:jc w:val="both"/>
      </w:pPr>
      <w:r>
        <w:rPr>
          <w:rFonts w:ascii="Times New Roman"/>
          <w:b w:val="false"/>
          <w:i w:val="false"/>
          <w:color w:val="000000"/>
          <w:sz w:val="28"/>
        </w:rPr>
        <w:t>      24. Тұрғын үй көмегін тағайындау үшін азамат (отбасы) аудандық жұмыспен қамту және әлеуметтік бағдарламалар бөліміне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6) жергілікті атқарушы органмен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жөнінде шот;</w:t>
      </w:r>
      <w:r>
        <w:br/>
      </w:r>
      <w:r>
        <w:rPr>
          <w:rFonts w:ascii="Times New Roman"/>
          <w:b w:val="false"/>
          <w:i w:val="false"/>
          <w:color w:val="000000"/>
          <w:sz w:val="28"/>
        </w:rPr>
        <w:t>
      7) коммуналдық қызметтерді тұтыну шоттары;</w:t>
      </w:r>
      <w:r>
        <w:br/>
      </w:r>
      <w:r>
        <w:rPr>
          <w:rFonts w:ascii="Times New Roman"/>
          <w:b w:val="false"/>
          <w:i w:val="false"/>
          <w:color w:val="000000"/>
          <w:sz w:val="28"/>
        </w:rPr>
        <w:t>
      8) телекомуникация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9) тұрғын үйді пайдаланғаны үшін жергілікті атқарушы орган берген жалдау ақысының мөлшері туралы шот.      </w:t>
      </w:r>
    </w:p>
    <w:bookmarkStart w:name="z7" w:id="5"/>
    <w:p>
      <w:pPr>
        <w:spacing w:after="0"/>
        <w:ind w:left="0"/>
        <w:jc w:val="left"/>
      </w:pPr>
      <w:r>
        <w:rPr>
          <w:rFonts w:ascii="Times New Roman"/>
          <w:b/>
          <w:i w:val="false"/>
          <w:color w:val="000000"/>
        </w:rPr>
        <w:t xml:space="preserve"> 
4.Тұрғын үй көмегінің мөлшері</w:t>
      </w:r>
    </w:p>
    <w:bookmarkEnd w:id="5"/>
    <w:p>
      <w:pPr>
        <w:spacing w:after="0"/>
        <w:ind w:left="0"/>
        <w:jc w:val="both"/>
      </w:pPr>
      <w:r>
        <w:rPr>
          <w:rFonts w:ascii="Times New Roman"/>
          <w:b w:val="false"/>
          <w:i w:val="false"/>
          <w:color w:val="000000"/>
          <w:sz w:val="28"/>
        </w:rPr>
        <w:t>      25. Тұрғын үй көмегінің мөлшері жалгердің (меншік үй иесінің)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К = АӘПТ-(t x д);</w:t>
      </w:r>
      <w:r>
        <w:br/>
      </w:r>
      <w:r>
        <w:rPr>
          <w:rFonts w:ascii="Times New Roman"/>
          <w:b w:val="false"/>
          <w:i w:val="false"/>
          <w:color w:val="000000"/>
          <w:sz w:val="28"/>
        </w:rPr>
        <w:t>
      К = тұрғын үй көмегінің мөлшері;</w:t>
      </w:r>
      <w:r>
        <w:br/>
      </w:r>
      <w:r>
        <w:rPr>
          <w:rFonts w:ascii="Times New Roman"/>
          <w:b w:val="false"/>
          <w:i w:val="false"/>
          <w:color w:val="000000"/>
          <w:sz w:val="28"/>
        </w:rPr>
        <w:t xml:space="preserve">
      АӘПТ - тұрғын үйге ең жоғарғы әлеуметтік төлем, </w:t>
      </w:r>
      <w:r>
        <w:br/>
      </w:r>
      <w:r>
        <w:rPr>
          <w:rFonts w:ascii="Times New Roman"/>
          <w:b w:val="false"/>
          <w:i w:val="false"/>
          <w:color w:val="000000"/>
          <w:sz w:val="28"/>
        </w:rPr>
        <w:t>
      t    - тұрғын үй төлеміне нормативтік шығын (8 %),</w:t>
      </w:r>
      <w:r>
        <w:br/>
      </w:r>
      <w:r>
        <w:rPr>
          <w:rFonts w:ascii="Times New Roman"/>
          <w:b w:val="false"/>
          <w:i w:val="false"/>
          <w:color w:val="000000"/>
          <w:sz w:val="28"/>
        </w:rPr>
        <w:t>
      д    - отбасының жиынтық табыстары. </w:t>
      </w:r>
    </w:p>
    <w:bookmarkStart w:name="z8" w:id="6"/>
    <w:p>
      <w:pPr>
        <w:spacing w:after="0"/>
        <w:ind w:left="0"/>
        <w:jc w:val="left"/>
      </w:pPr>
      <w:r>
        <w:rPr>
          <w:rFonts w:ascii="Times New Roman"/>
          <w:b/>
          <w:i w:val="false"/>
          <w:color w:val="000000"/>
        </w:rPr>
        <w:t xml:space="preserve"> 
5.Тұрғын үй көмегіне үміткер азаматтардың </w:t>
      </w:r>
      <w:r>
        <w:br/>
      </w:r>
      <w:r>
        <w:rPr>
          <w:rFonts w:ascii="Times New Roman"/>
          <w:b/>
          <w:i w:val="false"/>
          <w:color w:val="000000"/>
        </w:rPr>
        <w:t xml:space="preserve">
(отбасылардың) жиынтық табысын есептеу </w:t>
      </w:r>
    </w:p>
    <w:bookmarkEnd w:id="6"/>
    <w:p>
      <w:pPr>
        <w:spacing w:after="0"/>
        <w:ind w:left="0"/>
        <w:jc w:val="both"/>
      </w:pPr>
      <w:r>
        <w:rPr>
          <w:rFonts w:ascii="Times New Roman"/>
          <w:b w:val="false"/>
          <w:i w:val="false"/>
          <w:color w:val="000000"/>
          <w:sz w:val="28"/>
        </w:rPr>
        <w:t>      26. Отбасының жиынтық табыстарының есептелуі тұрғын үй көмегін тағайындайтын уәкілетті органымен жүргізіледі.</w:t>
      </w:r>
      <w:r>
        <w:br/>
      </w:r>
      <w:r>
        <w:rPr>
          <w:rFonts w:ascii="Times New Roman"/>
          <w:b w:val="false"/>
          <w:i w:val="false"/>
          <w:color w:val="000000"/>
          <w:sz w:val="28"/>
        </w:rPr>
        <w:t>
      27. Отбасының жиынтық табыстарын есептегенде табыстардың барлық түрлері тұрғын үй көмегіне өтініш берген тоқсанның алдындағы тоқсанда нақтылы алынған тұрғын үй және мемлекеттік атаулы әлеуметтік көмек, қайтыс болғандарды жерлеу мен бала туғандағы бір жолғы төлемдерден басқа есепке алынады. Отбасының табысында алынған микронесиелердің сомалары есептелінбейді. Жиынтық табыс өтінушінің алған табыстары жөнінде ұсынылған мәліметтердің негізінде есептеледі. Өзін - өзі жұмыспен қамтамасыз етіп отырған азаматтардың табысын ең төмен еңбек ақы есебімен есептеледі.</w:t>
      </w:r>
      <w:r>
        <w:br/>
      </w:r>
      <w:r>
        <w:rPr>
          <w:rFonts w:ascii="Times New Roman"/>
          <w:b w:val="false"/>
          <w:i w:val="false"/>
          <w:color w:val="000000"/>
          <w:sz w:val="28"/>
        </w:rPr>
        <w:t>
      28. Ауылдық жердің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тоқсанда 3 есептік көрсеткіш мөлшерінде есепке алынады, үлкен мал басынан екі және одан көп бас болғанда 7 есептік көрсеткіш мөлшерінде есепке алынады.</w:t>
      </w:r>
      <w:r>
        <w:br/>
      </w:r>
      <w:r>
        <w:rPr>
          <w:rFonts w:ascii="Times New Roman"/>
          <w:b w:val="false"/>
          <w:i w:val="false"/>
          <w:color w:val="000000"/>
          <w:sz w:val="28"/>
        </w:rPr>
        <w:t>
      29. Қалалардың және қалалық үлгідегі кенттердің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тоқсанда 2 есептік көрсеткіш мөлшерінде есепке алынады, үлкен мал басынан екі және одан көп бас болғанда 5 есептік көрсеткіш мөлшерінде есепке алынады.</w:t>
      </w:r>
      <w:r>
        <w:br/>
      </w:r>
      <w:r>
        <w:rPr>
          <w:rFonts w:ascii="Times New Roman"/>
          <w:b w:val="false"/>
          <w:i w:val="false"/>
          <w:color w:val="000000"/>
          <w:sz w:val="28"/>
        </w:rPr>
        <w:t>
      30. Жиынтық табысты есептегенде өнімді жасқа толмаған үй малы есепке алынбайды. Жеке кәсіптік істерден, мүліктен және жер үлесінен түсетін табыстар мәлімделу керек.</w:t>
      </w:r>
      <w:r>
        <w:br/>
      </w:r>
      <w:r>
        <w:rPr>
          <w:rFonts w:ascii="Times New Roman"/>
          <w:b w:val="false"/>
          <w:i w:val="false"/>
          <w:color w:val="000000"/>
          <w:sz w:val="28"/>
        </w:rPr>
        <w:t>
      31. Жұмыс істемейтін және жұмыспен қамту бөлімінде жұмыссыз болып тіркелген азаматтарға тұрғын үй көмегін тағайындау кезінде отбасының табысына екі есептік көрсеткіш мөлшерінде есепке алынады (бір жарым жастағы бала күтудегі әйелдерден басқа).</w:t>
      </w:r>
      <w:r>
        <w:br/>
      </w:r>
      <w:r>
        <w:rPr>
          <w:rFonts w:ascii="Times New Roman"/>
          <w:b w:val="false"/>
          <w:i w:val="false"/>
          <w:color w:val="000000"/>
          <w:sz w:val="28"/>
        </w:rPr>
        <w:t>
      32. Құжаттамалы расталған табыстар түрлеріне еңбектен, зейнетақыдан, жәрдемақыдан және алименттердің есебінсіз саналады, егер де төлеуші:</w:t>
      </w:r>
      <w:r>
        <w:br/>
      </w:r>
      <w:r>
        <w:rPr>
          <w:rFonts w:ascii="Times New Roman"/>
          <w:b w:val="false"/>
          <w:i w:val="false"/>
          <w:color w:val="000000"/>
          <w:sz w:val="28"/>
        </w:rPr>
        <w:t>
      1) жұмыс істемейтін және жұмыспен қамту мәселелері жөніндегі уәкілетті органда жұмыссыз болып тіркелмеген;</w:t>
      </w:r>
      <w:r>
        <w:br/>
      </w:r>
      <w:r>
        <w:rPr>
          <w:rFonts w:ascii="Times New Roman"/>
          <w:b w:val="false"/>
          <w:i w:val="false"/>
          <w:color w:val="000000"/>
          <w:sz w:val="28"/>
        </w:rPr>
        <w:t xml:space="preserve">
      2) бас бостандығынан айыру жерлерінде немесе уақытша ұстау изоляторында болған; </w:t>
      </w:r>
      <w:r>
        <w:br/>
      </w:r>
      <w:r>
        <w:rPr>
          <w:rFonts w:ascii="Times New Roman"/>
          <w:b w:val="false"/>
          <w:i w:val="false"/>
          <w:color w:val="000000"/>
          <w:sz w:val="28"/>
        </w:rPr>
        <w:t>
      3) туберкулез немесе психоневрологиялық диспансерлерде (стационарда) емделу-еңбек профилакторияларында (ЕЕП) емделу немесе есепте болған;</w:t>
      </w:r>
      <w:r>
        <w:br/>
      </w:r>
      <w:r>
        <w:rPr>
          <w:rFonts w:ascii="Times New Roman"/>
          <w:b w:val="false"/>
          <w:i w:val="false"/>
          <w:color w:val="000000"/>
          <w:sz w:val="28"/>
        </w:rPr>
        <w:t>
      4) Қазақстан Республикасында тиісті келісімі жоқ мемлекеттерге тұрғылықты жерлерге тұруға кеткен жағдайларда.</w:t>
      </w:r>
      <w:r>
        <w:br/>
      </w:r>
      <w:r>
        <w:rPr>
          <w:rFonts w:ascii="Times New Roman"/>
          <w:b w:val="false"/>
          <w:i w:val="false"/>
          <w:color w:val="000000"/>
          <w:sz w:val="28"/>
        </w:rPr>
        <w:t>
      33. Тұрғын үй көмегiн тағайындау кезiнде тұрақты тұрғылықты жерi бойынша Қазақстан Республикасы Үкiметiнiң 2000 жылғы 12 шiлдедегi № 1063 қаулысымен бекiтiлген Қазақстан Республикасындағы тұрғындарды тiркеу және құжаттау </w:t>
      </w:r>
      <w:r>
        <w:rPr>
          <w:rFonts w:ascii="Times New Roman"/>
          <w:b w:val="false"/>
          <w:i w:val="false"/>
          <w:color w:val="000000"/>
          <w:sz w:val="28"/>
        </w:rPr>
        <w:t>Ережелерiне</w:t>
      </w:r>
      <w:r>
        <w:rPr>
          <w:rFonts w:ascii="Times New Roman"/>
          <w:b w:val="false"/>
          <w:i w:val="false"/>
          <w:color w:val="000000"/>
          <w:sz w:val="28"/>
        </w:rPr>
        <w:t xml:space="preserve"> сәйкес тiркелген отбасы құрамындағы тұлғаларды ескеру қажет. Отбасының жиынтық табыстары өтініш берген тоқсанның алдындағы тоқсанға отбасының барлық мүшелерінің және осы мекен жай бойынша тіркелген басқа да адамдардың табыстарын қосу жолымен есептеледі.</w:t>
      </w:r>
      <w:r>
        <w:br/>
      </w:r>
      <w:r>
        <w:rPr>
          <w:rFonts w:ascii="Times New Roman"/>
          <w:b w:val="false"/>
          <w:i w:val="false"/>
          <w:color w:val="000000"/>
          <w:sz w:val="28"/>
        </w:rPr>
        <w:t>
      34. Бір тоқсаннан көп мерзімге төленетін бір жолғы төлемді алғанда, жиынтық табыста барлық табыс жиынын табыс алған айлар санына бөлуден алынып және 3 айға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35. Отбасының ортажандық табыстары 1 айға отбасының тоқсандық жиынтық табыстарын отбасы мүшелерінің санына және 3 айға бөлу жолымен есептеледі.</w:t>
      </w:r>
      <w:r>
        <w:br/>
      </w:r>
      <w:r>
        <w:rPr>
          <w:rFonts w:ascii="Times New Roman"/>
          <w:b w:val="false"/>
          <w:i w:val="false"/>
          <w:color w:val="000000"/>
          <w:sz w:val="28"/>
        </w:rPr>
        <w:t>
      36. Өтініш берушілер ұсынған мәліметтердің сенімділігіне заңда белгіленген тәртіпте жауапты.</w:t>
      </w:r>
    </w:p>
    <w:bookmarkStart w:name="z9" w:id="7"/>
    <w:p>
      <w:pPr>
        <w:spacing w:after="0"/>
        <w:ind w:left="0"/>
        <w:jc w:val="left"/>
      </w:pPr>
      <w:r>
        <w:rPr>
          <w:rFonts w:ascii="Times New Roman"/>
          <w:b/>
          <w:i w:val="false"/>
          <w:color w:val="000000"/>
        </w:rPr>
        <w:t xml:space="preserve"> 
      6. Өздері жылытатын жеке меншік үй құрылыстарында </w:t>
      </w:r>
      <w:r>
        <w:br/>
      </w:r>
      <w:r>
        <w:rPr>
          <w:rFonts w:ascii="Times New Roman"/>
          <w:b/>
          <w:i w:val="false"/>
          <w:color w:val="000000"/>
        </w:rPr>
        <w:t xml:space="preserve">
тұратын тұрмысы төмен азаматтарға (отбасыларға) </w:t>
      </w:r>
      <w:r>
        <w:br/>
      </w:r>
      <w:r>
        <w:rPr>
          <w:rFonts w:ascii="Times New Roman"/>
          <w:b/>
          <w:i w:val="false"/>
          <w:color w:val="000000"/>
        </w:rPr>
        <w:t>
тұрғын үй көмегін ұсыну</w:t>
      </w:r>
    </w:p>
    <w:bookmarkEnd w:id="7"/>
    <w:p>
      <w:pPr>
        <w:spacing w:after="0"/>
        <w:ind w:left="0"/>
        <w:jc w:val="both"/>
      </w:pPr>
      <w:r>
        <w:rPr>
          <w:rFonts w:ascii="Times New Roman"/>
          <w:b w:val="false"/>
          <w:i w:val="false"/>
          <w:color w:val="000000"/>
          <w:sz w:val="28"/>
        </w:rPr>
        <w:t>      37. Өздері жылытатын жеке меншік үй құрылыстарында тұратын тұрмысы төмен отбасыларына тұрғын үй көмегіне үй иесіне, жалдаушылар тұрғын үйді жалдауға келісім-шарт болғанда беріледі.</w:t>
      </w:r>
      <w:r>
        <w:br/>
      </w:r>
      <w:r>
        <w:rPr>
          <w:rFonts w:ascii="Times New Roman"/>
          <w:b w:val="false"/>
          <w:i w:val="false"/>
          <w:color w:val="000000"/>
          <w:sz w:val="28"/>
        </w:rPr>
        <w:t>
      38. Өздері жылытатын жеке меншік үй құрылыстарында тұратын отбасыларға тұрғын үй көмегін есептеу үшін көмірдің әлеуметтік шығын жалпы ауданның 1 шаршы метріне 129,8 кг, бірақ бір үйге 5000 кг аспауы керек.</w:t>
      </w:r>
      <w:r>
        <w:br/>
      </w:r>
      <w:r>
        <w:rPr>
          <w:rFonts w:ascii="Times New Roman"/>
          <w:b w:val="false"/>
          <w:i w:val="false"/>
          <w:color w:val="000000"/>
          <w:sz w:val="28"/>
        </w:rPr>
        <w:t>
      39. Көмірдің құнын есептеу үшін қала, аудан бойынша облыстық статистика басқармасының ұсынуымен орташа бағаны қолдану және тоқсанның соңғы айында есептелген әлеуметтік көмек мүмкіншілігіне қарау (желтоқсан, наурыз, маусым, қыркүйек).</w:t>
      </w:r>
      <w:r>
        <w:br/>
      </w:r>
      <w:r>
        <w:rPr>
          <w:rFonts w:ascii="Times New Roman"/>
          <w:b w:val="false"/>
          <w:i w:val="false"/>
          <w:color w:val="000000"/>
          <w:sz w:val="28"/>
        </w:rPr>
        <w:t>
      40. Өздері жылытатын жеке меншік үй құрылыстарында қолданылып басқа жанармай түрлерінің құны мен шығын нормасын, тұрғын үй көмегін көмірдің құны мен шығын нормасына эквивалентті есептеу керек.</w:t>
      </w:r>
      <w:r>
        <w:br/>
      </w:r>
      <w:r>
        <w:rPr>
          <w:rFonts w:ascii="Times New Roman"/>
          <w:b w:val="false"/>
          <w:i w:val="false"/>
          <w:color w:val="000000"/>
          <w:sz w:val="28"/>
        </w:rPr>
        <w:t>
      41. Көмірдің сатып алу мезгіліне байланысты көмірдің тұрғын үйге барлық әлеуметтік шығын нормасын (көмірдің құнын) өтініш жасаған тоқсанына қарай әлеуметтік көмек есептегенде үш айға алынады.</w:t>
      </w:r>
      <w:r>
        <w:br/>
      </w:r>
      <w:r>
        <w:rPr>
          <w:rFonts w:ascii="Times New Roman"/>
          <w:b w:val="false"/>
          <w:i w:val="false"/>
          <w:color w:val="000000"/>
          <w:sz w:val="28"/>
        </w:rPr>
        <w:t>
      42. Тұрғын үй көмегін есептегенде жеке меншік үй құрылыстарында тұратын отбасының табысын өтініш берген тоқсанның алдындағы тоқсанға есептеу керек.</w:t>
      </w:r>
      <w:r>
        <w:br/>
      </w:r>
      <w:r>
        <w:rPr>
          <w:rFonts w:ascii="Times New Roman"/>
          <w:b w:val="false"/>
          <w:i w:val="false"/>
          <w:color w:val="000000"/>
          <w:sz w:val="28"/>
        </w:rPr>
        <w:t>
      43. Бір үйдің бірнеше иесі болса, онда тұрғын үй көмегі әр үй иесіне (жанұяға) тағайындалады, сонымен қатар бір үйге әлеуметтік көмір нормасы әр азаматқа (отбасына), алып отырған ауданына байланысты бөлінеді.</w:t>
      </w:r>
      <w:r>
        <w:br/>
      </w:r>
      <w:r>
        <w:rPr>
          <w:rFonts w:ascii="Times New Roman"/>
          <w:b w:val="false"/>
          <w:i w:val="false"/>
          <w:color w:val="000000"/>
          <w:sz w:val="28"/>
        </w:rPr>
        <w:t>
      44. Электр қуаты, газ, су, қоқыс шығындарын өтініш берген тоқсанның алдындағы тоқсандағы түбіртектердің орташа есебімен есепке алу керек.  </w:t>
      </w:r>
    </w:p>
    <w:bookmarkStart w:name="z10" w:id="8"/>
    <w:p>
      <w:pPr>
        <w:spacing w:after="0"/>
        <w:ind w:left="0"/>
        <w:jc w:val="left"/>
      </w:pPr>
      <w:r>
        <w:rPr>
          <w:rFonts w:ascii="Times New Roman"/>
          <w:b/>
          <w:i w:val="false"/>
          <w:color w:val="000000"/>
        </w:rPr>
        <w:t xml:space="preserve"> 
7. Ауданның аз қамтамасыз етілген азаматтардың (отбасыларының) кондоминиум объектілерін күрделі жөндеуден өткізу </w:t>
      </w:r>
    </w:p>
    <w:bookmarkEnd w:id="8"/>
    <w:p>
      <w:pPr>
        <w:spacing w:after="0"/>
        <w:ind w:left="0"/>
        <w:jc w:val="both"/>
      </w:pPr>
      <w:r>
        <w:rPr>
          <w:rFonts w:ascii="Times New Roman"/>
          <w:b w:val="false"/>
          <w:i w:val="false"/>
          <w:color w:val="000000"/>
          <w:sz w:val="28"/>
        </w:rPr>
        <w:t>      45. Тұрғын үй көмегін алушыларға кондоминиум объектісінің жалпы мүлкін күрделі жөндеудің жеке түрлері: ірге тасы, сыртқы қабырғалары және тірек құрылымдары, шатыры, баспалдақтары (саты алаңдары, сатылары) және ішкі қабырғалары, жедел сатылары, инженерлік комуникациялары және жабдықтары (подъездерінің есіктері, желдеткіштері және т.б.) кезекпен тұрғын үй көмегі арқылы өтеледі. Және оны өткізу кезегін пәтер илері қала мен аудан әкімдіктері өкілдерімен бірлесіп жалпы жиналыста белгілейді.</w:t>
      </w:r>
      <w:r>
        <w:br/>
      </w:r>
      <w:r>
        <w:rPr>
          <w:rFonts w:ascii="Times New Roman"/>
          <w:b w:val="false"/>
          <w:i w:val="false"/>
          <w:color w:val="000000"/>
          <w:sz w:val="28"/>
        </w:rPr>
        <w:t>
      46. Осы ереже тұрғын үй көмегін алушыларға таратылады. </w:t>
      </w:r>
    </w:p>
    <w:bookmarkStart w:name="z11" w:id="9"/>
    <w:p>
      <w:pPr>
        <w:spacing w:after="0"/>
        <w:ind w:left="0"/>
        <w:jc w:val="left"/>
      </w:pPr>
      <w:r>
        <w:rPr>
          <w:rFonts w:ascii="Times New Roman"/>
          <w:b/>
          <w:i w:val="false"/>
          <w:color w:val="000000"/>
        </w:rPr>
        <w:t xml:space="preserve"> 
8. Тұрғын үй көмегінің қаржыландыру мен төлемі</w:t>
      </w:r>
    </w:p>
    <w:bookmarkEnd w:id="9"/>
    <w:p>
      <w:pPr>
        <w:spacing w:after="0"/>
        <w:ind w:left="0"/>
        <w:jc w:val="both"/>
      </w:pPr>
      <w:r>
        <w:rPr>
          <w:rFonts w:ascii="Times New Roman"/>
          <w:b w:val="false"/>
          <w:i w:val="false"/>
          <w:color w:val="000000"/>
          <w:sz w:val="28"/>
        </w:rPr>
        <w:t>      47. Тұрғын үй көмегі аудандық бюджет қаражаты есебінен жүзеге асырылады. Тұрғын үй көмегі ақшалай төлем ретінде тағайындалады.</w:t>
      </w:r>
      <w:r>
        <w:br/>
      </w:r>
      <w:r>
        <w:rPr>
          <w:rFonts w:ascii="Times New Roman"/>
          <w:b w:val="false"/>
          <w:i w:val="false"/>
          <w:color w:val="000000"/>
          <w:sz w:val="28"/>
        </w:rPr>
        <w:t>
      48. Тұрғын үй көмегінің төлемі осы мақсаттарға жергілікті бюджеттен бөлінген қаражаттар есебінен азаматтардың жеке шоттарына есептелу жолымен екінші деңгейдегі банкілер арқылы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