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58c50" w14:textId="bb58c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23 желтоқсандағы N 14-10-IV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2010 жылғы 16 сәуірдегі N 26-5-IV шешімі. Шығыс Қазақстан облысы Әділет департаментінің Бородулиха ауданындағы Әділет басқармасында 2010 жылғы 29 сәуірде N 5-8-110 тіркелді. Күші жойылды - Шығыс Қазақстан облысы Бородулиха аудандық мәслихатының 2012 жылғы 23 қарашадағы N 9-3-V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Бородулиха аудандық мәслихатының 2012.11.23 N 9-3-V шешімімен.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 95-IV Бюджеттік </w:t>
      </w:r>
      <w:r>
        <w:rPr>
          <w:rFonts w:ascii="Times New Roman"/>
          <w:b w:val="false"/>
          <w:i w:val="false"/>
          <w:color w:val="000000"/>
          <w:sz w:val="28"/>
        </w:rPr>
        <w:t>Кодексін</w:t>
      </w:r>
      <w:r>
        <w:rPr>
          <w:rFonts w:ascii="Times New Roman"/>
          <w:b w:val="false"/>
          <w:i w:val="false"/>
          <w:color w:val="000000"/>
          <w:sz w:val="28"/>
        </w:rPr>
        <w:t xml:space="preserve"> басшылыққа ала отырып,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Қазақстан Республикасының 2005 жылғы 8 шілдедегі № 66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Республикасының 1998 жылғы 24 наурыздағы № 213 «Нормативтік құқықтық актілер туралы» Заңының </w:t>
      </w:r>
      <w:r>
        <w:rPr>
          <w:rFonts w:ascii="Times New Roman"/>
          <w:b w:val="false"/>
          <w:i w:val="false"/>
          <w:color w:val="000000"/>
          <w:sz w:val="28"/>
        </w:rPr>
        <w:t>28-бабына</w:t>
      </w:r>
      <w:r>
        <w:rPr>
          <w:rFonts w:ascii="Times New Roman"/>
          <w:b w:val="false"/>
          <w:i w:val="false"/>
          <w:color w:val="000000"/>
          <w:sz w:val="28"/>
        </w:rPr>
        <w:t xml:space="preserve"> сәйкес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аудандық мәслихатының 2008 жылғы 23 желтоқсандағы № 14-10-IV «Селолық елді мекендерде тұратын және жұмыс істейтін денсаулық сақтау, әлеуметтік қамсыздандыру, білім беру, мәдениет және спорт мемлекеттік ұйымдарының мамандарына отын сатып алуға арналған әлеуметтік көмек төлеудің Нұсқаулығын бекіту туралы» (нормативтік құқықтық актілерді мемлекеттік тіркеудің Тізілімінде 2008 жылғы 30 желтоқсандағы № 5-8-71 санымен тіркелген, аудандық «Аудан тынысы» газетінің 2009 жылғы 8 қаңтардағы № 2 (6264) санында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Нұсқаулықтың 5-бөлімінің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баяндалсын:</w:t>
      </w:r>
      <w:r>
        <w:br/>
      </w:r>
      <w:r>
        <w:rPr>
          <w:rFonts w:ascii="Times New Roman"/>
          <w:b w:val="false"/>
          <w:i w:val="false"/>
          <w:color w:val="000000"/>
          <w:sz w:val="28"/>
        </w:rPr>
        <w:t>
      «Шығыс Қазақстан облысы Бородулиха ауданының жұмыспен қамту және әлеуметтік бағдарламалар бөлімі» мемлекеттік мекемесі бір маманға жылына 5000 мың (бес мың) теңге мөлшеріндегі есеппен тізімді жасайды әрі тапсырады және отын сатып алуға арналған ақшалай қаражатты өтініш берушінің жеке шотына аударады».</w:t>
      </w:r>
      <w:r>
        <w:br/>
      </w:r>
      <w:r>
        <w:rPr>
          <w:rFonts w:ascii="Times New Roman"/>
          <w:b w:val="false"/>
          <w:i w:val="false"/>
          <w:color w:val="000000"/>
          <w:sz w:val="28"/>
        </w:rPr>
        <w:t>
</w:t>
      </w:r>
      <w:r>
        <w:rPr>
          <w:rFonts w:ascii="Times New Roman"/>
          <w:b w:val="false"/>
          <w:i w:val="false"/>
          <w:color w:val="000000"/>
          <w:sz w:val="28"/>
        </w:rPr>
        <w:t>
      2. Осы шешім Әділет басқармасында мемлекеттік тіркеуден өткен күннен бастап күшіне енеді және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А. Подкорытов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хатшысы                        Б. Аргумбаев</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