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3042" w14:textId="b8c3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27 шілдедегі N 23/182-IV шешімі. Шығыс Қазақстан облысы Әділет департаментінің Жарма аудандық әділет басқармасында 2010 жылғы 16 тамызда N 5-10-101 тіркелді. Күші жойылды - Жарма аудандық мәслихатының 2012 жылғы 10 сәуірдегі N 2/16-V шешімімен</w:t>
      </w:r>
    </w:p>
    <w:p>
      <w:pPr>
        <w:spacing w:after="0"/>
        <w:ind w:left="0"/>
        <w:jc w:val="both"/>
      </w:pPr>
      <w:bookmarkStart w:name="z1" w:id="0"/>
      <w:r>
        <w:rPr>
          <w:rFonts w:ascii="Times New Roman"/>
          <w:b w:val="false"/>
          <w:i w:val="false"/>
          <w:color w:val="ff0000"/>
          <w:sz w:val="28"/>
        </w:rPr>
        <w:t xml:space="preserve">
      Ескерту. Күші жойылды - Жарма аудандық мәслихатының 2012.04.10 N 2/16-V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End w:id="0"/>
    <w:bookmarkStart w:name="z17" w:id="1"/>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1"/>
    <w:bookmarkStart w:name="z2" w:id="2"/>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1-тармағы </w:t>
      </w:r>
      <w:r>
        <w:rPr>
          <w:rFonts w:ascii="Times New Roman"/>
          <w:b w:val="false"/>
          <w:i w:val="false"/>
          <w:color w:val="000000"/>
          <w:sz w:val="28"/>
        </w:rPr>
        <w:t>15) тармақшасы</w:t>
      </w:r>
      <w:r>
        <w:rPr>
          <w:rFonts w:ascii="Times New Roman"/>
          <w:b w:val="false"/>
          <w:i w:val="false"/>
          <w:color w:val="000000"/>
          <w:sz w:val="28"/>
        </w:rPr>
        <w:t>,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негізінде,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Қосымша беріліп отырған </w:t>
      </w:r>
      <w:r>
        <w:rPr>
          <w:rFonts w:ascii="Times New Roman"/>
          <w:b w:val="false"/>
          <w:i w:val="false"/>
          <w:color w:val="000000"/>
          <w:sz w:val="28"/>
        </w:rPr>
        <w:t>«Жарма ауданында тұрғын үй көмегін көрсету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«Тұрмысы төмен азаматтарға үйді ұстауға және үй-коммуналдық қызметке ақы төлеу үшін тұрғын үй көмегін беру Ережесін бекіту туралы» 2009 жылғы 20 қазандағы Жарма аудандық мәслихатының № 15/6-ІV (нормативтік құқықтық актілерді мемлекеттік тіркеу тізілімінде № 5-10-87 болып тіркелген, 2009 жылғы қараша айында № 46, 48 «Қалба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Сессия төрағасы                     К. Сқақов</w:t>
      </w:r>
    </w:p>
    <w:p>
      <w:pPr>
        <w:spacing w:after="0"/>
        <w:ind w:left="0"/>
        <w:jc w:val="both"/>
      </w:pPr>
      <w:r>
        <w:rPr>
          <w:rFonts w:ascii="Times New Roman"/>
          <w:b w:val="false"/>
          <w:i/>
          <w:color w:val="000000"/>
          <w:sz w:val="28"/>
        </w:rPr>
        <w:t>      Мәслихат хатшысы                    Д. Садықов</w:t>
      </w:r>
    </w:p>
    <w:bookmarkStart w:name="z5" w:id="3"/>
    <w:p>
      <w:pPr>
        <w:spacing w:after="0"/>
        <w:ind w:left="0"/>
        <w:jc w:val="both"/>
      </w:pPr>
      <w:r>
        <w:rPr>
          <w:rFonts w:ascii="Times New Roman"/>
          <w:b w:val="false"/>
          <w:i w:val="false"/>
          <w:color w:val="000000"/>
          <w:sz w:val="28"/>
        </w:rPr>
        <w:t>
Жарма ауданының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23/182-ІV шешімімен бекітілген</w:t>
      </w:r>
    </w:p>
    <w:bookmarkEnd w:id="3"/>
    <w:bookmarkStart w:name="z6" w:id="4"/>
    <w:p>
      <w:pPr>
        <w:spacing w:after="0"/>
        <w:ind w:left="0"/>
        <w:jc w:val="left"/>
      </w:pPr>
      <w:r>
        <w:rPr>
          <w:rFonts w:ascii="Times New Roman"/>
          <w:b/>
          <w:i w:val="false"/>
          <w:color w:val="000000"/>
        </w:rPr>
        <w:t xml:space="preserve"> 
Тұрғын үй көмегін көрсету ережесі</w:t>
      </w:r>
    </w:p>
    <w:bookmarkEnd w:id="4"/>
    <w:p>
      <w:pPr>
        <w:spacing w:after="0"/>
        <w:ind w:left="0"/>
        <w:jc w:val="both"/>
      </w:pPr>
      <w:r>
        <w:rPr>
          <w:rFonts w:ascii="Times New Roman"/>
          <w:b w:val="false"/>
          <w:i w:val="false"/>
          <w:color w:val="000000"/>
          <w:sz w:val="28"/>
        </w:rPr>
        <w:t>      Осы тұрғын үй көмегін көрсету ережесі (бұдан әрі - Ереже) Қазақстан Республикасының «Тұрғын үй қатынастары туралы» 1997 жылғы 16 сәуірдегі № 94 Заңының </w:t>
      </w:r>
      <w:r>
        <w:rPr>
          <w:rFonts w:ascii="Times New Roman"/>
          <w:b w:val="false"/>
          <w:i w:val="false"/>
          <w:color w:val="000000"/>
          <w:sz w:val="28"/>
        </w:rPr>
        <w:t>97 бабы</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 және ауданда аз қамтамасыз етілген отбасыларға (азаматтарға) тұрғын үй көмегін тағайындау тәртібін белгілейді.</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Жарма ауданының тұрғын үй көмегін көрсету ережесінде келесі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2. Тұрғын үй көмегі - сол жерде тұрақты тұратын және тұрғын үйдің иелері немесе оның жалдаушысы (жалгерлері) болып табылатын азаматтарға (отбасыларға) көрсетілетін атаулы әлеуметтік көмектің бір түрі болып табылады.</w:t>
      </w:r>
      <w:r>
        <w:br/>
      </w:r>
      <w:r>
        <w:rPr>
          <w:rFonts w:ascii="Times New Roman"/>
          <w:b w:val="false"/>
          <w:i w:val="false"/>
          <w:color w:val="000000"/>
          <w:sz w:val="28"/>
        </w:rPr>
        <w:t>
      3. Тұрғын үйді ұстау және коммуналдық қызметті тұтыну ақысының рұқсат етілген шекті шығын үлесі отбасының жиынтық табысының 11 пайызы (%) мөлшерінде белгіленеді.</w:t>
      </w:r>
    </w:p>
    <w:bookmarkStart w:name="z8" w:id="6"/>
    <w:p>
      <w:pPr>
        <w:spacing w:after="0"/>
        <w:ind w:left="0"/>
        <w:jc w:val="left"/>
      </w:pPr>
      <w:r>
        <w:rPr>
          <w:rFonts w:ascii="Times New Roman"/>
          <w:b/>
          <w:i w:val="false"/>
          <w:color w:val="000000"/>
        </w:rPr>
        <w:t xml:space="preserve"> 
2. Тұрғын үй көмегін беру шарттары</w:t>
      </w:r>
    </w:p>
    <w:bookmarkEnd w:id="6"/>
    <w:p>
      <w:pPr>
        <w:spacing w:after="0"/>
        <w:ind w:left="0"/>
        <w:jc w:val="both"/>
      </w:pPr>
      <w:r>
        <w:rPr>
          <w:rFonts w:ascii="Times New Roman"/>
          <w:b w:val="false"/>
          <w:i w:val="false"/>
          <w:color w:val="000000"/>
          <w:sz w:val="28"/>
        </w:rPr>
        <w:t>      4.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5. Тұрғын үй көмегі берілмейді:</w:t>
      </w:r>
      <w:r>
        <w:br/>
      </w:r>
      <w:r>
        <w:rPr>
          <w:rFonts w:ascii="Times New Roman"/>
          <w:b w:val="false"/>
          <w:i w:val="false"/>
          <w:color w:val="000000"/>
          <w:sz w:val="28"/>
        </w:rPr>
        <w:t>
      1) 50 жасқа толғандар (жынысына қарамастан), жүкті әйелдер, 18 жасқа дейінгі мүгедек балалардың күтімімен айналысатын ата-аналар, 80 жастан асқандар, 7 жасқа дейінгі бала тәрбиесімен айналысатын ата-аналар, 1-ші, 2-ші топтағы мүгедектер және оларды күтетіндер, 18 жасқа дейін төрт немесе одан да көп балалы аналар, онкологиялық, наркологиялық және туберкулез ауруымен есепте тұрған азаматтарды қоспағанда, жұмысқа жарамды, бірақ жұмыс істемейтін, оқымайтын, әскер қатарында қызмет етпейтін, жұмыспен қамту қызметінде тіркелмеген адамдары бар отбасыларға;</w:t>
      </w:r>
      <w:r>
        <w:br/>
      </w:r>
      <w:r>
        <w:rPr>
          <w:rFonts w:ascii="Times New Roman"/>
          <w:b w:val="false"/>
          <w:i w:val="false"/>
          <w:color w:val="000000"/>
          <w:sz w:val="28"/>
        </w:rPr>
        <w:t>
      2) белгісіз себептермен уәкілетті органдардың ұсынған жұмысқа орналастырудан бас тартқан, соның ішінде әлеуметтік жұмыс орнына немесе қоғамдық жұмыстан, кәсіптік даярлаудан, қайта оқытудан, біліктілікті жетілдіруден, өз еркімен осы жұмыстар мен оқудан кеткен жұмыссыздарға.</w:t>
      </w:r>
      <w:r>
        <w:br/>
      </w:r>
      <w:r>
        <w:rPr>
          <w:rFonts w:ascii="Times New Roman"/>
          <w:b w:val="false"/>
          <w:i w:val="false"/>
          <w:color w:val="000000"/>
          <w:sz w:val="28"/>
        </w:rPr>
        <w:t>
      6.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w:t>
      </w:r>
      <w:r>
        <w:br/>
      </w:r>
      <w:r>
        <w:rPr>
          <w:rFonts w:ascii="Times New Roman"/>
          <w:b w:val="false"/>
          <w:i w:val="false"/>
          <w:color w:val="000000"/>
          <w:sz w:val="28"/>
        </w:rPr>
        <w:t>
      7.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8.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9. Тапсырылған құжатттардың қорытындысы бойынша отбасына шарт-өтініш жасалады, оған тұрғын үй көмегінің есептелуі еңгізіледі.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10. Уәкілетті органның шешімі тұрғын үй көмегін тағайындаудың негізі болып табылады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11. Сумен қамту, электрмен қамту, газбен қамту, жылумен қамту, телефон тарифтерінің жоғарылауын,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12.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заңнамалық актілерінде белгіленген уақыттың тиісті мерзімінде бір </w:t>
      </w:r>
      <w:r>
        <w:rPr>
          <w:rFonts w:ascii="Times New Roman"/>
          <w:b w:val="false"/>
          <w:i w:val="false"/>
          <w:color w:val="000000"/>
          <w:sz w:val="28"/>
        </w:rPr>
        <w:t>есептік көрсеткішке</w:t>
      </w:r>
      <w:r>
        <w:rPr>
          <w:rFonts w:ascii="Times New Roman"/>
          <w:b w:val="false"/>
          <w:i w:val="false"/>
          <w:color w:val="000000"/>
          <w:sz w:val="28"/>
        </w:rPr>
        <w:t xml:space="preserve"> кемиді.</w:t>
      </w:r>
      <w:r>
        <w:br/>
      </w:r>
      <w:r>
        <w:rPr>
          <w:rFonts w:ascii="Times New Roman"/>
          <w:b w:val="false"/>
          <w:i w:val="false"/>
          <w:color w:val="000000"/>
          <w:sz w:val="28"/>
        </w:rPr>
        <w:t>
      13.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 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заңнамалық актілерінде белгіленген уақыттың тиісті мерзімінде екі есептік көрсеткіш мөлшерімен реттелуі.</w:t>
      </w:r>
      <w:r>
        <w:br/>
      </w:r>
      <w:r>
        <w:rPr>
          <w:rFonts w:ascii="Times New Roman"/>
          <w:b w:val="false"/>
          <w:i w:val="false"/>
          <w:color w:val="000000"/>
          <w:sz w:val="28"/>
        </w:rPr>
        <w:t>
      14.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хабарлауы тиіс.</w:t>
      </w:r>
    </w:p>
    <w:bookmarkStart w:name="z9" w:id="7"/>
    <w:p>
      <w:pPr>
        <w:spacing w:after="0"/>
        <w:ind w:left="0"/>
        <w:jc w:val="left"/>
      </w:pPr>
      <w:r>
        <w:rPr>
          <w:rFonts w:ascii="Times New Roman"/>
          <w:b/>
          <w:i w:val="false"/>
          <w:color w:val="000000"/>
        </w:rPr>
        <w:t xml:space="preserve"> 
3. Тұрғын үй көмегінің мөлшері</w:t>
      </w:r>
    </w:p>
    <w:bookmarkEnd w:id="7"/>
    <w:p>
      <w:pPr>
        <w:spacing w:after="0"/>
        <w:ind w:left="0"/>
        <w:jc w:val="both"/>
      </w:pPr>
      <w:r>
        <w:rPr>
          <w:rFonts w:ascii="Times New Roman"/>
          <w:b w:val="false"/>
          <w:i w:val="false"/>
          <w:color w:val="000000"/>
          <w:sz w:val="28"/>
        </w:rPr>
        <w:t>      15. Тұрғын үй көмегінің мөлшері меншік үй иесінің (жалгердің)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ТҮТЕЖӘТ-(t,x,д);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ТҮТЕЖӘТ – тұрғын үйге төленетін ең жоғары әлеуметтік төлем;</w:t>
      </w:r>
      <w:r>
        <w:br/>
      </w:r>
      <w:r>
        <w:rPr>
          <w:rFonts w:ascii="Times New Roman"/>
          <w:b w:val="false"/>
          <w:i w:val="false"/>
          <w:color w:val="000000"/>
          <w:sz w:val="28"/>
        </w:rPr>
        <w:t>
      t – тұрғын үй төлеміне нормативтік шығын (=11%);</w:t>
      </w:r>
      <w:r>
        <w:br/>
      </w:r>
      <w:r>
        <w:rPr>
          <w:rFonts w:ascii="Times New Roman"/>
          <w:b w:val="false"/>
          <w:i w:val="false"/>
          <w:color w:val="000000"/>
          <w:sz w:val="28"/>
        </w:rPr>
        <w:t>
      д – отбасының жиынтық табыстары;</w:t>
      </w:r>
      <w:r>
        <w:br/>
      </w:r>
      <w:r>
        <w:rPr>
          <w:rFonts w:ascii="Times New Roman"/>
          <w:b w:val="false"/>
          <w:i w:val="false"/>
          <w:color w:val="000000"/>
          <w:sz w:val="28"/>
        </w:rPr>
        <w:t>
      Тұрғын үй көмегін есептеген жағдайда келесі әлеуметтік нормалар қолданылады:</w:t>
      </w:r>
      <w:r>
        <w:br/>
      </w:r>
      <w:r>
        <w:rPr>
          <w:rFonts w:ascii="Times New Roman"/>
          <w:b w:val="false"/>
          <w:i w:val="false"/>
          <w:color w:val="000000"/>
          <w:sz w:val="28"/>
        </w:rPr>
        <w:t>
      1) аудан нормасы:</w:t>
      </w:r>
      <w:r>
        <w:br/>
      </w:r>
      <w:r>
        <w:rPr>
          <w:rFonts w:ascii="Times New Roman"/>
          <w:b w:val="false"/>
          <w:i w:val="false"/>
          <w:color w:val="000000"/>
          <w:sz w:val="28"/>
        </w:rPr>
        <w:t>
      Бір адамға - 30 м</w:t>
      </w:r>
      <w:r>
        <w:rPr>
          <w:rFonts w:ascii="Times New Roman"/>
          <w:b w:val="false"/>
          <w:i w:val="false"/>
          <w:color w:val="000000"/>
          <w:vertAlign w:val="superscript"/>
        </w:rPr>
        <w:t>2</w:t>
      </w:r>
      <w:r>
        <w:rPr>
          <w:rFonts w:ascii="Times New Roman"/>
          <w:b w:val="false"/>
          <w:i w:val="false"/>
          <w:color w:val="000000"/>
          <w:vertAlign w:val="subscript"/>
        </w:rPr>
        <w:t>;</w:t>
      </w:r>
      <w:r>
        <w:br/>
      </w:r>
      <w:r>
        <w:rPr>
          <w:rFonts w:ascii="Times New Roman"/>
          <w:b w:val="false"/>
          <w:i w:val="false"/>
          <w:color w:val="000000"/>
          <w:sz w:val="28"/>
        </w:rPr>
        <w:t>
      Екі адамнан тұратын отбасына - 30 м</w:t>
      </w:r>
      <w:r>
        <w:rPr>
          <w:rFonts w:ascii="Times New Roman"/>
          <w:b w:val="false"/>
          <w:i w:val="false"/>
          <w:color w:val="000000"/>
          <w:vertAlign w:val="superscript"/>
        </w:rPr>
        <w:t>2</w:t>
      </w:r>
      <w:r>
        <w:rPr>
          <w:rFonts w:ascii="Times New Roman"/>
          <w:b w:val="false"/>
          <w:i w:val="false"/>
          <w:color w:val="000000"/>
          <w:vertAlign w:val="subscript"/>
        </w:rPr>
        <w:t>;</w:t>
      </w:r>
      <w:r>
        <w:br/>
      </w:r>
      <w:r>
        <w:rPr>
          <w:rFonts w:ascii="Times New Roman"/>
          <w:b w:val="false"/>
          <w:i w:val="false"/>
          <w:color w:val="000000"/>
          <w:sz w:val="28"/>
        </w:rPr>
        <w:t>
      Үш және одан артық адамнан тұратын отбасына - әр адамға 15 м</w:t>
      </w:r>
      <w:r>
        <w:rPr>
          <w:rFonts w:ascii="Times New Roman"/>
          <w:b w:val="false"/>
          <w:i w:val="false"/>
          <w:color w:val="000000"/>
          <w:vertAlign w:val="superscript"/>
        </w:rPr>
        <w:t>2</w:t>
      </w:r>
      <w:r>
        <w:rPr>
          <w:rFonts w:ascii="Times New Roman"/>
          <w:b w:val="false"/>
          <w:i w:val="false"/>
          <w:color w:val="000000"/>
          <w:sz w:val="28"/>
        </w:rPr>
        <w:t>, бірақ 38,52 м</w:t>
      </w:r>
      <w:r>
        <w:rPr>
          <w:rFonts w:ascii="Times New Roman"/>
          <w:b w:val="false"/>
          <w:i w:val="false"/>
          <w:color w:val="000000"/>
          <w:vertAlign w:val="superscript"/>
        </w:rPr>
        <w:t>2</w:t>
      </w:r>
      <w:r>
        <w:rPr>
          <w:rFonts w:ascii="Times New Roman"/>
          <w:b w:val="false"/>
          <w:i w:val="false"/>
          <w:color w:val="000000"/>
          <w:sz w:val="28"/>
        </w:rPr>
        <w:t xml:space="preserve"> аспау керек.</w:t>
      </w:r>
      <w:r>
        <w:br/>
      </w:r>
      <w:r>
        <w:rPr>
          <w:rFonts w:ascii="Times New Roman"/>
          <w:b w:val="false"/>
          <w:i w:val="false"/>
          <w:color w:val="000000"/>
          <w:sz w:val="28"/>
        </w:rPr>
        <w:t>
      2) Газды шығындау нормасы:</w:t>
      </w:r>
      <w:r>
        <w:br/>
      </w:r>
      <w:r>
        <w:rPr>
          <w:rFonts w:ascii="Times New Roman"/>
          <w:b w:val="false"/>
          <w:i w:val="false"/>
          <w:color w:val="000000"/>
          <w:sz w:val="28"/>
        </w:rPr>
        <w:t>
      Бір адам тұрса - 1 кіші баллон;</w:t>
      </w:r>
      <w:r>
        <w:br/>
      </w:r>
      <w:r>
        <w:rPr>
          <w:rFonts w:ascii="Times New Roman"/>
          <w:b w:val="false"/>
          <w:i w:val="false"/>
          <w:color w:val="000000"/>
          <w:sz w:val="28"/>
        </w:rPr>
        <w:t>
      Екі адам тұрса - 1 кіші баллон;</w:t>
      </w:r>
      <w:r>
        <w:br/>
      </w:r>
      <w:r>
        <w:rPr>
          <w:rFonts w:ascii="Times New Roman"/>
          <w:b w:val="false"/>
          <w:i w:val="false"/>
          <w:color w:val="000000"/>
          <w:sz w:val="28"/>
        </w:rPr>
        <w:t>
      Үш және одан көп адам тұрса - 2 кіші баллон.</w:t>
      </w:r>
      <w:r>
        <w:br/>
      </w:r>
      <w:r>
        <w:rPr>
          <w:rFonts w:ascii="Times New Roman"/>
          <w:b w:val="false"/>
          <w:i w:val="false"/>
          <w:color w:val="000000"/>
          <w:sz w:val="28"/>
        </w:rPr>
        <w:t>
      3) Электр қуатын тұтыну нормасы:</w:t>
      </w:r>
      <w:r>
        <w:br/>
      </w:r>
      <w:r>
        <w:rPr>
          <w:rFonts w:ascii="Times New Roman"/>
          <w:b w:val="false"/>
          <w:i w:val="false"/>
          <w:color w:val="000000"/>
          <w:sz w:val="28"/>
        </w:rPr>
        <w:t>
      Бір адам тұрса - 70 кВт;</w:t>
      </w:r>
      <w:r>
        <w:br/>
      </w:r>
      <w:r>
        <w:rPr>
          <w:rFonts w:ascii="Times New Roman"/>
          <w:b w:val="false"/>
          <w:i w:val="false"/>
          <w:color w:val="000000"/>
          <w:sz w:val="28"/>
        </w:rPr>
        <w:t>
      Екі адам тұрса - 140 кВт;</w:t>
      </w:r>
      <w:r>
        <w:br/>
      </w:r>
      <w:r>
        <w:rPr>
          <w:rFonts w:ascii="Times New Roman"/>
          <w:b w:val="false"/>
          <w:i w:val="false"/>
          <w:color w:val="000000"/>
          <w:sz w:val="28"/>
        </w:rPr>
        <w:t>
      Үш адам тұрса – 210 кВт;</w:t>
      </w:r>
      <w:r>
        <w:br/>
      </w:r>
      <w:r>
        <w:rPr>
          <w:rFonts w:ascii="Times New Roman"/>
          <w:b w:val="false"/>
          <w:i w:val="false"/>
          <w:color w:val="000000"/>
          <w:sz w:val="28"/>
        </w:rPr>
        <w:t>
      Төрт және одан артық адам тұрса - 280 кВт.</w:t>
      </w:r>
      <w:r>
        <w:br/>
      </w:r>
      <w:r>
        <w:rPr>
          <w:rFonts w:ascii="Times New Roman"/>
          <w:b w:val="false"/>
          <w:i w:val="false"/>
          <w:color w:val="000000"/>
          <w:sz w:val="28"/>
        </w:rPr>
        <w:t>
      Тұтыну нормативтері және оларды сумен жабдықтау, жылумен қамтамасыз ету, қоқысты жою және тұрғын үйді ұстауға шығыстар тарифтері қызмет берушілермен ұсынылады.</w:t>
      </w:r>
    </w:p>
    <w:bookmarkStart w:name="z10" w:id="8"/>
    <w:p>
      <w:pPr>
        <w:spacing w:after="0"/>
        <w:ind w:left="0"/>
        <w:jc w:val="left"/>
      </w:pPr>
      <w:r>
        <w:rPr>
          <w:rFonts w:ascii="Times New Roman"/>
          <w:b/>
          <w:i w:val="false"/>
          <w:color w:val="000000"/>
        </w:rPr>
        <w:t xml:space="preserve"> 
4. Тұрғын үй көмегіне үміткер азаматтардың(отбасыларының) жиынтық табысын есептеу</w:t>
      </w:r>
    </w:p>
    <w:bookmarkEnd w:id="8"/>
    <w:p>
      <w:pPr>
        <w:spacing w:after="0"/>
        <w:ind w:left="0"/>
        <w:jc w:val="both"/>
      </w:pPr>
      <w:r>
        <w:rPr>
          <w:rFonts w:ascii="Times New Roman"/>
          <w:b w:val="false"/>
          <w:i w:val="false"/>
          <w:color w:val="000000"/>
          <w:sz w:val="28"/>
        </w:rPr>
        <w:t>      16.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17. Отбасының жиынтық табысын анықтаған жағдайда өтініш берілген мерзімдегі отбасы мүшелерінің төмендегі көмектердің басқа барлық табыстары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ай сайын он сегіз жасқа дейінгі балаларға берілетін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 біржолғы жәрдемақы;</w:t>
      </w:r>
      <w:r>
        <w:br/>
      </w:r>
      <w:r>
        <w:rPr>
          <w:rFonts w:ascii="Times New Roman"/>
          <w:b w:val="false"/>
          <w:i w:val="false"/>
          <w:color w:val="000000"/>
          <w:sz w:val="28"/>
        </w:rPr>
        <w:t>
      5) бала тууына байланысты біржолғы мемлекеттік жәрдемақы;</w:t>
      </w:r>
      <w:r>
        <w:br/>
      </w:r>
      <w:r>
        <w:rPr>
          <w:rFonts w:ascii="Times New Roman"/>
          <w:b w:val="false"/>
          <w:i w:val="false"/>
          <w:color w:val="000000"/>
          <w:sz w:val="28"/>
        </w:rPr>
        <w:t>
      6) ақшалай және заттай қайырымдылық көмек;</w:t>
      </w:r>
      <w:r>
        <w:br/>
      </w:r>
      <w:r>
        <w:rPr>
          <w:rFonts w:ascii="Times New Roman"/>
          <w:b w:val="false"/>
          <w:i w:val="false"/>
          <w:color w:val="000000"/>
          <w:sz w:val="28"/>
        </w:rPr>
        <w:t>
      7) өзінің жеке ісін ашуға және өз шаруашылығын дамытуға материалдық көмек;</w:t>
      </w:r>
      <w:r>
        <w:br/>
      </w:r>
      <w:r>
        <w:rPr>
          <w:rFonts w:ascii="Times New Roman"/>
          <w:b w:val="false"/>
          <w:i w:val="false"/>
          <w:color w:val="000000"/>
          <w:sz w:val="28"/>
        </w:rPr>
        <w:t>
      8) төтенше жағдайларда адамның денсаулығына және мүлігіне келген зиянның орынын толтыру мақсатымен отбасына көрсетілетін көмектер;</w:t>
      </w:r>
      <w:r>
        <w:br/>
      </w:r>
      <w:r>
        <w:rPr>
          <w:rFonts w:ascii="Times New Roman"/>
          <w:b w:val="false"/>
          <w:i w:val="false"/>
          <w:color w:val="000000"/>
          <w:sz w:val="28"/>
        </w:rPr>
        <w:t>
      9) берілген отбасында тұрмайтын адамға отбасы мүшесінің біреуімен төленетін алименттер;</w:t>
      </w:r>
      <w:r>
        <w:br/>
      </w:r>
      <w:r>
        <w:rPr>
          <w:rFonts w:ascii="Times New Roman"/>
          <w:b w:val="false"/>
          <w:i w:val="false"/>
          <w:color w:val="000000"/>
          <w:sz w:val="28"/>
        </w:rPr>
        <w:t>
      10) азық-түліктің бағаларының өсуіне байланысты аз қамтылған отбасыларға берілетін материалдық көмек;</w:t>
      </w:r>
      <w:r>
        <w:br/>
      </w:r>
      <w:r>
        <w:rPr>
          <w:rFonts w:ascii="Times New Roman"/>
          <w:b w:val="false"/>
          <w:i w:val="false"/>
          <w:color w:val="000000"/>
          <w:sz w:val="28"/>
        </w:rPr>
        <w:t>
      11) ақысыз тамақтандыру және білім туралы заңнамаларға сәйкес білім беру ұйымдарында көрсетілетін көмектер.</w:t>
      </w:r>
      <w:r>
        <w:br/>
      </w:r>
      <w:r>
        <w:rPr>
          <w:rFonts w:ascii="Times New Roman"/>
          <w:b w:val="false"/>
          <w:i w:val="false"/>
          <w:color w:val="000000"/>
          <w:sz w:val="28"/>
        </w:rPr>
        <w:t>
      18.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жеті есептік көрсеткіш мөлшерінде есепке алынады, үлкен мал басынан екі және одан көп бас болғанда 10 есептік көрсеткіш мөлшерінде есепке алынады.</w:t>
      </w:r>
      <w:r>
        <w:br/>
      </w:r>
      <w:r>
        <w:rPr>
          <w:rFonts w:ascii="Times New Roman"/>
          <w:b w:val="false"/>
          <w:i w:val="false"/>
          <w:color w:val="000000"/>
          <w:sz w:val="28"/>
        </w:rPr>
        <w:t>
      19. Қаланың,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тоқсанда төрт есептік көрсеткіш мөлшерінде есепке алынады, үлкен мал басынан екі және одан көп бас болғанда сегіз есептік көрсеткіш мөлшерінде есепке алынады.</w:t>
      </w:r>
      <w:r>
        <w:br/>
      </w:r>
      <w:r>
        <w:rPr>
          <w:rFonts w:ascii="Times New Roman"/>
          <w:b w:val="false"/>
          <w:i w:val="false"/>
          <w:color w:val="000000"/>
          <w:sz w:val="28"/>
        </w:rPr>
        <w:t>
      20. Жиынтық табысты есептегенде өнімді жасқа толмаған үй малы есепке алынбайды (</w:t>
      </w:r>
      <w:r>
        <w:rPr>
          <w:rFonts w:ascii="Times New Roman"/>
          <w:b w:val="false"/>
          <w:i w:val="false"/>
          <w:color w:val="000000"/>
          <w:sz w:val="28"/>
        </w:rPr>
        <w:t>3 қосымша</w:t>
      </w:r>
      <w:r>
        <w:rPr>
          <w:rFonts w:ascii="Times New Roman"/>
          <w:b w:val="false"/>
          <w:i w:val="false"/>
          <w:color w:val="000000"/>
          <w:sz w:val="28"/>
        </w:rPr>
        <w:t>).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21.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тіркелген;</w:t>
      </w:r>
      <w:r>
        <w:br/>
      </w:r>
      <w:r>
        <w:rPr>
          <w:rFonts w:ascii="Times New Roman"/>
          <w:b w:val="false"/>
          <w:i w:val="false"/>
          <w:color w:val="000000"/>
          <w:sz w:val="28"/>
        </w:rPr>
        <w:t>
      2) бас бостандығынан айыру жерлерінде немесе уақытша ұстау изоляторында болған;</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жағдайларда.</w:t>
      </w:r>
      <w:r>
        <w:br/>
      </w:r>
      <w:r>
        <w:rPr>
          <w:rFonts w:ascii="Times New Roman"/>
          <w:b w:val="false"/>
          <w:i w:val="false"/>
          <w:color w:val="000000"/>
          <w:sz w:val="28"/>
        </w:rPr>
        <w:t>
      22. Отбасы құрамына қолданыстағы заңнамаға сәйкес әділет органдарында тұрғылықты жерлері бойынша тіркелген тұлғаларды есептеу керек. Отбасының жиынтық табыстары өтініш берген тоқсанның алдындағы тоқсанға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23. Бір тоқсаннан көп мерзімге төленетін бір жолғы төлем алған кезде, жиынтық табыста, алынған барлық табыс сомасын алынған айлар санына бөліп және 3 айға көбейтілген табыстың жиыны есепке алынады.</w:t>
      </w:r>
      <w:r>
        <w:br/>
      </w:r>
      <w:r>
        <w:rPr>
          <w:rFonts w:ascii="Times New Roman"/>
          <w:b w:val="false"/>
          <w:i w:val="false"/>
          <w:color w:val="000000"/>
          <w:sz w:val="28"/>
        </w:rPr>
        <w:t>
      24.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25. Өтініш берушілер ұсынған мәліметтердің сенімділігіне заңда белгіленген тәртіпте жауапты.</w:t>
      </w:r>
      <w:r>
        <w:br/>
      </w:r>
      <w:r>
        <w:rPr>
          <w:rFonts w:ascii="Times New Roman"/>
          <w:b w:val="false"/>
          <w:i w:val="false"/>
          <w:color w:val="000000"/>
          <w:sz w:val="28"/>
        </w:rPr>
        <w:t>
      26. Тұрғын үй көмегі, өздері жылытатын жеке меншік үй құрылыстарында тұратын тұрмысы төмен отбасыларына (азаматтарға) бір жылда бір рет беріледі.</w:t>
      </w:r>
    </w:p>
    <w:bookmarkStart w:name="z11" w:id="9"/>
    <w:p>
      <w:pPr>
        <w:spacing w:after="0"/>
        <w:ind w:left="0"/>
        <w:jc w:val="left"/>
      </w:pPr>
      <w:r>
        <w:rPr>
          <w:rFonts w:ascii="Times New Roman"/>
          <w:b/>
          <w:i w:val="false"/>
          <w:color w:val="000000"/>
        </w:rPr>
        <w:t xml:space="preserve"> 
5. Өздері жылытатын жеке меншік үй құрылыстарында тұрғын үй жәрдемақыларын ұсыну тәртібі</w:t>
      </w:r>
    </w:p>
    <w:bookmarkEnd w:id="9"/>
    <w:p>
      <w:pPr>
        <w:spacing w:after="0"/>
        <w:ind w:left="0"/>
        <w:jc w:val="both"/>
      </w:pPr>
      <w:r>
        <w:rPr>
          <w:rFonts w:ascii="Times New Roman"/>
          <w:b w:val="false"/>
          <w:i w:val="false"/>
          <w:color w:val="000000"/>
          <w:sz w:val="28"/>
        </w:rPr>
        <w:t>      27. Өздері жылытатын, жеке меншік үй құрылыстарында тұратын отбасыларға тұрғын үй көмегін есептеген кезде, әлеуметтік шығын жалпы ауданның 1 шаршы метріне 129,8 кг, бірақ бір үйге 5000 кг мөлшерінен аспайтын көмір шығынының әлеуметтік нормасы есептеледі.</w:t>
      </w:r>
      <w:r>
        <w:br/>
      </w:r>
      <w:r>
        <w:rPr>
          <w:rFonts w:ascii="Times New Roman"/>
          <w:b w:val="false"/>
          <w:i w:val="false"/>
          <w:color w:val="000000"/>
          <w:sz w:val="28"/>
        </w:rPr>
        <w:t>
      28. Көмірдің құнын есептеу үшін аудан бойынша облыстық статистика басқармасының ұсынуымен тұрғын үй көмегін есептеген тоқсанға (наурыз, маусым, қыркүйек, желтоқсан) дейінгі тоқсанның соңғы айында есептелген орташа бағасы қолданылады.</w:t>
      </w:r>
      <w:r>
        <w:br/>
      </w:r>
      <w:r>
        <w:rPr>
          <w:rFonts w:ascii="Times New Roman"/>
          <w:b w:val="false"/>
          <w:i w:val="false"/>
          <w:color w:val="000000"/>
          <w:sz w:val="28"/>
        </w:rPr>
        <w:t>
      29. Өздері жылытатын жеке меншік үй құрылыстарында қолданылып басқа жанармай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30.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31. Тұрғын үй көмегін тағайындаған жағдайда отбасы тұрғын үй көмегін алғаннан жыл ағымында көмір алған уақытына қарамастан, алынған көмір саны және бағасы көрсетілген түбіртек ұсынады.</w:t>
      </w:r>
    </w:p>
    <w:bookmarkStart w:name="z12" w:id="10"/>
    <w:p>
      <w:pPr>
        <w:spacing w:after="0"/>
        <w:ind w:left="0"/>
        <w:jc w:val="left"/>
      </w:pPr>
      <w:r>
        <w:rPr>
          <w:rFonts w:ascii="Times New Roman"/>
          <w:b/>
          <w:i w:val="false"/>
          <w:color w:val="000000"/>
        </w:rPr>
        <w:t xml:space="preserve"> 
6. Тұрғын үй көмегінің қаржыландыруы мен төлемі</w:t>
      </w:r>
    </w:p>
    <w:bookmarkEnd w:id="10"/>
    <w:p>
      <w:pPr>
        <w:spacing w:after="0"/>
        <w:ind w:left="0"/>
        <w:jc w:val="both"/>
      </w:pPr>
      <w:r>
        <w:rPr>
          <w:rFonts w:ascii="Times New Roman"/>
          <w:b w:val="false"/>
          <w:i w:val="false"/>
          <w:color w:val="000000"/>
          <w:sz w:val="28"/>
        </w:rPr>
        <w:t>      32. Тұрғын үй көмегі аудандық бюджет қаражаттарының есебінен беріледі ақшалай төлем түрінде тағайындалады.</w:t>
      </w:r>
      <w:r>
        <w:br/>
      </w:r>
      <w:r>
        <w:rPr>
          <w:rFonts w:ascii="Times New Roman"/>
          <w:b w:val="false"/>
          <w:i w:val="false"/>
          <w:color w:val="000000"/>
          <w:sz w:val="28"/>
        </w:rPr>
        <w:t>
      33. Тұрғын үй көмегінің төлемі осы мақсаттарға жергілікті бюджеттен бөлінген қаражаттар есебінен азаматтардың салымы бойынша шоттарына есептеу жолымен екінші деңгейдегі банкілер арқылы жүргізіледі. Тұрғын үй көмегі төлемінің тәртібі мен шарты уәкілетті органмен екінші деңгейдегі банкілер атқарады.</w:t>
      </w:r>
    </w:p>
    <w:bookmarkStart w:name="z13" w:id="11"/>
    <w:p>
      <w:pPr>
        <w:spacing w:after="0"/>
        <w:ind w:left="0"/>
        <w:jc w:val="both"/>
      </w:pPr>
      <w:r>
        <w:rPr>
          <w:rFonts w:ascii="Times New Roman"/>
          <w:b w:val="false"/>
          <w:i w:val="false"/>
          <w:color w:val="000000"/>
          <w:sz w:val="28"/>
        </w:rPr>
        <w:t>
Жарма ауданының аз қамтамасыз етілген</w:t>
      </w:r>
      <w:r>
        <w:br/>
      </w:r>
      <w:r>
        <w:rPr>
          <w:rFonts w:ascii="Times New Roman"/>
          <w:b w:val="false"/>
          <w:i w:val="false"/>
          <w:color w:val="000000"/>
          <w:sz w:val="28"/>
        </w:rPr>
        <w:t>
отбасыларына (азаматтарына)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1 қосымша</w:t>
      </w:r>
    </w:p>
    <w:bookmarkEnd w:id="11"/>
    <w:bookmarkStart w:name="z14" w:id="12"/>
    <w:p>
      <w:pPr>
        <w:spacing w:after="0"/>
        <w:ind w:left="0"/>
        <w:jc w:val="left"/>
      </w:pPr>
      <w:r>
        <w:rPr>
          <w:rFonts w:ascii="Times New Roman"/>
          <w:b/>
          <w:i w:val="false"/>
          <w:color w:val="000000"/>
        </w:rPr>
        <w:t xml:space="preserve"> 
Тұрғын үй көмегін беруге</w:t>
      </w:r>
      <w:r>
        <w:br/>
      </w:r>
      <w:r>
        <w:rPr>
          <w:rFonts w:ascii="Times New Roman"/>
          <w:b/>
          <w:i w:val="false"/>
          <w:color w:val="000000"/>
        </w:rPr>
        <w:t>
КЕЛІСІМШАРТ-АРЫЗ</w:t>
      </w:r>
    </w:p>
    <w:bookmarkEnd w:id="12"/>
    <w:p>
      <w:pPr>
        <w:spacing w:after="0"/>
        <w:ind w:left="0"/>
        <w:jc w:val="both"/>
      </w:pPr>
      <w:r>
        <w:rPr>
          <w:rFonts w:ascii="Times New Roman"/>
          <w:b w:val="false"/>
          <w:i w:val="false"/>
          <w:color w:val="000000"/>
          <w:sz w:val="28"/>
        </w:rPr>
        <w:t>1. ОТБАСЫ ТУРАЛЫ НЕГІЗГІ МӘЛІМЕТТЕР</w:t>
      </w:r>
    </w:p>
    <w:p>
      <w:pPr>
        <w:spacing w:after="0"/>
        <w:ind w:left="0"/>
        <w:jc w:val="both"/>
      </w:pPr>
      <w:r>
        <w:rPr>
          <w:rFonts w:ascii="Times New Roman"/>
          <w:b w:val="false"/>
          <w:i w:val="false"/>
          <w:color w:val="000000"/>
          <w:sz w:val="28"/>
        </w:rPr>
        <w:t>Отбасы иесінің аты-жөні______________________________________</w:t>
      </w:r>
      <w:r>
        <w:br/>
      </w:r>
      <w:r>
        <w:rPr>
          <w:rFonts w:ascii="Times New Roman"/>
          <w:b w:val="false"/>
          <w:i w:val="false"/>
          <w:color w:val="000000"/>
          <w:sz w:val="28"/>
        </w:rPr>
        <w:t>
Мекен жайы___________________________________________________</w:t>
      </w:r>
      <w:r>
        <w:br/>
      </w:r>
      <w:r>
        <w:rPr>
          <w:rFonts w:ascii="Times New Roman"/>
          <w:b w:val="false"/>
          <w:i w:val="false"/>
          <w:color w:val="000000"/>
          <w:sz w:val="28"/>
        </w:rPr>
        <w:t>
Үй телефоны__________________</w:t>
      </w:r>
      <w:r>
        <w:br/>
      </w:r>
      <w:r>
        <w:rPr>
          <w:rFonts w:ascii="Times New Roman"/>
          <w:b w:val="false"/>
          <w:i w:val="false"/>
          <w:color w:val="000000"/>
          <w:sz w:val="28"/>
        </w:rPr>
        <w:t>
Төлқұжат (жеке куәлік) №_________________берілген____________</w:t>
      </w:r>
      <w:r>
        <w:br/>
      </w:r>
      <w:r>
        <w:rPr>
          <w:rFonts w:ascii="Times New Roman"/>
          <w:b w:val="false"/>
          <w:i w:val="false"/>
          <w:color w:val="000000"/>
          <w:sz w:val="28"/>
        </w:rPr>
        <w:t>
СТН________________________________________</w:t>
      </w:r>
      <w:r>
        <w:br/>
      </w:r>
      <w:r>
        <w:rPr>
          <w:rFonts w:ascii="Times New Roman"/>
          <w:b w:val="false"/>
          <w:i w:val="false"/>
          <w:color w:val="000000"/>
          <w:sz w:val="28"/>
        </w:rPr>
        <w:t>
ӘЖК_______________________________________</w:t>
      </w:r>
    </w:p>
    <w:p>
      <w:pPr>
        <w:spacing w:after="0"/>
        <w:ind w:left="0"/>
        <w:jc w:val="both"/>
      </w:pPr>
      <w:r>
        <w:rPr>
          <w:rFonts w:ascii="Times New Roman"/>
          <w:b w:val="false"/>
          <w:i w:val="false"/>
          <w:color w:val="000000"/>
          <w:sz w:val="28"/>
        </w:rPr>
        <w:t>2. ТҰРҒЫН ҮЙ ТИПІ,ТҰРҒЫН ҮЙ МЕНШІГІНІҢ НЫСАНЫ</w:t>
      </w:r>
    </w:p>
    <w:p>
      <w:pPr>
        <w:spacing w:after="0"/>
        <w:ind w:left="0"/>
        <w:jc w:val="both"/>
      </w:pPr>
      <w:r>
        <w:rPr>
          <w:rFonts w:ascii="Times New Roman"/>
          <w:b w:val="false"/>
          <w:i w:val="false"/>
          <w:color w:val="000000"/>
          <w:sz w:val="28"/>
        </w:rPr>
        <w:t>Жекешелендіру келісімшарты №________________________________</w:t>
      </w:r>
      <w:r>
        <w:br/>
      </w:r>
      <w:r>
        <w:rPr>
          <w:rFonts w:ascii="Times New Roman"/>
          <w:b w:val="false"/>
          <w:i w:val="false"/>
          <w:color w:val="000000"/>
          <w:sz w:val="28"/>
        </w:rPr>
        <w:t>
Жекешелендірілмеген ордер №_________________________________</w:t>
      </w:r>
      <w:r>
        <w:br/>
      </w:r>
      <w:r>
        <w:rPr>
          <w:rFonts w:ascii="Times New Roman"/>
          <w:b w:val="false"/>
          <w:i w:val="false"/>
          <w:color w:val="000000"/>
          <w:sz w:val="28"/>
        </w:rPr>
        <w:t>
Сату-сатып алу келісімшарты №_______________________________</w:t>
      </w:r>
      <w:r>
        <w:br/>
      </w:r>
      <w:r>
        <w:rPr>
          <w:rFonts w:ascii="Times New Roman"/>
          <w:b w:val="false"/>
          <w:i w:val="false"/>
          <w:color w:val="000000"/>
          <w:sz w:val="28"/>
        </w:rPr>
        <w:t>
Сыйға тарту келісімшарты №__________________________________</w:t>
      </w:r>
      <w:r>
        <w:br/>
      </w:r>
      <w:r>
        <w:rPr>
          <w:rFonts w:ascii="Times New Roman"/>
          <w:b w:val="false"/>
          <w:i w:val="false"/>
          <w:color w:val="000000"/>
          <w:sz w:val="28"/>
        </w:rPr>
        <w:t>
Жеке меншік_________________________________________________</w:t>
      </w:r>
      <w:r>
        <w:br/>
      </w:r>
      <w:r>
        <w:rPr>
          <w:rFonts w:ascii="Times New Roman"/>
          <w:b w:val="false"/>
          <w:i w:val="false"/>
          <w:color w:val="000000"/>
          <w:sz w:val="28"/>
        </w:rPr>
        <w:t>
Тұрғын үйдің жалпы ауданы____Бөлме саны____Тіркелген адам___</w:t>
      </w:r>
    </w:p>
    <w:p>
      <w:pPr>
        <w:spacing w:after="0"/>
        <w:ind w:left="0"/>
        <w:jc w:val="both"/>
      </w:pPr>
      <w:r>
        <w:rPr>
          <w:rFonts w:ascii="Times New Roman"/>
          <w:b w:val="false"/>
          <w:i w:val="false"/>
          <w:color w:val="000000"/>
          <w:sz w:val="28"/>
        </w:rPr>
        <w:t>3. ОТБАСЫНЫҢ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937"/>
        <w:gridCol w:w="2598"/>
        <w:gridCol w:w="1920"/>
        <w:gridCol w:w="2010"/>
        <w:gridCol w:w="1713"/>
        <w:gridCol w:w="1290"/>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w:t>
            </w:r>
            <w:r>
              <w:br/>
            </w:r>
            <w:r>
              <w:rPr>
                <w:rFonts w:ascii="Times New Roman"/>
                <w:b w:val="false"/>
                <w:i w:val="false"/>
                <w:color w:val="000000"/>
                <w:sz w:val="20"/>
              </w:rPr>
              <w:t>
иесіне</w:t>
            </w:r>
            <w:r>
              <w:br/>
            </w:r>
            <w:r>
              <w:rPr>
                <w:rFonts w:ascii="Times New Roman"/>
                <w:b w:val="false"/>
                <w:i w:val="false"/>
                <w:color w:val="000000"/>
                <w:sz w:val="20"/>
              </w:rPr>
              <w:t>
қатынасы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r>
              <w:br/>
            </w:r>
            <w:r>
              <w:rPr>
                <w:rFonts w:ascii="Times New Roman"/>
                <w:b w:val="false"/>
                <w:i w:val="false"/>
                <w:color w:val="000000"/>
                <w:sz w:val="20"/>
              </w:rPr>
              <w:t>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ШАҒЫЛҒАН КОММУНАЛДЫҚ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1871"/>
        <w:gridCol w:w="2497"/>
        <w:gridCol w:w="2498"/>
        <w:gridCol w:w="2078"/>
      </w:tblGrid>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ОТБАСЫН ЕСКЕРТУ</w:t>
      </w:r>
    </w:p>
    <w:p>
      <w:pPr>
        <w:spacing w:after="0"/>
        <w:ind w:left="0"/>
        <w:jc w:val="both"/>
      </w:pPr>
      <w:r>
        <w:rPr>
          <w:rFonts w:ascii="Times New Roman"/>
          <w:b w:val="false"/>
          <w:i w:val="false"/>
          <w:color w:val="000000"/>
          <w:sz w:val="28"/>
        </w:rPr>
        <w:t>      1. Отбасына тұрғын үй көмегін төлеу мынадай жағдайда тоқтатылады:</w:t>
      </w:r>
      <w:r>
        <w:br/>
      </w:r>
      <w:r>
        <w:rPr>
          <w:rFonts w:ascii="Times New Roman"/>
          <w:b w:val="false"/>
          <w:i w:val="false"/>
          <w:color w:val="000000"/>
          <w:sz w:val="28"/>
        </w:rPr>
        <w:t>
      а) отбасына үстеме немесе заңсыз өтемақы тағайындау бөлімге қате мәліметтер берілгенде;</w:t>
      </w:r>
      <w:r>
        <w:br/>
      </w:r>
      <w:r>
        <w:rPr>
          <w:rFonts w:ascii="Times New Roman"/>
          <w:b w:val="false"/>
          <w:i w:val="false"/>
          <w:color w:val="000000"/>
          <w:sz w:val="28"/>
        </w:rPr>
        <w:t>
      б) жәрдемақыны есептеу үшін берілген ақпараттағы кез келген өзгерістер туындағаны туралы уәкілеттік органдарға уақтылы хабарламағанда;</w:t>
      </w:r>
      <w:r>
        <w:br/>
      </w:r>
      <w:r>
        <w:rPr>
          <w:rFonts w:ascii="Times New Roman"/>
          <w:b w:val="false"/>
          <w:i w:val="false"/>
          <w:color w:val="000000"/>
          <w:sz w:val="28"/>
        </w:rPr>
        <w:t>
      в) тұрғын үй ақысын және коммуналдық қызметтердің және байланыс қызметінің ақысын уақтылы төлемеген кезде.</w:t>
      </w:r>
      <w:r>
        <w:br/>
      </w:r>
      <w:r>
        <w:rPr>
          <w:rFonts w:ascii="Times New Roman"/>
          <w:b w:val="false"/>
          <w:i w:val="false"/>
          <w:color w:val="000000"/>
          <w:sz w:val="28"/>
        </w:rPr>
        <w:t>
      2. Залал келтірген жағдайда отбасы заңсыз алған сомаларды ерікті түрде қайтарады, егер қайтармаған жағдайда, сот тәртібінде қайтарылады.</w:t>
      </w:r>
    </w:p>
    <w:p>
      <w:pPr>
        <w:spacing w:after="0"/>
        <w:ind w:left="0"/>
        <w:jc w:val="both"/>
      </w:pPr>
      <w:r>
        <w:rPr>
          <w:rFonts w:ascii="Times New Roman"/>
          <w:b w:val="false"/>
          <w:i w:val="false"/>
          <w:color w:val="000000"/>
          <w:sz w:val="28"/>
        </w:rPr>
        <w:t>Екінші үй (пәтер) _____________</w:t>
      </w:r>
      <w:r>
        <w:br/>
      </w:r>
      <w:r>
        <w:rPr>
          <w:rFonts w:ascii="Times New Roman"/>
          <w:b w:val="false"/>
          <w:i w:val="false"/>
          <w:color w:val="000000"/>
          <w:sz w:val="28"/>
        </w:rPr>
        <w:t>
                     (бар/жоқ)</w:t>
      </w:r>
      <w:r>
        <w:br/>
      </w:r>
      <w:r>
        <w:rPr>
          <w:rFonts w:ascii="Times New Roman"/>
          <w:b w:val="false"/>
          <w:i w:val="false"/>
          <w:color w:val="000000"/>
          <w:sz w:val="28"/>
        </w:rPr>
        <w:t>
Отбасы өкілдерінің қолы            Маманның қолы</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Мерзімі «___»_________20____ж. Мерзімі «___»_______20___ж.</w:t>
      </w:r>
    </w:p>
    <w:bookmarkStart w:name="z15" w:id="13"/>
    <w:p>
      <w:pPr>
        <w:spacing w:after="0"/>
        <w:ind w:left="0"/>
        <w:jc w:val="both"/>
      </w:pPr>
      <w:r>
        <w:rPr>
          <w:rFonts w:ascii="Times New Roman"/>
          <w:b w:val="false"/>
          <w:i w:val="false"/>
          <w:color w:val="000000"/>
          <w:sz w:val="28"/>
        </w:rPr>
        <w:t>
Жарма ауданының аз қамтамасыз етілген</w:t>
      </w:r>
      <w:r>
        <w:br/>
      </w:r>
      <w:r>
        <w:rPr>
          <w:rFonts w:ascii="Times New Roman"/>
          <w:b w:val="false"/>
          <w:i w:val="false"/>
          <w:color w:val="000000"/>
          <w:sz w:val="28"/>
        </w:rPr>
        <w:t>
отбасыларына (азаматтарына)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Тағайындалған тұрғын үй көмегінің мөлшері жөніндегі</w:t>
      </w:r>
      <w:r>
        <w:br/>
      </w:r>
      <w:r>
        <w:rPr>
          <w:rFonts w:ascii="Times New Roman"/>
          <w:b/>
          <w:i w:val="false"/>
          <w:color w:val="000000"/>
        </w:rPr>
        <w:t>
№_________ ШЕШІМ (үзінді)</w:t>
      </w:r>
      <w:r>
        <w:br/>
      </w:r>
      <w:r>
        <w:rPr>
          <w:rFonts w:ascii="Times New Roman"/>
          <w:b/>
          <w:i w:val="false"/>
          <w:color w:val="000000"/>
        </w:rPr>
        <w:t>
20__ жылғы “__” ____________ істің №_________</w:t>
      </w:r>
    </w:p>
    <w:p>
      <w:pPr>
        <w:spacing w:after="0"/>
        <w:ind w:left="0"/>
        <w:jc w:val="both"/>
      </w:pP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тәртібі туралы ережеге сәйкес тағайындалсын</w:t>
      </w:r>
      <w:r>
        <w:br/>
      </w:r>
      <w:r>
        <w:rPr>
          <w:rFonts w:ascii="Times New Roman"/>
          <w:b w:val="false"/>
          <w:i w:val="false"/>
          <w:color w:val="000000"/>
          <w:sz w:val="28"/>
        </w:rPr>
        <w:t>
ТЕГІ__________________________________________________________</w:t>
      </w:r>
      <w:r>
        <w:br/>
      </w:r>
      <w:r>
        <w:rPr>
          <w:rFonts w:ascii="Times New Roman"/>
          <w:b w:val="false"/>
          <w:i w:val="false"/>
          <w:color w:val="000000"/>
          <w:sz w:val="28"/>
        </w:rPr>
        <w:t>
АТЫ___________________________________________________________</w:t>
      </w:r>
    </w:p>
    <w:p>
      <w:pPr>
        <w:spacing w:after="0"/>
        <w:ind w:left="0"/>
        <w:jc w:val="both"/>
      </w:pPr>
      <w:r>
        <w:rPr>
          <w:rFonts w:ascii="Times New Roman"/>
          <w:b w:val="false"/>
          <w:i w:val="false"/>
          <w:color w:val="000000"/>
          <w:sz w:val="28"/>
        </w:rPr>
        <w:t>ӘКЕСІНІҢ АТЫ__________________________________________________</w:t>
      </w:r>
      <w:r>
        <w:br/>
      </w:r>
      <w:r>
        <w:rPr>
          <w:rFonts w:ascii="Times New Roman"/>
          <w:b w:val="false"/>
          <w:i w:val="false"/>
          <w:color w:val="000000"/>
          <w:sz w:val="28"/>
        </w:rPr>
        <w:t>
Отбасы мүшелерінің саны_______________________________________</w:t>
      </w:r>
      <w:r>
        <w:br/>
      </w:r>
      <w:r>
        <w:rPr>
          <w:rFonts w:ascii="Times New Roman"/>
          <w:b w:val="false"/>
          <w:i w:val="false"/>
          <w:color w:val="000000"/>
          <w:sz w:val="28"/>
        </w:rPr>
        <w:t>
Туған күні_______________________Жынысы_______________________</w:t>
      </w:r>
      <w:r>
        <w:br/>
      </w:r>
      <w:r>
        <w:rPr>
          <w:rFonts w:ascii="Times New Roman"/>
          <w:b w:val="false"/>
          <w:i w:val="false"/>
          <w:color w:val="000000"/>
          <w:sz w:val="28"/>
        </w:rPr>
        <w:t>
             (күні, айы, жылы)                     (ер, әйел)</w:t>
      </w:r>
      <w:r>
        <w:br/>
      </w:r>
      <w:r>
        <w:rPr>
          <w:rFonts w:ascii="Times New Roman"/>
          <w:b w:val="false"/>
          <w:i w:val="false"/>
          <w:color w:val="000000"/>
          <w:sz w:val="28"/>
        </w:rPr>
        <w:t>
Тұрғылықты жердің мекен жайы (нақты)__________________________</w:t>
      </w:r>
      <w:r>
        <w:br/>
      </w:r>
      <w:r>
        <w:rPr>
          <w:rFonts w:ascii="Times New Roman"/>
          <w:b w:val="false"/>
          <w:i w:val="false"/>
          <w:color w:val="000000"/>
          <w:sz w:val="28"/>
        </w:rPr>
        <w:t>
Жеке куәлігінің №_____________ 200__ жылғы “__”_______________</w:t>
      </w:r>
      <w:r>
        <w:br/>
      </w:r>
      <w:r>
        <w:rPr>
          <w:rFonts w:ascii="Times New Roman"/>
          <w:b w:val="false"/>
          <w:i w:val="false"/>
          <w:color w:val="000000"/>
          <w:sz w:val="28"/>
        </w:rPr>
        <w:t>
Берген жері___________________________________________________</w:t>
      </w:r>
      <w:r>
        <w:br/>
      </w:r>
      <w:r>
        <w:rPr>
          <w:rFonts w:ascii="Times New Roman"/>
          <w:b w:val="false"/>
          <w:i w:val="false"/>
          <w:color w:val="000000"/>
          <w:sz w:val="28"/>
        </w:rPr>
        <w:t>
Салық төлеушінің тіркеу нөмірі (СТН)__________________________</w:t>
      </w:r>
      <w:r>
        <w:br/>
      </w:r>
      <w:r>
        <w:rPr>
          <w:rFonts w:ascii="Times New Roman"/>
          <w:b w:val="false"/>
          <w:i w:val="false"/>
          <w:color w:val="000000"/>
          <w:sz w:val="28"/>
        </w:rPr>
        <w:t>
Өтініш жасаған уақыты_________________________________________</w:t>
      </w:r>
      <w:r>
        <w:br/>
      </w:r>
      <w:r>
        <w:rPr>
          <w:rFonts w:ascii="Times New Roman"/>
          <w:b w:val="false"/>
          <w:i w:val="false"/>
          <w:color w:val="000000"/>
          <w:sz w:val="28"/>
        </w:rPr>
        <w:t>
Төленетін тұрғын үй көмегінің мөлшері 200 жылғы “__”__________</w:t>
      </w:r>
      <w:r>
        <w:br/>
      </w:r>
      <w:r>
        <w:rPr>
          <w:rFonts w:ascii="Times New Roman"/>
          <w:b w:val="false"/>
          <w:i w:val="false"/>
          <w:color w:val="000000"/>
          <w:sz w:val="28"/>
        </w:rPr>
        <w:t>
“__” ______________________</w:t>
      </w:r>
      <w:r>
        <w:br/>
      </w:r>
      <w:r>
        <w:rPr>
          <w:rFonts w:ascii="Times New Roman"/>
          <w:b w:val="false"/>
          <w:i w:val="false"/>
          <w:color w:val="000000"/>
          <w:sz w:val="28"/>
        </w:rPr>
        <w:t>
______________________________________________________ сомада</w:t>
      </w:r>
      <w:r>
        <w:br/>
      </w:r>
      <w:r>
        <w:rPr>
          <w:rFonts w:ascii="Times New Roman"/>
          <w:b w:val="false"/>
          <w:i w:val="false"/>
          <w:color w:val="000000"/>
          <w:sz w:val="28"/>
        </w:rPr>
        <w:t>
      (санмен және жазбаша сома)</w:t>
      </w:r>
    </w:p>
    <w:p>
      <w:pPr>
        <w:spacing w:after="0"/>
        <w:ind w:left="0"/>
        <w:jc w:val="both"/>
      </w:pPr>
      <w:r>
        <w:rPr>
          <w:rFonts w:ascii="Times New Roman"/>
          <w:b w:val="false"/>
          <w:i w:val="false"/>
          <w:color w:val="000000"/>
          <w:sz w:val="28"/>
        </w:rPr>
        <w:t>Қызмет көрсететін банкідегі жеке шоттың №_________________________________________</w:t>
      </w:r>
    </w:p>
    <w:p>
      <w:pPr>
        <w:spacing w:after="0"/>
        <w:ind w:left="0"/>
        <w:jc w:val="both"/>
      </w:pPr>
      <w:r>
        <w:rPr>
          <w:rFonts w:ascii="Times New Roman"/>
          <w:b w:val="false"/>
          <w:i w:val="false"/>
          <w:color w:val="000000"/>
          <w:sz w:val="28"/>
        </w:rPr>
        <w:t>      2. Тұрғын үй көмегін көрсетуге бас тартылсын____________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Жарма ауданының жұмыспен қамту</w:t>
      </w:r>
      <w:r>
        <w:br/>
      </w:r>
      <w:r>
        <w:rPr>
          <w:rFonts w:ascii="Times New Roman"/>
          <w:b w:val="false"/>
          <w:i w:val="false"/>
          <w:color w:val="000000"/>
          <w:sz w:val="28"/>
        </w:rPr>
        <w:t>
және әлеуметтік бағдарламалар бөлімі бастығы        Аты-жөні</w:t>
      </w:r>
    </w:p>
    <w:p>
      <w:pPr>
        <w:spacing w:after="0"/>
        <w:ind w:left="0"/>
        <w:jc w:val="both"/>
      </w:pPr>
      <w:r>
        <w:rPr>
          <w:rFonts w:ascii="Times New Roman"/>
          <w:b w:val="false"/>
          <w:i w:val="false"/>
          <w:color w:val="000000"/>
          <w:sz w:val="28"/>
        </w:rPr>
        <w:t>Жарма ауданының жұмыспен қамту</w:t>
      </w:r>
      <w:r>
        <w:br/>
      </w:r>
      <w:r>
        <w:rPr>
          <w:rFonts w:ascii="Times New Roman"/>
          <w:b w:val="false"/>
          <w:i w:val="false"/>
          <w:color w:val="000000"/>
          <w:sz w:val="28"/>
        </w:rPr>
        <w:t>
және әлеуметтік бағдарламалар бөлімі маманы         Аты-жөні</w:t>
      </w:r>
    </w:p>
    <w:bookmarkStart w:name="z16" w:id="14"/>
    <w:p>
      <w:pPr>
        <w:spacing w:after="0"/>
        <w:ind w:left="0"/>
        <w:jc w:val="both"/>
      </w:pPr>
      <w:r>
        <w:rPr>
          <w:rFonts w:ascii="Times New Roman"/>
          <w:b w:val="false"/>
          <w:i w:val="false"/>
          <w:color w:val="000000"/>
          <w:sz w:val="28"/>
        </w:rPr>
        <w:t>
Жарма ауданының аз қамтамасыз етілген</w:t>
      </w:r>
      <w:r>
        <w:br/>
      </w:r>
      <w:r>
        <w:rPr>
          <w:rFonts w:ascii="Times New Roman"/>
          <w:b w:val="false"/>
          <w:i w:val="false"/>
          <w:color w:val="000000"/>
          <w:sz w:val="28"/>
        </w:rPr>
        <w:t>
отбасыларына (азаматтарына)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3 қосымша</w:t>
      </w:r>
    </w:p>
    <w:bookmarkEnd w:id="14"/>
    <w:p>
      <w:pPr>
        <w:spacing w:after="0"/>
        <w:ind w:left="0"/>
        <w:jc w:val="left"/>
      </w:pPr>
      <w:r>
        <w:rPr>
          <w:rFonts w:ascii="Times New Roman"/>
          <w:b/>
          <w:i w:val="false"/>
          <w:color w:val="000000"/>
        </w:rPr>
        <w:t xml:space="preserve"> Азық-түлік үшін пайдаланатын үй жануарлары мен құстардың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6"/>
        <w:gridCol w:w="7834"/>
      </w:tblGrid>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жануарларының түрі</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үшін пайдаланатын үй жануарлары мен құстардың жасы (айы)</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қозы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