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d75f" w14:textId="d7ed7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ауданының аз қамтамасыз етілген отбасыларына (азаматтарына) тұрғын үй көмегін көрсетудің мөлшері мен тәртібін белгілеу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2010 жылғы 29 шілдедегі  N 23-3/6 шешімі. Шығыс Қазақстан облысы Әділет департаментінің Зайсан аудандық әділет басқармасында 2010 жылғы 03 қыркүйекте N 5-11-120 тіркелді. Күші жойылды - Шығыс Қазақстан облысы Зайсан аудандық мәслихатының 2012 жылғы 12 сәуірдегі N 3-3/17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Зайсан аудандық мәслихатының 2012.04.12 N 3-3/17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және Қазақстан Республикасының 1997 жылғы 16 сәуірдегі «Тұрғын үй қатынастары туралы» № 94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 2314 қаулысының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14 сәуірдегі 2009 жылғы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шешімге қосымша ұсынылып отырған </w:t>
      </w:r>
      <w:r>
        <w:rPr>
          <w:rFonts w:ascii="Times New Roman"/>
          <w:b w:val="false"/>
          <w:i w:val="false"/>
          <w:color w:val="000000"/>
          <w:sz w:val="28"/>
        </w:rPr>
        <w:t>«Зайсан ауданының аз қамтамасыз етілген отбасыларына (азаматтарына) тұрғын үй көмегін көрсетудің мөлшері мен тәртібін белгілеу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Зайсан аудандық мәслихатының 2006 жылғы 20 қазандағы «Табысы аз отбасыларға (азаматтарға) тұрғын үйді ұстауға және тұрғын үй коммуналдық қызметтеріне ақы төлеу үшін тұрғын үй көмегін беру Ережесін бекіту туралы» № 25-8/1 (нормативтік құқықтық актілерді мемлекеттік тіркеу тізілімінде 2006 жылғы 20 қарашада 5-11-50 нөмірімен тіркелген, аудандық «Достық» газетінің 2006 жылғы 13 ақпандағы № 7 санында жарияланған), Зайсан аудандық мәслихатының 2007 жылғы 24 желтоқсандағы «Табысы аз отбасыларға (азаматтарға) тұрғын үйді ұстауға және тұрғын үй коммуналдық қызметтеріне ақы төлеу үшін тұрғын үй көмегін беру Ережесін бекіту туралы» № 25-8/1 шешіміне өзгерістер енгізу туралы» № 4-4/2 (нормативтік құқықтық актілерді мемлекеттік тіркеу тізілімінде 2008 жылғы 28 қаңтардағы 5-11-72 нөмірімен тіркелген, аудандық «Достық» газетінің 2008 жылғы 18 ақпандағы № 8 санында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Б. Қошпанов</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Аудандық мәслихат хатшысы             Н. Бейсенов</w:t>
      </w:r>
    </w:p>
    <w:bookmarkStart w:name="z5" w:id="2"/>
    <w:p>
      <w:pPr>
        <w:spacing w:after="0"/>
        <w:ind w:left="0"/>
        <w:jc w:val="both"/>
      </w:pPr>
      <w:r>
        <w:rPr>
          <w:rFonts w:ascii="Times New Roman"/>
          <w:b w:val="false"/>
          <w:i w:val="false"/>
          <w:color w:val="000000"/>
          <w:sz w:val="28"/>
        </w:rPr>
        <w:t>
Зайсан аудандық мәслихатының</w:t>
      </w:r>
      <w:r>
        <w:br/>
      </w:r>
      <w:r>
        <w:rPr>
          <w:rFonts w:ascii="Times New Roman"/>
          <w:b w:val="false"/>
          <w:i w:val="false"/>
          <w:color w:val="000000"/>
          <w:sz w:val="28"/>
        </w:rPr>
        <w:t>
2010 жылғы 29 шілдедегі № 23-3/6</w:t>
      </w:r>
      <w:r>
        <w:br/>
      </w:r>
      <w:r>
        <w:rPr>
          <w:rFonts w:ascii="Times New Roman"/>
          <w:b w:val="false"/>
          <w:i w:val="false"/>
          <w:color w:val="000000"/>
          <w:sz w:val="28"/>
        </w:rPr>
        <w:t>
шешіміне қосымша</w:t>
      </w:r>
    </w:p>
    <w:bookmarkEnd w:id="2"/>
    <w:bookmarkStart w:name="z6" w:id="3"/>
    <w:p>
      <w:pPr>
        <w:spacing w:after="0"/>
        <w:ind w:left="0"/>
        <w:jc w:val="left"/>
      </w:pPr>
      <w:r>
        <w:rPr>
          <w:rFonts w:ascii="Times New Roman"/>
          <w:b/>
          <w:i w:val="false"/>
          <w:color w:val="000000"/>
        </w:rPr>
        <w:t xml:space="preserve"> 
Зайсан ауданының аз қамтамасыз етілген отбасыларына</w:t>
      </w:r>
      <w:r>
        <w:br/>
      </w:r>
      <w:r>
        <w:rPr>
          <w:rFonts w:ascii="Times New Roman"/>
          <w:b/>
          <w:i w:val="false"/>
          <w:color w:val="000000"/>
        </w:rPr>
        <w:t>
(азаматтарына) тұрғын үй көмегін көрсетудің мөлшері мен</w:t>
      </w:r>
      <w:r>
        <w:br/>
      </w:r>
      <w:r>
        <w:rPr>
          <w:rFonts w:ascii="Times New Roman"/>
          <w:b/>
          <w:i w:val="false"/>
          <w:color w:val="000000"/>
        </w:rPr>
        <w:t>
тәртібін белгілеу ережесі</w:t>
      </w:r>
    </w:p>
    <w:bookmarkEnd w:id="3"/>
    <w:bookmarkStart w:name="z7" w:id="4"/>
    <w:p>
      <w:pPr>
        <w:spacing w:after="0"/>
        <w:ind w:left="0"/>
        <w:jc w:val="left"/>
      </w:pPr>
      <w:r>
        <w:rPr>
          <w:rFonts w:ascii="Times New Roman"/>
          <w:b/>
          <w:i w:val="false"/>
          <w:color w:val="000000"/>
        </w:rPr>
        <w:t xml:space="preserve"> 
1. Жалпы жағдайлар</w:t>
      </w:r>
    </w:p>
    <w:bookmarkEnd w:id="4"/>
    <w:p>
      <w:pPr>
        <w:spacing w:after="0"/>
        <w:ind w:left="0"/>
        <w:jc w:val="both"/>
      </w:pPr>
      <w:r>
        <w:rPr>
          <w:rFonts w:ascii="Times New Roman"/>
          <w:b w:val="false"/>
          <w:i w:val="false"/>
          <w:color w:val="000000"/>
          <w:sz w:val="28"/>
        </w:rPr>
        <w:t>      1. Тұрғын үй көмегі отбасының тұрғын үйді ұстау мен коммуналдық қызметтерді тұтынуға ақы төлеудің нақты шығындары осы мақсаттарға шекті жол берілетін шығыстар үлесінен артқанда тағайындалады. Осы жағдайда отбасының нақты шығындары әлеуметтік нормалардың шегінде есепке алынады.</w:t>
      </w:r>
      <w:r>
        <w:br/>
      </w:r>
      <w:r>
        <w:rPr>
          <w:rFonts w:ascii="Times New Roman"/>
          <w:b w:val="false"/>
          <w:i w:val="false"/>
          <w:color w:val="000000"/>
          <w:sz w:val="28"/>
        </w:rPr>
        <w:t>
      2. Әлеуметтік нормалар және тұрғын үй көмегін есептеуге алынған үйді ұстау шығындарының мөлшерін, коммуналдық қызметтерді (сумен қамтамасыз ету, газбен қамтамасыз ету, канализация, электрмен қамтамасыз ету, жылумен қамтамасыз ету, қоқыс шығару мен лифттерді қамту) Қазақстан Республикасындағы қолданыстағы </w:t>
      </w:r>
      <w:r>
        <w:rPr>
          <w:rFonts w:ascii="Times New Roman"/>
          <w:b w:val="false"/>
          <w:i w:val="false"/>
          <w:color w:val="000000"/>
          <w:sz w:val="28"/>
        </w:rPr>
        <w:t>заңнамаларға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3. Тұрғын үй көмегін есептеу үшін алынатын барлық коммуналдық қызметтерге тарифтерді және олардың өзгерістерін қызмет көрсетушілер береді.</w:t>
      </w:r>
    </w:p>
    <w:bookmarkStart w:name="z8" w:id="5"/>
    <w:p>
      <w:pPr>
        <w:spacing w:after="0"/>
        <w:ind w:left="0"/>
        <w:jc w:val="left"/>
      </w:pPr>
      <w:r>
        <w:rPr>
          <w:rFonts w:ascii="Times New Roman"/>
          <w:b/>
          <w:i w:val="false"/>
          <w:color w:val="000000"/>
        </w:rPr>
        <w:t xml:space="preserve"> 
2. Тұрғын үй көмегінің мөлшері</w:t>
      </w:r>
    </w:p>
    <w:bookmarkEnd w:id="5"/>
    <w:p>
      <w:pPr>
        <w:spacing w:after="0"/>
        <w:ind w:left="0"/>
        <w:jc w:val="both"/>
      </w:pPr>
      <w:r>
        <w:rPr>
          <w:rFonts w:ascii="Times New Roman"/>
          <w:b w:val="false"/>
          <w:i w:val="false"/>
          <w:color w:val="000000"/>
          <w:sz w:val="28"/>
        </w:rPr>
        <w:t>      4. Тұрғын үйді ұстау және коммуналдық қызмет тұтынуға ақы төлеу үшін шекті жол берілетін шығыстар үлесі отбасының жиынтық кірістерінің 10 пайызы мөлшерінде белгіленеді.</w:t>
      </w:r>
      <w:r>
        <w:br/>
      </w:r>
      <w:r>
        <w:rPr>
          <w:rFonts w:ascii="Times New Roman"/>
          <w:b w:val="false"/>
          <w:i w:val="false"/>
          <w:color w:val="000000"/>
          <w:sz w:val="28"/>
        </w:rPr>
        <w:t>
      Тұрғын үй көмегінің мөлшерін белгілеу формуласы:</w:t>
      </w:r>
      <w:r>
        <w:br/>
      </w:r>
      <w:r>
        <w:rPr>
          <w:rFonts w:ascii="Times New Roman"/>
          <w:b w:val="false"/>
          <w:i w:val="false"/>
          <w:color w:val="000000"/>
          <w:sz w:val="28"/>
        </w:rPr>
        <w:t>
      К = Ш - t*ЖТ:100;</w:t>
      </w:r>
      <w:r>
        <w:br/>
      </w:r>
      <w:r>
        <w:rPr>
          <w:rFonts w:ascii="Times New Roman"/>
          <w:b w:val="false"/>
          <w:i w:val="false"/>
          <w:color w:val="000000"/>
          <w:sz w:val="28"/>
        </w:rPr>
        <w:t>
      К - тұрғын үй көмегінің мөлшері;</w:t>
      </w:r>
      <w:r>
        <w:br/>
      </w:r>
      <w:r>
        <w:rPr>
          <w:rFonts w:ascii="Times New Roman"/>
          <w:b w:val="false"/>
          <w:i w:val="false"/>
          <w:color w:val="000000"/>
          <w:sz w:val="28"/>
        </w:rPr>
        <w:t>
      Ш - нақтылы әлеуметтік нормаларға сай тұрғын үйді ұстау шығыны;</w:t>
      </w:r>
      <w:r>
        <w:br/>
      </w:r>
      <w:r>
        <w:rPr>
          <w:rFonts w:ascii="Times New Roman"/>
          <w:b w:val="false"/>
          <w:i w:val="false"/>
          <w:color w:val="000000"/>
          <w:sz w:val="28"/>
        </w:rPr>
        <w:t>
      t - шекті жол берілетін шығыстар үлесі 10%;</w:t>
      </w:r>
      <w:r>
        <w:br/>
      </w:r>
      <w:r>
        <w:rPr>
          <w:rFonts w:ascii="Times New Roman"/>
          <w:b w:val="false"/>
          <w:i w:val="false"/>
          <w:color w:val="000000"/>
          <w:sz w:val="28"/>
        </w:rPr>
        <w:t>
      ЖТ - отбасының орташа жиынтық кірісі.</w:t>
      </w:r>
    </w:p>
    <w:bookmarkStart w:name="z9" w:id="6"/>
    <w:p>
      <w:pPr>
        <w:spacing w:after="0"/>
        <w:ind w:left="0"/>
        <w:jc w:val="left"/>
      </w:pPr>
      <w:r>
        <w:rPr>
          <w:rFonts w:ascii="Times New Roman"/>
          <w:b/>
          <w:i w:val="false"/>
          <w:color w:val="000000"/>
        </w:rPr>
        <w:t xml:space="preserve"> 
3. Тұрғын үй көмегін көрсету тәртібі</w:t>
      </w:r>
    </w:p>
    <w:bookmarkEnd w:id="6"/>
    <w:bookmarkStart w:name="z10" w:id="7"/>
    <w:p>
      <w:pPr>
        <w:spacing w:after="0"/>
        <w:ind w:left="0"/>
        <w:jc w:val="left"/>
      </w:pPr>
      <w:r>
        <w:rPr>
          <w:rFonts w:ascii="Times New Roman"/>
          <w:b/>
          <w:i w:val="false"/>
          <w:color w:val="000000"/>
        </w:rPr>
        <w:t xml:space="preserve"> 
3.1 Тұрғын үй көмегін беру шарты</w:t>
      </w:r>
    </w:p>
    <w:bookmarkEnd w:id="7"/>
    <w:bookmarkStart w:name="z17" w:id="8"/>
    <w:p>
      <w:pPr>
        <w:spacing w:after="0"/>
        <w:ind w:left="0"/>
        <w:jc w:val="both"/>
      </w:pPr>
      <w:r>
        <w:rPr>
          <w:rFonts w:ascii="Times New Roman"/>
          <w:b w:val="false"/>
          <w:i w:val="false"/>
          <w:color w:val="000000"/>
          <w:sz w:val="28"/>
        </w:rPr>
        <w:t>      5. Жеке меншігінде 1 бірліктен артық тұрғын үйі (пәтері) бар немесе тұрғын үй жайын жалға (жалдауға) берген тұлғалар тұрғын үй көмегін алу құқығынан айырылады.</w:t>
      </w:r>
      <w:r>
        <w:br/>
      </w:r>
      <w:r>
        <w:rPr>
          <w:rFonts w:ascii="Times New Roman"/>
          <w:b w:val="false"/>
          <w:i w:val="false"/>
          <w:color w:val="000000"/>
          <w:sz w:val="28"/>
        </w:rPr>
        <w:t>
      6. Жұмысқа жарамды, бірақ жұмыс істемейтін, оқымайтын, әскер қатарында қызмет етпейтін және жұмыспен қамту қызметінде жұмыссыз ретінде тіркелмеген адамдары бар отбасылардың тұрғын үй көмегін алуға құқығы жоқ, соның ішіне 50 жасқа толғандар (жынысына қарамастан), 1-ші, 2-ші топтағы мүгедектерді, 80 жастан асқандарды күтетіндер немесе 3 жасқа дейінгі баланы тәрбиелеумен шұғылданатындар кірмейді. Мерзімді әскери қызметтегі әскери қызметкерлер отбасының құрамына есептелмейді.</w:t>
      </w:r>
      <w:r>
        <w:br/>
      </w:r>
      <w:r>
        <w:rPr>
          <w:rFonts w:ascii="Times New Roman"/>
          <w:b w:val="false"/>
          <w:i w:val="false"/>
          <w:color w:val="000000"/>
          <w:sz w:val="28"/>
        </w:rPr>
        <w:t>
      7. Жұмыссыздар ұсынған жұмыстан немесе жұмысқа орналасудан себепсіз бас тартса және өз еркімен қоғамдық жұмысқа қатысуды, оқуды немесе қайта оқуды тоқтатса тұрғын үй көмегін алу құқығынан алты айға айырылады.</w:t>
      </w:r>
      <w:r>
        <w:br/>
      </w:r>
      <w:r>
        <w:rPr>
          <w:rFonts w:ascii="Times New Roman"/>
          <w:b w:val="false"/>
          <w:i w:val="false"/>
          <w:color w:val="000000"/>
          <w:sz w:val="28"/>
        </w:rPr>
        <w:t xml:space="preserve">
      8. Тұрғын үй көмегіне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көмегі тағайындалады. </w:t>
      </w:r>
      <w:r>
        <w:br/>
      </w:r>
      <w:r>
        <w:rPr>
          <w:rFonts w:ascii="Times New Roman"/>
          <w:b w:val="false"/>
          <w:i w:val="false"/>
          <w:color w:val="000000"/>
          <w:sz w:val="28"/>
        </w:rPr>
        <w:t>
      9. Отбасының өтініш берген тоқсанның алдындағы тоқсандағы табысы туралы анықтамалары берілгенде, коммуналдық қызмет ақыларының төленгені туралы түбіртектері қоса беріледі.</w:t>
      </w:r>
      <w:r>
        <w:br/>
      </w: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Зайсан аудандық мәслихатының 2010.12.30 N 27-8/5 (алғаш ресми жарияланғаннан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xml:space="preserve">)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10. Орталықтан жылытылатын жеке үйде тұратын табысы аз отбасыларының тұрғын үй көмегін есептегенде жоғалтылған жылудың төлемі тұрғын үй ауданы әлеуметтік нормасының шегінде, қызмет көрсетушілердің тарифтерімен есепке алынады.</w:t>
      </w:r>
      <w:r>
        <w:br/>
      </w:r>
      <w:r>
        <w:rPr>
          <w:rFonts w:ascii="Times New Roman"/>
          <w:b w:val="false"/>
          <w:i w:val="false"/>
          <w:color w:val="000000"/>
          <w:sz w:val="28"/>
        </w:rPr>
        <w:t>
      11. Тұрғын үй көмегі орталықтандырылған жылу мен ыстық су қосылмаған, пәтерлері электр приборлары арқылы жылыйтын пәтер иелеріне де тағайындалады. Бұл жағдайда электр энергиясының шығыны, тұрғын үй көлемінің әлеуметтік нормасына сәйкес сол елді мекендегі жылыту мен ыстық су қызметін көрсетушінің тарифтарына эквивалент болып есептеледі.</w:t>
      </w:r>
      <w:r>
        <w:br/>
      </w:r>
      <w:r>
        <w:rPr>
          <w:rFonts w:ascii="Times New Roman"/>
          <w:b w:val="false"/>
          <w:i w:val="false"/>
          <w:color w:val="000000"/>
          <w:sz w:val="28"/>
        </w:rPr>
        <w:t>
      12. Өздері жылытатын, жеке меншік үй құрылыстарында тұратын отбасыларға тұрғын үй көмегін есептеу үшін көмірдің әлеуметтік шығын нормалары қолданылады.</w:t>
      </w:r>
      <w:r>
        <w:br/>
      </w:r>
      <w:r>
        <w:rPr>
          <w:rFonts w:ascii="Times New Roman"/>
          <w:b w:val="false"/>
          <w:i w:val="false"/>
          <w:color w:val="000000"/>
          <w:sz w:val="28"/>
        </w:rPr>
        <w:t>
      13. Өздері жылытатын жеке меншік үй құрылыстарында қолданылатын басқа жанармай түрлерінің құны мен шығын нормасы, тұрғын үй көмегін көмірдің құны мен шығын нормасына эквивалентті деп есептелінеді.</w:t>
      </w:r>
      <w:r>
        <w:br/>
      </w:r>
      <w:r>
        <w:rPr>
          <w:rFonts w:ascii="Times New Roman"/>
          <w:b w:val="false"/>
          <w:i w:val="false"/>
          <w:color w:val="000000"/>
          <w:sz w:val="28"/>
        </w:rPr>
        <w:t>
      14. Көмірді сатып алу мезгілімен жүруіне байланысты тұрғын үй көмегін есептегенде көмірдің тұрғын үйге барлық әлеуметтік шығын нормасы (көмірдің құны) бір жолы өтініш жасаған тоқсанына қарай үш айға алынады.</w:t>
      </w:r>
      <w:r>
        <w:br/>
      </w:r>
      <w:r>
        <w:rPr>
          <w:rFonts w:ascii="Times New Roman"/>
          <w:b w:val="false"/>
          <w:i w:val="false"/>
          <w:color w:val="000000"/>
          <w:sz w:val="28"/>
        </w:rPr>
        <w:t>
      15. Бір үйдің бірнеше иесі болса, онда тұрғын үй көмегі әр үй иесіне (жанұяға) тағайындалады, сонымен қатар бір үйге әлеуметтік көмір нормасы әр отбасына, алып отырған ауданына байланысты сайма-сай бөлінеді.</w:t>
      </w:r>
      <w:r>
        <w:br/>
      </w:r>
      <w:r>
        <w:rPr>
          <w:rFonts w:ascii="Times New Roman"/>
          <w:b w:val="false"/>
          <w:i w:val="false"/>
          <w:color w:val="000000"/>
          <w:sz w:val="28"/>
        </w:rPr>
        <w:t>
      16. Тұрғын үй көмегін тағайындаған кезде мыналар есепке алынады:</w:t>
      </w:r>
      <w:r>
        <w:br/>
      </w:r>
      <w:r>
        <w:rPr>
          <w:rFonts w:ascii="Times New Roman"/>
          <w:b w:val="false"/>
          <w:i w:val="false"/>
          <w:color w:val="000000"/>
          <w:sz w:val="28"/>
        </w:rPr>
        <w:t xml:space="preserve">
      1) өтініш беруші заңды некеде болса, бірақ зайыбы немесе жұбайы сол мекенжай бойынша тіркелмеген болса, ерлі-зайыптылардың екеуінің де табыстары есептеледі және жәрдемақы өтініш берушінің мекенжайы бойынша тағайындалады. </w:t>
      </w:r>
      <w:r>
        <w:br/>
      </w:r>
      <w:r>
        <w:rPr>
          <w:rFonts w:ascii="Times New Roman"/>
          <w:b w:val="false"/>
          <w:i w:val="false"/>
          <w:color w:val="000000"/>
          <w:sz w:val="28"/>
        </w:rPr>
        <w:t xml:space="preserve">
      2) өтініш беруші заңды некеде болса, бірақ зайыбының немесе жұбайының қазіргі тұрғылықты жерін білмесе (көрсетпесе) және құқық қорғау органдарына бұл туралы мәлімдемесе, жәрдемақы тағайындалмайды; </w:t>
      </w:r>
      <w:r>
        <w:br/>
      </w:r>
      <w:r>
        <w:rPr>
          <w:rFonts w:ascii="Times New Roman"/>
          <w:b w:val="false"/>
          <w:i w:val="false"/>
          <w:color w:val="000000"/>
          <w:sz w:val="28"/>
        </w:rPr>
        <w:t xml:space="preserve">
      3) өтініш берушінің үйіне 18 жасқа дейінгі бала тіркелген жағдайда. </w:t>
      </w:r>
      <w:r>
        <w:br/>
      </w:r>
      <w:r>
        <w:rPr>
          <w:rFonts w:ascii="Times New Roman"/>
          <w:b w:val="false"/>
          <w:i w:val="false"/>
          <w:color w:val="000000"/>
          <w:sz w:val="28"/>
        </w:rPr>
        <w:t>
      17. Уәкілетті органның шешімі тұрғын үй көмегін берудің негізі болып табылады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18. Коммуналдық шығындар және тұрғын үйді пайдалану жөніндегі шығындар өтініш берген тоқсанның алдындағы тоқсанның түбіртектерінің орташа көрсеткіштері бойынша есептеледі.</w:t>
      </w:r>
      <w:r>
        <w:br/>
      </w:r>
      <w:r>
        <w:rPr>
          <w:rFonts w:ascii="Times New Roman"/>
          <w:b w:val="false"/>
          <w:i w:val="false"/>
          <w:color w:val="000000"/>
          <w:sz w:val="28"/>
        </w:rPr>
        <w:t>
      19. Тұрғын үй көмегі өтінішпен бірге төмендегі қажетті құжаттар тапсырылған айдан бастап тағайындалады: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басшысының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xml:space="preserve">
      тұрғын үйді пайдаланғаны үшін жергілікті атқарушы орган берген жалдау ақысының мөлшері туралы шот. </w:t>
      </w:r>
      <w:r>
        <w:br/>
      </w:r>
      <w:r>
        <w:rPr>
          <w:rFonts w:ascii="Times New Roman"/>
          <w:b w:val="false"/>
          <w:i w:val="false"/>
          <w:color w:val="000000"/>
          <w:sz w:val="28"/>
        </w:rPr>
        <w:t>
      20. Тұрғын үй көмегін алушылар 10 күн ішінде тұрғын үй көмегін тағайындайтын орынға өз тұрғын үйінің меншік формаларының, отбасы құрамының және оның жиынтық табыстарының, статусының өзгеруі туралы хабарлауға тиісті.</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ff0000"/>
          <w:sz w:val="28"/>
        </w:rPr>
        <w:t xml:space="preserve">Алынып тасталды - Зайсан аудандық мәслихатының 2011.06.16 </w:t>
      </w:r>
      <w:r>
        <w:rPr>
          <w:rFonts w:ascii="Times New Roman"/>
          <w:b w:val="false"/>
          <w:i w:val="false"/>
          <w:color w:val="000000"/>
          <w:sz w:val="28"/>
        </w:rPr>
        <w:t>№ 31-3/1</w:t>
      </w:r>
      <w:r>
        <w:rPr>
          <w:rFonts w:ascii="Times New Roman"/>
          <w:b w:val="false"/>
          <w:i w:val="false"/>
          <w:color w:val="ff0000"/>
          <w:sz w:val="28"/>
        </w:rPr>
        <w:t> </w:t>
      </w:r>
      <w:r>
        <w:rPr>
          <w:rFonts w:ascii="Times New Roman"/>
          <w:b w:val="false"/>
          <w:i w:val="false"/>
          <w:color w:val="ff0000"/>
          <w:sz w:val="28"/>
        </w:rPr>
        <w:t>(жариялан</w:t>
      </w:r>
      <w:r>
        <w:rPr>
          <w:rFonts w:ascii="Times New Roman"/>
          <w:b w:val="false"/>
          <w:i w:val="false"/>
          <w:color w:val="ff0000"/>
          <w:sz w:val="28"/>
        </w:rPr>
        <w:t>ғ</w:t>
      </w:r>
      <w:r>
        <w:rPr>
          <w:rFonts w:ascii="Times New Roman"/>
          <w:b w:val="false"/>
          <w:i w:val="false"/>
          <w:color w:val="ff0000"/>
          <w:sz w:val="28"/>
        </w:rPr>
        <w:t>аннан кейін 10 к</w:t>
      </w:r>
      <w:r>
        <w:rPr>
          <w:rFonts w:ascii="Times New Roman"/>
          <w:b w:val="false"/>
          <w:i w:val="false"/>
          <w:color w:val="ff0000"/>
          <w:sz w:val="28"/>
        </w:rPr>
        <w:t>ү</w:t>
      </w:r>
      <w:r>
        <w:rPr>
          <w:rFonts w:ascii="Times New Roman"/>
          <w:b w:val="false"/>
          <w:i w:val="false"/>
          <w:color w:val="ff0000"/>
          <w:sz w:val="28"/>
        </w:rPr>
        <w:t xml:space="preserve">н </w:t>
      </w:r>
      <w:r>
        <w:rPr>
          <w:rFonts w:ascii="Times New Roman"/>
          <w:b w:val="false"/>
          <w:i w:val="false"/>
          <w:color w:val="ff0000"/>
          <w:sz w:val="28"/>
        </w:rPr>
        <w:t>ө</w:t>
      </w:r>
      <w:r>
        <w:rPr>
          <w:rFonts w:ascii="Times New Roman"/>
          <w:b w:val="false"/>
          <w:i w:val="false"/>
          <w:color w:val="ff0000"/>
          <w:sz w:val="28"/>
        </w:rPr>
        <w:t>ткеннен со</w:t>
      </w:r>
      <w:r>
        <w:rPr>
          <w:rFonts w:ascii="Times New Roman"/>
          <w:b w:val="false"/>
          <w:i w:val="false"/>
          <w:color w:val="ff0000"/>
          <w:sz w:val="28"/>
        </w:rPr>
        <w:t>ң</w:t>
      </w:r>
      <w:r>
        <w:rPr>
          <w:rFonts w:ascii="Times New Roman"/>
          <w:b w:val="false"/>
          <w:i w:val="false"/>
          <w:color w:val="ff0000"/>
          <w:sz w:val="28"/>
        </w:rPr>
        <w:t> </w:t>
      </w:r>
      <w:r>
        <w:rPr>
          <w:rFonts w:ascii="Times New Roman"/>
          <w:b w:val="false"/>
          <w:i w:val="false"/>
          <w:color w:val="ff0000"/>
          <w:sz w:val="28"/>
        </w:rPr>
        <w:t>қ</w:t>
      </w:r>
      <w:r>
        <w:rPr>
          <w:rFonts w:ascii="Times New Roman"/>
          <w:b w:val="false"/>
          <w:i w:val="false"/>
          <w:color w:val="ff0000"/>
          <w:sz w:val="28"/>
        </w:rPr>
        <w:t>олданыс</w:t>
      </w:r>
      <w:r>
        <w:rPr>
          <w:rFonts w:ascii="Times New Roman"/>
          <w:b w:val="false"/>
          <w:i w:val="false"/>
          <w:color w:val="ff0000"/>
          <w:sz w:val="28"/>
        </w:rPr>
        <w:t>қ</w:t>
      </w:r>
      <w:r>
        <w:rPr>
          <w:rFonts w:ascii="Times New Roman"/>
          <w:b w:val="false"/>
          <w:i w:val="false"/>
          <w:color w:val="ff0000"/>
          <w:sz w:val="28"/>
        </w:rPr>
        <w:t xml:space="preserve">а енгізіледі) </w:t>
      </w:r>
      <w:r>
        <w:rPr>
          <w:rFonts w:ascii="Times New Roman"/>
          <w:b w:val="false"/>
          <w:i w:val="false"/>
          <w:color w:val="ff0000"/>
          <w:sz w:val="28"/>
        </w:rPr>
        <w:t>шешімімен.</w:t>
      </w:r>
    </w:p>
    <w:bookmarkEnd w:id="8"/>
    <w:bookmarkStart w:name="z11" w:id="9"/>
    <w:p>
      <w:pPr>
        <w:spacing w:after="0"/>
        <w:ind w:left="0"/>
        <w:jc w:val="left"/>
      </w:pPr>
      <w:r>
        <w:rPr>
          <w:rFonts w:ascii="Times New Roman"/>
          <w:b/>
          <w:i w:val="false"/>
          <w:color w:val="000000"/>
        </w:rPr>
        <w:t xml:space="preserve"> 
3.2 Тұрғын үй көмегіне мұқтаж отбасылардың (азаматтардың)</w:t>
      </w:r>
      <w:r>
        <w:br/>
      </w:r>
      <w:r>
        <w:rPr>
          <w:rFonts w:ascii="Times New Roman"/>
          <w:b/>
          <w:i w:val="false"/>
          <w:color w:val="000000"/>
        </w:rPr>
        <w:t>
жиынтық табысын есептеу</w:t>
      </w:r>
    </w:p>
    <w:bookmarkEnd w:id="9"/>
    <w:bookmarkStart w:name="z18" w:id="10"/>
    <w:p>
      <w:pPr>
        <w:spacing w:after="0"/>
        <w:ind w:left="0"/>
        <w:jc w:val="both"/>
      </w:pPr>
      <w:r>
        <w:rPr>
          <w:rFonts w:ascii="Times New Roman"/>
          <w:b w:val="false"/>
          <w:i w:val="false"/>
          <w:color w:val="000000"/>
          <w:sz w:val="28"/>
        </w:rPr>
        <w:t>      22. Отбасының жиынтық табыстарының есептелуі тұрғын үй көмегін тағайындайтын уәкілетті орган арқылы жүргізіледі.</w:t>
      </w:r>
      <w:r>
        <w:br/>
      </w:r>
      <w:r>
        <w:rPr>
          <w:rFonts w:ascii="Times New Roman"/>
          <w:b w:val="false"/>
          <w:i w:val="false"/>
          <w:color w:val="000000"/>
          <w:sz w:val="28"/>
        </w:rPr>
        <w:t>
      23. Отбасының жиынтық табыстарын есептегенде табыстардың келесі түрлерінен басқа барлық түрлері есептеледі:</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18 жасқа дейінгі балаларға мемлекеттік жәрдемақы;</w:t>
      </w:r>
      <w:r>
        <w:br/>
      </w:r>
      <w:r>
        <w:rPr>
          <w:rFonts w:ascii="Times New Roman"/>
          <w:b w:val="false"/>
          <w:i w:val="false"/>
          <w:color w:val="000000"/>
          <w:sz w:val="28"/>
        </w:rPr>
        <w:t>
      3) тұрғын үй көмегі;</w:t>
      </w:r>
      <w:r>
        <w:br/>
      </w:r>
      <w:r>
        <w:rPr>
          <w:rFonts w:ascii="Times New Roman"/>
          <w:b w:val="false"/>
          <w:i w:val="false"/>
          <w:color w:val="000000"/>
          <w:sz w:val="28"/>
        </w:rPr>
        <w:t>
      4) қайтыс болған адамды жерлеуге төленетін бір жолғы жәрдемақы;</w:t>
      </w:r>
      <w:r>
        <w:br/>
      </w:r>
      <w:r>
        <w:rPr>
          <w:rFonts w:ascii="Times New Roman"/>
          <w:b w:val="false"/>
          <w:i w:val="false"/>
          <w:color w:val="000000"/>
          <w:sz w:val="28"/>
        </w:rPr>
        <w:t>
      5) бала тууына байланысты төленетін бір жолғы мемлекеттік жәрдемақы;</w:t>
      </w:r>
      <w:r>
        <w:br/>
      </w:r>
      <w:r>
        <w:rPr>
          <w:rFonts w:ascii="Times New Roman"/>
          <w:b w:val="false"/>
          <w:i w:val="false"/>
          <w:color w:val="000000"/>
          <w:sz w:val="28"/>
        </w:rPr>
        <w:t>
      6) есептік кезеңдегі белгіленген жалпы күн көріс сомасы мөлшерінен төмен ақшалай және заттай қайырымдылық көмек көрсету;</w:t>
      </w:r>
      <w:r>
        <w:br/>
      </w:r>
      <w:r>
        <w:rPr>
          <w:rFonts w:ascii="Times New Roman"/>
          <w:b w:val="false"/>
          <w:i w:val="false"/>
          <w:color w:val="000000"/>
          <w:sz w:val="28"/>
        </w:rPr>
        <w:t>
      7) жеке ісін немесе қосымша шаруашылықты дамытуға материалдық көмек;</w:t>
      </w:r>
      <w:r>
        <w:br/>
      </w:r>
      <w:r>
        <w:rPr>
          <w:rFonts w:ascii="Times New Roman"/>
          <w:b w:val="false"/>
          <w:i w:val="false"/>
          <w:color w:val="000000"/>
          <w:sz w:val="28"/>
        </w:rPr>
        <w:t>
      8) кездейсоқ жағдайлар салдарынан отбасы адамдарының денсаулықтарына және мүліктеріне келтірілген шығынды өтеу мақсатында отбасына көрсетілген көмек, жергілікті өкілетті органдарының шешімдерімен жеке санаттағы азаматтарға әлеуметтік төлемдер;</w:t>
      </w:r>
      <w:r>
        <w:br/>
      </w:r>
      <w:r>
        <w:rPr>
          <w:rFonts w:ascii="Times New Roman"/>
          <w:b w:val="false"/>
          <w:i w:val="false"/>
          <w:color w:val="000000"/>
          <w:sz w:val="28"/>
        </w:rPr>
        <w:t>
      9) Семей ядролық сынақ полигонындағы ядролық сынақтардың салдарынан зардап шеккендерге бір жолғы ақшалай өтемақы;</w:t>
      </w:r>
      <w:r>
        <w:br/>
      </w:r>
      <w:r>
        <w:rPr>
          <w:rFonts w:ascii="Times New Roman"/>
          <w:b w:val="false"/>
          <w:i w:val="false"/>
          <w:color w:val="000000"/>
          <w:sz w:val="28"/>
        </w:rPr>
        <w:t>
      10) білім беру туралы </w:t>
      </w:r>
      <w:r>
        <w:rPr>
          <w:rFonts w:ascii="Times New Roman"/>
          <w:b w:val="false"/>
          <w:i w:val="false"/>
          <w:color w:val="000000"/>
          <w:sz w:val="28"/>
        </w:rPr>
        <w:t>заңнамаға</w:t>
      </w:r>
      <w:r>
        <w:rPr>
          <w:rFonts w:ascii="Times New Roman"/>
          <w:b w:val="false"/>
          <w:i w:val="false"/>
          <w:color w:val="000000"/>
          <w:sz w:val="28"/>
        </w:rPr>
        <w:t xml:space="preserve"> сәйкес білім беру ұйымдарында көрсетілетін тегін тамақ және көмек;</w:t>
      </w:r>
      <w:r>
        <w:br/>
      </w:r>
      <w:r>
        <w:rPr>
          <w:rFonts w:ascii="Times New Roman"/>
          <w:b w:val="false"/>
          <w:i w:val="false"/>
          <w:color w:val="000000"/>
          <w:sz w:val="28"/>
        </w:rPr>
        <w:t>
      11) асырап алушылардың табыстары асырап алынушылардың табыстарына қосылмайды.</w:t>
      </w:r>
      <w:r>
        <w:br/>
      </w:r>
      <w:r>
        <w:rPr>
          <w:rFonts w:ascii="Times New Roman"/>
          <w:b w:val="false"/>
          <w:i w:val="false"/>
          <w:color w:val="000000"/>
          <w:sz w:val="28"/>
        </w:rPr>
        <w:t>
      Жиынтық табыс өтінушінің алған табыстары жөнінде ұсынылған мәліметтердің негізінде есептеледі.</w:t>
      </w:r>
      <w:r>
        <w:br/>
      </w:r>
      <w:r>
        <w:rPr>
          <w:rFonts w:ascii="Times New Roman"/>
          <w:b w:val="false"/>
          <w:i w:val="false"/>
          <w:color w:val="000000"/>
          <w:sz w:val="28"/>
        </w:rPr>
        <w:t>
      24. Ауылдық жердің тұрғындары үшін жеке қосалқы шаруашылықтан табыс (саяжай учаскелерден, бау-бақшалардан түсетін табыстарды қоспағанда) үлкен мал басынан бір бас болғандағы тоқсанда 3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мөлшерінде есепке алынады, үлкен мал басынан екі және одан көп бас болғанда 5 айлық есептік көрсеткіш мөлшерінде есепке алынады.</w:t>
      </w:r>
      <w:r>
        <w:br/>
      </w:r>
      <w:r>
        <w:rPr>
          <w:rFonts w:ascii="Times New Roman"/>
          <w:b w:val="false"/>
          <w:i w:val="false"/>
          <w:color w:val="000000"/>
          <w:sz w:val="28"/>
        </w:rPr>
        <w:t>
      25. Қаланың тұрғындары үшін жеке қосалқы шаруашылықтан табыс (саяжай учаскелерден, бау-бақшалардан түсетін табыстарды қоспағанда) үлкен мал басынан бір бас болғандағы тоқсанда екі </w:t>
      </w:r>
      <w:r>
        <w:rPr>
          <w:rFonts w:ascii="Times New Roman"/>
          <w:b w:val="false"/>
          <w:i w:val="false"/>
          <w:color w:val="000000"/>
          <w:sz w:val="28"/>
        </w:rPr>
        <w:t>айлық есептік көрсеткіш</w:t>
      </w:r>
      <w:r>
        <w:rPr>
          <w:rFonts w:ascii="Times New Roman"/>
          <w:b w:val="false"/>
          <w:i w:val="false"/>
          <w:color w:val="000000"/>
          <w:sz w:val="28"/>
        </w:rPr>
        <w:t xml:space="preserve"> мөлшерінде есепке алынады, үлкен мал басынан екі және одан көп бас болғанда төрт айлық есептік көрсеткіш мөлшерінде есепке алынады.</w:t>
      </w:r>
      <w:r>
        <w:br/>
      </w:r>
      <w:r>
        <w:rPr>
          <w:rFonts w:ascii="Times New Roman"/>
          <w:b w:val="false"/>
          <w:i w:val="false"/>
          <w:color w:val="000000"/>
          <w:sz w:val="28"/>
        </w:rPr>
        <w:t>
      26. Жиынтық табысты есептегенде өнімді жасқа толмаған үй малы есепке алынбайды (</w:t>
      </w:r>
      <w:r>
        <w:rPr>
          <w:rFonts w:ascii="Times New Roman"/>
          <w:b w:val="false"/>
          <w:i w:val="false"/>
          <w:color w:val="000000"/>
          <w:sz w:val="28"/>
        </w:rPr>
        <w:t>2 қосымша</w:t>
      </w:r>
      <w:r>
        <w:rPr>
          <w:rFonts w:ascii="Times New Roman"/>
          <w:b w:val="false"/>
          <w:i w:val="false"/>
          <w:color w:val="000000"/>
          <w:sz w:val="28"/>
        </w:rPr>
        <w:t>). Жеке кәсіптік істерден, мүліктік және жерден түсетін табыстар мәлімделген болып саналады.</w:t>
      </w:r>
      <w:r>
        <w:br/>
      </w:r>
      <w:r>
        <w:rPr>
          <w:rFonts w:ascii="Times New Roman"/>
          <w:b w:val="false"/>
          <w:i w:val="false"/>
          <w:color w:val="000000"/>
          <w:sz w:val="28"/>
        </w:rPr>
        <w:t>
</w:t>
      </w:r>
      <w:r>
        <w:rPr>
          <w:rFonts w:ascii="Times New Roman"/>
          <w:b w:val="false"/>
          <w:i w:val="false"/>
          <w:color w:val="000000"/>
          <w:sz w:val="28"/>
        </w:rPr>
        <w:t>
      27. Құжат бойынша расталған табыс түрлеріне еңбек етуден, зейнетақыдан, жәрдемақыдан және алименттен түсетін табыстар жатады.</w:t>
      </w:r>
      <w:r>
        <w:br/>
      </w:r>
      <w:r>
        <w:rPr>
          <w:rFonts w:ascii="Times New Roman"/>
          <w:b w:val="false"/>
          <w:i w:val="false"/>
          <w:color w:val="000000"/>
          <w:sz w:val="28"/>
        </w:rPr>
        <w:t>
</w:t>
      </w:r>
      <w:r>
        <w:rPr>
          <w:rFonts w:ascii="Times New Roman"/>
          <w:b w:val="false"/>
          <w:i w:val="false"/>
          <w:color w:val="ff0000"/>
          <w:sz w:val="28"/>
        </w:rPr>
        <w:t xml:space="preserve">      Ескерту. 27 тармақ жаңа редакцияда - Зайсан аудандық мәслихатының 2010.12.30 N 27-8/5 (алғаш ресми жарияланғаннан кейін күнтізбелік он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xml:space="preserve">) </w:t>
      </w:r>
      <w:r>
        <w:rPr>
          <w:rFonts w:ascii="Times New Roman"/>
          <w:b w:val="false"/>
          <w:i w:val="false"/>
          <w:color w:val="000000"/>
          <w:sz w:val="28"/>
        </w:rPr>
        <w:t>шешімімен</w:t>
      </w:r>
      <w:r>
        <w:rPr>
          <w:rFonts w:ascii="Times New Roman"/>
          <w:b w:val="false"/>
          <w:i w:val="false"/>
          <w:color w:val="ff0000"/>
          <w:sz w:val="28"/>
        </w:rPr>
        <w:t>.</w:t>
      </w:r>
      <w:r>
        <w:rPr>
          <w:rFonts w:ascii="Times New Roman"/>
          <w:b w:val="false"/>
          <w:i w:val="false"/>
          <w:color w:val="000000"/>
          <w:sz w:val="28"/>
        </w:rPr>
        <w:t xml:space="preserve">  </w:t>
      </w:r>
      <w:r>
        <w:br/>
      </w:r>
      <w:r>
        <w:rPr>
          <w:rFonts w:ascii="Times New Roman"/>
          <w:b w:val="false"/>
          <w:i w:val="false"/>
          <w:color w:val="000000"/>
          <w:sz w:val="28"/>
        </w:rPr>
        <w:t>
      28. Отбасының жиынтық табыстары өтініш берген тоқсанның алдындағы тоқсанға отбасының барлық мүшелерінің және осы мекенжай бойынша тіркелген басқа да адамдардың табыстарын қосу жолымен есептеледі.</w:t>
      </w:r>
      <w:r>
        <w:br/>
      </w:r>
      <w:r>
        <w:rPr>
          <w:rFonts w:ascii="Times New Roman"/>
          <w:b w:val="false"/>
          <w:i w:val="false"/>
          <w:color w:val="000000"/>
          <w:sz w:val="28"/>
        </w:rPr>
        <w:t>
      29. Жиынтық табысты есептеу кезінде бір тоқсаннан көп мерзімге төленетін біржолғы төлем төленсе, жиынтық табысты есептегенде біржолғы төлем алған айлар санына бөлініп, 3 айға көбейтіліп есептелінеді. Егер отбасы мүшелерінің біреуі табыс есептелетін тоқсаннан аз уақыт жұмыс істесе, отбасының жиынтық табысында, оның осы тоқсанда жұмыс істеген уақыттың табысы есепке алынады.</w:t>
      </w:r>
      <w:r>
        <w:br/>
      </w:r>
      <w:r>
        <w:rPr>
          <w:rFonts w:ascii="Times New Roman"/>
          <w:b w:val="false"/>
          <w:i w:val="false"/>
          <w:color w:val="000000"/>
          <w:sz w:val="28"/>
        </w:rPr>
        <w:t>
      30. Отбасының бір айлық ортажандық табысы отбасының тоқсандық жиынтық табыстарын отбасы мүшелерінің санына және үш айға бөлу жолымен есептеледі.</w:t>
      </w:r>
      <w:r>
        <w:br/>
      </w:r>
      <w:r>
        <w:rPr>
          <w:rFonts w:ascii="Times New Roman"/>
          <w:b w:val="false"/>
          <w:i w:val="false"/>
          <w:color w:val="000000"/>
          <w:sz w:val="28"/>
        </w:rPr>
        <w:t>
      31. Өтініш берушілер ұсынған мәліметтердің дұрыстығына заңда белгіленген тәртіппен жауапты болады.</w:t>
      </w:r>
    </w:p>
    <w:bookmarkEnd w:id="10"/>
    <w:bookmarkStart w:name="z12" w:id="11"/>
    <w:p>
      <w:pPr>
        <w:spacing w:after="0"/>
        <w:ind w:left="0"/>
        <w:jc w:val="left"/>
      </w:pPr>
      <w:r>
        <w:rPr>
          <w:rFonts w:ascii="Times New Roman"/>
          <w:b/>
          <w:i w:val="false"/>
          <w:color w:val="000000"/>
        </w:rPr>
        <w:t xml:space="preserve"> 
3.3 Тұрғын үйді ұстау және коммуналды қызметтерді пайдалануға</w:t>
      </w:r>
      <w:r>
        <w:br/>
      </w:r>
      <w:r>
        <w:rPr>
          <w:rFonts w:ascii="Times New Roman"/>
          <w:b/>
          <w:i w:val="false"/>
          <w:color w:val="000000"/>
        </w:rPr>
        <w:t>
шекті жол берілетін әлеуметтік нормалар</w:t>
      </w:r>
    </w:p>
    <w:bookmarkEnd w:id="11"/>
    <w:p>
      <w:pPr>
        <w:spacing w:after="0"/>
        <w:ind w:left="0"/>
        <w:jc w:val="both"/>
      </w:pPr>
      <w:r>
        <w:rPr>
          <w:rFonts w:ascii="Times New Roman"/>
          <w:b w:val="false"/>
          <w:i w:val="false"/>
          <w:color w:val="000000"/>
          <w:sz w:val="28"/>
        </w:rPr>
        <w:t>      32. Тұрғын үй көмегін есептеу кезінде келесідей коммуналдық қызметтерді тұтыну шығындары мен нормативтері қолданылады:</w:t>
      </w:r>
      <w:r>
        <w:br/>
      </w:r>
      <w:r>
        <w:rPr>
          <w:rFonts w:ascii="Times New Roman"/>
          <w:b w:val="false"/>
          <w:i w:val="false"/>
          <w:color w:val="000000"/>
          <w:sz w:val="28"/>
        </w:rPr>
        <w:t>
      1) тұрғын үй алаңының нормасы:</w:t>
      </w:r>
      <w:r>
        <w:br/>
      </w:r>
      <w:r>
        <w:rPr>
          <w:rFonts w:ascii="Times New Roman"/>
          <w:b w:val="false"/>
          <w:i w:val="false"/>
          <w:color w:val="000000"/>
          <w:sz w:val="28"/>
        </w:rPr>
        <w:t>
      жалғыз басты тұрып жатқан азаматтарға - 30 шаршы метр;</w:t>
      </w:r>
      <w:r>
        <w:br/>
      </w:r>
      <w:r>
        <w:rPr>
          <w:rFonts w:ascii="Times New Roman"/>
          <w:b w:val="false"/>
          <w:i w:val="false"/>
          <w:color w:val="000000"/>
          <w:sz w:val="28"/>
        </w:rPr>
        <w:t>
      2 адамнан тұратын отбасына - 36 шаршы метр;</w:t>
      </w:r>
      <w:r>
        <w:br/>
      </w:r>
      <w:r>
        <w:rPr>
          <w:rFonts w:ascii="Times New Roman"/>
          <w:b w:val="false"/>
          <w:i w:val="false"/>
          <w:color w:val="000000"/>
          <w:sz w:val="28"/>
        </w:rPr>
        <w:t>
      3 және одан артық тұратын отбасына - әрбір адамға 15 шаршы метрден кем емес.</w:t>
      </w:r>
      <w:r>
        <w:br/>
      </w:r>
      <w:r>
        <w:rPr>
          <w:rFonts w:ascii="Times New Roman"/>
          <w:b w:val="false"/>
          <w:i w:val="false"/>
          <w:color w:val="000000"/>
          <w:sz w:val="28"/>
        </w:rPr>
        <w:t>
      2) газды шығындау нормасы:</w:t>
      </w:r>
      <w:r>
        <w:br/>
      </w:r>
      <w:r>
        <w:rPr>
          <w:rFonts w:ascii="Times New Roman"/>
          <w:b w:val="false"/>
          <w:i w:val="false"/>
          <w:color w:val="000000"/>
          <w:sz w:val="28"/>
        </w:rPr>
        <w:t>
      1 адамға – 5,5 кг.</w:t>
      </w:r>
      <w:r>
        <w:br/>
      </w:r>
      <w:r>
        <w:rPr>
          <w:rFonts w:ascii="Times New Roman"/>
          <w:b w:val="false"/>
          <w:i w:val="false"/>
          <w:color w:val="000000"/>
          <w:sz w:val="28"/>
        </w:rPr>
        <w:t>
      3) электр қуатының тұтыну нормасы:</w:t>
      </w:r>
      <w:r>
        <w:br/>
      </w:r>
      <w:r>
        <w:rPr>
          <w:rFonts w:ascii="Times New Roman"/>
          <w:b w:val="false"/>
          <w:i w:val="false"/>
          <w:color w:val="000000"/>
          <w:sz w:val="28"/>
        </w:rPr>
        <w:t>
      1 адамға - 90 кВт;</w:t>
      </w:r>
      <w:r>
        <w:br/>
      </w:r>
      <w:r>
        <w:rPr>
          <w:rFonts w:ascii="Times New Roman"/>
          <w:b w:val="false"/>
          <w:i w:val="false"/>
          <w:color w:val="000000"/>
          <w:sz w:val="28"/>
        </w:rPr>
        <w:t>
      2 адамға - 115 кВт;</w:t>
      </w:r>
      <w:r>
        <w:br/>
      </w:r>
      <w:r>
        <w:rPr>
          <w:rFonts w:ascii="Times New Roman"/>
          <w:b w:val="false"/>
          <w:i w:val="false"/>
          <w:color w:val="000000"/>
          <w:sz w:val="28"/>
        </w:rPr>
        <w:t>
      3 және одан артық адамға (әрқайсысына) - 40 кВт;</w:t>
      </w:r>
      <w:r>
        <w:br/>
      </w:r>
      <w:r>
        <w:rPr>
          <w:rFonts w:ascii="Times New Roman"/>
          <w:b w:val="false"/>
          <w:i w:val="false"/>
          <w:color w:val="000000"/>
          <w:sz w:val="28"/>
        </w:rPr>
        <w:t>
      4) суық суды пайдалану нормасы:</w:t>
      </w:r>
      <w:r>
        <w:br/>
      </w:r>
      <w:r>
        <w:rPr>
          <w:rFonts w:ascii="Times New Roman"/>
          <w:b w:val="false"/>
          <w:i w:val="false"/>
          <w:color w:val="000000"/>
          <w:sz w:val="28"/>
        </w:rPr>
        <w:t>
      1 адамға үйде су құбыры болса – 203 теңге;</w:t>
      </w:r>
      <w:r>
        <w:br/>
      </w:r>
      <w:r>
        <w:rPr>
          <w:rFonts w:ascii="Times New Roman"/>
          <w:b w:val="false"/>
          <w:i w:val="false"/>
          <w:color w:val="000000"/>
          <w:sz w:val="28"/>
        </w:rPr>
        <w:t xml:space="preserve">
      Көшедегі су шүмектерінен ауыз суды пайдаланғандарға 1 адамға – 80 теңге. </w:t>
      </w:r>
      <w:r>
        <w:br/>
      </w:r>
      <w:r>
        <w:rPr>
          <w:rFonts w:ascii="Times New Roman"/>
          <w:b w:val="false"/>
          <w:i w:val="false"/>
          <w:color w:val="000000"/>
          <w:sz w:val="28"/>
        </w:rPr>
        <w:t>
      5) көмір шығынын есептеу нормасы:</w:t>
      </w:r>
      <w:r>
        <w:br/>
      </w:r>
      <w:r>
        <w:rPr>
          <w:rFonts w:ascii="Times New Roman"/>
          <w:b w:val="false"/>
          <w:i w:val="false"/>
          <w:color w:val="000000"/>
          <w:sz w:val="28"/>
        </w:rPr>
        <w:t xml:space="preserve">
      Тұрғын үйдің жалпы ауданының 1 шаршы метріне – 129,8 кг., бірақ бір үйге 5000 кг. аспау керек. </w:t>
      </w:r>
      <w:r>
        <w:br/>
      </w:r>
      <w:r>
        <w:rPr>
          <w:rFonts w:ascii="Times New Roman"/>
          <w:b w:val="false"/>
          <w:i w:val="false"/>
          <w:color w:val="000000"/>
          <w:sz w:val="28"/>
        </w:rPr>
        <w:t>
      Тұтыну нормативтері және оларды жылумен қамтамасыз ету, қоқысты шығару, тұрғын үйді ұстауға шығындар тарифтері қызмет берушілермен ұсынылады.</w:t>
      </w:r>
    </w:p>
    <w:bookmarkStart w:name="z13" w:id="12"/>
    <w:p>
      <w:pPr>
        <w:spacing w:after="0"/>
        <w:ind w:left="0"/>
        <w:jc w:val="left"/>
      </w:pPr>
      <w:r>
        <w:rPr>
          <w:rFonts w:ascii="Times New Roman"/>
          <w:b/>
          <w:i w:val="false"/>
          <w:color w:val="000000"/>
        </w:rPr>
        <w:t xml:space="preserve"> 
3.4 Тұрғын үй көмегінің қаржыландыруы мен төлемі</w:t>
      </w:r>
    </w:p>
    <w:bookmarkEnd w:id="12"/>
    <w:p>
      <w:pPr>
        <w:spacing w:after="0"/>
        <w:ind w:left="0"/>
        <w:jc w:val="both"/>
      </w:pPr>
      <w:r>
        <w:rPr>
          <w:rFonts w:ascii="Times New Roman"/>
          <w:b w:val="false"/>
          <w:i w:val="false"/>
          <w:color w:val="000000"/>
          <w:sz w:val="28"/>
        </w:rPr>
        <w:t>      33. Тұрғын үй көмегінің төлемі осы мақсаттарға жергілікті бюджеттен бөлінген қаражаттар есебінен азаматтардың салымы бойынша шоттарына есептелуі жолымен екінші деңгейдегі банкілер (бұдан әрі – тиісті банкілер) арқылы жүргізіледі. Тұрғын үй көмегі төлемінің тәртібі мен шарты аудандық жұмыспен қамту және әлеуметтік бағдарламалар бөлімі және тиісті банкілер арасындағы жасалған агенттік келісімімен белгіленеді.</w:t>
      </w:r>
      <w:r>
        <w:br/>
      </w:r>
      <w:r>
        <w:rPr>
          <w:rFonts w:ascii="Times New Roman"/>
          <w:b w:val="false"/>
          <w:i w:val="false"/>
          <w:color w:val="000000"/>
          <w:sz w:val="28"/>
        </w:rPr>
        <w:t>
      34. Тиісті банкілердің филиалдары жоқ Қазақстан Республикасының елді мекендерінде аталған төлемдер агенттік келісім негізінде аудандық жұмыспен қамту және әлеуметтік бағдарламалар бөлімі белгілеген органдар арқылы жүргізіледі.</w:t>
      </w:r>
    </w:p>
    <w:bookmarkStart w:name="z14" w:id="13"/>
    <w:p>
      <w:pPr>
        <w:spacing w:after="0"/>
        <w:ind w:left="0"/>
        <w:jc w:val="both"/>
      </w:pPr>
      <w:r>
        <w:rPr>
          <w:rFonts w:ascii="Times New Roman"/>
          <w:b w:val="false"/>
          <w:i w:val="false"/>
          <w:color w:val="000000"/>
          <w:sz w:val="28"/>
        </w:rPr>
        <w:t>
Зайсан ауданының аз қамтамасыз</w:t>
      </w:r>
      <w:r>
        <w:br/>
      </w:r>
      <w:r>
        <w:rPr>
          <w:rFonts w:ascii="Times New Roman"/>
          <w:b w:val="false"/>
          <w:i w:val="false"/>
          <w:color w:val="000000"/>
          <w:sz w:val="28"/>
        </w:rPr>
        <w:t>
етілген отбасыларына (азаматтарына)</w:t>
      </w:r>
      <w:r>
        <w:br/>
      </w:r>
      <w:r>
        <w:rPr>
          <w:rFonts w:ascii="Times New Roman"/>
          <w:b w:val="false"/>
          <w:i w:val="false"/>
          <w:color w:val="000000"/>
          <w:sz w:val="28"/>
        </w:rPr>
        <w:t>
тұрғын үй көмегін көрсету мөлшері</w:t>
      </w:r>
      <w:r>
        <w:br/>
      </w:r>
      <w:r>
        <w:rPr>
          <w:rFonts w:ascii="Times New Roman"/>
          <w:b w:val="false"/>
          <w:i w:val="false"/>
          <w:color w:val="000000"/>
          <w:sz w:val="28"/>
        </w:rPr>
        <w:t>
мен тәртібіне 1 қосымша</w:t>
      </w:r>
    </w:p>
    <w:bookmarkEnd w:id="13"/>
    <w:p>
      <w:pPr>
        <w:spacing w:after="0"/>
        <w:ind w:left="0"/>
        <w:jc w:val="left"/>
      </w:pPr>
      <w:r>
        <w:rPr>
          <w:rFonts w:ascii="Times New Roman"/>
          <w:b/>
          <w:i w:val="false"/>
          <w:color w:val="000000"/>
        </w:rPr>
        <w:t xml:space="preserve"> 1. Тағайындалған тұрғын үй көмегінің мөлшері (немесе тағайындаудан бас тарту) жөніндегі № ____________ШЕШІМ (көшірмесі) 200 жылғы «____» ________________істің № _________</w:t>
      </w:r>
    </w:p>
    <w:p>
      <w:pPr>
        <w:spacing w:after="0"/>
        <w:ind w:left="0"/>
        <w:jc w:val="both"/>
      </w:pPr>
      <w:r>
        <w:rPr>
          <w:rFonts w:ascii="Times New Roman"/>
          <w:b w:val="false"/>
          <w:i w:val="false"/>
          <w:color w:val="000000"/>
          <w:sz w:val="28"/>
        </w:rPr>
        <w:t>      1. Зайсан ауданының аз қамтамасыз етілген отбасыларына (азаматтарына) тұрғын үй көмегін көрсетудің мөлшері мен тәртібіне сәйкес тағайындалсын.</w:t>
      </w:r>
    </w:p>
    <w:p>
      <w:pPr>
        <w:spacing w:after="0"/>
        <w:ind w:left="0"/>
        <w:jc w:val="both"/>
      </w:pPr>
      <w:r>
        <w:rPr>
          <w:rFonts w:ascii="Times New Roman"/>
          <w:b w:val="false"/>
          <w:i w:val="false"/>
          <w:color w:val="000000"/>
          <w:sz w:val="28"/>
        </w:rPr>
        <w:t>ТЕГІ ____________________________________________________________________</w:t>
      </w:r>
    </w:p>
    <w:p>
      <w:pPr>
        <w:spacing w:after="0"/>
        <w:ind w:left="0"/>
        <w:jc w:val="both"/>
      </w:pPr>
      <w:r>
        <w:rPr>
          <w:rFonts w:ascii="Times New Roman"/>
          <w:b w:val="false"/>
          <w:i w:val="false"/>
          <w:color w:val="000000"/>
          <w:sz w:val="28"/>
        </w:rPr>
        <w:t>АТЫ ____________________________________________________________________</w:t>
      </w:r>
    </w:p>
    <w:p>
      <w:pPr>
        <w:spacing w:after="0"/>
        <w:ind w:left="0"/>
        <w:jc w:val="both"/>
      </w:pPr>
      <w:r>
        <w:rPr>
          <w:rFonts w:ascii="Times New Roman"/>
          <w:b w:val="false"/>
          <w:i w:val="false"/>
          <w:color w:val="000000"/>
          <w:sz w:val="28"/>
        </w:rPr>
        <w:t>ӘКЕСІНІҢ АТЫ ____________________________________________________________________</w:t>
      </w:r>
    </w:p>
    <w:p>
      <w:pPr>
        <w:spacing w:after="0"/>
        <w:ind w:left="0"/>
        <w:jc w:val="both"/>
      </w:pPr>
      <w:r>
        <w:rPr>
          <w:rFonts w:ascii="Times New Roman"/>
          <w:b w:val="false"/>
          <w:i w:val="false"/>
          <w:color w:val="000000"/>
          <w:sz w:val="28"/>
        </w:rPr>
        <w:t>Отбасы мүшелерінің саны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Туған күні ___________________________ Жынысы ______________________</w:t>
      </w:r>
    </w:p>
    <w:p>
      <w:pPr>
        <w:spacing w:after="0"/>
        <w:ind w:left="0"/>
        <w:jc w:val="both"/>
      </w:pPr>
      <w:r>
        <w:rPr>
          <w:rFonts w:ascii="Times New Roman"/>
          <w:b w:val="false"/>
          <w:i w:val="false"/>
          <w:color w:val="000000"/>
          <w:sz w:val="28"/>
        </w:rPr>
        <w:t>      (күні, айы, жылы)                             (ер, әйел)</w:t>
      </w:r>
    </w:p>
    <w:p>
      <w:pPr>
        <w:spacing w:after="0"/>
        <w:ind w:left="0"/>
        <w:jc w:val="both"/>
      </w:pPr>
      <w:r>
        <w:rPr>
          <w:rFonts w:ascii="Times New Roman"/>
          <w:b w:val="false"/>
          <w:i w:val="false"/>
          <w:color w:val="000000"/>
          <w:sz w:val="28"/>
        </w:rPr>
        <w:t>Тұрғылықты жердің мекенжайы (нақты) ________________________________________________</w:t>
      </w:r>
    </w:p>
    <w:p>
      <w:pPr>
        <w:spacing w:after="0"/>
        <w:ind w:left="0"/>
        <w:jc w:val="both"/>
      </w:pPr>
      <w:r>
        <w:rPr>
          <w:rFonts w:ascii="Times New Roman"/>
          <w:b w:val="false"/>
          <w:i w:val="false"/>
          <w:color w:val="000000"/>
          <w:sz w:val="28"/>
        </w:rPr>
        <w:t>Жеке куәлігінің № _________________200 жылғы «____» ________________</w:t>
      </w:r>
    </w:p>
    <w:p>
      <w:pPr>
        <w:spacing w:after="0"/>
        <w:ind w:left="0"/>
        <w:jc w:val="both"/>
      </w:pPr>
      <w:r>
        <w:rPr>
          <w:rFonts w:ascii="Times New Roman"/>
          <w:b w:val="false"/>
          <w:i w:val="false"/>
          <w:color w:val="000000"/>
          <w:sz w:val="28"/>
        </w:rPr>
        <w:t>Берген жері ____________________________________________________________________</w:t>
      </w:r>
    </w:p>
    <w:p>
      <w:pPr>
        <w:spacing w:after="0"/>
        <w:ind w:left="0"/>
        <w:jc w:val="both"/>
      </w:pPr>
      <w:r>
        <w:rPr>
          <w:rFonts w:ascii="Times New Roman"/>
          <w:b w:val="false"/>
          <w:i w:val="false"/>
          <w:color w:val="000000"/>
          <w:sz w:val="28"/>
        </w:rPr>
        <w:t>Салық төлеушінің тіркеу нөмірі (СТН) ____________________________________________________________________</w:t>
      </w:r>
    </w:p>
    <w:p>
      <w:pPr>
        <w:spacing w:after="0"/>
        <w:ind w:left="0"/>
        <w:jc w:val="both"/>
      </w:pPr>
      <w:r>
        <w:rPr>
          <w:rFonts w:ascii="Times New Roman"/>
          <w:b w:val="false"/>
          <w:i w:val="false"/>
          <w:color w:val="000000"/>
          <w:sz w:val="28"/>
        </w:rPr>
        <w:t>Өтініш жасаған уақыты ____________________________________________________________________</w:t>
      </w:r>
    </w:p>
    <w:p>
      <w:pPr>
        <w:spacing w:after="0"/>
        <w:ind w:left="0"/>
        <w:jc w:val="both"/>
      </w:pPr>
      <w:r>
        <w:rPr>
          <w:rFonts w:ascii="Times New Roman"/>
          <w:b w:val="false"/>
          <w:i w:val="false"/>
          <w:color w:val="000000"/>
          <w:sz w:val="28"/>
        </w:rPr>
        <w:t>Төленетін тұрғын үй көмегінің мөлшері 20 __жылғы «____» ____________</w:t>
      </w:r>
    </w:p>
    <w:p>
      <w:pPr>
        <w:spacing w:after="0"/>
        <w:ind w:left="0"/>
        <w:jc w:val="both"/>
      </w:pPr>
      <w:r>
        <w:rPr>
          <w:rFonts w:ascii="Times New Roman"/>
          <w:b w:val="false"/>
          <w:i w:val="false"/>
          <w:color w:val="000000"/>
          <w:sz w:val="28"/>
        </w:rPr>
        <w:t>«____» _________________</w:t>
      </w:r>
    </w:p>
    <w:p>
      <w:pPr>
        <w:spacing w:after="0"/>
        <w:ind w:left="0"/>
        <w:jc w:val="both"/>
      </w:pPr>
      <w:r>
        <w:rPr>
          <w:rFonts w:ascii="Times New Roman"/>
          <w:b w:val="false"/>
          <w:i w:val="false"/>
          <w:color w:val="000000"/>
          <w:sz w:val="28"/>
        </w:rPr>
        <w:t xml:space="preserve">______________________________________________________________сомада (санмен және жазбаша сома) </w:t>
      </w:r>
    </w:p>
    <w:p>
      <w:pPr>
        <w:spacing w:after="0"/>
        <w:ind w:left="0"/>
        <w:jc w:val="both"/>
      </w:pPr>
      <w:r>
        <w:rPr>
          <w:rFonts w:ascii="Times New Roman"/>
          <w:b w:val="false"/>
          <w:i w:val="false"/>
          <w:color w:val="000000"/>
          <w:sz w:val="28"/>
        </w:rPr>
        <w:t>Қызмет көрсететін банкідегі жеке шоттың № _______________________________________________</w:t>
      </w:r>
    </w:p>
    <w:p>
      <w:pPr>
        <w:spacing w:after="0"/>
        <w:ind w:left="0"/>
        <w:jc w:val="both"/>
      </w:pPr>
      <w:r>
        <w:rPr>
          <w:rFonts w:ascii="Times New Roman"/>
          <w:b w:val="false"/>
          <w:i w:val="false"/>
          <w:color w:val="000000"/>
          <w:sz w:val="28"/>
        </w:rPr>
        <w:t xml:space="preserve">2. Тұрғын үй көмегін көрсетуге бас тартылсын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(себебі көрсетілсін)</w:t>
      </w:r>
    </w:p>
    <w:p>
      <w:pPr>
        <w:spacing w:after="0"/>
        <w:ind w:left="0"/>
        <w:jc w:val="both"/>
      </w:pPr>
      <w:r>
        <w:rPr>
          <w:rFonts w:ascii="Times New Roman"/>
          <w:b w:val="false"/>
          <w:i w:val="false"/>
          <w:color w:val="000000"/>
          <w:sz w:val="28"/>
        </w:rPr>
        <w:t>Жұмыспен қамту және</w:t>
      </w:r>
      <w:r>
        <w:br/>
      </w:r>
      <w:r>
        <w:rPr>
          <w:rFonts w:ascii="Times New Roman"/>
          <w:b w:val="false"/>
          <w:i w:val="false"/>
          <w:color w:val="000000"/>
          <w:sz w:val="28"/>
        </w:rPr>
        <w:t>
әлеуметтік бағдарламалар</w:t>
      </w:r>
      <w:r>
        <w:br/>
      </w:r>
      <w:r>
        <w:rPr>
          <w:rFonts w:ascii="Times New Roman"/>
          <w:b w:val="false"/>
          <w:i w:val="false"/>
          <w:color w:val="000000"/>
          <w:sz w:val="28"/>
        </w:rPr>
        <w:t>
бөлімінің басшысы   ______________________(А.Ж.Т.)</w:t>
      </w:r>
    </w:p>
    <w:p>
      <w:pPr>
        <w:spacing w:after="0"/>
        <w:ind w:left="0"/>
        <w:jc w:val="both"/>
      </w:pPr>
      <w:r>
        <w:rPr>
          <w:rFonts w:ascii="Times New Roman"/>
          <w:b w:val="false"/>
          <w:i w:val="false"/>
          <w:color w:val="000000"/>
          <w:sz w:val="28"/>
        </w:rPr>
        <w:t>Бөлімнің бас маманы _______________________(А.Ж.Т.)</w:t>
      </w:r>
    </w:p>
    <w:bookmarkStart w:name="z15" w:id="14"/>
    <w:p>
      <w:pPr>
        <w:spacing w:after="0"/>
        <w:ind w:left="0"/>
        <w:jc w:val="both"/>
      </w:pPr>
      <w:r>
        <w:rPr>
          <w:rFonts w:ascii="Times New Roman"/>
          <w:b w:val="false"/>
          <w:i w:val="false"/>
          <w:color w:val="000000"/>
          <w:sz w:val="28"/>
        </w:rPr>
        <w:t>
Зайсан ауданының аз қамтамасыз</w:t>
      </w:r>
      <w:r>
        <w:br/>
      </w:r>
      <w:r>
        <w:rPr>
          <w:rFonts w:ascii="Times New Roman"/>
          <w:b w:val="false"/>
          <w:i w:val="false"/>
          <w:color w:val="000000"/>
          <w:sz w:val="28"/>
        </w:rPr>
        <w:t>
етілген отбасыларына (азаматтарына)</w:t>
      </w:r>
      <w:r>
        <w:br/>
      </w:r>
      <w:r>
        <w:rPr>
          <w:rFonts w:ascii="Times New Roman"/>
          <w:b w:val="false"/>
          <w:i w:val="false"/>
          <w:color w:val="000000"/>
          <w:sz w:val="28"/>
        </w:rPr>
        <w:t>
тұрғын үй көмегін көрсету мөлшері</w:t>
      </w:r>
      <w:r>
        <w:br/>
      </w:r>
      <w:r>
        <w:rPr>
          <w:rFonts w:ascii="Times New Roman"/>
          <w:b w:val="false"/>
          <w:i w:val="false"/>
          <w:color w:val="000000"/>
          <w:sz w:val="28"/>
        </w:rPr>
        <w:t>
мен тәртібіне 2 қосымша</w:t>
      </w:r>
    </w:p>
    <w:bookmarkEnd w:id="14"/>
    <w:bookmarkStart w:name="z16" w:id="15"/>
    <w:p>
      <w:pPr>
        <w:spacing w:after="0"/>
        <w:ind w:left="0"/>
        <w:jc w:val="left"/>
      </w:pPr>
      <w:r>
        <w:rPr>
          <w:rFonts w:ascii="Times New Roman"/>
          <w:b/>
          <w:i w:val="false"/>
          <w:color w:val="000000"/>
        </w:rPr>
        <w:t xml:space="preserve"> 
Өнімді пайдалану үшін үйдегі мал мен құстың жасы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3"/>
        <w:gridCol w:w="6267"/>
      </w:tblGrid>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Малдардың түрі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Өнімді жағдайға жеткен жас мал мен құстың жасы (ай)
</w:t>
            </w:r>
          </w:p>
        </w:tc>
      </w:tr>
      <w:tr>
        <w:trPr>
          <w:trHeight w:val="30" w:hRule="atLeast"/>
        </w:trPr>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p>
            <w:pPr>
              <w:spacing w:after="20"/>
              <w:ind w:left="20"/>
              <w:jc w:val="both"/>
            </w:pPr>
            <w:r>
              <w:rPr>
                <w:rFonts w:ascii="Times New Roman"/>
                <w:b w:val="false"/>
                <w:i w:val="false"/>
                <w:color w:val="000000"/>
                <w:sz w:val="20"/>
              </w:rPr>
              <w:t>Қой және ешкі</w:t>
            </w:r>
          </w:p>
          <w:p>
            <w:pPr>
              <w:spacing w:after="20"/>
              <w:ind w:left="20"/>
              <w:jc w:val="both"/>
            </w:pPr>
            <w:r>
              <w:rPr>
                <w:rFonts w:ascii="Times New Roman"/>
                <w:b w:val="false"/>
                <w:i w:val="false"/>
                <w:color w:val="000000"/>
                <w:sz w:val="20"/>
              </w:rPr>
              <w:t>Шошқа</w:t>
            </w:r>
          </w:p>
          <w:p>
            <w:pPr>
              <w:spacing w:after="20"/>
              <w:ind w:left="20"/>
              <w:jc w:val="both"/>
            </w:pPr>
            <w:r>
              <w:rPr>
                <w:rFonts w:ascii="Times New Roman"/>
                <w:b w:val="false"/>
                <w:i w:val="false"/>
                <w:color w:val="000000"/>
                <w:sz w:val="20"/>
              </w:rPr>
              <w:t>Жылқы</w:t>
            </w:r>
          </w:p>
          <w:p>
            <w:pPr>
              <w:spacing w:after="20"/>
              <w:ind w:left="20"/>
              <w:jc w:val="both"/>
            </w:pPr>
            <w:r>
              <w:rPr>
                <w:rFonts w:ascii="Times New Roman"/>
                <w:b w:val="false"/>
                <w:i w:val="false"/>
                <w:color w:val="000000"/>
                <w:sz w:val="20"/>
              </w:rPr>
              <w:t>Түйе</w:t>
            </w:r>
          </w:p>
          <w:p>
            <w:pPr>
              <w:spacing w:after="20"/>
              <w:ind w:left="20"/>
              <w:jc w:val="both"/>
            </w:pPr>
            <w:r>
              <w:rPr>
                <w:rFonts w:ascii="Times New Roman"/>
                <w:b w:val="false"/>
                <w:i w:val="false"/>
                <w:color w:val="000000"/>
                <w:sz w:val="20"/>
              </w:rPr>
              <w:t>Құс</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16</w:t>
            </w:r>
          </w:p>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