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7538c" w14:textId="83753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28 желтоқсандағы № 18-3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2010 жылғы 14 желтоқсандағы N 25-2 шешімі. Шығыс Қазақстан облысы Әділет департаментінің Күршім аудандық әділет басқармасында 2010 жылғы 15 желтоқсанда N 5-14-119 тіркелді. Қолданылу мерзімінің өтуіне байланысты күші жойылды (Күршім аудандық мәслихатының 2010 жылғы 31 желтоқсандағы № 164 хаты)</w:t>
      </w:r>
    </w:p>
    <w:p>
      <w:pPr>
        <w:spacing w:after="0"/>
        <w:ind w:left="0"/>
        <w:jc w:val="both"/>
      </w:pPr>
      <w:r>
        <w:rPr>
          <w:rFonts w:ascii="Times New Roman"/>
          <w:b w:val="false"/>
          <w:i w:val="false"/>
          <w:color w:val="ff0000"/>
          <w:sz w:val="28"/>
        </w:rPr>
        <w:t>      Ескерту. Қолданылу мерзімінің өтуіне байланысты күші жойылды (Күршім аудандық мәслихатының 2010.12.31 № 164 хаты).</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 95-ІV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148-ІІ Заңының 6 бабының 1 тармағының </w:t>
      </w:r>
      <w:r>
        <w:rPr>
          <w:rFonts w:ascii="Times New Roman"/>
          <w:b w:val="false"/>
          <w:i w:val="false"/>
          <w:color w:val="000000"/>
          <w:sz w:val="28"/>
        </w:rPr>
        <w:t>1) тармақшасының</w:t>
      </w:r>
      <w:r>
        <w:rPr>
          <w:rFonts w:ascii="Times New Roman"/>
          <w:b w:val="false"/>
          <w:i w:val="false"/>
          <w:color w:val="000000"/>
          <w:sz w:val="28"/>
        </w:rPr>
        <w:t xml:space="preserve"> негізінде және Шығыс Қазақстан облыстық мәслихатының «2010-2012 жылдарға арналған облыстық бюджет туралы» 2009 жылғы 21 желтоқсандағы № 17/222-ІV шешімге өзгерістер мен толықтырулар енгізу туралы Шығыс Қазақстан облыстық мәслихаттың 2010 жылғы 10 желтоқсандағы № 25/307-IV (Нормативтік құқықтық актілерді мемлекеттік тіркеу тізілімінде № 2539 болып 2010 жылдың 13 желтоқсанында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
      1.«2010-2012 жылдарға арналған аудандық бюджет туралы» аудандық мәслихаттың 2009 жылғы 28 желтоқсандағы № 18-3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5-14-102 болып 2010 жылдың 06 қаңтарында тіркелген, аудандық «Рауан» газетінің 2010 жылғы 23 қаңтардағы № 4, 2010 жылдың 30 қаңтардағы № 5 сандарында жарияланған)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1-тармақтың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«2787414,0» деген сандар «2782024,7»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«2775720,7» деген сандар «2770331,4»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 "2805" деген сандар "2786,7"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Құйған ауылындағы су құбырлары желісі мен су құбырлары құралғыларын қайта жаңғырту "144535" деген сандар "137164"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xml:space="preserve">      Сессия төрағасы, аудандық </w:t>
      </w:r>
      <w:r>
        <w:br/>
      </w:r>
      <w:r>
        <w:rPr>
          <w:rFonts w:ascii="Times New Roman"/>
          <w:b w:val="false"/>
          <w:i w:val="false"/>
          <w:color w:val="000000"/>
          <w:sz w:val="28"/>
        </w:rPr>
        <w:t>
</w:t>
      </w:r>
      <w:r>
        <w:rPr>
          <w:rFonts w:ascii="Times New Roman"/>
          <w:b w:val="false"/>
          <w:i/>
          <w:color w:val="000000"/>
          <w:sz w:val="28"/>
        </w:rPr>
        <w:t>      мәслихаттың хатшысы                   Қ.Әбілмәжінов</w:t>
      </w:r>
    </w:p>
    <w:bookmarkStart w:name="z5"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2010 жылғы 14 желтоқсандағы </w:t>
      </w:r>
      <w:r>
        <w:br/>
      </w:r>
      <w:r>
        <w:rPr>
          <w:rFonts w:ascii="Times New Roman"/>
          <w:b w:val="false"/>
          <w:i w:val="false"/>
          <w:color w:val="000000"/>
          <w:sz w:val="28"/>
        </w:rPr>
        <w:t xml:space="preserve">
№ 25-2 шешіміне 1 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94"/>
        <w:gridCol w:w="545"/>
        <w:gridCol w:w="609"/>
        <w:gridCol w:w="8356"/>
        <w:gridCol w:w="2462"/>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4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w:t>
            </w:r>
          </w:p>
        </w:tc>
        <w:tc>
          <w:tcPr>
            <w:tcW w:w="0" w:type="auto"/>
            <w:vMerge/>
            <w:tcBorders>
              <w:top w:val="nil"/>
              <w:left w:val="single" w:color="cfcfcf" w:sz="5"/>
              <w:bottom w:val="single" w:color="cfcfcf" w:sz="5"/>
              <w:right w:val="single" w:color="cfcfcf" w:sz="5"/>
            </w:tcBorders>
          </w:tcP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 Кірістер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2782024,7</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291125</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127655</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127655</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104800</w:t>
            </w:r>
          </w:p>
        </w:tc>
      </w:tr>
      <w:tr>
        <w:trPr>
          <w:trHeight w:val="6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18347</w:t>
            </w:r>
          </w:p>
        </w:tc>
      </w:tr>
      <w:tr>
        <w:trPr>
          <w:trHeight w:val="6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110855</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110855</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110855</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42295</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12340</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11628</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w:t>
            </w:r>
          </w:p>
        </w:tc>
      </w:tr>
      <w:tr>
        <w:trPr>
          <w:trHeight w:val="67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99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0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9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23354</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22345</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r>
      <w:tr>
        <w:trPr>
          <w:trHeight w:val="6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r>
      <w:tr>
        <w:trPr>
          <w:trHeight w:val="97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r>
      <w:tr>
        <w:trPr>
          <w:trHeight w:val="7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6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7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7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9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97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 кепілдікке салуды мемлекеттік тіркенгені және кеменің немесе жасалып жатқан кеменің ипотекасы үшін алынатын алым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r>
      <w:tr>
        <w:trPr>
          <w:trHeight w:val="99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r>
      <w:tr>
        <w:trPr>
          <w:trHeight w:val="3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w:t>
            </w:r>
          </w:p>
        </w:tc>
      </w:tr>
      <w:tr>
        <w:trPr>
          <w:trHeight w:val="159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алынатын мемлекеттік баж</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r>
      <w:tr>
        <w:trPr>
          <w:trHeight w:val="13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6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129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 машинистің куәлігі берілгені үшін алынатын мемлекеттік баж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6730</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басқа да кірістер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меншігіне жататын жер учаскелері бойынша сервитут үшін төлемақы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r>
      <w:tr>
        <w:trPr>
          <w:trHeight w:val="6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913</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Трансферттердін түсімдері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2483256,7</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2483256,7</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2483256,7</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372010,7</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137164,0</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1974082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672"/>
        <w:gridCol w:w="799"/>
        <w:gridCol w:w="778"/>
        <w:gridCol w:w="693"/>
        <w:gridCol w:w="7718"/>
        <w:gridCol w:w="2330"/>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ІІ Бюджет шығыстарының функционалдық сыныптамасы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2770331,4</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185150</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163684</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11189</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11189</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49711</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46955</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102784</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95585</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w:t>
            </w:r>
          </w:p>
        </w:tc>
      </w:tr>
      <w:tr>
        <w:trPr>
          <w:trHeight w:val="6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7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w:t>
            </w:r>
          </w:p>
        </w:tc>
      </w:tr>
      <w:tr>
        <w:trPr>
          <w:trHeight w:val="9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w:t>
            </w: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37208</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29164</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25437</w:t>
            </w:r>
          </w:p>
        </w:tc>
      </w:tr>
      <w:tr>
        <w:trPr>
          <w:trHeight w:val="10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6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жол жүрісі қауіпсіздігін қамтамасыз ету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1583304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29712</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29712</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29712</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бiлiм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1449790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1449790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1426881</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103802</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100652</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мемлекеттiк бiлiм беру мекемелер үшін оқулықтар мен оқу-әдістемелік сатып алу және жеткізу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19863</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70993</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47353</w:t>
            </w: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235610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216205</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216205</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49822</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26313</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ағымдағы нысаналы трансферттер есебінен әлеуметтік жұмыс орындар жене жастар тәжірибесі бағдарламасын кеңейту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9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16104</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11904</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18154</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45989</w:t>
            </w:r>
          </w:p>
        </w:tc>
      </w:tr>
      <w:tr>
        <w:trPr>
          <w:trHeight w:val="9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әулеуметтік қолдау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45089</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38089</w:t>
            </w:r>
          </w:p>
        </w:tc>
      </w:tr>
      <w:tr>
        <w:trPr>
          <w:trHeight w:val="9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w:t>
            </w:r>
          </w:p>
        </w:tc>
      </w:tr>
      <w:tr>
        <w:trPr>
          <w:trHeight w:val="19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28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w:t>
            </w:r>
          </w:p>
        </w:tc>
      </w:tr>
      <w:tr>
        <w:trPr>
          <w:trHeight w:val="6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19405</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19405</w:t>
            </w:r>
          </w:p>
        </w:tc>
      </w:tr>
      <w:tr>
        <w:trPr>
          <w:trHeight w:val="9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16744</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212807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r>
      <w:tr>
        <w:trPr>
          <w:trHeight w:val="7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r>
      <w:tr>
        <w:trPr>
          <w:trHeight w:val="3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170927</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тұргын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33025</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17025</w:t>
            </w:r>
          </w:p>
        </w:tc>
      </w:tr>
      <w:tr>
        <w:trPr>
          <w:trHeight w:val="9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берілітін трансферттер есебінен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10672</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137164</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137164</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34605</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112799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56967</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56967</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56967</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сәулет,қала құрылысы және құрылыс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w:t>
            </w:r>
          </w:p>
        </w:tc>
      </w:tr>
      <w:tr>
        <w:trPr>
          <w:trHeight w:val="9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21060</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20846</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194763,7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3077,7</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Ауданың (облыстық маңызы бар қаланың) экономика және бюджеттік жоспарлау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2786,7</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2786,7</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кәсіпкерлік, ауыл шаруашылығы және ветеринария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7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184614</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37633</w:t>
            </w:r>
          </w:p>
        </w:tc>
      </w:tr>
      <w:tr>
        <w:trPr>
          <w:trHeight w:val="9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37633</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28440</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кәсіпкерлік және ауыл шаруашылығы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r>
      <w:tr>
        <w:trPr>
          <w:trHeight w:val="9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20360</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w:t>
            </w:r>
          </w:p>
        </w:tc>
      </w:tr>
      <w:tr>
        <w:trPr>
          <w:trHeight w:val="7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77342</w:t>
            </w:r>
          </w:p>
        </w:tc>
      </w:tr>
      <w:tr>
        <w:trPr>
          <w:trHeight w:val="10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77342</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33342</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кәсіпкерлік, ауыл шаруашылығы және ветеринария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Сәулет, қала құрылысы және құрылыс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w:t>
            </w:r>
          </w:p>
        </w:tc>
      </w:tr>
      <w:tr>
        <w:trPr>
          <w:trHeight w:val="12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97403</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86403</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86403</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86403</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86403</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9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Кентшілік (қалаішілік) және аудан ішілік қоғамдық жолаушылар тасымалдарын ұйымдастыру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28087</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28087</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r>
      <w:tr>
        <w:trPr>
          <w:trHeight w:val="9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кәсіпкерлік және ауыл шаруашылығы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өнеркәсіп және ауыл шаруашылығы саласындағы мемлекеттік саясатты іске асыру жөніндегі қызметтер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мен құрылыстарын күрделі жөндеу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10107</w:t>
            </w:r>
          </w:p>
        </w:tc>
      </w:tr>
      <w:tr>
        <w:trPr>
          <w:trHeight w:val="9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7414</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кәсіпкерлік, ауылшаруашылығы және ветеринария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7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өнеркәсіп, ауыл шаруашылығы және ветеринарии саласындағы мемлекеттік саясатты іске асыру жөніндегі қызметтер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11852</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7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75087,7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75087,7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75087,7</w:t>
            </w:r>
          </w:p>
        </w:tc>
      </w:tr>
      <w:tr>
        <w:trPr>
          <w:trHeight w:val="3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61202</w:t>
            </w:r>
          </w:p>
        </w:tc>
      </w:tr>
      <w:tr>
        <w:trPr>
          <w:trHeight w:val="9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берілген ағымдағы нысаналы трансферттер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6985</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7124</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7124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7124</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Ауданың (облыстық маңызы бар қаланың) экономика және бюджеттік жоспарлау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7124</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7124</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139</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139</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ОПЕРАЦИЯЛАР БОЙЫНША САЛЬДО</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-13291,7</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13291,7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7124</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жергілікті атқарушы органы алатын қарыздар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139</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139</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bl>
    <w:p>
      <w:pPr>
        <w:spacing w:after="0"/>
        <w:ind w:left="0"/>
        <w:jc w:val="both"/>
      </w:pPr>
      <w:r>
        <w:rPr>
          <w:rFonts w:ascii="Times New Roman"/>
          <w:b w:val="false"/>
          <w:i/>
          <w:color w:val="000000"/>
          <w:sz w:val="28"/>
        </w:rPr>
        <w:t xml:space="preserve">      Күршім аудандық </w:t>
      </w:r>
      <w:r>
        <w:br/>
      </w:r>
      <w:r>
        <w:rPr>
          <w:rFonts w:ascii="Times New Roman"/>
          <w:b w:val="false"/>
          <w:i w:val="false"/>
          <w:color w:val="000000"/>
          <w:sz w:val="28"/>
        </w:rPr>
        <w:t>
</w:t>
      </w:r>
      <w:r>
        <w:rPr>
          <w:rFonts w:ascii="Times New Roman"/>
          <w:b w:val="false"/>
          <w:i/>
          <w:color w:val="000000"/>
          <w:sz w:val="28"/>
        </w:rPr>
        <w:t>      мәслихатының хатшысы                   Қ.Әбілмәжінов</w:t>
      </w:r>
    </w:p>
    <w:bookmarkStart w:name="z6"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2010 жылғы 14 желтоқсандағы </w:t>
      </w:r>
      <w:r>
        <w:br/>
      </w:r>
      <w:r>
        <w:rPr>
          <w:rFonts w:ascii="Times New Roman"/>
          <w:b w:val="false"/>
          <w:i w:val="false"/>
          <w:color w:val="000000"/>
          <w:sz w:val="28"/>
        </w:rPr>
        <w:t xml:space="preserve">
№ 25-2 шешіміне 2 қосымша  </w:t>
      </w:r>
    </w:p>
    <w:bookmarkEnd w:id="2"/>
    <w:p>
      <w:pPr>
        <w:spacing w:after="0"/>
        <w:ind w:left="0"/>
        <w:jc w:val="both"/>
      </w:pPr>
      <w:r>
        <w:rPr>
          <w:rFonts w:ascii="Times New Roman"/>
          <w:b/>
          <w:i w:val="false"/>
          <w:color w:val="000000"/>
          <w:sz w:val="28"/>
        </w:rPr>
        <w:t>2010-2012 жылдарға арналған бюджеттік инвестициялық жобалардың тізімі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478"/>
        <w:gridCol w:w="705"/>
        <w:gridCol w:w="722"/>
        <w:gridCol w:w="687"/>
        <w:gridCol w:w="647"/>
        <w:gridCol w:w="5087"/>
        <w:gridCol w:w="1454"/>
        <w:gridCol w:w="1333"/>
        <w:gridCol w:w="1385"/>
      </w:tblGrid>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Соммасы (мың теңге)</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r>
      <w:tr>
        <w:trPr>
          <w:trHeight w:val="3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 жобаларға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 Күршім ауылындағы 600 орындық мектеп гимназияның құрлысын типтік жобаға байланыстыру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 жобаларға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 Құйған селосындағы су құбыры имараттарын және су құбыры желілерін қайта жаңарту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 жобаларға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мемлекеттік көпсалалы коммуналдық кәсіпорынның жарғылық қорын ұлғайту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158427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color w:val="000000"/>
          <w:sz w:val="28"/>
        </w:rPr>
        <w:t xml:space="preserve">Күршім аудандық </w:t>
      </w:r>
      <w:r>
        <w:br/>
      </w:r>
      <w:r>
        <w:rPr>
          <w:rFonts w:ascii="Times New Roman"/>
          <w:b w:val="false"/>
          <w:i w:val="false"/>
          <w:color w:val="000000"/>
          <w:sz w:val="28"/>
        </w:rPr>
        <w:t>
</w:t>
      </w:r>
      <w:r>
        <w:rPr>
          <w:rFonts w:ascii="Times New Roman"/>
          <w:b w:val="false"/>
          <w:i/>
          <w:color w:val="000000"/>
          <w:sz w:val="28"/>
        </w:rPr>
        <w:t>      мәслихатының хатшысы                 К.Әбілмәжінов</w:t>
      </w:r>
    </w:p>
    <w:bookmarkStart w:name="z7" w:id="3"/>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2010 жылғы 14 желтоқсандағы </w:t>
      </w:r>
      <w:r>
        <w:br/>
      </w:r>
      <w:r>
        <w:rPr>
          <w:rFonts w:ascii="Times New Roman"/>
          <w:b w:val="false"/>
          <w:i w:val="false"/>
          <w:color w:val="000000"/>
          <w:sz w:val="28"/>
        </w:rPr>
        <w:t xml:space="preserve">
№ 25-2 шешіміне 3 қосымша  </w:t>
      </w:r>
    </w:p>
    <w:bookmarkEnd w:id="3"/>
    <w:p>
      <w:pPr>
        <w:spacing w:after="0"/>
        <w:ind w:left="0"/>
        <w:jc w:val="left"/>
      </w:pPr>
      <w:r>
        <w:rPr>
          <w:rFonts w:ascii="Times New Roman"/>
          <w:b/>
          <w:i w:val="false"/>
          <w:color w:val="000000"/>
        </w:rPr>
        <w:t xml:space="preserve"> Қаладағы ауданның, аудандық маңызы бар қаланың, кенттің, ауылдың (селоның), ауылдық (селолық) округтің </w:t>
      </w:r>
      <w:r>
        <w:br/>
      </w:r>
      <w:r>
        <w:rPr>
          <w:rFonts w:ascii="Times New Roman"/>
          <w:b/>
          <w:i w:val="false"/>
          <w:color w:val="000000"/>
        </w:rPr>
        <w:t>
әкімі аппаратының қызметін қамтамасыз ету шығындары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833"/>
        <w:gridCol w:w="3193"/>
        <w:gridCol w:w="4293"/>
      </w:tblGrid>
      <w:tr>
        <w:trPr>
          <w:trHeight w:val="30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123023000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11324</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Төскайың ауылдық округі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bl>
    <w:p>
      <w:pPr>
        <w:spacing w:after="0"/>
        <w:ind w:left="0"/>
        <w:jc w:val="both"/>
      </w:pPr>
      <w:r>
        <w:rPr>
          <w:rFonts w:ascii="Times New Roman"/>
          <w:b w:val="false"/>
          <w:i w:val="false"/>
          <w:color w:val="000000"/>
          <w:sz w:val="28"/>
        </w:rPr>
        <w:t>      </w:t>
      </w:r>
      <w:r>
        <w:rPr>
          <w:rFonts w:ascii="Times New Roman"/>
          <w:b w:val="false"/>
          <w:i/>
          <w:color w:val="000000"/>
          <w:sz w:val="28"/>
        </w:rPr>
        <w:t xml:space="preserve">Күршім аудандық </w:t>
      </w:r>
      <w:r>
        <w:br/>
      </w:r>
      <w:r>
        <w:rPr>
          <w:rFonts w:ascii="Times New Roman"/>
          <w:b w:val="false"/>
          <w:i w:val="false"/>
          <w:color w:val="000000"/>
          <w:sz w:val="28"/>
        </w:rPr>
        <w:t>
</w:t>
      </w:r>
      <w:r>
        <w:rPr>
          <w:rFonts w:ascii="Times New Roman"/>
          <w:b w:val="false"/>
          <w:i/>
          <w:color w:val="000000"/>
          <w:sz w:val="28"/>
        </w:rPr>
        <w:t>      мәслихатының хатшысы                  К.Әбілмәжінов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