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2f52f" w14:textId="402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16 сәуірдегі N 22-4/1 шешімі. Шығыс Қазақстан облысы Әділет департаментінің Көкпекті аудандық әділет басқармасында 2010 жылғы 23 cәуірде N 5-15-67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42"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9 сәуірдегі № 20/245-ІV (Нормативтік құқықтық актілердің мемлекеттік тіркеу тізілімінде 2010 жылғы 19 сәуірдегі тіркеу № 2528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w:t>
      </w:r>
      <w:r>
        <w:rPr>
          <w:rFonts w:ascii="Times New Roman"/>
          <w:b w:val="false"/>
          <w:i w:val="false"/>
          <w:color w:val="000000"/>
          <w:sz w:val="28"/>
        </w:rPr>
        <w:t>шешіміне</w:t>
      </w:r>
      <w:r>
        <w:rPr>
          <w:rFonts w:ascii="Times New Roman"/>
          <w:b w:val="false"/>
          <w:i w:val="false"/>
          <w:color w:val="000000"/>
          <w:sz w:val="28"/>
        </w:rPr>
        <w:t xml:space="preserve">(нормативтік құқықтық актілердің мемлекеттік тіркеу тізілімінде 2010 жылдың 10 қаңтарында тіркеу № 5-15-64 санымен тіркелген, «Жұлдыз» газетінің 2010 жылғы 30 қаңтардағы № 4 санында жарияланған, 2010 жылғы 29 қаңтардағы «2009 жылғы 29 желтоқсандағы «2010-2012 жылдарға арналған аудандық бюджет туралы» № 19-2 шешіміне өзгерістер мен толықтырулар енгізу туралы» № 20-2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актілердің мемлекеттік тіркеу тізілімінде 2010 жылдың 22 ақпанында тіркеу № 5-15-65 санымен тіркелген, «Жұлдыз» газетінің 2010 жылғы 13 наурызында № 10, 2010 жылғы 27 наурызында № 12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2662493,0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310850,0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2500,0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53211,0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411726,0 мың теңге;</w:t>
      </w:r>
      <w:r>
        <w:br/>
      </w:r>
      <w:r>
        <w:rPr>
          <w:rFonts w:ascii="Times New Roman"/>
          <w:b w:val="false"/>
          <w:i w:val="false"/>
          <w:color w:val="000000"/>
          <w:sz w:val="28"/>
        </w:rPr>
        <w:t>
</w:t>
      </w:r>
      <w:r>
        <w:rPr>
          <w:rFonts w:ascii="Times New Roman"/>
          <w:b w:val="false"/>
          <w:i w:val="false"/>
          <w:color w:val="000000"/>
          <w:sz w:val="28"/>
        </w:rPr>
        <w:t>
      субвенциялар – 1884206,0 мың теңге;</w:t>
      </w:r>
      <w:r>
        <w:br/>
      </w:r>
      <w:r>
        <w:rPr>
          <w:rFonts w:ascii="Times New Roman"/>
          <w:b w:val="false"/>
          <w:i w:val="false"/>
          <w:color w:val="000000"/>
          <w:sz w:val="28"/>
        </w:rPr>
        <w:t>
</w:t>
      </w:r>
      <w:r>
        <w:rPr>
          <w:rFonts w:ascii="Times New Roman"/>
          <w:b w:val="false"/>
          <w:i w:val="false"/>
          <w:color w:val="000000"/>
          <w:sz w:val="28"/>
        </w:rPr>
        <w:t>
      2) шығыстар – 2767386,2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13354,0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27114,3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145361,5 мың теңге;</w:t>
      </w:r>
      <w:r>
        <w:br/>
      </w:r>
      <w:r>
        <w:rPr>
          <w:rFonts w:ascii="Times New Roman"/>
          <w:b w:val="false"/>
          <w:i w:val="false"/>
          <w:color w:val="000000"/>
          <w:sz w:val="28"/>
        </w:rPr>
        <w:t>
</w:t>
      </w:r>
      <w:r>
        <w:rPr>
          <w:rFonts w:ascii="Times New Roman"/>
          <w:b w:val="false"/>
          <w:i w:val="false"/>
          <w:color w:val="000000"/>
          <w:sz w:val="28"/>
        </w:rPr>
        <w:t>
      6) дефицитті қаржыландыру (профицитті қолдану) – -145361,5 мың теңге:</w:t>
      </w:r>
      <w:r>
        <w:br/>
      </w:r>
      <w:r>
        <w:rPr>
          <w:rFonts w:ascii="Times New Roman"/>
          <w:b w:val="false"/>
          <w:i w:val="false"/>
          <w:color w:val="000000"/>
          <w:sz w:val="28"/>
        </w:rPr>
        <w:t>
</w:t>
      </w:r>
      <w:r>
        <w:rPr>
          <w:rFonts w:ascii="Times New Roman"/>
          <w:b w:val="false"/>
          <w:i w:val="false"/>
          <w:color w:val="000000"/>
          <w:sz w:val="28"/>
        </w:rPr>
        <w:t>
      қарыздар түсімі – 13354,0 мың теңге;</w:t>
      </w:r>
      <w:r>
        <w:br/>
      </w:r>
      <w:r>
        <w:rPr>
          <w:rFonts w:ascii="Times New Roman"/>
          <w:b w:val="false"/>
          <w:i w:val="false"/>
          <w:color w:val="000000"/>
          <w:sz w:val="28"/>
        </w:rPr>
        <w:t>
</w:t>
      </w:r>
      <w:r>
        <w:rPr>
          <w:rFonts w:ascii="Times New Roman"/>
          <w:b w:val="false"/>
          <w:i w:val="false"/>
          <w:color w:val="000000"/>
          <w:sz w:val="28"/>
        </w:rPr>
        <w:t>
      қарыздарды өтеу – 36334,0 мың теңге;</w:t>
      </w:r>
      <w:r>
        <w:br/>
      </w:r>
      <w:r>
        <w:rPr>
          <w:rFonts w:ascii="Times New Roman"/>
          <w:b w:val="false"/>
          <w:i w:val="false"/>
          <w:color w:val="000000"/>
          <w:sz w:val="28"/>
        </w:rPr>
        <w:t>
</w:t>
      </w:r>
      <w:r>
        <w:rPr>
          <w:rFonts w:ascii="Times New Roman"/>
          <w:b w:val="false"/>
          <w:i w:val="false"/>
          <w:color w:val="000000"/>
          <w:sz w:val="28"/>
        </w:rPr>
        <w:t>
      бюджеттік қаражаттар қалдығының қозғалысы – 936,3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аудандық бюджетте республикалық және облыстық бюджеттерден берілетін ағымдағы нысаналы трансферттер 76495,0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азайтылды, соның ішінде:</w:t>
      </w:r>
      <w:r>
        <w:br/>
      </w:r>
      <w:r>
        <w:rPr>
          <w:rFonts w:ascii="Times New Roman"/>
          <w:b w:val="false"/>
          <w:i w:val="false"/>
          <w:color w:val="000000"/>
          <w:sz w:val="28"/>
        </w:rPr>
        <w:t>
</w:t>
      </w:r>
      <w:r>
        <w:rPr>
          <w:rFonts w:ascii="Times New Roman"/>
          <w:b w:val="false"/>
          <w:i w:val="false"/>
          <w:color w:val="000000"/>
          <w:sz w:val="28"/>
        </w:rPr>
        <w:t>
      эпизоотияға қарсы іс-шаралар жүргізуге – 1826 мың теңгеге;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ұлғайтылды, соның ішінде:</w:t>
      </w:r>
      <w:r>
        <w:br/>
      </w:r>
      <w:r>
        <w:rPr>
          <w:rFonts w:ascii="Times New Roman"/>
          <w:b w:val="false"/>
          <w:i w:val="false"/>
          <w:color w:val="000000"/>
          <w:sz w:val="28"/>
        </w:rPr>
        <w:t>
</w:t>
      </w:r>
      <w:r>
        <w:rPr>
          <w:rFonts w:ascii="Times New Roman"/>
          <w:b w:val="false"/>
          <w:i w:val="false"/>
          <w:color w:val="000000"/>
          <w:sz w:val="28"/>
        </w:rPr>
        <w:t>
      мәдениет үйін күрделі жөндеуге – 40000 мың теңгеге;</w:t>
      </w:r>
      <w:r>
        <w:br/>
      </w:r>
      <w:r>
        <w:rPr>
          <w:rFonts w:ascii="Times New Roman"/>
          <w:b w:val="false"/>
          <w:i w:val="false"/>
          <w:color w:val="000000"/>
          <w:sz w:val="28"/>
        </w:rPr>
        <w:t>
</w:t>
      </w:r>
      <w:r>
        <w:rPr>
          <w:rFonts w:ascii="Times New Roman"/>
          <w:b w:val="false"/>
          <w:i w:val="false"/>
          <w:color w:val="000000"/>
          <w:sz w:val="28"/>
        </w:rPr>
        <w:t>
      азаматтардың жеке категорияларына (ҰОС ардагерлеріне, соғыс мүгедектеріне, соғыс ардагерлері және соғыс мүгедектерімен теңдестірілгендерге, соғыс жесірлеріне) материалдық көмек көрсетуге – 120 мың теңгеге;</w:t>
      </w:r>
      <w:r>
        <w:br/>
      </w:r>
      <w:r>
        <w:rPr>
          <w:rFonts w:ascii="Times New Roman"/>
          <w:b w:val="false"/>
          <w:i w:val="false"/>
          <w:color w:val="000000"/>
          <w:sz w:val="28"/>
        </w:rPr>
        <w:t>
</w:t>
      </w:r>
      <w:r>
        <w:rPr>
          <w:rFonts w:ascii="Times New Roman"/>
          <w:b w:val="false"/>
          <w:i w:val="false"/>
          <w:color w:val="000000"/>
          <w:sz w:val="28"/>
        </w:rPr>
        <w:t>
      ҰОС ардагерлерін және мүгедектерін тұрғын үймен қамтамасыз етуге – 1500 мың теңгеге;</w:t>
      </w:r>
      <w:r>
        <w:br/>
      </w:r>
      <w:r>
        <w:rPr>
          <w:rFonts w:ascii="Times New Roman"/>
          <w:b w:val="false"/>
          <w:i w:val="false"/>
          <w:color w:val="000000"/>
          <w:sz w:val="28"/>
        </w:rPr>
        <w:t>
</w:t>
      </w:r>
      <w:r>
        <w:rPr>
          <w:rFonts w:ascii="Times New Roman"/>
          <w:b w:val="false"/>
          <w:i w:val="false"/>
          <w:color w:val="000000"/>
          <w:sz w:val="28"/>
        </w:rPr>
        <w:t>
      жаңадан іске қосылатын білім беру объектілерін күтіп-ұстауға – 105 мың теңгеге;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180 мың теңгеге;</w:t>
      </w:r>
      <w:r>
        <w:br/>
      </w:r>
      <w:r>
        <w:rPr>
          <w:rFonts w:ascii="Times New Roman"/>
          <w:b w:val="false"/>
          <w:i w:val="false"/>
          <w:color w:val="000000"/>
          <w:sz w:val="28"/>
        </w:rPr>
        <w:t>
</w:t>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12 мың теңгеге;</w:t>
      </w:r>
      <w:r>
        <w:br/>
      </w:r>
      <w:r>
        <w:rPr>
          <w:rFonts w:ascii="Times New Roman"/>
          <w:b w:val="false"/>
          <w:i w:val="false"/>
          <w:color w:val="000000"/>
          <w:sz w:val="28"/>
        </w:rPr>
        <w:t>
</w:t>
      </w:r>
      <w:r>
        <w:rPr>
          <w:rFonts w:ascii="Times New Roman"/>
          <w:b w:val="false"/>
          <w:i w:val="false"/>
          <w:color w:val="000000"/>
          <w:sz w:val="28"/>
        </w:rPr>
        <w:t>
      арнаулы ветеринария саласындағы жергілікті атқарушы органдардың құрылымдарын күтіп-ұстауға – 716 мың теңгеге;</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іске асыруға – 35688 мың теңгеге.</w:t>
      </w:r>
      <w:r>
        <w:br/>
      </w:r>
      <w:r>
        <w:rPr>
          <w:rFonts w:ascii="Times New Roman"/>
          <w:b w:val="false"/>
          <w:i w:val="false"/>
          <w:color w:val="000000"/>
          <w:sz w:val="28"/>
        </w:rPr>
        <w:t>
</w:t>
      </w:r>
      <w:r>
        <w:rPr>
          <w:rFonts w:ascii="Times New Roman"/>
          <w:b w:val="false"/>
          <w:i w:val="false"/>
          <w:color w:val="000000"/>
          <w:sz w:val="28"/>
        </w:rPr>
        <w:t xml:space="preserve">
      2.1.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енгiзiледi.</w:t>
      </w:r>
    </w:p>
    <w:bookmarkEnd w:id="1"/>
    <w:p>
      <w:pPr>
        <w:spacing w:after="0"/>
        <w:ind w:left="0"/>
        <w:jc w:val="both"/>
      </w:pPr>
      <w:r>
        <w:rPr>
          <w:rFonts w:ascii="Times New Roman"/>
          <w:b w:val="false"/>
          <w:i/>
          <w:color w:val="000000"/>
          <w:sz w:val="28"/>
        </w:rPr>
        <w:t>      Сессия төрағасы                         Н. Аубакиров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3"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22-4/1 сессия шешіміне 1 қосымша</w:t>
      </w:r>
    </w:p>
    <w:bookmarkEnd w:id="2"/>
    <w:bookmarkStart w:name="z37" w:id="3"/>
    <w:p>
      <w:pPr>
        <w:spacing w:after="0"/>
        <w:ind w:left="0"/>
        <w:jc w:val="left"/>
      </w:pPr>
      <w:r>
        <w:rPr>
          <w:rFonts w:ascii="Times New Roman"/>
          <w:b/>
          <w:i w:val="false"/>
          <w:color w:val="000000"/>
        </w:rPr>
        <w:t xml:space="preserve"> 
2010 жылға арналған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41"/>
        <w:gridCol w:w="623"/>
        <w:gridCol w:w="716"/>
        <w:gridCol w:w="647"/>
        <w:gridCol w:w="7171"/>
        <w:gridCol w:w="262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2 662 493,0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310 850,0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115 300,0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2 295 932,0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411 726,0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634"/>
        <w:gridCol w:w="640"/>
        <w:gridCol w:w="731"/>
        <w:gridCol w:w="677"/>
        <w:gridCol w:w="7147"/>
        <w:gridCol w:w="258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0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2 767 386,2</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238 160,0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216 168,0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63 659,0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137 809,0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132 587,0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12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2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p>
        </w:tc>
      </w:tr>
      <w:tr>
        <w:trPr>
          <w:trHeight w:val="14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1 508 834,0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77 355,0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1 296 101,0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1 296 101,0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1 285 572,0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10 529,0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135 378,0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4 704,0</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5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242 441,0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223 003,0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223 003,0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8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14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12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27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19 438,0</w:t>
            </w:r>
          </w:p>
        </w:tc>
      </w:tr>
      <w:tr>
        <w:trPr>
          <w:trHeight w:val="12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16 538,0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232 539,1</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23 681,0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23 681,0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17 871,0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173 572,4</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2 686,3</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2 686,3</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12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6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35 285,7</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22 885,7</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7 326,7</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174 351,0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109 472,0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5 010,0</w:t>
            </w:r>
          </w:p>
        </w:tc>
      </w:tr>
      <w:tr>
        <w:trPr>
          <w:trHeight w:val="12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24 056,0</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17 530,0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23 146,0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4 737,0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10 371,0</w:t>
            </w:r>
          </w:p>
        </w:tc>
      </w:tr>
      <w:tr>
        <w:trPr>
          <w:trHeight w:val="12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4 978,0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116 218,0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11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9 894,0</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7 094,0</w:t>
            </w:r>
          </w:p>
        </w:tc>
      </w:tr>
      <w:tr>
        <w:trPr>
          <w:trHeight w:val="12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88 031,0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11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7 576,0</w:t>
            </w:r>
          </w:p>
        </w:tc>
      </w:tr>
      <w:tr>
        <w:trPr>
          <w:trHeight w:val="18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132 250,0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9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2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17 651,0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6 388,0</w:t>
            </w:r>
          </w:p>
        </w:tc>
      </w:tr>
      <w:tr>
        <w:trPr>
          <w:trHeight w:val="9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5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8 263,0 </w:t>
            </w:r>
          </w:p>
        </w:tc>
      </w:tr>
      <w:tr>
        <w:trPr>
          <w:trHeight w:val="11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91 443,1</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91 443,1</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91 443,1</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12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6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6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27 114,3</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-145 361,5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145 361,5</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6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0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6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4" w:id="4"/>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22-4/1 сессия шешіміне 2 қосымша</w:t>
      </w:r>
    </w:p>
    <w:bookmarkEnd w:id="4"/>
    <w:bookmarkStart w:name="z38" w:id="5"/>
    <w:p>
      <w:pPr>
        <w:spacing w:after="0"/>
        <w:ind w:left="0"/>
        <w:jc w:val="left"/>
      </w:pPr>
      <w:r>
        <w:rPr>
          <w:rFonts w:ascii="Times New Roman"/>
          <w:b/>
          <w:i w:val="false"/>
          <w:color w:val="000000"/>
        </w:rPr>
        <w:t xml:space="preserve"> 
2011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84"/>
        <w:gridCol w:w="696"/>
        <w:gridCol w:w="659"/>
        <w:gridCol w:w="700"/>
        <w:gridCol w:w="7222"/>
        <w:gridCol w:w="2672"/>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366 738,0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162 602,0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139 071,0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17 373,0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137 457,0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54 456,0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25 898,0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12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18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23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2 034 942,0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81"/>
        <w:gridCol w:w="714"/>
        <w:gridCol w:w="677"/>
        <w:gridCol w:w="732"/>
        <w:gridCol w:w="7170"/>
        <w:gridCol w:w="2651"/>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2 409 158,0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266 708,0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242 713,0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67 690,0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133 901,0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12 762,0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1 534 537,0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46 949,0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1 460 650,0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1 449 230,0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26 938,0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5 231,0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p>
        </w:tc>
      </w:tr>
      <w:tr>
        <w:trPr>
          <w:trHeight w:val="11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183 349,0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24 551,0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34 026,0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11 182,0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29 960,0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21 377,0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18 274,0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153 455,0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18 829,0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126 066,0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138 974,0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71 925,0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5 361,0</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25 757,0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22 596,0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5 572,0</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11 250,0</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13 751,0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17 860,0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8 226,0</w:t>
            </w:r>
          </w:p>
        </w:tc>
      </w:tr>
      <w:tr>
        <w:trPr>
          <w:trHeight w:val="17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36 913,0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31 307,0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15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r>
      <w:tr>
        <w:trPr>
          <w:trHeight w:val="9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12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8 908,0</w:t>
            </w:r>
          </w:p>
        </w:tc>
      </w:tr>
      <w:tr>
        <w:trPr>
          <w:trHeight w:val="11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жоспарлау бөлімінің бастығы                   Б. Оразғалиева</w:t>
      </w:r>
    </w:p>
    <w:bookmarkStart w:name="z5" w:id="6"/>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22-4/1 сессия шешіміне 3 қосымша</w:t>
      </w:r>
    </w:p>
    <w:bookmarkEnd w:id="6"/>
    <w:bookmarkStart w:name="z39" w:id="7"/>
    <w:p>
      <w:pPr>
        <w:spacing w:after="0"/>
        <w:ind w:left="0"/>
        <w:jc w:val="left"/>
      </w:pPr>
      <w:r>
        <w:rPr>
          <w:rFonts w:ascii="Times New Roman"/>
          <w:b/>
          <w:i w:val="false"/>
          <w:color w:val="000000"/>
        </w:rPr>
        <w:t xml:space="preserve"> 
2012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72"/>
        <w:gridCol w:w="791"/>
        <w:gridCol w:w="791"/>
        <w:gridCol w:w="778"/>
        <w:gridCol w:w="6570"/>
        <w:gridCol w:w="2645"/>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367 985,0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134 959,0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18 575,0</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28 229,0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3 155,0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8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3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2 197 738,0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67"/>
        <w:gridCol w:w="807"/>
        <w:gridCol w:w="807"/>
        <w:gridCol w:w="807"/>
        <w:gridCol w:w="6526"/>
        <w:gridCol w:w="2626"/>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2 573 650,0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263 001,0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236 872,0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146 295,0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142 683,0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13 211,0</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12 234,0</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9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1 683 596,0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51 474,0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1 603 149,0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1 590 553,0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12 596,0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28 973,0</w:t>
            </w:r>
          </w:p>
        </w:tc>
      </w:tr>
      <w:tr>
        <w:trPr>
          <w:trHeight w:val="7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5 727,0</w:t>
            </w:r>
          </w:p>
        </w:tc>
      </w:tr>
      <w:tr>
        <w:trPr>
          <w:trHeight w:val="9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4 473,0</w:t>
            </w:r>
          </w:p>
        </w:tc>
      </w:tr>
      <w:tr>
        <w:trPr>
          <w:trHeight w:val="115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196 907,0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173 648,0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31 907,0</w:t>
            </w:r>
          </w:p>
        </w:tc>
      </w:tr>
      <w:tr>
        <w:trPr>
          <w:trHeight w:val="12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23 259,0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19 954,0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161 804,0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154 423,0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20 053,0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6 824,0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2 279,0</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125 254,0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6 256,0</w:t>
            </w:r>
          </w:p>
        </w:tc>
      </w:tr>
      <w:tr>
        <w:trPr>
          <w:trHeight w:val="6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5 709,0</w:t>
            </w:r>
          </w:p>
        </w:tc>
      </w:tr>
      <w:tr>
        <w:trPr>
          <w:trHeight w:val="12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20 599,0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20 029,0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7 436,0</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6 069,0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12 189,0</w:t>
            </w:r>
          </w:p>
        </w:tc>
      </w:tr>
      <w:tr>
        <w:trPr>
          <w:trHeight w:val="12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6 007,0</w:t>
            </w:r>
          </w:p>
        </w:tc>
      </w:tr>
      <w:tr>
        <w:trPr>
          <w:trHeight w:val="5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14 960,0 </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14 960,0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19 227,0</w:t>
            </w:r>
          </w:p>
        </w:tc>
      </w:tr>
      <w:tr>
        <w:trPr>
          <w:trHeight w:val="9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8 235,0</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8 998,0</w:t>
            </w:r>
          </w:p>
        </w:tc>
      </w:tr>
      <w:tr>
        <w:trPr>
          <w:trHeight w:val="17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8 838,0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9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638,0 </w:t>
            </w:r>
          </w:p>
        </w:tc>
      </w:tr>
      <w:tr>
        <w:trPr>
          <w:trHeight w:val="9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15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жүргізу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9 467,0</w:t>
            </w:r>
          </w:p>
        </w:tc>
      </w:tr>
      <w:tr>
        <w:trPr>
          <w:trHeight w:val="11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9 125,0 </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6" w:id="8"/>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22-4/1 шешіміне 4 қосымша</w:t>
      </w:r>
    </w:p>
    <w:bookmarkEnd w:id="8"/>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2 қосымша</w:t>
      </w:r>
    </w:p>
    <w:bookmarkStart w:name="z40" w:id="9"/>
    <w:p>
      <w:pPr>
        <w:spacing w:after="0"/>
        <w:ind w:left="0"/>
        <w:jc w:val="left"/>
      </w:pPr>
      <w:r>
        <w:rPr>
          <w:rFonts w:ascii="Times New Roman"/>
          <w:b/>
          <w:i w:val="false"/>
          <w:color w:val="000000"/>
        </w:rPr>
        <w:t xml:space="preserve"> 
Ағымдағы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0387"/>
        <w:gridCol w:w="270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теңдестірілгендерге, соғыс жесірлеріне) материалдық көмек көрсетуге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болмаған балалары бар көп балалы аналарға бір жолғы материалдық көмек көрсетуге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төлеуге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 төлеуге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орындары мен жастар тәжірибесі бағдарламасын кеңейтуге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8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425080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7" w:id="10"/>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16 сәуірдегі</w:t>
      </w:r>
      <w:r>
        <w:br/>
      </w:r>
      <w:r>
        <w:rPr>
          <w:rFonts w:ascii="Times New Roman"/>
          <w:b w:val="false"/>
          <w:i w:val="false"/>
          <w:color w:val="000000"/>
          <w:sz w:val="28"/>
        </w:rPr>
        <w:t>
№ 22-4/1 сессия шешіміне 5 қосымша</w:t>
      </w:r>
    </w:p>
    <w:bookmarkEnd w:id="10"/>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3 қосымша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817"/>
        <w:gridCol w:w="986"/>
        <w:gridCol w:w="893"/>
        <w:gridCol w:w="825"/>
        <w:gridCol w:w="8875"/>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r>
      <w:tr>
        <w:trPr>
          <w:trHeight w:val="2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3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r>
      <w:tr>
        <w:trPr>
          <w:trHeight w:val="13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r>
      <w:tr>
        <w:trPr>
          <w:trHeight w:val="7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r>
      <w:tr>
        <w:trPr>
          <w:trHeight w:val="67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09"/>
        <w:gridCol w:w="995"/>
        <w:gridCol w:w="903"/>
        <w:gridCol w:w="847"/>
        <w:gridCol w:w="8838"/>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9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5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6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9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2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9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