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e0b9" w14:textId="d45e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27 шілдедегі N 24-5/2 шешімі. Шығыс Қазақстан облысы Әділет департаментінің Көкпекті аудандық әділет басқармасында 2010 жылғы 26 тамызда N 5-15-72 тіркелді. Күші жойылды - Көкпекті аудандық мәслихатының 2012 жылғы 10 сәуірдегі N 3-5/5) шешімімен</w:t>
      </w:r>
    </w:p>
    <w:p>
      <w:pPr>
        <w:spacing w:after="0"/>
        <w:ind w:left="0"/>
        <w:jc w:val="both"/>
      </w:pPr>
      <w:bookmarkStart w:name="z1" w:id="0"/>
      <w:r>
        <w:rPr>
          <w:rFonts w:ascii="Times New Roman"/>
          <w:b w:val="false"/>
          <w:i w:val="false"/>
          <w:color w:val="ff0000"/>
          <w:sz w:val="28"/>
        </w:rPr>
        <w:t xml:space="preserve">
      Ескерту. Күші жойылды - Көкпекті аудандық мәслихатының 2012.04.10 N 3-5/5) </w:t>
      </w:r>
      <w:r>
        <w:rPr>
          <w:rFonts w:ascii="Times New Roman"/>
          <w:b w:val="false"/>
          <w:i w:val="false"/>
          <w:color w:val="ff0000"/>
          <w:sz w:val="28"/>
        </w:rPr>
        <w:t>шешімімен</w:t>
      </w:r>
      <w:r>
        <w:rPr>
          <w:rFonts w:ascii="Times New Roman"/>
          <w:b w:val="false"/>
          <w:i w:val="false"/>
          <w:color w:val="ff0000"/>
          <w:sz w:val="28"/>
        </w:rPr>
        <w:t xml:space="preserve"> (алғаш рет ресми жарияланған күннен бастап он күнтізбелік күн өткен соң қолданысқа </w:t>
      </w:r>
      <w:r>
        <w:rPr>
          <w:rFonts w:ascii="Times New Roman"/>
          <w:b w:val="false"/>
          <w:i w:val="false"/>
          <w:color w:val="ff0000"/>
          <w:sz w:val="28"/>
        </w:rPr>
        <w:t>енгізіледі</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мөлшері мен тәртібін белгілеу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Көкпекті аудандық мәслихатының 2005 жылғы 6 сәуірдегі «Тұрмысы төмен азаматтарға үйді ұстауға және тұрғын үй-коммуналдық қызметке ақы төлеу үшін тұрғын үй жәрдемақыларын беру тәртібі туралы Ережесі» № 13-7/1 шешімінің (нормативтік құқықтық актілерді мемлекеттік тіркеу тізілімінде 2005 жылдың 18 сәуірінде № 2292 болып тіркелген, «Новая жизнь» газетінің 2005 жылғы 21 мамырда № 21, 2005 жылғы 28 мамырда № 22 сандарында, «Жұлдыз» газетінің 2005 жылғы 21 мамырда № 21, 2005 жылғы 28 мамырда № 22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Ә. Ахатов</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p>
    <w:bookmarkStart w:name="z5"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27 шілдедегі</w:t>
      </w:r>
      <w:r>
        <w:br/>
      </w:r>
      <w:r>
        <w:rPr>
          <w:rFonts w:ascii="Times New Roman"/>
          <w:b w:val="false"/>
          <w:i w:val="false"/>
          <w:color w:val="000000"/>
          <w:sz w:val="28"/>
        </w:rPr>
        <w:t>
№ 24-5/2 шешімімен бекітілген</w:t>
      </w:r>
    </w:p>
    <w:bookmarkEnd w:id="2"/>
    <w:p>
      <w:pPr>
        <w:spacing w:after="0"/>
        <w:ind w:left="0"/>
        <w:jc w:val="left"/>
      </w:pPr>
      <w:r>
        <w:rPr>
          <w:rFonts w:ascii="Times New Roman"/>
          <w:b/>
          <w:i w:val="false"/>
          <w:color w:val="000000"/>
        </w:rPr>
        <w:t xml:space="preserve"> Тұрғын үй көмегін көрсетудің</w:t>
      </w:r>
      <w:r>
        <w:br/>
      </w:r>
      <w:r>
        <w:rPr>
          <w:rFonts w:ascii="Times New Roman"/>
          <w:b/>
          <w:i w:val="false"/>
          <w:color w:val="000000"/>
        </w:rPr>
        <w:t>
мөлшері мен тәртібін белгілеу Ережесі</w:t>
      </w:r>
    </w:p>
    <w:bookmarkStart w:name="z6" w:id="3"/>
    <w:p>
      <w:pPr>
        <w:spacing w:after="0"/>
        <w:ind w:left="0"/>
        <w:jc w:val="left"/>
      </w:pPr>
      <w:r>
        <w:rPr>
          <w:rFonts w:ascii="Times New Roman"/>
          <w:b/>
          <w:i w:val="false"/>
          <w:color w:val="000000"/>
        </w:rPr>
        <w:t xml:space="preserve"> 
1. Жалпы ереже</w:t>
      </w:r>
    </w:p>
    <w:bookmarkEnd w:id="3"/>
    <w:bookmarkStart w:name="z16" w:id="4"/>
    <w:p>
      <w:pPr>
        <w:spacing w:after="0"/>
        <w:ind w:left="0"/>
        <w:jc w:val="both"/>
      </w:pPr>
      <w:r>
        <w:rPr>
          <w:rFonts w:ascii="Times New Roman"/>
          <w:b w:val="false"/>
          <w:i w:val="false"/>
          <w:color w:val="000000"/>
          <w:sz w:val="28"/>
        </w:rPr>
        <w:t>      1. Осы аз қамтамасыз етілген отбасыларға (азаматтарға) тұрғын үй көмегін көрсету Ережесі (бұдан әрі - Ереже)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әзірленді және аз қамтамасыз етілген отбасыларға (азаматтарға) тұрғын үй көмегін көрсетудің мөлшері мен тәртібін белгілейді.</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тұрғын үйдің иелері немесе оның жалдаушысы (жалгерлері) болып табылатын тұрмысы төмен «және әлеуметтік жағынан қорғалатын отбасыларына (азаматтарға):</w:t>
      </w:r>
      <w:r>
        <w:br/>
      </w:r>
      <w:r>
        <w:rPr>
          <w:rFonts w:ascii="Times New Roman"/>
          <w:b w:val="false"/>
          <w:i w:val="false"/>
          <w:color w:val="000000"/>
          <w:sz w:val="28"/>
        </w:rPr>
        <w:t>
      коммуналдық қызметтерді тұтынуға, телекоммуникация қызметтерін көрсеткені үшін абоненттік төлемақының ұлғаюы бөлігінде байланыс қызметтеріне беріледі.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Көкпекті аудандық мәслихатының 2010.11.02 N 25-4/1 (алғаш ресми жарияланғаннан кейін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3.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4. Тұрғын үй көмегі телекоммуникация қызметтерін көрсеткені үшін абоненттік төлемақының, тұрғын үйді пайдаланғаны үшін жалға алу ақысының ұлғаюы бөлігінде тұрғын үйді ұстауға,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5. Тұрғын үйді ұстау және коммуналдық қызмет тұтынуға төлемақы төлеу үшін шекті жол берілетін шығыстарының үлесі отбасының жиынтық табыстарының 20 % мөлшерінде белгіленеді.</w:t>
      </w:r>
      <w:r>
        <w:br/>
      </w:r>
      <w:r>
        <w:rPr>
          <w:rFonts w:ascii="Times New Roman"/>
          <w:b w:val="false"/>
          <w:i w:val="false"/>
          <w:color w:val="000000"/>
          <w:sz w:val="28"/>
        </w:rPr>
        <w:t>
      6. Коммуналдық қызмет ұсынушылар уәкілетті органға нақты монополияны реттеу және бәсекені қорғау бойынша уәкілетті органмен келісілген коммуналдық қызметтерге тарифтерді, олардың өзгерісі туралы мәлімет ұсынады. Тұрғын үй көмегін есептеу кезінде тұрғын үй ауданының әлеуметтік нормалары шектеуінде қызмет берушімен ұсынылатын жылу берудің жоғалтылуы есепке алынады.</w:t>
      </w:r>
      <w:r>
        <w:br/>
      </w:r>
      <w:r>
        <w:rPr>
          <w:rFonts w:ascii="Times New Roman"/>
          <w:b w:val="false"/>
          <w:i w:val="false"/>
          <w:color w:val="000000"/>
          <w:sz w:val="28"/>
        </w:rPr>
        <w:t>
      Коммуналдық қызметтерге тарифтер заңнамамен бекітілген тәртіппен анықталмаған жағдайда тұрғын үй көмегін тағайындау тұрғын үй иелерінің жалпы жиналысында бекітілген және тұрғын үй коммуналдық шаруашылық бөлімімен келісілген тариф бойынша жүргізіледі.</w:t>
      </w:r>
    </w:p>
    <w:bookmarkEnd w:id="4"/>
    <w:bookmarkStart w:name="z7" w:id="5"/>
    <w:p>
      <w:pPr>
        <w:spacing w:after="0"/>
        <w:ind w:left="0"/>
        <w:jc w:val="left"/>
      </w:pPr>
      <w:r>
        <w:rPr>
          <w:rFonts w:ascii="Times New Roman"/>
          <w:b/>
          <w:i w:val="false"/>
          <w:color w:val="000000"/>
        </w:rPr>
        <w:t xml:space="preserve"> 
2. Тұрғын үй көмегін тағайындау тәртібі</w:t>
      </w:r>
    </w:p>
    <w:bookmarkEnd w:id="5"/>
    <w:bookmarkStart w:name="z17" w:id="6"/>
    <w:p>
      <w:pPr>
        <w:spacing w:after="0"/>
        <w:ind w:left="0"/>
        <w:jc w:val="both"/>
      </w:pPr>
      <w:r>
        <w:rPr>
          <w:rFonts w:ascii="Times New Roman"/>
          <w:b w:val="false"/>
          <w:i w:val="false"/>
          <w:color w:val="000000"/>
          <w:sz w:val="28"/>
        </w:rPr>
        <w:t>
      7. Тұрғын үй көмегін алуға құқығы жоқтар:</w:t>
      </w:r>
      <w:r>
        <w:br/>
      </w:r>
      <w:r>
        <w:rPr>
          <w:rFonts w:ascii="Times New Roman"/>
          <w:b w:val="false"/>
          <w:i w:val="false"/>
          <w:color w:val="000000"/>
          <w:sz w:val="28"/>
        </w:rPr>
        <w:t>
      1) жеке меншігінде бір бірліктен артық тұрғын үй (үйі, пәтері) бар немесе тұрғын үй жайларын жалға берген;</w:t>
      </w:r>
      <w:r>
        <w:br/>
      </w: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r>
        <w:br/>
      </w:r>
      <w:r>
        <w:rPr>
          <w:rFonts w:ascii="Times New Roman"/>
          <w:b w:val="false"/>
          <w:i w:val="false"/>
          <w:color w:val="000000"/>
          <w:sz w:val="28"/>
        </w:rPr>
        <w:t>
      18 жасқа толмаған бірінші және екінші топтағы мүгедек балаларды күтетін тұлғалар, сексен жастан асқан тұлғаларды күтетін тұлғалар;</w:t>
      </w:r>
      <w:r>
        <w:br/>
      </w:r>
      <w:r>
        <w:rPr>
          <w:rFonts w:ascii="Times New Roman"/>
          <w:b w:val="false"/>
          <w:i w:val="false"/>
          <w:color w:val="000000"/>
          <w:sz w:val="28"/>
        </w:rPr>
        <w:t>
      мүгедектік тобы жоқ, бірақ туберкулез, онкология диспансерлерінде есепте тұрған тұлғалар;</w:t>
      </w:r>
      <w:r>
        <w:br/>
      </w:r>
      <w:r>
        <w:rPr>
          <w:rFonts w:ascii="Times New Roman"/>
          <w:b w:val="false"/>
          <w:i w:val="false"/>
          <w:color w:val="000000"/>
          <w:sz w:val="28"/>
        </w:rPr>
        <w:t>
      жеті жасқа дейінгі балаларды, сонымен қатар төрт немесе одан да көп 18 жасқа дейінгі балаларды тәрбиелеумен айналысатын аналар;</w:t>
      </w:r>
      <w:r>
        <w:br/>
      </w:r>
      <w:r>
        <w:rPr>
          <w:rFonts w:ascii="Times New Roman"/>
          <w:b w:val="false"/>
          <w:i w:val="false"/>
          <w:color w:val="000000"/>
          <w:sz w:val="28"/>
        </w:rPr>
        <w:t>
      50 жасқа толғандар (жынысына қарамастан);</w:t>
      </w:r>
      <w:r>
        <w:br/>
      </w:r>
      <w:r>
        <w:rPr>
          <w:rFonts w:ascii="Times New Roman"/>
          <w:b w:val="false"/>
          <w:i w:val="false"/>
          <w:color w:val="000000"/>
          <w:sz w:val="28"/>
        </w:rPr>
        <w:t>
      3) құрамында заңды некеде тұрған, бірақ жұбайының тұрғылықты жерін білмейтін (көрсетпейтін) және осы мәселе бойынша құқық қорғау органдарына өтініш жасамаған тұлғалары бар;</w:t>
      </w:r>
      <w:r>
        <w:br/>
      </w: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болса.</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Көкпекті аудандық мәслихатының 2010.11.02 N 25-4/1 (алғаш ресми жарияланғаннан кейін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8. Ұсынылған жұмыстан немесе жұмысқа орналасудан себепсіз бас тартқан және өз еркімен қоғамдық жұмысқа қатысуды, оқуды немесе қайта оқуды тоқтатқан жұмыссыздар тұрғын үй көмегін алу құқығынан алты айға дейін айырылады.</w:t>
      </w:r>
      <w:r>
        <w:br/>
      </w:r>
      <w:r>
        <w:rPr>
          <w:rFonts w:ascii="Times New Roman"/>
          <w:b w:val="false"/>
          <w:i w:val="false"/>
          <w:color w:val="000000"/>
          <w:sz w:val="28"/>
        </w:rPr>
        <w:t xml:space="preserve">
      9. Тұрғын үй көмегін алуға алғаш өтініш білдірген және өтініш білдіру кезіне коммуналдық қызметтер төлемақысы бойынша берешектері бар отбасыларға тұрғын үй көмегі коммуналдық қызмет ұсынушының тарифтері бойынша берешегіне қарамастан тағайындалады. </w:t>
      </w:r>
      <w:r>
        <w:br/>
      </w:r>
      <w:r>
        <w:rPr>
          <w:rFonts w:ascii="Times New Roman"/>
          <w:b w:val="false"/>
          <w:i w:val="false"/>
          <w:color w:val="000000"/>
          <w:sz w:val="28"/>
        </w:rPr>
        <w:t>
      10.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11. Тұрғын үй көмегін алушылар тоқсан сайын отбасының кірісін растайтын құжаттар, өтініш берілген тоқсан алдындағы тоқсандағы коммуналдық қызметті тұтынуға шот түбіртегін ұсынады. Тұрғын үй көмегі тағайындалған айдан бастап коммуналдық қызметтің ағымдағы төлемақыларын тұрақты төлеген жағдайда тағайындалады. </w:t>
      </w:r>
      <w:r>
        <w:br/>
      </w:r>
      <w:r>
        <w:rPr>
          <w:rFonts w:ascii="Times New Roman"/>
          <w:b w:val="false"/>
          <w:i w:val="false"/>
          <w:color w:val="000000"/>
          <w:sz w:val="28"/>
        </w:rPr>
        <w:t xml:space="preserve">
      12. Тұрғын үй көмегін ұсынуға негіздеме уәкілетті органның шешімі болып табылады. </w:t>
      </w:r>
      <w:r>
        <w:br/>
      </w:r>
      <w:r>
        <w:rPr>
          <w:rFonts w:ascii="Times New Roman"/>
          <w:b w:val="false"/>
          <w:i w:val="false"/>
          <w:color w:val="000000"/>
          <w:sz w:val="28"/>
        </w:rPr>
        <w:t xml:space="preserve">
      13. Электр қуатымен, газбен қамтамасыз ету, тұрғын үйді ұстау және лифттерді күту бойынша шығындар өтініш берілген тоқсан алдындағы тоқсандағы орташа түбіртек-шот бойынша есепке алынады. Жылумен, сумен қамтамасыз ету, кәріз, қоқыс тазарту, байланыс қызметтеріне шығындар қызмет берушілер тарифі бойынша алынады. </w:t>
      </w:r>
      <w:r>
        <w:br/>
      </w:r>
      <w:r>
        <w:rPr>
          <w:rFonts w:ascii="Times New Roman"/>
          <w:b w:val="false"/>
          <w:i w:val="false"/>
          <w:color w:val="000000"/>
          <w:sz w:val="28"/>
        </w:rPr>
        <w:t>
      14. Халықтың әлеуметтік қорғалатын тобына телекоммуникация қызметін көрсетуге абоненттік төлемақы тарифтерінің өсуіне өтемақы көлемі әрекеттегі абоненттік төлемақы және әрекет еткен абоненттік төлемақы арасындағы айырмашылық ретінде анықталады.</w:t>
      </w:r>
      <w:r>
        <w:br/>
      </w:r>
      <w:r>
        <w:rPr>
          <w:rFonts w:ascii="Times New Roman"/>
          <w:b w:val="false"/>
          <w:i w:val="false"/>
          <w:color w:val="000000"/>
          <w:sz w:val="28"/>
        </w:rPr>
        <w:t xml:space="preserve">
      15. Коммуналдық қызмет тұтынуды есептейтін қондырғылары бар тұтынушылар үшін есептеуге қолданылатын шығындар есептеу қондырғыларының көрсеткіштері негізінде қызметтер толық көлемде көрсетілген, алдыңғы немесе соңғы тоқсандағы нақты шығындар бойынша анықталады. Сәуір айындағы есепке қолданылатын шығындар сәуір айына ұсынылған түбіртек-шотқа сәйкес нақты шығындар бойынша алынады. </w:t>
      </w:r>
      <w:r>
        <w:br/>
      </w:r>
      <w:r>
        <w:rPr>
          <w:rFonts w:ascii="Times New Roman"/>
          <w:b w:val="false"/>
          <w:i w:val="false"/>
          <w:color w:val="000000"/>
          <w:sz w:val="28"/>
        </w:rPr>
        <w:t>
      16. Тұрғын үйлерде орталықтандырылған жылу беру жүйесі болмаған жағдайда жылу беру және ыстық сумен қамтамасыз етуге төлемақы мөлшері әлеуметтік нормаларға сәйкес электр қуатына аударылған сомадан есептеледі.</w:t>
      </w:r>
      <w:r>
        <w:br/>
      </w:r>
      <w:r>
        <w:rPr>
          <w:rFonts w:ascii="Times New Roman"/>
          <w:b w:val="false"/>
          <w:i w:val="false"/>
          <w:color w:val="000000"/>
          <w:sz w:val="28"/>
        </w:rPr>
        <w:t xml:space="preserve">
      17. Тұрғын үй көмегін тағайындаған кезде келесі шарттар қолданылады: </w:t>
      </w:r>
      <w:r>
        <w:br/>
      </w:r>
      <w:r>
        <w:rPr>
          <w:rFonts w:ascii="Times New Roman"/>
          <w:b w:val="false"/>
          <w:i w:val="false"/>
          <w:color w:val="000000"/>
          <w:sz w:val="28"/>
        </w:rPr>
        <w:t>
      1) өтініш беруші заңды некеде,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тағайындалады;</w:t>
      </w:r>
      <w:r>
        <w:br/>
      </w: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 өтініш беруші ол баланың ата-анасының табыстары туралы анықтаманы да ұсынуы тиіс.</w:t>
      </w:r>
      <w:r>
        <w:br/>
      </w:r>
      <w:r>
        <w:rPr>
          <w:rFonts w:ascii="Times New Roman"/>
          <w:b w:val="false"/>
          <w:i w:val="false"/>
          <w:color w:val="000000"/>
          <w:sz w:val="28"/>
        </w:rPr>
        <w:t xml:space="preserve">
      18. Тұрғын үй көмегі барлық қажетті құжаттарымен қоса өтініш берілген айдан бастап тағайындалады. Толық емес айға тұрғын үй көмегін алу құқығы туындаған кезде, тұрғын үй көмегі сол айдан кейінгі айдан бастап тағайындалады. Тұрғын үй көмегін тағайындау үшін құжаттар ағымдағы тоқсанның соңғы айының 25-жұлдызына дейін қабылданады. </w:t>
      </w:r>
      <w:r>
        <w:br/>
      </w:r>
      <w:r>
        <w:rPr>
          <w:rFonts w:ascii="Times New Roman"/>
          <w:b w:val="false"/>
          <w:i w:val="false"/>
          <w:color w:val="000000"/>
          <w:sz w:val="28"/>
        </w:rPr>
        <w:t>
      19. Екінші рет тұрғын үй көмегін тағайындау туралы өтініш білдірілген жағдайда тұрғын үй көмегі құжаттардың ұсынылу уақытына қарамастан бір тоқсанға ағымдағы тоқсанда тағайындалады. Егерде ағымдағы тоқсанда құжаттар ұсынылмаса тұрғын үй көмегін тағайындау өтішін білдірілген айдан бастап аударылады.</w:t>
      </w:r>
      <w:r>
        <w:br/>
      </w:r>
      <w:r>
        <w:rPr>
          <w:rFonts w:ascii="Times New Roman"/>
          <w:b w:val="false"/>
          <w:i w:val="false"/>
          <w:color w:val="000000"/>
          <w:sz w:val="28"/>
        </w:rPr>
        <w:t>
      20. Тұрғын үй көмегін алушылар 10 күн ішінде алынатын жәрдемақының мөлшеріне және тағайындау құқығына әсер ететін кез келген өзгерістер туралы уәкілетті органға хабарлауы тиіс.</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алып тасталды - Көкпекті аудандық мәслихатының 2010.11.02 N 25-4/1 (алғаш ресми жарияланғаннан кейін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rPr>
          <w:rFonts w:ascii="Times New Roman"/>
          <w:b w:val="false"/>
          <w:i w:val="false"/>
          <w:color w:val="000000"/>
          <w:sz w:val="28"/>
        </w:rPr>
        <w:t>.</w:t>
      </w:r>
    </w:p>
    <w:bookmarkEnd w:id="6"/>
    <w:bookmarkStart w:name="z8" w:id="7"/>
    <w:p>
      <w:pPr>
        <w:spacing w:after="0"/>
        <w:ind w:left="0"/>
        <w:jc w:val="left"/>
      </w:pPr>
      <w:r>
        <w:rPr>
          <w:rFonts w:ascii="Times New Roman"/>
          <w:b/>
          <w:i w:val="false"/>
          <w:color w:val="000000"/>
        </w:rPr>
        <w:t xml:space="preserve"> 
3. Тұрғын үй көмегінің мөлшері және тұрғын үйді ұстау және</w:t>
      </w:r>
      <w:r>
        <w:br/>
      </w:r>
      <w:r>
        <w:rPr>
          <w:rFonts w:ascii="Times New Roman"/>
          <w:b/>
          <w:i w:val="false"/>
          <w:color w:val="000000"/>
        </w:rPr>
        <w:t>
коммуналдық қызметтерді тұтыну нормативтері</w:t>
      </w:r>
    </w:p>
    <w:bookmarkEnd w:id="7"/>
    <w:p>
      <w:pPr>
        <w:spacing w:after="0"/>
        <w:ind w:left="0"/>
        <w:jc w:val="both"/>
      </w:pPr>
      <w:r>
        <w:rPr>
          <w:rFonts w:ascii="Times New Roman"/>
          <w:b w:val="false"/>
          <w:i w:val="false"/>
          <w:color w:val="000000"/>
          <w:sz w:val="28"/>
        </w:rPr>
        <w:t>      22. Тұрғын үй көмегін есептеу кезінде келесі нормалар есепке алынады:</w:t>
      </w:r>
      <w:r>
        <w:br/>
      </w:r>
      <w:r>
        <w:rPr>
          <w:rFonts w:ascii="Times New Roman"/>
          <w:b w:val="false"/>
          <w:i w:val="false"/>
          <w:color w:val="000000"/>
          <w:sz w:val="28"/>
        </w:rPr>
        <w:t>
      1. Аудан нормалары:</w:t>
      </w:r>
      <w:r>
        <w:br/>
      </w:r>
      <w:r>
        <w:rPr>
          <w:rFonts w:ascii="Times New Roman"/>
          <w:b w:val="false"/>
          <w:i w:val="false"/>
          <w:color w:val="000000"/>
          <w:sz w:val="28"/>
        </w:rPr>
        <w:t>
      Жалғыз басты азаматтар үшін – 30 шаршы метр;</w:t>
      </w:r>
      <w:r>
        <w:br/>
      </w:r>
      <w:r>
        <w:rPr>
          <w:rFonts w:ascii="Times New Roman"/>
          <w:b w:val="false"/>
          <w:i w:val="false"/>
          <w:color w:val="000000"/>
          <w:sz w:val="28"/>
        </w:rPr>
        <w:t>
      Екі адамнан тұратын отбасы үшін – 45 шаршы метр;</w:t>
      </w:r>
      <w:r>
        <w:br/>
      </w:r>
      <w:r>
        <w:rPr>
          <w:rFonts w:ascii="Times New Roman"/>
          <w:b w:val="false"/>
          <w:i w:val="false"/>
          <w:color w:val="000000"/>
          <w:sz w:val="28"/>
        </w:rPr>
        <w:t>
      Үш адамнан тұратын отбасы үшін – 55 шаршы метр;</w:t>
      </w:r>
      <w:r>
        <w:br/>
      </w:r>
      <w:r>
        <w:rPr>
          <w:rFonts w:ascii="Times New Roman"/>
          <w:b w:val="false"/>
          <w:i w:val="false"/>
          <w:color w:val="000000"/>
          <w:sz w:val="28"/>
        </w:rPr>
        <w:t>
      Төрт немесе одан да көп адамнан тұратын отбасы үшін – әр адамға 15 шаршы метрден, бірақ 60 шаршы метрден аспауы қажет.</w:t>
      </w:r>
      <w:r>
        <w:br/>
      </w:r>
      <w:r>
        <w:rPr>
          <w:rFonts w:ascii="Times New Roman"/>
          <w:b w:val="false"/>
          <w:i w:val="false"/>
          <w:color w:val="000000"/>
          <w:sz w:val="28"/>
        </w:rPr>
        <w:t>
      2. Тұрғын үйді ұстау шығындарының нормасы – 1 шаршы метрге 50 теңге.</w:t>
      </w:r>
      <w:r>
        <w:br/>
      </w:r>
      <w:r>
        <w:rPr>
          <w:rFonts w:ascii="Times New Roman"/>
          <w:b w:val="false"/>
          <w:i w:val="false"/>
          <w:color w:val="000000"/>
          <w:sz w:val="28"/>
        </w:rPr>
        <w:t>
      3. Бір айдағы бір адамға газ шығыны – 6,5кг.</w:t>
      </w:r>
      <w:r>
        <w:br/>
      </w:r>
      <w:r>
        <w:rPr>
          <w:rFonts w:ascii="Times New Roman"/>
          <w:b w:val="false"/>
          <w:i w:val="false"/>
          <w:color w:val="000000"/>
          <w:sz w:val="28"/>
        </w:rPr>
        <w:t>
      4. Электр энергиясын тұтыну нормасы:</w:t>
      </w:r>
      <w:r>
        <w:br/>
      </w:r>
      <w:r>
        <w:rPr>
          <w:rFonts w:ascii="Times New Roman"/>
          <w:b w:val="false"/>
          <w:i w:val="false"/>
          <w:color w:val="000000"/>
          <w:sz w:val="28"/>
        </w:rPr>
        <w:t>
      1 адам тұрған жағдайда – 90 кВт;</w:t>
      </w:r>
      <w:r>
        <w:br/>
      </w:r>
      <w:r>
        <w:rPr>
          <w:rFonts w:ascii="Times New Roman"/>
          <w:b w:val="false"/>
          <w:i w:val="false"/>
          <w:color w:val="000000"/>
          <w:sz w:val="28"/>
        </w:rPr>
        <w:t>
      1 адамнан көп адам тұрған жағдайда - әр адамға 45 кВт, барлығы 300 квт аспау керек.</w:t>
      </w:r>
      <w:r>
        <w:br/>
      </w:r>
      <w:r>
        <w:rPr>
          <w:rFonts w:ascii="Times New Roman"/>
          <w:b w:val="false"/>
          <w:i w:val="false"/>
          <w:color w:val="000000"/>
          <w:sz w:val="28"/>
        </w:rPr>
        <w:t>
      5. Сумен жабдықтау нормасы:</w:t>
      </w:r>
      <w:r>
        <w:br/>
      </w:r>
      <w:r>
        <w:rPr>
          <w:rFonts w:ascii="Times New Roman"/>
          <w:b w:val="false"/>
          <w:i w:val="false"/>
          <w:color w:val="000000"/>
          <w:sz w:val="28"/>
        </w:rPr>
        <w:t>
      Сутартқы құдығынан суды пайданалатын тұрғын үйлер:</w:t>
      </w:r>
      <w:r>
        <w:br/>
      </w:r>
      <w:r>
        <w:rPr>
          <w:rFonts w:ascii="Times New Roman"/>
          <w:b w:val="false"/>
          <w:i w:val="false"/>
          <w:color w:val="000000"/>
          <w:sz w:val="28"/>
        </w:rPr>
        <w:t>
      1 адамға суды шығындау тәулігіне 25 литр.</w:t>
      </w:r>
    </w:p>
    <w:bookmarkStart w:name="z9" w:id="8"/>
    <w:p>
      <w:pPr>
        <w:spacing w:after="0"/>
        <w:ind w:left="0"/>
        <w:jc w:val="left"/>
      </w:pPr>
      <w:r>
        <w:rPr>
          <w:rFonts w:ascii="Times New Roman"/>
          <w:b/>
          <w:i w:val="false"/>
          <w:color w:val="000000"/>
        </w:rPr>
        <w:t xml:space="preserve"> 
4. Тұрғын үй көмегін алуға үміткер азаматтардың</w:t>
      </w:r>
      <w:r>
        <w:br/>
      </w:r>
      <w:r>
        <w:rPr>
          <w:rFonts w:ascii="Times New Roman"/>
          <w:b/>
          <w:i w:val="false"/>
          <w:color w:val="000000"/>
        </w:rPr>
        <w:t>
(отбасыларының) жиынтық кірісін есептеу</w:t>
      </w:r>
    </w:p>
    <w:bookmarkEnd w:id="8"/>
    <w:bookmarkStart w:name="z19" w:id="9"/>
    <w:p>
      <w:pPr>
        <w:spacing w:after="0"/>
        <w:ind w:left="0"/>
        <w:jc w:val="both"/>
      </w:pPr>
      <w:r>
        <w:rPr>
          <w:rFonts w:ascii="Times New Roman"/>
          <w:b w:val="false"/>
          <w:i w:val="false"/>
          <w:color w:val="000000"/>
          <w:sz w:val="28"/>
        </w:rPr>
        <w:t xml:space="preserve">      23. Отбасының жиынтық табысын есептегенде табыстардың келесі түрлерінен басқа барлық түрлері есепке алынады: </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18 жасқа дейінгі балаларға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жерлеуге берілетін бір жолғы жәрдемақы;</w:t>
      </w:r>
      <w:r>
        <w:br/>
      </w:r>
      <w:r>
        <w:rPr>
          <w:rFonts w:ascii="Times New Roman"/>
          <w:b w:val="false"/>
          <w:i w:val="false"/>
          <w:color w:val="000000"/>
          <w:sz w:val="28"/>
        </w:rPr>
        <w:t xml:space="preserve">
      5) бала тууына байланысты төленетін бір жолғы мемлекеттік жәрдемақы; </w:t>
      </w:r>
      <w:r>
        <w:br/>
      </w:r>
      <w:r>
        <w:rPr>
          <w:rFonts w:ascii="Times New Roman"/>
          <w:b w:val="false"/>
          <w:i w:val="false"/>
          <w:color w:val="000000"/>
          <w:sz w:val="28"/>
        </w:rPr>
        <w:t>
      6) он минималды </w:t>
      </w:r>
      <w:r>
        <w:rPr>
          <w:rFonts w:ascii="Times New Roman"/>
          <w:b w:val="false"/>
          <w:i w:val="false"/>
          <w:color w:val="000000"/>
          <w:sz w:val="28"/>
        </w:rPr>
        <w:t>есептік көрсеткіш</w:t>
      </w:r>
      <w:r>
        <w:rPr>
          <w:rFonts w:ascii="Times New Roman"/>
          <w:b w:val="false"/>
          <w:i w:val="false"/>
          <w:color w:val="000000"/>
          <w:sz w:val="28"/>
        </w:rPr>
        <w:t xml:space="preserve"> көлемінен аспайтын мөлшерде жергілікті атқарушы органдармен ұсынылатын бір жолғы материалдық көмек;</w:t>
      </w:r>
      <w:r>
        <w:br/>
      </w:r>
      <w:r>
        <w:rPr>
          <w:rFonts w:ascii="Times New Roman"/>
          <w:b w:val="false"/>
          <w:i w:val="false"/>
          <w:color w:val="000000"/>
          <w:sz w:val="28"/>
        </w:rPr>
        <w:t>
      7) осы отбасында тұрмайтын тұлғаларға отбасының бір мүшесімен төленетін алимент;</w:t>
      </w:r>
      <w:r>
        <w:br/>
      </w:r>
      <w:r>
        <w:rPr>
          <w:rFonts w:ascii="Times New Roman"/>
          <w:b w:val="false"/>
          <w:i w:val="false"/>
          <w:color w:val="000000"/>
          <w:sz w:val="28"/>
        </w:rPr>
        <w:t>
      8) Қазақстан Республикасының заңнамасына сәйкес көрсетілетін заттай көмек түрлері:</w:t>
      </w:r>
      <w:r>
        <w:br/>
      </w:r>
      <w:r>
        <w:rPr>
          <w:rFonts w:ascii="Times New Roman"/>
          <w:b w:val="false"/>
          <w:i w:val="false"/>
          <w:color w:val="000000"/>
          <w:sz w:val="28"/>
        </w:rPr>
        <w:t>
      дәрі-дәрмектер;</w:t>
      </w:r>
      <w:r>
        <w:br/>
      </w:r>
      <w:r>
        <w:rPr>
          <w:rFonts w:ascii="Times New Roman"/>
          <w:b w:val="false"/>
          <w:i w:val="false"/>
          <w:color w:val="000000"/>
          <w:sz w:val="28"/>
        </w:rPr>
        <w:t>
      </w:t>
      </w:r>
      <w:r>
        <w:rPr>
          <w:rFonts w:ascii="Times New Roman"/>
          <w:b w:val="false"/>
          <w:i w:val="false"/>
          <w:color w:val="000000"/>
          <w:sz w:val="28"/>
        </w:rPr>
        <w:t>санаториялық-курорттық емдеулер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протезді-ортопедиялық бұйымдар</w:t>
      </w:r>
      <w:r>
        <w:rPr>
          <w:rFonts w:ascii="Times New Roman"/>
          <w:b w:val="false"/>
          <w:i w:val="false"/>
          <w:color w:val="000000"/>
          <w:sz w:val="28"/>
        </w:rPr>
        <w:t xml:space="preserve"> (әзірлеу және жөндеу);</w:t>
      </w:r>
      <w:r>
        <w:br/>
      </w:r>
      <w:r>
        <w:rPr>
          <w:rFonts w:ascii="Times New Roman"/>
          <w:b w:val="false"/>
          <w:i w:val="false"/>
          <w:color w:val="000000"/>
          <w:sz w:val="28"/>
        </w:rPr>
        <w:t>
      мүгедектерге берілетін </w:t>
      </w:r>
      <w:r>
        <w:rPr>
          <w:rFonts w:ascii="Times New Roman"/>
          <w:b w:val="false"/>
          <w:i w:val="false"/>
          <w:color w:val="000000"/>
          <w:sz w:val="28"/>
        </w:rPr>
        <w:t>қозғалыс құралдары</w:t>
      </w:r>
      <w:r>
        <w:rPr>
          <w:rFonts w:ascii="Times New Roman"/>
          <w:b w:val="false"/>
          <w:i w:val="false"/>
          <w:color w:val="000000"/>
          <w:sz w:val="28"/>
        </w:rPr>
        <w:t xml:space="preserve"> (кресло-коляска) және басқа да реабилитациялық заттар;</w:t>
      </w:r>
      <w:r>
        <w:br/>
      </w:r>
      <w:r>
        <w:rPr>
          <w:rFonts w:ascii="Times New Roman"/>
          <w:b w:val="false"/>
          <w:i w:val="false"/>
          <w:color w:val="000000"/>
          <w:sz w:val="28"/>
        </w:rPr>
        <w:t>
      9) білім беру туралы </w:t>
      </w:r>
      <w:r>
        <w:rPr>
          <w:rFonts w:ascii="Times New Roman"/>
          <w:b w:val="false"/>
          <w:i w:val="false"/>
          <w:color w:val="000000"/>
          <w:sz w:val="28"/>
        </w:rPr>
        <w:t>заңнамаға</w:t>
      </w:r>
      <w:r>
        <w:rPr>
          <w:rFonts w:ascii="Times New Roman"/>
          <w:b w:val="false"/>
          <w:i w:val="false"/>
          <w:color w:val="000000"/>
          <w:sz w:val="28"/>
        </w:rPr>
        <w:t xml:space="preserve"> сәйкес білім беру ұйымдарында көрсетілетін тегін тамақ және көмек.</w:t>
      </w:r>
      <w:r>
        <w:br/>
      </w:r>
      <w:r>
        <w:rPr>
          <w:rFonts w:ascii="Times New Roman"/>
          <w:b w:val="false"/>
          <w:i w:val="false"/>
          <w:color w:val="000000"/>
          <w:sz w:val="28"/>
        </w:rPr>
        <w:t>
      24. Жоғары және орта оқу орындарында күндізгі оқу нысанында келісім шарт негізінде оқитын студенттері бар отбасыларға тұрғын үй көмегін есептеу кезінде отбасының жиынтық табысы ай сайынғы оқу төлемақысының мөлшерінен кем болмауы қажет.</w:t>
      </w:r>
      <w:r>
        <w:br/>
      </w:r>
      <w:r>
        <w:rPr>
          <w:rFonts w:ascii="Times New Roman"/>
          <w:b w:val="false"/>
          <w:i w:val="false"/>
          <w:color w:val="000000"/>
          <w:sz w:val="28"/>
        </w:rPr>
        <w:t>
</w:t>
      </w:r>
      <w:r>
        <w:rPr>
          <w:rFonts w:ascii="Times New Roman"/>
          <w:b w:val="false"/>
          <w:i w:val="false"/>
          <w:color w:val="000000"/>
          <w:sz w:val="28"/>
        </w:rPr>
        <w:t>
      25. Отбасының жиынтық табысы алименттердің есебінсіз есептеледі, егер төлеуші:</w:t>
      </w:r>
      <w:r>
        <w:br/>
      </w:r>
      <w:r>
        <w:rPr>
          <w:rFonts w:ascii="Times New Roman"/>
          <w:b w:val="false"/>
          <w:i w:val="false"/>
          <w:color w:val="000000"/>
          <w:sz w:val="28"/>
        </w:rPr>
        <w:t>
      1) жұмыс істемейді және алименттерді төлеу бойынша қарыздары бар болса немесе оның мекен-жайы белгісіз болғанда;</w:t>
      </w:r>
      <w:r>
        <w:br/>
      </w:r>
      <w:r>
        <w:rPr>
          <w:rFonts w:ascii="Times New Roman"/>
          <w:b w:val="false"/>
          <w:i w:val="false"/>
          <w:color w:val="000000"/>
          <w:sz w:val="28"/>
        </w:rPr>
        <w:t>
      2) бас бостандығынан айыру орындарында немесе уақытша ұстау изоляторында болғанда;</w:t>
      </w:r>
      <w:r>
        <w:br/>
      </w:r>
      <w:r>
        <w:rPr>
          <w:rFonts w:ascii="Times New Roman"/>
          <w:b w:val="false"/>
          <w:i w:val="false"/>
          <w:color w:val="000000"/>
          <w:sz w:val="28"/>
        </w:rPr>
        <w:t>
      3) туберкулез, психоневрологиялық диспансерлерде (стационарларда), емделу-еңбек профилакторийлерінде (ЕЕП) емделуде немесе тіркеуде болғанда.</w:t>
      </w:r>
      <w:r>
        <w:br/>
      </w:r>
      <w:r>
        <w:rPr>
          <w:rFonts w:ascii="Times New Roman"/>
          <w:b w:val="false"/>
          <w:i w:val="false"/>
          <w:color w:val="000000"/>
          <w:sz w:val="28"/>
        </w:rPr>
        <w:t>
</w:t>
      </w:r>
      <w:r>
        <w:rPr>
          <w:rFonts w:ascii="Times New Roman"/>
          <w:b w:val="false"/>
          <w:i w:val="false"/>
          <w:color w:val="ff0000"/>
          <w:sz w:val="28"/>
        </w:rPr>
        <w:t xml:space="preserve">      Ескерту. 25 тармаққа өзгерістер енгізілді - Көкпекті аудандық мәслихатының 2010.11.02 N 25-4/1 (алғаш ресми жарияланғаннан кейін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26. Әділет органдарымен тұрақты тұрғылықты жерлері бойынша қолданыстағы заңнамаға сәйкес тіркелген тұлғалар отбасы құрамында есептеледі. Отбасының жиынтық табыстары өтініш берген тоқсанның алдындағы тоқсандағы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xml:space="preserve">
      27. Бір тоқсаннан көп мерзімге төленетін бір жолғы төлем алған кезде, жиынтық табыста алынған барлық табыс сомасы есепке алынады. </w:t>
      </w:r>
      <w:r>
        <w:br/>
      </w:r>
      <w:r>
        <w:rPr>
          <w:rFonts w:ascii="Times New Roman"/>
          <w:b w:val="false"/>
          <w:i w:val="false"/>
          <w:color w:val="000000"/>
          <w:sz w:val="28"/>
        </w:rPr>
        <w:t>
</w:t>
      </w:r>
      <w:r>
        <w:rPr>
          <w:rFonts w:ascii="Times New Roman"/>
          <w:b w:val="false"/>
          <w:i w:val="false"/>
          <w:color w:val="000000"/>
          <w:sz w:val="28"/>
        </w:rPr>
        <w:t>
      28. Ауылдық жерлерде тұратындар үшін қосалқы шаруашылықтан түскен табыс (саяжай учаскелерден, бау-бақшалардан және құстардан түсетін табыстарды қоспағанда) тоқсанына бір ірі қара мал басы болғанда жеті есептік көрсеткіш мөлшерінде есепке алынады, екі, үш ірі мал басы болған жағдайда он есептік көрсеткіш мөлшерінде, ал төрт немесе одан да көп ірі қара мал басы болған жағдайда он бес есептік көрсеткіш мөлшерінде есепке алынады.</w:t>
      </w:r>
      <w:r>
        <w:br/>
      </w:r>
      <w:r>
        <w:rPr>
          <w:rFonts w:ascii="Times New Roman"/>
          <w:b w:val="false"/>
          <w:i w:val="false"/>
          <w:color w:val="000000"/>
          <w:sz w:val="28"/>
        </w:rPr>
        <w:t>
</w:t>
      </w:r>
      <w:r>
        <w:rPr>
          <w:rFonts w:ascii="Times New Roman"/>
          <w:b w:val="false"/>
          <w:i w:val="false"/>
          <w:color w:val="ff0000"/>
          <w:sz w:val="28"/>
        </w:rPr>
        <w:t xml:space="preserve">      Ескерту. 28 тармаққа өзгерістер енгізілді - Көкпекті аудандық мәслихатының 2010.11.02 N 25-4/1 (алғаш ресми жарияланғаннан кейін он күнтізбелік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29. Ереженің 4 қосымшасына сәйкес жиынтық табысты есептеген кезде тамақ өнімі үшін жас үй малының, құстардың өнімдері есепке алынбайды.</w:t>
      </w:r>
      <w:r>
        <w:br/>
      </w:r>
      <w:r>
        <w:rPr>
          <w:rFonts w:ascii="Times New Roman"/>
          <w:b w:val="false"/>
          <w:i w:val="false"/>
          <w:color w:val="000000"/>
          <w:sz w:val="28"/>
        </w:rPr>
        <w:t>
      30. Жеке кәсіпкерлік істерден, мүліктік және жер пайынан түсетін табыстар мәлімделген болып саналады.</w:t>
      </w:r>
    </w:p>
    <w:bookmarkEnd w:id="9"/>
    <w:bookmarkStart w:name="z10" w:id="10"/>
    <w:p>
      <w:pPr>
        <w:spacing w:after="0"/>
        <w:ind w:left="0"/>
        <w:jc w:val="left"/>
      </w:pPr>
      <w:r>
        <w:rPr>
          <w:rFonts w:ascii="Times New Roman"/>
          <w:b/>
          <w:i w:val="false"/>
          <w:color w:val="000000"/>
        </w:rPr>
        <w:t xml:space="preserve"> 
5. Өздері жылытатын жеке меншік үй құрылыстарында тұратын</w:t>
      </w:r>
      <w:r>
        <w:br/>
      </w:r>
      <w:r>
        <w:rPr>
          <w:rFonts w:ascii="Times New Roman"/>
          <w:b/>
          <w:i w:val="false"/>
          <w:color w:val="000000"/>
        </w:rPr>
        <w:t>
тұрмысы төмен отбасыларға (азаматтарға) тұрғын үй көмегін беру</w:t>
      </w:r>
      <w:r>
        <w:br/>
      </w:r>
      <w:r>
        <w:rPr>
          <w:rFonts w:ascii="Times New Roman"/>
          <w:b/>
          <w:i w:val="false"/>
          <w:color w:val="000000"/>
        </w:rPr>
        <w:t>
тәртібі</w:t>
      </w:r>
    </w:p>
    <w:bookmarkEnd w:id="10"/>
    <w:p>
      <w:pPr>
        <w:spacing w:after="0"/>
        <w:ind w:left="0"/>
        <w:jc w:val="both"/>
      </w:pPr>
      <w:r>
        <w:rPr>
          <w:rFonts w:ascii="Times New Roman"/>
          <w:b w:val="false"/>
          <w:i w:val="false"/>
          <w:color w:val="000000"/>
          <w:sz w:val="28"/>
        </w:rPr>
        <w:t>      31. Өздері жылытатын жеке меншік үй құрылыстарында тұратын тұрмысы төмен отбасыларына тұрғын үй көмегі жылына бір рет ұсынылады.</w:t>
      </w:r>
      <w:r>
        <w:br/>
      </w:r>
      <w:r>
        <w:rPr>
          <w:rFonts w:ascii="Times New Roman"/>
          <w:b w:val="false"/>
          <w:i w:val="false"/>
          <w:color w:val="000000"/>
          <w:sz w:val="28"/>
        </w:rPr>
        <w:t>
      32. Жергілікті жылыту жүйесімен жылытылатын, жеке меншік үй-жайларда тұратын отбасыларға тұрғын үй көмегін есептеген кезде тұрғын үй-жайдың тұрған ауданының 1 шаршы метріне 129,8 кг, алайда бір үйге 5000 кг мөлшерінен аспайтын көмір шығынының әлеуметтік нормасы есептеледі.</w:t>
      </w:r>
      <w:r>
        <w:br/>
      </w:r>
      <w:r>
        <w:rPr>
          <w:rFonts w:ascii="Times New Roman"/>
          <w:b w:val="false"/>
          <w:i w:val="false"/>
          <w:color w:val="000000"/>
          <w:sz w:val="28"/>
        </w:rPr>
        <w:t>
      33. Көмір құнын есептеу үшін қала бойынша облыстық статистика басқармасы ұсынған орташа баға және тұрғын үй көмегін есептеген тоқсанның алдындағы тоқсанның соңғы айындағы жағдайымен алынған ақпарат қолданылады (наурыз, маусым, қыркүйек, желтоқсан).</w:t>
      </w:r>
      <w:r>
        <w:br/>
      </w:r>
      <w:r>
        <w:rPr>
          <w:rFonts w:ascii="Times New Roman"/>
          <w:b w:val="false"/>
          <w:i w:val="false"/>
          <w:color w:val="000000"/>
          <w:sz w:val="28"/>
        </w:rPr>
        <w:t>
      34.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r>
        <w:br/>
      </w:r>
      <w:r>
        <w:rPr>
          <w:rFonts w:ascii="Times New Roman"/>
          <w:b w:val="false"/>
          <w:i w:val="false"/>
          <w:color w:val="000000"/>
          <w:sz w:val="28"/>
        </w:rPr>
        <w:t>
      35. Көмір сатып алудың маусымдылығына байланысты тұрғын үй көмегін есептеген кезде тұрғын үйге арналған көмір шығынының барлық әлеуметтік нормасы өтініш берілген тоқсандағы үш ай үшін бір рет есептеледі.</w:t>
      </w:r>
    </w:p>
    <w:bookmarkStart w:name="z11" w:id="11"/>
    <w:p>
      <w:pPr>
        <w:spacing w:after="0"/>
        <w:ind w:left="0"/>
        <w:jc w:val="left"/>
      </w:pPr>
      <w:r>
        <w:rPr>
          <w:rFonts w:ascii="Times New Roman"/>
          <w:b/>
          <w:i w:val="false"/>
          <w:color w:val="000000"/>
        </w:rPr>
        <w:t xml:space="preserve"> 
6. Тұрғын үй көмегін қаржыландыруы және төлеу</w:t>
      </w:r>
    </w:p>
    <w:bookmarkEnd w:id="11"/>
    <w:p>
      <w:pPr>
        <w:spacing w:after="0"/>
        <w:ind w:left="0"/>
        <w:jc w:val="both"/>
      </w:pPr>
      <w:r>
        <w:rPr>
          <w:rFonts w:ascii="Times New Roman"/>
          <w:b w:val="false"/>
          <w:i w:val="false"/>
          <w:color w:val="000000"/>
          <w:sz w:val="28"/>
        </w:rPr>
        <w:t>      36. Тұрғын үй көмегі аудандық бюджет қаражаты есебінен беріледі және тоқсанына бір рет төленеді.</w:t>
      </w:r>
      <w:r>
        <w:br/>
      </w:r>
      <w:r>
        <w:rPr>
          <w:rFonts w:ascii="Times New Roman"/>
          <w:b w:val="false"/>
          <w:i w:val="false"/>
          <w:color w:val="000000"/>
          <w:sz w:val="28"/>
        </w:rPr>
        <w:t>
      37. Тұрмысы төмен отбасыларға (азаматтарға) тұрғын үй көмегін төлеуді уәкілетті орган екінші деңгейдегі банктер арқылы жүзеге асырады.</w:t>
      </w:r>
    </w:p>
    <w:bookmarkStart w:name="z12" w:id="12"/>
    <w:p>
      <w:pPr>
        <w:spacing w:after="0"/>
        <w:ind w:left="0"/>
        <w:jc w:val="both"/>
      </w:pPr>
      <w:r>
        <w:rPr>
          <w:rFonts w:ascii="Times New Roman"/>
          <w:b w:val="false"/>
          <w:i w:val="false"/>
          <w:color w:val="000000"/>
          <w:sz w:val="28"/>
        </w:rPr>
        <w:t>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бөліміне_______________________________</w:t>
      </w:r>
    </w:p>
    <w:bookmarkEnd w:id="12"/>
    <w:p>
      <w:pPr>
        <w:spacing w:after="0"/>
        <w:ind w:left="0"/>
        <w:jc w:val="both"/>
      </w:pPr>
      <w:r>
        <w:rPr>
          <w:rFonts w:ascii="Times New Roman"/>
          <w:b w:val="false"/>
          <w:i w:val="false"/>
          <w:color w:val="000000"/>
          <w:sz w:val="28"/>
        </w:rPr>
        <w:t>(өтініш берушінің аты-жөні, мекен жайы) _______________________________________</w:t>
      </w:r>
    </w:p>
    <w:p>
      <w:pPr>
        <w:spacing w:after="0"/>
        <w:ind w:left="0"/>
        <w:jc w:val="both"/>
      </w:pPr>
      <w:r>
        <w:rPr>
          <w:rFonts w:ascii="Times New Roman"/>
          <w:b w:val="false"/>
          <w:i w:val="false"/>
          <w:color w:val="000000"/>
          <w:sz w:val="28"/>
        </w:rPr>
        <w:t>жеке бас куәлігінің № _________________</w:t>
      </w:r>
    </w:p>
    <w:p>
      <w:pPr>
        <w:spacing w:after="0"/>
        <w:ind w:left="0"/>
        <w:jc w:val="both"/>
      </w:pPr>
      <w:r>
        <w:rPr>
          <w:rFonts w:ascii="Times New Roman"/>
          <w:b w:val="false"/>
          <w:i w:val="false"/>
          <w:color w:val="000000"/>
          <w:sz w:val="28"/>
        </w:rPr>
        <w:t>берілген уақыты _______________________</w:t>
      </w:r>
    </w:p>
    <w:p>
      <w:pPr>
        <w:spacing w:after="0"/>
        <w:ind w:left="0"/>
        <w:jc w:val="both"/>
      </w:pPr>
      <w:r>
        <w:rPr>
          <w:rFonts w:ascii="Times New Roman"/>
          <w:b w:val="false"/>
          <w:i w:val="false"/>
          <w:color w:val="000000"/>
          <w:sz w:val="28"/>
        </w:rPr>
        <w:t>СТН № ______________________________</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Мен__________________________________________________________________</w:t>
      </w:r>
    </w:p>
    <w:p>
      <w:pPr>
        <w:spacing w:after="0"/>
        <w:ind w:left="0"/>
        <w:jc w:val="both"/>
      </w:pPr>
      <w:r>
        <w:rPr>
          <w:rFonts w:ascii="Times New Roman"/>
          <w:b w:val="false"/>
          <w:i w:val="false"/>
          <w:color w:val="000000"/>
          <w:sz w:val="28"/>
        </w:rPr>
        <w:t>Тұрғын үй меншігі иесінің аты-жөні, әкесінің аты, туған жылы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куәлігі құжатының нөмірі, берген мекеме, берілген күні, СТН</w:t>
      </w:r>
    </w:p>
    <w:p>
      <w:pPr>
        <w:spacing w:after="0"/>
        <w:ind w:left="0"/>
        <w:jc w:val="both"/>
      </w:pPr>
      <w:r>
        <w:rPr>
          <w:rFonts w:ascii="Times New Roman"/>
          <w:b w:val="false"/>
          <w:i w:val="false"/>
          <w:color w:val="000000"/>
          <w:sz w:val="28"/>
        </w:rPr>
        <w:t xml:space="preserve">Сізден саны ____ адамнан тұратын, мына ___________________________________________ </w:t>
      </w:r>
    </w:p>
    <w:p>
      <w:pPr>
        <w:spacing w:after="0"/>
        <w:ind w:left="0"/>
        <w:jc w:val="both"/>
      </w:pPr>
      <w:r>
        <w:rPr>
          <w:rFonts w:ascii="Times New Roman"/>
          <w:b w:val="false"/>
          <w:i w:val="false"/>
          <w:color w:val="000000"/>
          <w:sz w:val="28"/>
        </w:rPr>
        <w:t>Мекен-жайда тұратын менің отбасыма үйді ұстауға және тұрғын-үй коммуналдық қызметке ақы төлеу үшін кеткен шығындарды өтеу үшін тұрғын үй көмегін есептеуіңізді сұраймын.</w:t>
      </w:r>
      <w:r>
        <w:br/>
      </w:r>
      <w:r>
        <w:rPr>
          <w:rFonts w:ascii="Times New Roman"/>
          <w:b w:val="false"/>
          <w:i w:val="false"/>
          <w:color w:val="000000"/>
          <w:sz w:val="28"/>
        </w:rPr>
        <w:t>
Қажетті құжаттарды ұсынамын.</w:t>
      </w:r>
      <w:r>
        <w:br/>
      </w:r>
      <w:r>
        <w:rPr>
          <w:rFonts w:ascii="Times New Roman"/>
          <w:b w:val="false"/>
          <w:i w:val="false"/>
          <w:color w:val="000000"/>
          <w:sz w:val="28"/>
        </w:rPr>
        <w:t>
Жалған мәліметтер мен жасанды құжаттар бергені үшін жауапкершілік туралы ескерілді.</w:t>
      </w:r>
    </w:p>
    <w:p>
      <w:pPr>
        <w:spacing w:after="0"/>
        <w:ind w:left="0"/>
        <w:jc w:val="both"/>
      </w:pPr>
      <w:r>
        <w:rPr>
          <w:rFonts w:ascii="Times New Roman"/>
          <w:b w:val="false"/>
          <w:i w:val="false"/>
          <w:color w:val="000000"/>
          <w:sz w:val="28"/>
        </w:rPr>
        <w:t>мерзімі:_____________________</w:t>
      </w:r>
    </w:p>
    <w:p>
      <w:pPr>
        <w:spacing w:after="0"/>
        <w:ind w:left="0"/>
        <w:jc w:val="both"/>
      </w:pPr>
      <w:r>
        <w:rPr>
          <w:rFonts w:ascii="Times New Roman"/>
          <w:b w:val="false"/>
          <w:i w:val="false"/>
          <w:color w:val="000000"/>
          <w:sz w:val="28"/>
        </w:rPr>
        <w:t>өтініш берушінің қолы____________________</w:t>
      </w:r>
    </w:p>
    <w:p>
      <w:pPr>
        <w:spacing w:after="0"/>
        <w:ind w:left="0"/>
        <w:jc w:val="both"/>
      </w:pPr>
      <w:r>
        <w:rPr>
          <w:rFonts w:ascii="Times New Roman"/>
          <w:b w:val="false"/>
          <w:i w:val="false"/>
          <w:color w:val="000000"/>
          <w:sz w:val="28"/>
        </w:rPr>
        <w:t>__________________________________________________________________ кесу сызығы</w:t>
      </w:r>
    </w:p>
    <w:p>
      <w:pPr>
        <w:spacing w:after="0"/>
        <w:ind w:left="0"/>
        <w:jc w:val="both"/>
      </w:pPr>
      <w:r>
        <w:rPr>
          <w:rFonts w:ascii="Times New Roman"/>
          <w:b w:val="false"/>
          <w:i w:val="false"/>
          <w:color w:val="000000"/>
          <w:sz w:val="28"/>
        </w:rPr>
        <w:t>Құжат қабылдаған маманның аты-жөні ________________________</w:t>
      </w:r>
    </w:p>
    <w:p>
      <w:pPr>
        <w:spacing w:after="0"/>
        <w:ind w:left="0"/>
        <w:jc w:val="both"/>
      </w:pPr>
      <w:r>
        <w:rPr>
          <w:rFonts w:ascii="Times New Roman"/>
          <w:b w:val="false"/>
          <w:i w:val="false"/>
          <w:color w:val="000000"/>
          <w:sz w:val="28"/>
        </w:rPr>
        <w:t>Мерзімі __________________________</w:t>
      </w:r>
    </w:p>
    <w:bookmarkStart w:name="z13" w:id="13"/>
    <w:p>
      <w:pPr>
        <w:spacing w:after="0"/>
        <w:ind w:left="0"/>
        <w:jc w:val="both"/>
      </w:pPr>
      <w:r>
        <w:rPr>
          <w:rFonts w:ascii="Times New Roman"/>
          <w:b w:val="false"/>
          <w:i w:val="false"/>
          <w:color w:val="000000"/>
          <w:sz w:val="28"/>
        </w:rPr>
        <w:t>
Сатып алған көмір туралы</w:t>
      </w:r>
      <w:r>
        <w:br/>
      </w:r>
      <w:r>
        <w:rPr>
          <w:rFonts w:ascii="Times New Roman"/>
          <w:b w:val="false"/>
          <w:i w:val="false"/>
          <w:color w:val="000000"/>
          <w:sz w:val="28"/>
        </w:rPr>
        <w:t>
АКТ</w:t>
      </w:r>
    </w:p>
    <w:bookmarkEnd w:id="13"/>
    <w:p>
      <w:pPr>
        <w:spacing w:after="0"/>
        <w:ind w:left="0"/>
        <w:jc w:val="both"/>
      </w:pPr>
      <w:r>
        <w:rPr>
          <w:rFonts w:ascii="Times New Roman"/>
          <w:b/>
          <w:i w:val="false"/>
          <w:color w:val="000000"/>
          <w:sz w:val="28"/>
        </w:rPr>
        <w:t xml:space="preserve">_________________________ </w:t>
      </w:r>
    </w:p>
    <w:p>
      <w:pPr>
        <w:spacing w:after="0"/>
        <w:ind w:left="0"/>
        <w:jc w:val="both"/>
      </w:pPr>
      <w:r>
        <w:rPr>
          <w:rFonts w:ascii="Times New Roman"/>
          <w:b w:val="false"/>
          <w:i w:val="false"/>
          <w:color w:val="000000"/>
          <w:sz w:val="28"/>
        </w:rPr>
        <w:t>«_____» _____________ 201___ ж.</w:t>
      </w:r>
    </w:p>
    <w:p>
      <w:pPr>
        <w:spacing w:after="0"/>
        <w:ind w:left="0"/>
        <w:jc w:val="both"/>
      </w:pPr>
      <w:r>
        <w:rPr>
          <w:rFonts w:ascii="Times New Roman"/>
          <w:b w:val="false"/>
          <w:i w:val="false"/>
          <w:color w:val="000000"/>
          <w:sz w:val="28"/>
        </w:rPr>
        <w:t>      Біз, төменде қол қойғандар:</w:t>
      </w:r>
      <w:r>
        <w:br/>
      </w:r>
      <w:r>
        <w:rPr>
          <w:rFonts w:ascii="Times New Roman"/>
          <w:b w:val="false"/>
          <w:i w:val="false"/>
          <w:color w:val="000000"/>
          <w:sz w:val="28"/>
        </w:rPr>
        <w:t>
      Комиссия төрағасы:____________________________________________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(комиссия мүшелерінің Т.А.Ә.)</w:t>
      </w:r>
    </w:p>
    <w:p>
      <w:pPr>
        <w:spacing w:after="0"/>
        <w:ind w:left="0"/>
        <w:jc w:val="both"/>
      </w:pPr>
      <w:r>
        <w:rPr>
          <w:rFonts w:ascii="Times New Roman"/>
          <w:b w:val="false"/>
          <w:i w:val="false"/>
          <w:color w:val="000000"/>
          <w:sz w:val="28"/>
        </w:rPr>
        <w:t>______________________________________________ тұрмыстық жағдайын</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Және сатып алған көмірін тексеріп, төмендегідегіні анықтадық:</w:t>
      </w:r>
      <w:r>
        <w:br/>
      </w:r>
      <w:r>
        <w:rPr>
          <w:rFonts w:ascii="Times New Roman"/>
          <w:b w:val="false"/>
          <w:i w:val="false"/>
          <w:color w:val="000000"/>
          <w:sz w:val="28"/>
        </w:rPr>
        <w:t>
      _________________________________________________ отбасы</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201_ - 201</w:t>
      </w:r>
      <w:r>
        <w:rPr>
          <w:rFonts w:ascii="Times New Roman"/>
          <w:b w:val="false"/>
          <w:i w:val="false"/>
          <w:color w:val="000000"/>
          <w:sz w:val="28"/>
          <w:u w:val="single"/>
        </w:rPr>
        <w:t>      </w:t>
      </w:r>
      <w:r>
        <w:rPr>
          <w:rFonts w:ascii="Times New Roman"/>
          <w:b w:val="false"/>
          <w:i w:val="false"/>
          <w:color w:val="000000"/>
          <w:sz w:val="28"/>
        </w:rPr>
        <w:t xml:space="preserve"> жылғы қысқа, құны ________ тенге сомасында, мөлшері ________ тонна көмір сатып алды.</w:t>
      </w:r>
    </w:p>
    <w:p>
      <w:pPr>
        <w:spacing w:after="0"/>
        <w:ind w:left="0"/>
        <w:jc w:val="both"/>
      </w:pPr>
      <w:r>
        <w:rPr>
          <w:rFonts w:ascii="Times New Roman"/>
          <w:b w:val="false"/>
          <w:i w:val="false"/>
          <w:color w:val="000000"/>
          <w:sz w:val="28"/>
        </w:rPr>
        <w:t>Өнім берушінің деректері: _________________________________________</w:t>
      </w:r>
      <w:r>
        <w:br/>
      </w:r>
      <w:r>
        <w:rPr>
          <w:rFonts w:ascii="Times New Roman"/>
          <w:b w:val="false"/>
          <w:i w:val="false"/>
          <w:color w:val="000000"/>
          <w:sz w:val="28"/>
        </w:rPr>
        <w:t>
      (Т.А.Ә. тұрғылықты мекенжайы)</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(жеке куәлігінің деректері)</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(СТТН, ӘЖК)</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(патентінің немесе мемлекеттік тіркеу туралы куәлігінің нөмірі)</w:t>
      </w:r>
    </w:p>
    <w:p>
      <w:pPr>
        <w:spacing w:after="0"/>
        <w:ind w:left="0"/>
        <w:jc w:val="both"/>
      </w:pPr>
      <w:r>
        <w:rPr>
          <w:rFonts w:ascii="Times New Roman"/>
          <w:b w:val="false"/>
          <w:i w:val="false"/>
          <w:color w:val="000000"/>
          <w:sz w:val="28"/>
        </w:rPr>
        <w:t>Комиссия төрағасы (төрайымы): __________________________             ______</w:t>
      </w:r>
      <w:r>
        <w:br/>
      </w:r>
      <w:r>
        <w:rPr>
          <w:rFonts w:ascii="Times New Roman"/>
          <w:b w:val="false"/>
          <w:i w:val="false"/>
          <w:color w:val="000000"/>
          <w:sz w:val="28"/>
        </w:rPr>
        <w:t>
МО (Т.А.Ә.)        (қолы)</w:t>
      </w:r>
    </w:p>
    <w:p>
      <w:pPr>
        <w:spacing w:after="0"/>
        <w:ind w:left="0"/>
        <w:jc w:val="both"/>
      </w:pPr>
      <w:r>
        <w:rPr>
          <w:rFonts w:ascii="Times New Roman"/>
          <w:b w:val="false"/>
          <w:i w:val="false"/>
          <w:color w:val="000000"/>
          <w:sz w:val="28"/>
        </w:rPr>
        <w:t>Комиссия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Акт менің қатысуыммен толтырылды, актіде жазылғандармен келісемін:</w:t>
      </w:r>
      <w:r>
        <w:br/>
      </w:r>
      <w:r>
        <w:rPr>
          <w:rFonts w:ascii="Times New Roman"/>
          <w:b w:val="false"/>
          <w:i w:val="false"/>
          <w:color w:val="000000"/>
          <w:sz w:val="28"/>
        </w:rPr>
        <w:t>
      _________________________ «____» ______________ 201 __ж.</w:t>
      </w:r>
      <w:r>
        <w:br/>
      </w:r>
      <w:r>
        <w:rPr>
          <w:rFonts w:ascii="Times New Roman"/>
          <w:b w:val="false"/>
          <w:i w:val="false"/>
          <w:color w:val="000000"/>
          <w:sz w:val="28"/>
        </w:rPr>
        <w:t>
            (Қолы)       (Күні)</w:t>
      </w:r>
    </w:p>
    <w:bookmarkStart w:name="z14" w:id="14"/>
    <w:p>
      <w:pPr>
        <w:spacing w:after="0"/>
        <w:ind w:left="0"/>
        <w:jc w:val="both"/>
      </w:pPr>
      <w:r>
        <w:rPr>
          <w:rFonts w:ascii="Times New Roman"/>
          <w:b w:val="false"/>
          <w:i w:val="false"/>
          <w:color w:val="000000"/>
          <w:sz w:val="28"/>
        </w:rPr>
        <w:t>
Тағайындалған тұрғын үй көмегінің мөлшері жөніндегі</w:t>
      </w:r>
    </w:p>
    <w:bookmarkEnd w:id="14"/>
    <w:p>
      <w:pPr>
        <w:spacing w:after="0"/>
        <w:ind w:left="0"/>
        <w:jc w:val="both"/>
      </w:pPr>
      <w:r>
        <w:rPr>
          <w:rFonts w:ascii="Times New Roman"/>
          <w:b w:val="false"/>
          <w:i w:val="false"/>
          <w:color w:val="000000"/>
          <w:sz w:val="28"/>
        </w:rPr>
        <w:t>№_________ ШЕШІМ (көшірмесі)</w:t>
      </w:r>
    </w:p>
    <w:p>
      <w:pPr>
        <w:spacing w:after="0"/>
        <w:ind w:left="0"/>
        <w:jc w:val="both"/>
      </w:pPr>
      <w:r>
        <w:rPr>
          <w:rFonts w:ascii="Times New Roman"/>
          <w:b w:val="false"/>
          <w:i w:val="false"/>
          <w:color w:val="000000"/>
          <w:sz w:val="28"/>
        </w:rPr>
        <w:t>200_____ жылғы “____” ____________ істің №_________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Тұрмысы төмен азаматтарға үйді ұстауға және үй-коммуналдық қызметке ақы төлеу үшін тұрғын үй жәрдемақыларын беру тәртібі туралы ережеге сәйкес тағайындалсын:</w:t>
      </w:r>
    </w:p>
    <w:p>
      <w:pPr>
        <w:spacing w:after="0"/>
        <w:ind w:left="0"/>
        <w:jc w:val="both"/>
      </w:pPr>
      <w:r>
        <w:rPr>
          <w:rFonts w:ascii="Times New Roman"/>
          <w:b w:val="false"/>
          <w:i w:val="false"/>
          <w:color w:val="000000"/>
          <w:sz w:val="28"/>
        </w:rPr>
        <w:t>      ТЕГІ_________________________________________________________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w:t>
      </w:r>
    </w:p>
    <w:p>
      <w:pPr>
        <w:spacing w:after="0"/>
        <w:ind w:left="0"/>
        <w:jc w:val="both"/>
      </w:pPr>
      <w:r>
        <w:rPr>
          <w:rFonts w:ascii="Times New Roman"/>
          <w:b w:val="false"/>
          <w:i w:val="false"/>
          <w:color w:val="000000"/>
          <w:sz w:val="28"/>
        </w:rPr>
        <w:t>      Отбасы мүшелерінің саны______________________________________</w:t>
      </w:r>
    </w:p>
    <w:p>
      <w:pPr>
        <w:spacing w:after="0"/>
        <w:ind w:left="0"/>
        <w:jc w:val="both"/>
      </w:pPr>
      <w:r>
        <w:rPr>
          <w:rFonts w:ascii="Times New Roman"/>
          <w:b w:val="false"/>
          <w:i w:val="false"/>
          <w:color w:val="000000"/>
          <w:sz w:val="28"/>
        </w:rPr>
        <w:t>Туған күні_____________________________Жынысы______________________</w:t>
      </w:r>
      <w:r>
        <w:br/>
      </w:r>
      <w:r>
        <w:rPr>
          <w:rFonts w:ascii="Times New Roman"/>
          <w:b w:val="false"/>
          <w:i w:val="false"/>
          <w:color w:val="000000"/>
          <w:sz w:val="28"/>
        </w:rPr>
        <w:t xml:space="preserve">
            (күні, айы, жылы) (ер, әйел) </w:t>
      </w:r>
    </w:p>
    <w:p>
      <w:pPr>
        <w:spacing w:after="0"/>
        <w:ind w:left="0"/>
        <w:jc w:val="both"/>
      </w:pPr>
      <w:r>
        <w:rPr>
          <w:rFonts w:ascii="Times New Roman"/>
          <w:b w:val="false"/>
          <w:i w:val="false"/>
          <w:color w:val="000000"/>
          <w:sz w:val="28"/>
        </w:rPr>
        <w:t>Тұрғылықты жердің мекен жайы (нақты)_______________________________</w:t>
      </w:r>
    </w:p>
    <w:p>
      <w:pPr>
        <w:spacing w:after="0"/>
        <w:ind w:left="0"/>
        <w:jc w:val="both"/>
      </w:pPr>
      <w:r>
        <w:rPr>
          <w:rFonts w:ascii="Times New Roman"/>
          <w:b w:val="false"/>
          <w:i w:val="false"/>
          <w:color w:val="000000"/>
          <w:sz w:val="28"/>
        </w:rPr>
        <w:t>Жеке куәлігінің №____________ 200____ жылғы “____”_________________</w:t>
      </w:r>
    </w:p>
    <w:p>
      <w:pPr>
        <w:spacing w:after="0"/>
        <w:ind w:left="0"/>
        <w:jc w:val="both"/>
      </w:pPr>
      <w:r>
        <w:rPr>
          <w:rFonts w:ascii="Times New Roman"/>
          <w:b w:val="false"/>
          <w:i w:val="false"/>
          <w:color w:val="000000"/>
          <w:sz w:val="28"/>
        </w:rPr>
        <w:t>Берген жері________________________________________________________</w:t>
      </w:r>
    </w:p>
    <w:p>
      <w:pPr>
        <w:spacing w:after="0"/>
        <w:ind w:left="0"/>
        <w:jc w:val="both"/>
      </w:pPr>
      <w:r>
        <w:rPr>
          <w:rFonts w:ascii="Times New Roman"/>
          <w:b w:val="false"/>
          <w:i w:val="false"/>
          <w:color w:val="000000"/>
          <w:sz w:val="28"/>
        </w:rPr>
        <w:t>Салық төлеушінің тіркеу нөмірі (СТН)_______________________________</w:t>
      </w:r>
    </w:p>
    <w:p>
      <w:pPr>
        <w:spacing w:after="0"/>
        <w:ind w:left="0"/>
        <w:jc w:val="both"/>
      </w:pPr>
      <w:r>
        <w:rPr>
          <w:rFonts w:ascii="Times New Roman"/>
          <w:b w:val="false"/>
          <w:i w:val="false"/>
          <w:color w:val="000000"/>
          <w:sz w:val="28"/>
        </w:rPr>
        <w:t>Өтініш жасаған уақыты______________________________________________</w:t>
      </w:r>
    </w:p>
    <w:p>
      <w:pPr>
        <w:spacing w:after="0"/>
        <w:ind w:left="0"/>
        <w:jc w:val="both"/>
      </w:pPr>
      <w:r>
        <w:rPr>
          <w:rFonts w:ascii="Times New Roman"/>
          <w:b w:val="false"/>
          <w:i w:val="false"/>
          <w:color w:val="000000"/>
          <w:sz w:val="28"/>
        </w:rPr>
        <w:t>Төленетін тұрғын үй көмегінің мөлшері 200</w:t>
      </w:r>
      <w:r>
        <w:rPr>
          <w:rFonts w:ascii="Times New Roman"/>
          <w:b w:val="false"/>
          <w:i w:val="false"/>
          <w:color w:val="000000"/>
          <w:sz w:val="28"/>
          <w:u w:val="single"/>
        </w:rPr>
        <w:t>    </w:t>
      </w:r>
      <w:r>
        <w:rPr>
          <w:rFonts w:ascii="Times New Roman"/>
          <w:b w:val="false"/>
          <w:i w:val="false"/>
          <w:color w:val="000000"/>
          <w:sz w:val="28"/>
        </w:rPr>
        <w:t xml:space="preserve"> жылғы “_____”________</w:t>
      </w:r>
    </w:p>
    <w:p>
      <w:pPr>
        <w:spacing w:after="0"/>
        <w:ind w:left="0"/>
        <w:jc w:val="both"/>
      </w:pPr>
      <w:r>
        <w:rPr>
          <w:rFonts w:ascii="Times New Roman"/>
          <w:b w:val="false"/>
          <w:i w:val="false"/>
          <w:color w:val="000000"/>
          <w:sz w:val="28"/>
        </w:rPr>
        <w:t>______________________________________________________________ сомада</w:t>
      </w:r>
    </w:p>
    <w:p>
      <w:pPr>
        <w:spacing w:after="0"/>
        <w:ind w:left="0"/>
        <w:jc w:val="both"/>
      </w:pPr>
      <w:r>
        <w:rPr>
          <w:rFonts w:ascii="Times New Roman"/>
          <w:b w:val="false"/>
          <w:i w:val="false"/>
          <w:color w:val="000000"/>
          <w:sz w:val="28"/>
        </w:rPr>
        <w:t>(санмен және жазбаша сома)</w:t>
      </w:r>
    </w:p>
    <w:p>
      <w:pPr>
        <w:spacing w:after="0"/>
        <w:ind w:left="0"/>
        <w:jc w:val="both"/>
      </w:pPr>
      <w:r>
        <w:rPr>
          <w:rFonts w:ascii="Times New Roman"/>
          <w:b w:val="false"/>
          <w:i w:val="false"/>
          <w:color w:val="000000"/>
          <w:sz w:val="28"/>
        </w:rPr>
        <w:t>Қызмет көрсететін банкідегі жеке шоттың №__________________________</w:t>
      </w:r>
    </w:p>
    <w:p>
      <w:pPr>
        <w:spacing w:after="0"/>
        <w:ind w:left="0"/>
        <w:jc w:val="both"/>
      </w:pPr>
      <w:r>
        <w:rPr>
          <w:rFonts w:ascii="Times New Roman"/>
          <w:b w:val="false"/>
          <w:i w:val="false"/>
          <w:color w:val="000000"/>
          <w:sz w:val="28"/>
        </w:rPr>
        <w:t>2. Тұрғын үй көмегін көрсетуге бас тартылсын_______________________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(себебі көрсетілсін)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Бөлім басшысы ________________(А.Ж.Т)</w:t>
      </w:r>
    </w:p>
    <w:p>
      <w:pPr>
        <w:spacing w:after="0"/>
        <w:ind w:left="0"/>
        <w:jc w:val="both"/>
      </w:pPr>
      <w:r>
        <w:rPr>
          <w:rFonts w:ascii="Times New Roman"/>
          <w:b w:val="false"/>
          <w:i w:val="false"/>
          <w:color w:val="000000"/>
          <w:sz w:val="28"/>
        </w:rPr>
        <w:t>Бөлім маманы ________________(А.Ж.Т)</w:t>
      </w:r>
    </w:p>
    <w:bookmarkStart w:name="z15" w:id="15"/>
    <w:p>
      <w:pPr>
        <w:spacing w:after="0"/>
        <w:ind w:left="0"/>
        <w:jc w:val="left"/>
      </w:pPr>
      <w:r>
        <w:rPr>
          <w:rFonts w:ascii="Times New Roman"/>
          <w:b/>
          <w:i w:val="false"/>
          <w:color w:val="000000"/>
        </w:rPr>
        <w:t xml:space="preserve"> 
Өнімді пайдалану үшін үйдегі</w:t>
      </w:r>
      <w:r>
        <w:br/>
      </w:r>
      <w:r>
        <w:rPr>
          <w:rFonts w:ascii="Times New Roman"/>
          <w:b/>
          <w:i w:val="false"/>
          <w:color w:val="000000"/>
        </w:rPr>
        <w:t>
мал мен құстың жасы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6"/>
        <w:gridCol w:w="7234"/>
      </w:tblGrid>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жағдайға жеткен жас мал мен құстың жасы</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w:t>
            </w:r>
          </w:p>
        </w:tc>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