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f096" w14:textId="1d1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18-2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14 сәуірдегі N 21-4 шешімі. Шығыс Қазақстан облысы Әділет департаментінің Тарбағатай аудандық әділет басқармасында 2010 жылғы 22 сәуірде N 5-16-92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2009 жылғы 21 желтоқсандағы № 17/222-IV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толықтырулар енгізу туралы» IV шақырылған Шығыс Қазақстан облыстық мәслихатының 2010 жылғы 9 сәуірдегі № 20/245-IV (нормативтік құқықтық кесімдерді мемлекеттік тіркеудің тізіліміне 2528 нөмірімен 2010 жылдың 19 сәуірінде тіркелді)</w:t>
      </w:r>
      <w:r>
        <w:rPr>
          <w:rFonts w:ascii="Times New Roman"/>
          <w:b w:val="false"/>
          <w:i w:val="false"/>
          <w:color w:val="000000"/>
          <w:sz w:val="28"/>
        </w:rPr>
        <w:t xml:space="preserve"> шешіміне</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5-16-88, «Тарбағатай» газетінің 2010 жылғы 9 қаңтардағы № 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тиісінше, соның ішінде 2010 жылға мынадай көлемде бекітілсін:</w:t>
      </w:r>
      <w:r>
        <w:br/>
      </w:r>
      <w:r>
        <w:rPr>
          <w:rFonts w:ascii="Times New Roman"/>
          <w:b w:val="false"/>
          <w:i w:val="false"/>
          <w:color w:val="000000"/>
          <w:sz w:val="28"/>
        </w:rPr>
        <w:t>
      1) кірістер – 3577349,0 мың теңге, соның ішінде:</w:t>
      </w:r>
      <w:r>
        <w:br/>
      </w:r>
      <w:r>
        <w:rPr>
          <w:rFonts w:ascii="Times New Roman"/>
          <w:b w:val="false"/>
          <w:i w:val="false"/>
          <w:color w:val="000000"/>
          <w:sz w:val="28"/>
        </w:rPr>
        <w:t>
      салықтық түсімдер – 329175,0 мың теңге;</w:t>
      </w:r>
      <w:r>
        <w:br/>
      </w:r>
      <w:r>
        <w:rPr>
          <w:rFonts w:ascii="Times New Roman"/>
          <w:b w:val="false"/>
          <w:i w:val="false"/>
          <w:color w:val="000000"/>
          <w:sz w:val="28"/>
        </w:rPr>
        <w:t>
      салықтық емес түсімдер – 1650,0 мың теңге;</w:t>
      </w:r>
      <w:r>
        <w:br/>
      </w:r>
      <w:r>
        <w:rPr>
          <w:rFonts w:ascii="Times New Roman"/>
          <w:b w:val="false"/>
          <w:i w:val="false"/>
          <w:color w:val="000000"/>
          <w:sz w:val="28"/>
        </w:rPr>
        <w:t>
      негізгі капиталды сатудан түсетін түсімдер – 492,0 мың теңге;</w:t>
      </w:r>
      <w:r>
        <w:br/>
      </w:r>
      <w:r>
        <w:rPr>
          <w:rFonts w:ascii="Times New Roman"/>
          <w:b w:val="false"/>
          <w:i w:val="false"/>
          <w:color w:val="000000"/>
          <w:sz w:val="28"/>
        </w:rPr>
        <w:t>
      трансферттер түсімдері – 3236239,0 мың теңге;</w:t>
      </w:r>
      <w:r>
        <w:br/>
      </w:r>
      <w:r>
        <w:rPr>
          <w:rFonts w:ascii="Times New Roman"/>
          <w:b w:val="false"/>
          <w:i w:val="false"/>
          <w:color w:val="000000"/>
          <w:sz w:val="28"/>
        </w:rPr>
        <w:t>
      қарыздардың түсімі – 9793,0 мың теңге;</w:t>
      </w:r>
      <w:r>
        <w:br/>
      </w:r>
      <w:r>
        <w:rPr>
          <w:rFonts w:ascii="Times New Roman"/>
          <w:b w:val="false"/>
          <w:i w:val="false"/>
          <w:color w:val="000000"/>
          <w:sz w:val="28"/>
        </w:rPr>
        <w:t>
      2) шығындар – 3743780,2 мың теңге;</w:t>
      </w:r>
      <w:r>
        <w:br/>
      </w:r>
      <w:r>
        <w:rPr>
          <w:rFonts w:ascii="Times New Roman"/>
          <w:b w:val="false"/>
          <w:i w:val="false"/>
          <w:color w:val="000000"/>
          <w:sz w:val="28"/>
        </w:rPr>
        <w:t>
      3) таза бюджеттік кредит беру - 9793,0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4) қаржы активтерімен жасалатын операциялар бойынша сальдо – 98485,0 мың теңге;</w:t>
      </w:r>
      <w:r>
        <w:br/>
      </w:r>
      <w:r>
        <w:rPr>
          <w:rFonts w:ascii="Times New Roman"/>
          <w:b w:val="false"/>
          <w:i w:val="false"/>
          <w:color w:val="000000"/>
          <w:sz w:val="28"/>
        </w:rPr>
        <w:t>
      қаржы активтерін сатып алу – 98485,0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 – - 4709,2 мың теңге;</w:t>
      </w:r>
      <w:r>
        <w:br/>
      </w:r>
      <w:r>
        <w:rPr>
          <w:rFonts w:ascii="Times New Roman"/>
          <w:b w:val="false"/>
          <w:i w:val="false"/>
          <w:color w:val="000000"/>
          <w:sz w:val="28"/>
        </w:rPr>
        <w:t>
      7) бюджет тапшылығын қаржыландыру (профицитін пайдалану) – 4709,2 мың теңге;</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 қалдықтарының қозғалысы – 4709,2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 xml:space="preserve"> бірінші азат жолдағы «6228,0» саны «6243,0» санымен ауыстырылсын;</w:t>
      </w:r>
      <w:r>
        <w:br/>
      </w:r>
      <w:r>
        <w:rPr>
          <w:rFonts w:ascii="Times New Roman"/>
          <w:b w:val="false"/>
          <w:i w:val="false"/>
          <w:color w:val="000000"/>
          <w:sz w:val="28"/>
        </w:rPr>
        <w:t>
      Мынадай мазмұндағы жетінші азат жолмен толықтырылсын:</w:t>
      </w:r>
      <w:r>
        <w:br/>
      </w:r>
      <w:r>
        <w:rPr>
          <w:rFonts w:ascii="Times New Roman"/>
          <w:b w:val="false"/>
          <w:i w:val="false"/>
          <w:color w:val="000000"/>
          <w:sz w:val="28"/>
        </w:rPr>
        <w:t xml:space="preserve">
      «Ұлы Отан соғысына қатысушылар мен мүгедектерін тұрғын үймен қамтамасыз етуге – 3000,0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тармақтағы</w:t>
      </w:r>
      <w:r>
        <w:rPr>
          <w:rFonts w:ascii="Times New Roman"/>
          <w:b w:val="false"/>
          <w:i w:val="false"/>
          <w:color w:val="000000"/>
          <w:sz w:val="28"/>
        </w:rPr>
        <w:t xml:space="preserve"> бірінші азат жолдағы «24732,0» саны «27349» санымен ауыстырылсын, бесінші азат жолдағы «9542,0» саны «9486,0» санымен, алтыншы азат жолдағы «17570,0» саны «18292,0» санымен, жетінші азат жолдағы «94338,0» саны «90444,0» санымен ауыстырылсын.</w:t>
      </w:r>
      <w:r>
        <w:br/>
      </w:r>
      <w:r>
        <w:rPr>
          <w:rFonts w:ascii="Times New Roman"/>
          <w:b w:val="false"/>
          <w:i w:val="false"/>
          <w:color w:val="000000"/>
          <w:sz w:val="28"/>
        </w:rPr>
        <w:t>
      Мынадай мазмұндағы он алтыншы азатжолмен толықтырылсын:</w:t>
      </w:r>
      <w:r>
        <w:br/>
      </w: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аудандар (облыстық маңызы бар қалалар) бюджеттеріне берілетін ағымдағы нысаналы трансферттер – 39950,0 мың теңге»;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5 қосымшамен толықтырылсын. </w:t>
      </w:r>
      <w:r>
        <w:br/>
      </w:r>
      <w:r>
        <w:rPr>
          <w:rFonts w:ascii="Times New Roman"/>
          <w:b w:val="false"/>
          <w:i w:val="false"/>
          <w:color w:val="000000"/>
          <w:sz w:val="28"/>
        </w:rPr>
        <w:t>
</w:t>
      </w:r>
      <w:r>
        <w:rPr>
          <w:rFonts w:ascii="Times New Roman"/>
          <w:b w:val="false"/>
          <w:i w:val="false"/>
          <w:color w:val="000000"/>
          <w:sz w:val="28"/>
        </w:rPr>
        <w:t>
      2. Осы шешім 2010 жылғы 1 қантардан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Сессия төрағасы                            Б. Ахметов </w:t>
      </w:r>
    </w:p>
    <w:p>
      <w:pPr>
        <w:spacing w:after="0"/>
        <w:ind w:left="0"/>
        <w:jc w:val="both"/>
      </w:pPr>
      <w:r>
        <w:rPr>
          <w:rFonts w:ascii="Times New Roman"/>
          <w:b w:val="false"/>
          <w:i/>
          <w:color w:val="000000"/>
          <w:sz w:val="28"/>
        </w:rPr>
        <w:t xml:space="preserve">      Тарбағатай аудандық </w:t>
      </w:r>
      <w:r>
        <w:br/>
      </w:r>
      <w:r>
        <w:rPr>
          <w:rFonts w:ascii="Times New Roman"/>
          <w:b w:val="false"/>
          <w:i w:val="false"/>
          <w:color w:val="000000"/>
          <w:sz w:val="28"/>
        </w:rPr>
        <w:t>
</w:t>
      </w:r>
      <w:r>
        <w:rPr>
          <w:rFonts w:ascii="Times New Roman"/>
          <w:b w:val="false"/>
          <w:i/>
          <w:color w:val="000000"/>
          <w:sz w:val="28"/>
        </w:rPr>
        <w:t xml:space="preserve">      мәслихатының хатшысы                       М. Мағжаев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14 сәуірдегі № 21-4</w:t>
      </w:r>
      <w:r>
        <w:br/>
      </w:r>
      <w:r>
        <w:rPr>
          <w:rFonts w:ascii="Times New Roman"/>
          <w:b w:val="false"/>
          <w:i w:val="false"/>
          <w:color w:val="000000"/>
          <w:sz w:val="28"/>
        </w:rPr>
        <w:t>
шешіміне № 1 қосымша</w:t>
      </w:r>
    </w:p>
    <w:bookmarkEnd w:id="1"/>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2010 жылға арналған Тарбағатай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833"/>
        <w:gridCol w:w="8193"/>
        <w:gridCol w:w="24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3577349,0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органдар немесе міндетті тұлғалар құжаттар бергені немесе заңды әрекет жасау үшін алынатын міндетті төлемдер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3236239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3236239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3236239</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333"/>
        <w:gridCol w:w="26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3473780,2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296830,0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164969,0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162031,0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1991376,0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1813637,0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1813412,0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1792492,0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92859,0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316375,0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64427,0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130369,0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26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107167,0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75691,0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173639,0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43 220,0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9049,0</w:t>
            </w:r>
          </w:p>
        </w:tc>
      </w:tr>
      <w:tr>
        <w:trPr>
          <w:trHeight w:val="20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193432,0</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193432,0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192596,0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33452,0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33152,0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саласындағы еңбекақы төлеу қорының өзгеруіне байланысты жоғары тұрған бюджеттерге берілетін ағымдағы нысаналы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9"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14 сәуірдегі № 21-4</w:t>
      </w:r>
      <w:r>
        <w:br/>
      </w:r>
      <w:r>
        <w:rPr>
          <w:rFonts w:ascii="Times New Roman"/>
          <w:b w:val="false"/>
          <w:i w:val="false"/>
          <w:color w:val="000000"/>
          <w:sz w:val="28"/>
        </w:rPr>
        <w:t>
шешіміне № 2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2 қосымша</w:t>
      </w:r>
    </w:p>
    <w:p>
      <w:pPr>
        <w:spacing w:after="0"/>
        <w:ind w:left="0"/>
        <w:jc w:val="left"/>
      </w:pPr>
      <w:r>
        <w:rPr>
          <w:rFonts w:ascii="Times New Roman"/>
          <w:b/>
          <w:i w:val="false"/>
          <w:color w:val="000000"/>
        </w:rPr>
        <w:t xml:space="preserve"> 2010 жылға арналған ауылдық, кенттік округ әкімі </w:t>
      </w:r>
      <w:r>
        <w:br/>
      </w:r>
      <w:r>
        <w:rPr>
          <w:rFonts w:ascii="Times New Roman"/>
          <w:b/>
          <w:i w:val="false"/>
          <w:color w:val="000000"/>
        </w:rPr>
        <w:t>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25"/>
        <w:gridCol w:w="740"/>
        <w:gridCol w:w="740"/>
        <w:gridCol w:w="7462"/>
        <w:gridCol w:w="268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268183,0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164969,0</w:t>
            </w:r>
          </w:p>
        </w:tc>
      </w:tr>
      <w:tr>
        <w:trPr>
          <w:trHeight w:val="8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164969,0</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164969,0</w:t>
            </w:r>
          </w:p>
        </w:tc>
      </w:tr>
      <w:tr>
        <w:trPr>
          <w:trHeight w:val="12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15 472,0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8 877,0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 материалдық-техникалық жарақтандыру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2938,0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24 702,0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24 702,0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48 968,0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48 968,0</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48 968,0</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48 968,0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29 319,0</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14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0"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14 сәуірдегі № 21-4</w:t>
      </w:r>
      <w:r>
        <w:br/>
      </w:r>
      <w:r>
        <w:rPr>
          <w:rFonts w:ascii="Times New Roman"/>
          <w:b w:val="false"/>
          <w:i w:val="false"/>
          <w:color w:val="000000"/>
          <w:sz w:val="28"/>
        </w:rPr>
        <w:t>
шешіміне № 3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5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9"/>
        <w:gridCol w:w="744"/>
        <w:gridCol w:w="744"/>
        <w:gridCol w:w="7552"/>
        <w:gridCol w:w="256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1"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14 сәуірдегі № 21-4</w:t>
      </w:r>
      <w:r>
        <w:br/>
      </w:r>
      <w:r>
        <w:rPr>
          <w:rFonts w:ascii="Times New Roman"/>
          <w:b w:val="false"/>
          <w:i w:val="false"/>
          <w:color w:val="000000"/>
          <w:sz w:val="28"/>
        </w:rPr>
        <w:t>
шешіміне № 4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6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gridCol w:w="7433"/>
        <w:gridCol w:w="25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593 282,0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12 527,0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151 396,0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38 236,0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38 236,0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63 518,0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 - 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24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9 793,0 </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145 935,0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19 556,0</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90 444,0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7 108,0</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1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28 827,0</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2"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14 сәуірдегі № 21-4</w:t>
      </w:r>
      <w:r>
        <w:br/>
      </w:r>
      <w:r>
        <w:rPr>
          <w:rFonts w:ascii="Times New Roman"/>
          <w:b w:val="false"/>
          <w:i w:val="false"/>
          <w:color w:val="000000"/>
          <w:sz w:val="28"/>
        </w:rPr>
        <w:t>
шешіміне № 5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9 қосымша</w:t>
      </w:r>
    </w:p>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50"/>
        <w:gridCol w:w="854"/>
        <w:gridCol w:w="835"/>
        <w:gridCol w:w="7453"/>
        <w:gridCol w:w="2557"/>
      </w:tblGrid>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