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c612" w14:textId="8a4c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үйді пайдалануға төлем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2010 жылғы 29 желтоқсандағы N 259 қаулысы. Шығыс Қазақстан облысы Әділет департаментінің Шемонаиха аудандық Әділет басқармасында 2011 жылғы 17 қаңтарда N 5-19-139 тіркелді. Күші жойылды - Шемонаиха ауданы әкімдігінің 2012 жылғы 15 қарашадағы N 794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Шемонаиха ауданы әкімдігінің 2012.11.15 N 794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Индустрия және сауда министрінің 2008 жылғы 30 қыркүйектегі № 395 бұйрығымен бекітілген мемлекеттік жалгерлік үйлерден өндіріп алынатын жалгерлік төлем есебі әдістемесінің негізінде,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мемлекеттік коммуналдық тұрғын үй қорынан тұрғын үйді пайдалануға ай сайынғы төлем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       А. Кәрімов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 29 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қаулысына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қаласының Жуков көшесіндегі № 21 үйде ауданның</w:t>
      </w:r>
      <w:r>
        <w:br/>
      </w:r>
      <w:r>
        <w:rPr>
          <w:rFonts w:ascii="Times New Roman"/>
          <w:b/>
          <w:i w:val="false"/>
          <w:color w:val="000000"/>
        </w:rPr>
        <w:t>
мемлекеттік тұрғын үй қорынан тұрғын үйді пайдалануға төлем</w:t>
      </w:r>
      <w:r>
        <w:br/>
      </w:r>
      <w:r>
        <w:rPr>
          <w:rFonts w:ascii="Times New Roman"/>
          <w:b/>
          <w:i w:val="false"/>
          <w:color w:val="000000"/>
        </w:rPr>
        <w:t>
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Индустрия және сауда министрінің 2008 жылғы 30 қыркүйектегі № 395 бұйрығымен бекітілген мемлекеттік жалгерлік үйлерден өндіріп алынатын жалгерлік төлем есебі әдістемесіне сәйкес, Шемонаиха қаласы Жуков көшесіндегі № 21 үйден 1 айға өндірілетін жалгерлік төлем есебі жалпы алаңы 1 шаршы метр үшін, формула бойынша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А=56515 (елу алты мың бес жүз он бес) теңге (тұрғын үй жалпы көлемінің бір шаршы метр құрылысының бағасы)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140 (жүз қырық) жыл (өтемділік мерзімі)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12 (он екі ай)</w:t>
      </w:r>
      <w:r>
        <w:rPr>
          <w:rFonts w:ascii="Times New Roman"/>
          <w:b/>
          <w:i w:val="false"/>
          <w:color w:val="000000"/>
          <w:sz w:val="28"/>
        </w:rPr>
        <w:t xml:space="preserve"> =</w:t>
      </w:r>
      <w:r>
        <w:rPr>
          <w:rFonts w:ascii="Times New Roman"/>
          <w:b w:val="false"/>
          <w:i w:val="false"/>
          <w:color w:val="000000"/>
          <w:sz w:val="28"/>
        </w:rPr>
        <w:t xml:space="preserve"> 33 (отыз үш) теңге 63 (алпыс үш) тиын.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Шемонаиха ауданы ТКШ, ЖК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АЖ бөлімінің бастығы             И.П. Капорина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