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5894" w14:textId="7dd5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 дамыту бағдарламасы аясында халықтың мақсатты тобын жұмыссыздықтан әлеуметтік қорғау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2010 жылғы 29 желтоқсандағы № 258 қаулысы. Шығыс Қазақстан облысы Әділет департаментінің Шемонаиха аудандық Әділет басқармасында 2011 жылғы 20 қаңтарда № 5-19-141 тіркелді. Күші жойылды - Шемонаиха ауданы әкімдігінің 2012 жылғы 28 наурыздағы N 445 қаулысымен</w:t>
      </w:r>
    </w:p>
    <w:p>
      <w:pPr>
        <w:spacing w:after="0"/>
        <w:ind w:left="0"/>
        <w:jc w:val="both"/>
      </w:pPr>
      <w:bookmarkStart w:name="z12" w:id="0"/>
      <w:r>
        <w:rPr>
          <w:rFonts w:ascii="Times New Roman"/>
          <w:b w:val="false"/>
          <w:i w:val="false"/>
          <w:color w:val="ff0000"/>
          <w:sz w:val="28"/>
        </w:rPr>
        <w:t>
      Ескерту. Күші жойылды - Шемонаиха ауданы әкімдігінің 2012.03.28 N 445 қаулысымен.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31-бабы 1-тармағы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-тармақшаларына, Қазақстан Республикасының 2001 жылғы 23 қаңтардағы «Халықты жұмыспен қамту туралы» № 149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ff0000"/>
          <w:sz w:val="28"/>
        </w:rPr>
        <w:t>-</w:t>
      </w:r>
      <w:r>
        <w:rPr>
          <w:rFonts w:ascii="Times New Roman"/>
          <w:b w:val="false"/>
          <w:i w:val="false"/>
          <w:color w:val="000000"/>
          <w:sz w:val="28"/>
        </w:rPr>
        <w:t>баптарына және Қазақстан Республикасының 2004 жылғы 7 шілдедегі «Қазақстан Республикасындағы мемлекеттік жастар саясаты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-баптарына сәйкес, Шемонаиха ауданының әкімдігі </w:t>
      </w:r>
      <w:r>
        <w:rPr>
          <w:rFonts w:ascii="Times New Roman"/>
          <w:b/>
          <w:i w:val="false"/>
          <w:color w:val="000000"/>
          <w:sz w:val="28"/>
        </w:rPr>
        <w:t>ҚАУЛЫ ҚАБЫЛДАЙДЫ:</w:t>
      </w:r>
      <w:r>
        <w:br/>
      </w:r>
      <w:r>
        <w:rPr>
          <w:rFonts w:ascii="Times New Roman"/>
          <w:b w:val="false"/>
          <w:i w:val="false"/>
          <w:color w:val="000000"/>
          <w:sz w:val="28"/>
        </w:rPr>
        <w:t>
</w:t>
      </w:r>
      <w:r>
        <w:rPr>
          <w:rFonts w:ascii="Times New Roman"/>
          <w:b w:val="false"/>
          <w:i w:val="false"/>
          <w:color w:val="000000"/>
          <w:sz w:val="28"/>
        </w:rPr>
        <w:t>
      1. Халықты әлеуметтік қорғау саласын дамыту бағдарламасы аясында халықтың мақсатты тобын жұмыссыздықтан әлеуметтік қорғау жөнінде келесі жолдармен шаралар қабылдансын (бұдан әрі - Қатысушылар):</w:t>
      </w:r>
      <w:r>
        <w:br/>
      </w:r>
      <w:r>
        <w:rPr>
          <w:rFonts w:ascii="Times New Roman"/>
          <w:b w:val="false"/>
          <w:i w:val="false"/>
          <w:color w:val="000000"/>
          <w:sz w:val="28"/>
        </w:rPr>
        <w:t>
      1) бастауыш, орта, жоғары және жоғарғы білім беретін оқу орындарының түлектері арасындағы жұмыссыз жастарды жұмысқа орналастыру;</w:t>
      </w:r>
      <w:r>
        <w:br/>
      </w:r>
      <w:r>
        <w:rPr>
          <w:rFonts w:ascii="Times New Roman"/>
          <w:b w:val="false"/>
          <w:i w:val="false"/>
          <w:color w:val="000000"/>
          <w:sz w:val="28"/>
        </w:rPr>
        <w:t>
      2) мақсатты топтар арасынан шыққан жұмыссыздарды әлеуметтік жұмыс орындарына орналастыру.</w:t>
      </w:r>
      <w:r>
        <w:br/>
      </w:r>
      <w:r>
        <w:rPr>
          <w:rFonts w:ascii="Times New Roman"/>
          <w:b w:val="false"/>
          <w:i w:val="false"/>
          <w:color w:val="000000"/>
          <w:sz w:val="28"/>
        </w:rPr>
        <w:t>
</w:t>
      </w:r>
      <w:r>
        <w:rPr>
          <w:rFonts w:ascii="Times New Roman"/>
          <w:b w:val="false"/>
          <w:i w:val="false"/>
          <w:color w:val="000000"/>
          <w:sz w:val="28"/>
        </w:rPr>
        <w:t>
      2. Жұмысқа орналастыру келесі критерийлер бойынша жүзеге асырылсын:</w:t>
      </w:r>
      <w:r>
        <w:br/>
      </w:r>
      <w:r>
        <w:rPr>
          <w:rFonts w:ascii="Times New Roman"/>
          <w:b w:val="false"/>
          <w:i w:val="false"/>
          <w:color w:val="000000"/>
          <w:sz w:val="28"/>
        </w:rPr>
        <w:t>
      1) «Шемонаиха ауданының жұмыспен қамту және әлеуметтік бағдарламалар бөлімі» мемлекеттік мекемесінде (бұдан әрі - Бөлім) жұмыссыз ретінде тіркеліп, мақсатты топқа жатқызылған Қатысушыларды жұмысқа жіберуді жүзеге асыру;</w:t>
      </w:r>
      <w:r>
        <w:br/>
      </w:r>
      <w:r>
        <w:rPr>
          <w:rFonts w:ascii="Times New Roman"/>
          <w:b w:val="false"/>
          <w:i w:val="false"/>
          <w:color w:val="000000"/>
          <w:sz w:val="28"/>
        </w:rPr>
        <w:t>
      2) Қатысушыларды іріктеу кезінде, оларға қолайлы жұмыстың жоқтығы;</w:t>
      </w:r>
      <w:r>
        <w:br/>
      </w:r>
      <w:r>
        <w:rPr>
          <w:rFonts w:ascii="Times New Roman"/>
          <w:b w:val="false"/>
          <w:i w:val="false"/>
          <w:color w:val="000000"/>
          <w:sz w:val="28"/>
        </w:rPr>
        <w:t>
      3) түлектің жасы 25-ке дейін және мамандығы бойынша жұмыс тәжірибесінің болмауы;</w:t>
      </w:r>
      <w:r>
        <w:br/>
      </w:r>
      <w:r>
        <w:rPr>
          <w:rFonts w:ascii="Times New Roman"/>
          <w:b w:val="false"/>
          <w:i w:val="false"/>
          <w:color w:val="000000"/>
          <w:sz w:val="28"/>
        </w:rPr>
        <w:t>
      4) жұмыс мерзімі алты айға дейін.</w:t>
      </w:r>
      <w:r>
        <w:br/>
      </w:r>
      <w:r>
        <w:rPr>
          <w:rFonts w:ascii="Times New Roman"/>
          <w:b w:val="false"/>
          <w:i w:val="false"/>
          <w:color w:val="000000"/>
          <w:sz w:val="28"/>
        </w:rPr>
        <w:t>
</w:t>
      </w:r>
      <w:r>
        <w:rPr>
          <w:rFonts w:ascii="Times New Roman"/>
          <w:b w:val="false"/>
          <w:i w:val="false"/>
          <w:color w:val="000000"/>
          <w:sz w:val="28"/>
        </w:rPr>
        <w:t>
      3. Жұмысқа орналастыру кәсіпорындарда, мекемелерде және меншіктік түріне тәуелсіз ұйымдарда (бұдан әрі – Жұмыс беруші) ұйымдастырылып, Бөлімнің Жұмыс берушімен жасаған келісімшарты негізінде өткізіледі.</w:t>
      </w:r>
      <w:r>
        <w:br/>
      </w:r>
      <w:r>
        <w:rPr>
          <w:rFonts w:ascii="Times New Roman"/>
          <w:b w:val="false"/>
          <w:i w:val="false"/>
          <w:color w:val="000000"/>
          <w:sz w:val="28"/>
        </w:rPr>
        <w:t>
</w:t>
      </w:r>
      <w:r>
        <w:rPr>
          <w:rFonts w:ascii="Times New Roman"/>
          <w:b w:val="false"/>
          <w:i w:val="false"/>
          <w:color w:val="000000"/>
          <w:sz w:val="28"/>
        </w:rPr>
        <w:t>
      4. Еңбек шарты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 мен Қатысушы арасында жасалған еңбек келісімімен белгіленеді.</w:t>
      </w:r>
      <w:r>
        <w:br/>
      </w:r>
      <w:r>
        <w:rPr>
          <w:rFonts w:ascii="Times New Roman"/>
          <w:b w:val="false"/>
          <w:i w:val="false"/>
          <w:color w:val="000000"/>
          <w:sz w:val="28"/>
        </w:rPr>
        <w:t>
</w:t>
      </w:r>
      <w:r>
        <w:rPr>
          <w:rFonts w:ascii="Times New Roman"/>
          <w:b w:val="false"/>
          <w:i w:val="false"/>
          <w:color w:val="000000"/>
          <w:sz w:val="28"/>
        </w:rPr>
        <w:t>
      5. Бастауыш, орта, жоғары және жоғары оқу орнынан кейінгі білім беретін оқу орындарының түлектері арасындағы қатысушылардың еңбекақысын төлеуді аудандық бюджет қаржысы есебінен олардың жеке шоттарына аудару жолымен Бөлім келесі мөлшерде жүзеге асырады:</w:t>
      </w:r>
      <w:r>
        <w:br/>
      </w:r>
      <w:r>
        <w:rPr>
          <w:rFonts w:ascii="Times New Roman"/>
          <w:b w:val="false"/>
          <w:i w:val="false"/>
          <w:color w:val="000000"/>
          <w:sz w:val="28"/>
        </w:rPr>
        <w:t>
      1) жеке еңбек келісімінің шарттарына сәйкес бастауыш, орта кәсіптік білім беретін оқу орындарының түлектеріне радиациялық қатер аймағында тұрғандығы үшін толық бір айға қосымша төлемімен қоса, тиісінше қаржылық жылға бекітілген ең төменгі еңбек ақы және заңнамалық тәртіппен бекітілген салық салынады;</w:t>
      </w:r>
      <w:r>
        <w:br/>
      </w:r>
      <w:r>
        <w:rPr>
          <w:rFonts w:ascii="Times New Roman"/>
          <w:b w:val="false"/>
          <w:i w:val="false"/>
          <w:color w:val="000000"/>
          <w:sz w:val="28"/>
        </w:rPr>
        <w:t>
      2) жеке еңбек келісімінің шарттарына сәйкес жоғары және жоғарғы білім беретін оқу орынының түлектеріне толық бір айға радиациялық қатер аймағында тұрғандығы үшін қосымша төлемімен қоса, тиісінше қаржылық жылға бекітілген 1,2 ең төменгі еңбек ақы және заңнамалық тәртіппен бекітілген салық салынады.</w:t>
      </w:r>
      <w:r>
        <w:br/>
      </w:r>
      <w:r>
        <w:rPr>
          <w:rFonts w:ascii="Times New Roman"/>
          <w:b w:val="false"/>
          <w:i w:val="false"/>
          <w:color w:val="000000"/>
          <w:sz w:val="28"/>
        </w:rPr>
        <w:t>
</w:t>
      </w:r>
      <w:r>
        <w:rPr>
          <w:rFonts w:ascii="Times New Roman"/>
          <w:b w:val="false"/>
          <w:i w:val="false"/>
          <w:color w:val="000000"/>
          <w:sz w:val="28"/>
        </w:rPr>
        <w:t>
      6. Әлеуметтік жұмыс орындарына орналастырылған Қатысушылардың еңбек ақысын Жұмыс беруші жеке еңбек келісіміне сәйкес тиісінше қаржылық жылға бекітілген ең төменгі еңбекақы мөлшерінде ай сайын өз қаражатынан, радиациялық қатер аймағында тұрғандығы үшін </w:t>
      </w:r>
      <w:r>
        <w:rPr>
          <w:rFonts w:ascii="Times New Roman"/>
          <w:b w:val="false"/>
          <w:i w:val="false"/>
          <w:color w:val="000000"/>
          <w:sz w:val="28"/>
        </w:rPr>
        <w:t>қосымша төлемімен</w:t>
      </w:r>
      <w:r>
        <w:rPr>
          <w:rFonts w:ascii="Times New Roman"/>
          <w:b w:val="false"/>
          <w:i w:val="false"/>
          <w:color w:val="000000"/>
          <w:sz w:val="28"/>
        </w:rPr>
        <w:t xml:space="preserve"> қоса төлейді және белгіленген заңнамалық тәртіппен салық салынады.</w:t>
      </w:r>
      <w:r>
        <w:br/>
      </w:r>
      <w:r>
        <w:rPr>
          <w:rFonts w:ascii="Times New Roman"/>
          <w:b w:val="false"/>
          <w:i w:val="false"/>
          <w:color w:val="000000"/>
          <w:sz w:val="28"/>
        </w:rPr>
        <w:t>
</w:t>
      </w:r>
      <w:r>
        <w:rPr>
          <w:rFonts w:ascii="Times New Roman"/>
          <w:b w:val="false"/>
          <w:i w:val="false"/>
          <w:color w:val="000000"/>
          <w:sz w:val="28"/>
        </w:rPr>
        <w:t>
      7. Әлеуметтік жұмыс орындарына қабылданған Қатысушылардың еңбек ақысына шыққан Жұмыс берушілердің шығындары аудандық бюджет қаражатынан Қатысушының біреуіне 50% мөшерінде жарым-жартылай өтеледі. Аудандық бюджеттен бөлінген қаржы Бөліммен жасалған келісім шартқа сәйкес Жұмыс берушінің есептік шотына аударылады.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ұйымдастыруға ұсыныс жасаған Жұмыс берушілерді іріктеу ресми ұсыныстардың келіп түсуіне қарай кезектілік тәртібімен жүргізіледі.</w:t>
      </w:r>
      <w:r>
        <w:br/>
      </w:r>
      <w:r>
        <w:rPr>
          <w:rFonts w:ascii="Times New Roman"/>
          <w:b w:val="false"/>
          <w:i w:val="false"/>
          <w:color w:val="000000"/>
          <w:sz w:val="28"/>
        </w:rPr>
        <w:t>
</w:t>
      </w:r>
      <w:r>
        <w:rPr>
          <w:rFonts w:ascii="Times New Roman"/>
          <w:b w:val="false"/>
          <w:i w:val="false"/>
          <w:color w:val="000000"/>
          <w:sz w:val="28"/>
        </w:rPr>
        <w:t>
      9. «Өңірлік жұмыспен қамту стратегиясын жүзеге асыру аясында халықтың мақсатты тобын жұмыссыздықтан әлеуметтік қорғау жөніндегі шаралар туралы» Шемонаиха ауданы әкімдігінің 2010 жылғы 22 сәуірдегі (нормативтік-құқықтық актілерді мемлекеттік тіркеу тізілімінде 2010 жылғы 4 мамырда 5-19-117 нөмірімен тіркеліп, «ЛЗ Сегодня» газетінің 2010 жылғы 7 мамырдағы № 20 санында жарияланған) № 16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10. Осы қаулының орындалуына бақылау жасау аудан әкімінің орынбасары Г.И. Акуловқа жүктелсін.</w:t>
      </w:r>
      <w:r>
        <w:br/>
      </w:r>
      <w:r>
        <w:rPr>
          <w:rFonts w:ascii="Times New Roman"/>
          <w:b w:val="false"/>
          <w:i w:val="false"/>
          <w:color w:val="000000"/>
          <w:sz w:val="28"/>
        </w:rPr>
        <w:t>
</w:t>
      </w:r>
      <w:r>
        <w:rPr>
          <w:rFonts w:ascii="Times New Roman"/>
          <w:b w:val="false"/>
          <w:i w:val="false"/>
          <w:color w:val="000000"/>
          <w:sz w:val="28"/>
        </w:rPr>
        <w:t>
      11. Осы қаулы оның алғашқы ресми жарияланған күннен соң он күнтізбелік күн өткеннен кейін қолданысқа енеді.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Шемонаиха ауданының әкімі                 А. Кәрімов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