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54af" w14:textId="27d5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"Су қорғау аймақтары мен белдеулері
туралы" 2004 жылғы 30 наурыздағы N 97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2010 жылғы 9 тамыздағы N 183 қаулысы. Батыс Қазақстан облысының Әділет басқармасында 2010 жылғы 27 тамызда N 3049 тіркелді. Күші жойылды - Батыс Қазақстан облысы әкімдігінің 2013 жылғы 24 желтоқсандағы № 285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әкімдігінің 24.12.2013 № 285 қаулысымен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Су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әкімдігінің "Су қорғау аймақтары мен белдеулері туралы" 2004 жылғы 30 наурыздағы N 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2640 тіркелген және 2004 жылғы 6 мамырдағы облыстық "Орал өңірі" және "Приуралье" газеттерінде N 54 санында жарияланған)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 аумағындағы су қоймаларына іргелес жатқан су қорғау аймақтары мен белдеулерінің ең тар ені" деген 1-қосымшасының 5-тармағындағы кестенің "Жағадан еңістігі (нөлдік еңіс)" деген бағанындағы: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және "25" сандары тиісінше "35"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Е. Ғ. 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Б. Ізмұхамбетов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