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2f289" w14:textId="872f2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оқу орындарын, колледждер мен кәсіптік лицейлердің түлектерін әлеуметтік қорғау жөніндегі қосымша шаралар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2010 жылғы 14 қаңтардағы № 95 қаулысы. Батыс Қазақстан облысы Орал қаласының әділет басқармасында 2010 жылғы 29 қаңтарда № 7-1-174 тіркелді. Күші жойылды - Батыс Қазақстан облысы Орал қаласы әкімдігінің 2010 жылғы 23 желтоқсандағы № 3055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2010.12.23 № 3055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"Халықты жұмыспен қамту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Республикасындағы мемлекеттік жастар саясаты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5-бабы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2009 жылғы 6 наурыздағы N 264 "Мемлекеттік басшының 2009 жылғы 6 наурыздағы "Дағдарыстан жаңару мен дамуға" атты Қазақстан халқына Жолдауын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сондай-ақ тұрғындарды жұмыспен қамтуда жәрдемдесу бойынша шараларды ұлғайту мақсатында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Жоғары оқу орындарының, колледждер мен кәсіптік лицейлердің түлектері "Жұмыспен қамту және әлеуметтік бағдарламалар бөлімі" мемлекеттік мекемесінде (әрі қарай – Уәкілетті орган) тіркелген жұмыссыз жастарды жұмысқа орналастыру үшін әлеуметтік қорғау жөніндегі қосымша шаралары ретінде жастар практикасы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Еңбек рыногындағы жағдай мен бюджет қаражатына қарай, уәкілетті орган жастар практикасын бағыттау үшін жоғары оқу орындарын, колледждер мен кәсіптік лицейлердің түлектері арасынан жұмыссыздар санын анықтасын.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Уәкілетті органда тіркелген жұмыссыз жоғары оқу орындарының, колледждер мен кәсіптік лицейлердің түлектеріне жастар практикасы төңірегіндегі уақытша жұмыс орындарын ұсынуға өтініш білдірген жұмыс берушілермен (келісім бойынша) шарт жасасын.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практикасын өткізу жөніндегі іс-шаралар жергілікті бюджет қаражаты мен республикалық бюджеттің мақсатты трансферттері есебінен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ресми жарияланған күннен бастап қолданысқа енгізіледі және 2010 жылдың 1 қаңтардан туындаған құқықтық қатынастарға таратылады.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қала әкімінің орынбасары Т. Р. Нығметовке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Қала әкімі                       С. Оразов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