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37d24" w14:textId="2b37d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қалалық мәслихатының 2008 жылғы 2 шілдедегі № 9-14 "Орал қаласы мұқтаж азаматтарының жекелеген санаттарына әлеуметтік көмек көрсету туралы" шешіміне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Орал қалалық мәслихаттың 2010 жылғы 20 сәуірдегі № 28-3 шешімі. Батыс Қазақстан облысы Орал қаласының әділет басқармасында 2010 жылғы 12 мамырда № 7-1-186 тіркелді. Күші жойылды - Батыс Қазақстан облысы Орал қалалық мәслихатының 2013 жылғы 21 қазандағы № 17-10 шешімімен</w:t>
      </w:r>
    </w:p>
    <w:p>
      <w:pPr>
        <w:spacing w:after="0"/>
        <w:ind w:left="0"/>
        <w:jc w:val="both"/>
      </w:pPr>
      <w:r>
        <w:rPr>
          <w:rFonts w:ascii="Times New Roman"/>
          <w:b w:val="false"/>
          <w:i w:val="false"/>
          <w:color w:val="ff0000"/>
          <w:sz w:val="28"/>
        </w:rPr>
        <w:t>      Ескерту. Күші жойылды - Батыс Қазақстан облысы Орал қалалық мәслихатының 21.10.2013 № 17-10 шешімімен (алғаш ресми жарияланған күнінен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Заңының 6</w:t>
      </w:r>
      <w:r>
        <w:rPr>
          <w:rFonts w:ascii="Times New Roman"/>
          <w:b w:val="false"/>
          <w:i w:val="false"/>
          <w:color w:val="000000"/>
          <w:sz w:val="28"/>
        </w:rPr>
        <w:t>, </w:t>
      </w:r>
      <w:r>
        <w:rPr>
          <w:rFonts w:ascii="Times New Roman"/>
          <w:b w:val="false"/>
          <w:i w:val="false"/>
          <w:color w:val="000000"/>
          <w:sz w:val="28"/>
        </w:rPr>
        <w:t>7 баптарына</w:t>
      </w:r>
      <w:r>
        <w:rPr>
          <w:rFonts w:ascii="Times New Roman"/>
          <w:b w:val="false"/>
          <w:i w:val="false"/>
          <w:color w:val="000000"/>
          <w:sz w:val="28"/>
        </w:rPr>
        <w:t xml:space="preserve"> сәйкес және Қазақстан Республикасының 1998 жылғы 24 наурыздағы "Нормативтік құқықтық актілер туралы" Заңының </w:t>
      </w:r>
      <w:r>
        <w:rPr>
          <w:rFonts w:ascii="Times New Roman"/>
          <w:b w:val="false"/>
          <w:i w:val="false"/>
          <w:color w:val="000000"/>
          <w:sz w:val="28"/>
        </w:rPr>
        <w:t>43 бабына</w:t>
      </w:r>
      <w:r>
        <w:rPr>
          <w:rFonts w:ascii="Times New Roman"/>
          <w:b w:val="false"/>
          <w:i w:val="false"/>
          <w:color w:val="000000"/>
          <w:sz w:val="28"/>
        </w:rPr>
        <w:t xml:space="preserve"> сәйкес Орал қалалық мәслихаты </w:t>
      </w:r>
      <w:r>
        <w:rPr>
          <w:rFonts w:ascii="Times New Roman"/>
          <w:b/>
          <w:i w:val="false"/>
          <w:color w:val="000000"/>
          <w:sz w:val="28"/>
        </w:rPr>
        <w:t>ШЕШIМ ЕТТI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Орал қалалық мәслихатының "Орал қаласы мұқтаж азаматтарының жекелеген санаттарына әлеуметтiк көмек көрсету туралы" 2008 жылғы 2 шiлдедегi № 9-14 </w:t>
      </w:r>
      <w:r>
        <w:rPr>
          <w:rFonts w:ascii="Times New Roman"/>
          <w:b w:val="false"/>
          <w:i w:val="false"/>
          <w:color w:val="000000"/>
          <w:sz w:val="28"/>
        </w:rPr>
        <w:t>шешіміне</w:t>
      </w:r>
      <w:r>
        <w:rPr>
          <w:rFonts w:ascii="Times New Roman"/>
          <w:b w:val="false"/>
          <w:i w:val="false"/>
          <w:color w:val="000000"/>
          <w:sz w:val="28"/>
        </w:rPr>
        <w:t xml:space="preserve"> (нормативтiк құқықтық кесiмдердi мемлекеттiк тiркеу тiзiлiмiнде № 7-1-101 тiркелген, 2008 жылғы 24 шiлдеде "Жайық үнi" газетiнде № 30 және 2008 жылғы 24 шiлдеде "Пульс города" газетiнде № 30 жарияланған), келесi толықтыру енгiзiлсiн:</w:t>
      </w:r>
      <w:r>
        <w:br/>
      </w:r>
      <w:r>
        <w:rPr>
          <w:rFonts w:ascii="Times New Roman"/>
          <w:b w:val="false"/>
          <w:i w:val="false"/>
          <w:color w:val="000000"/>
          <w:sz w:val="28"/>
        </w:rPr>
        <w:t>
</w:t>
      </w:r>
      <w:r>
        <w:rPr>
          <w:rFonts w:ascii="Times New Roman"/>
          <w:b w:val="false"/>
          <w:i w:val="false"/>
          <w:color w:val="000000"/>
          <w:sz w:val="28"/>
        </w:rPr>
        <w:t>
      шешімнің </w:t>
      </w:r>
      <w:r>
        <w:rPr>
          <w:rFonts w:ascii="Times New Roman"/>
          <w:b w:val="false"/>
          <w:i w:val="false"/>
          <w:color w:val="000000"/>
          <w:sz w:val="28"/>
        </w:rPr>
        <w:t>2 тармағы</w:t>
      </w:r>
      <w:r>
        <w:rPr>
          <w:rFonts w:ascii="Times New Roman"/>
          <w:b w:val="false"/>
          <w:i w:val="false"/>
          <w:color w:val="000000"/>
          <w:sz w:val="28"/>
        </w:rPr>
        <w:t xml:space="preserve"> келесі мазмұндағы 3-1 тармақшасымен толықтырылсын:</w:t>
      </w:r>
      <w:r>
        <w:br/>
      </w:r>
      <w:r>
        <w:rPr>
          <w:rFonts w:ascii="Times New Roman"/>
          <w:b w:val="false"/>
          <w:i w:val="false"/>
          <w:color w:val="000000"/>
          <w:sz w:val="28"/>
        </w:rPr>
        <w:t>
      "3-1) Ұлы Отан соғысындағы Жеңістің 65 жылдығына біржолғы материалдық көмекті төлеу келесі мөлшерде жүзеге асырылады:</w:t>
      </w:r>
      <w:r>
        <w:br/>
      </w:r>
      <w:r>
        <w:rPr>
          <w:rFonts w:ascii="Times New Roman"/>
          <w:b w:val="false"/>
          <w:i w:val="false"/>
          <w:color w:val="000000"/>
          <w:sz w:val="28"/>
        </w:rPr>
        <w:t>
      бірінші дүниежүзілік, азамат және Ұлы Отан соғыстары кезеңінде майдандағы армия мен флоттың құрамына кірген әскери бөлімдерде, штабтар мен мекемелерде қызмет еткен әскери қызметшілер, азамат және Ұлы Отан соғыстарының партизандары мен астыртын күрес жүргізушілерге – 50 000 теңге;</w:t>
      </w:r>
      <w:r>
        <w:br/>
      </w:r>
      <w:r>
        <w:rPr>
          <w:rFonts w:ascii="Times New Roman"/>
          <w:b w:val="false"/>
          <w:i w:val="false"/>
          <w:color w:val="000000"/>
          <w:sz w:val="28"/>
        </w:rPr>
        <w:t>
      бірінші дүниежүзілік, азамат және Ұлы Отан соғыстарында майдандағы армия мен флоттың әскери қызметшілер, партизандар мен астыртын күрес жүргізушілер, сондай-ақ бірінші дүниежүзілік, азамат және Ұлы Отан соғыстары кезінде майданда, ұрыс қимылдары жүргізілген аудандарда, майдан маңындағы темір жол учаскелерінде, қорғаныс шептерін, әскери-теңіз базалары мен аэродромдар салу кезінде жаралануы, контузия алуы, зақымдануы немесе ауруға шалдығуы салдарынан мүгедек болған әрi зейнетақымен қамсыздандырылуы жағынан әскери қызметшiлерге теңестiрiлген жұмысшылар мен қызметшiлерге – 50 000 теңге;</w:t>
      </w:r>
      <w:r>
        <w:br/>
      </w:r>
      <w:r>
        <w:rPr>
          <w:rFonts w:ascii="Times New Roman"/>
          <w:b w:val="false"/>
          <w:i w:val="false"/>
          <w:color w:val="000000"/>
          <w:sz w:val="28"/>
        </w:rPr>
        <w:t>
      Ұлы Отан соғысы кезінде майдандағы армия құрамына кірген әскери бөлімдерде, штабтарда, мекемелерде штаттық қызмет атқарған Совет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яки сол кездерде қорғанысына қатысу майдандағы армия бөлімдерінің әскери қызметшілері үшін белгіленген жеңілдік шарттарымен зейнетақы тағайындау үшін еңбек өткерген жылдарына 1998 жылғы 1 қаңтарға дейін есептелетін қалаларда болған адамдарға – 10 000 теңге;</w:t>
      </w:r>
      <w:r>
        <w:br/>
      </w:r>
      <w:r>
        <w:rPr>
          <w:rFonts w:ascii="Times New Roman"/>
          <w:b w:val="false"/>
          <w:i w:val="false"/>
          <w:color w:val="000000"/>
          <w:sz w:val="28"/>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азаматтарға – 10 000 теңге;</w:t>
      </w:r>
      <w:r>
        <w:br/>
      </w:r>
      <w:r>
        <w:rPr>
          <w:rFonts w:ascii="Times New Roman"/>
          <w:b w:val="false"/>
          <w:i w:val="false"/>
          <w:color w:val="000000"/>
          <w:sz w:val="28"/>
        </w:rPr>
        <w:t>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10 000 теңге;</w:t>
      </w:r>
      <w:r>
        <w:br/>
      </w:r>
      <w:r>
        <w:rPr>
          <w:rFonts w:ascii="Times New Roman"/>
          <w:b w:val="false"/>
          <w:i w:val="false"/>
          <w:color w:val="000000"/>
          <w:sz w:val="28"/>
        </w:rPr>
        <w:t>
      Ұлы Отан соғысы кезінде қайтыс болған (хабар-ошарсыз кеткен) әскери қызметшілердің, партизандардың, астыртын күрес жүргізушілердің ата-аналарына және қайталап некеге отырмаған зайыбына (жұбайына) – 5 000 теңге;</w:t>
      </w:r>
      <w:r>
        <w:br/>
      </w:r>
      <w:r>
        <w:rPr>
          <w:rFonts w:ascii="Times New Roman"/>
          <w:b w:val="false"/>
          <w:i w:val="false"/>
          <w:color w:val="000000"/>
          <w:sz w:val="28"/>
        </w:rPr>
        <w:t>
      қайтыс болған Ұлы Отан соғысының мүгедектерінің екінші рет некеге тұрмаған әйелдеріне (күйеулеріне) – 10 000 теңге;</w:t>
      </w:r>
      <w:r>
        <w:br/>
      </w:r>
      <w:r>
        <w:rPr>
          <w:rFonts w:ascii="Times New Roman"/>
          <w:b w:val="false"/>
          <w:i w:val="false"/>
          <w:color w:val="000000"/>
          <w:sz w:val="28"/>
        </w:rPr>
        <w:t>
      1941 жылғы 22 маусымнан 1945 жылғы 3 қыркүйек аралығындағы кезенде майдандағы армия құрамына кірмеген әскери бөлімдерде, мекемелерде, әскери-оқу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 10 000 теңге;</w:t>
      </w:r>
      <w:r>
        <w:br/>
      </w:r>
      <w:r>
        <w:rPr>
          <w:rFonts w:ascii="Times New Roman"/>
          <w:b w:val="false"/>
          <w:i w:val="false"/>
          <w:color w:val="000000"/>
          <w:sz w:val="28"/>
        </w:rPr>
        <w:t>
      Ұлы Отан соғысы жылдарында тылда кемінде алты ай жұмыс істеген (қызмет өткерген) адамдарға, сонымен қатар Ұлы Отан соғысы жылдарында тылдағы қажырлы еңбегi және мiнсiз әскери қызметi үшiн бұрынғы КСР Одағының ордендерiмен және медальдерiмен наградталған адамдарға – 3 000 теңге;</w:t>
      </w:r>
      <w:r>
        <w:br/>
      </w:r>
      <w:r>
        <w:rPr>
          <w:rFonts w:ascii="Times New Roman"/>
          <w:b w:val="false"/>
          <w:i w:val="false"/>
          <w:color w:val="000000"/>
          <w:sz w:val="28"/>
        </w:rPr>
        <w:t>
      бірнеше негіздеме бойынша біржолғы материалдық көмекті алуға бірдей құқығы бар тұлғаларға біржолғы материалдық көмек олардың таңдауы бойынша бір негіздеме бойынша төленеді.".</w:t>
      </w:r>
      <w:r>
        <w:br/>
      </w:r>
      <w:r>
        <w:rPr>
          <w:rFonts w:ascii="Times New Roman"/>
          <w:b w:val="false"/>
          <w:i w:val="false"/>
          <w:color w:val="000000"/>
          <w:sz w:val="28"/>
        </w:rPr>
        <w:t>
</w:t>
      </w:r>
      <w:r>
        <w:rPr>
          <w:rFonts w:ascii="Times New Roman"/>
          <w:b w:val="false"/>
          <w:i w:val="false"/>
          <w:color w:val="000000"/>
          <w:sz w:val="28"/>
        </w:rPr>
        <w:t>
      2. Осы шешiм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Орал қалалық мәслихатының</w:t>
      </w:r>
      <w:r>
        <w:br/>
      </w:r>
      <w:r>
        <w:rPr>
          <w:rFonts w:ascii="Times New Roman"/>
          <w:b w:val="false"/>
          <w:i w:val="false"/>
          <w:color w:val="000000"/>
          <w:sz w:val="28"/>
        </w:rPr>
        <w:t>
</w:t>
      </w:r>
      <w:r>
        <w:rPr>
          <w:rFonts w:ascii="Times New Roman"/>
          <w:b w:val="false"/>
          <w:i/>
          <w:color w:val="000000"/>
          <w:sz w:val="28"/>
        </w:rPr>
        <w:t>      кезектен тыс 28-ші</w:t>
      </w:r>
      <w:r>
        <w:br/>
      </w:r>
      <w:r>
        <w:rPr>
          <w:rFonts w:ascii="Times New Roman"/>
          <w:b w:val="false"/>
          <w:i w:val="false"/>
          <w:color w:val="000000"/>
          <w:sz w:val="28"/>
        </w:rPr>
        <w:t>
</w:t>
      </w:r>
      <w:r>
        <w:rPr>
          <w:rFonts w:ascii="Times New Roman"/>
          <w:b w:val="false"/>
          <w:i/>
          <w:color w:val="000000"/>
          <w:sz w:val="28"/>
        </w:rPr>
        <w:t>      сессиясының төрайымы             В. П. Михно</w:t>
      </w:r>
      <w:r>
        <w:br/>
      </w:r>
      <w:r>
        <w:rPr>
          <w:rFonts w:ascii="Times New Roman"/>
          <w:b w:val="false"/>
          <w:i w:val="false"/>
          <w:color w:val="000000"/>
          <w:sz w:val="28"/>
        </w:rPr>
        <w:t>
</w:t>
      </w:r>
      <w:r>
        <w:rPr>
          <w:rFonts w:ascii="Times New Roman"/>
          <w:b w:val="false"/>
          <w:i/>
          <w:color w:val="000000"/>
          <w:sz w:val="28"/>
        </w:rPr>
        <w:t>      Орал қалалық</w:t>
      </w:r>
      <w:r>
        <w:br/>
      </w:r>
      <w:r>
        <w:rPr>
          <w:rFonts w:ascii="Times New Roman"/>
          <w:b w:val="false"/>
          <w:i w:val="false"/>
          <w:color w:val="000000"/>
          <w:sz w:val="28"/>
        </w:rPr>
        <w:t>
</w:t>
      </w:r>
      <w:r>
        <w:rPr>
          <w:rFonts w:ascii="Times New Roman"/>
          <w:b w:val="false"/>
          <w:i/>
          <w:color w:val="000000"/>
          <w:sz w:val="28"/>
        </w:rPr>
        <w:t>      мәслихатының хатшысы             Ә. Қ. Истелюев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