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f79c5" w14:textId="9bf79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22 желтоқсандағы N 18-1 "2010-2012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2010 жылғы 4 қарашадағы N 26-1 шешімі. Батыс Қазақстан облысы Ақжайық ауданы әділет басқармасында 2010 жылғы 10 қарашада N 7-2-105 тіркелді. Күші жойылды - Батыс Қазақстан облысы Ақжайық аудандық мәслихаттың 2011 жылғы 7 сәуірдегі N 31-5 шешімімен</w:t>
      </w:r>
    </w:p>
    <w:p>
      <w:pPr>
        <w:spacing w:after="0"/>
        <w:ind w:left="0"/>
        <w:jc w:val="both"/>
      </w:pPr>
      <w:r>
        <w:rPr>
          <w:rFonts w:ascii="Times New Roman"/>
          <w:b w:val="false"/>
          <w:i w:val="false"/>
          <w:color w:val="ff0000"/>
          <w:sz w:val="28"/>
        </w:rPr>
        <w:t>      Ескерту. Күші жойылды - Батыс Қазақстан облысы Ақжайық аудандық мәслихаттың 2011.04.07 N 31-5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N 95-ІV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N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Батыс Қазақстан облыстық мәслихатының 2010 жылғы 27 қазандағы N 26-1 "Батыс Қазақстан облыстық мәслихатының 2009 жылғы 14 желтоқсандағы N 16-1 "2010-2012 жылдарға арналған облыстық бюджет туралы" шешіміне өзгерістер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туралы" аудандық мәслихаттың 2009 жылғы 22 желтоқсандағы N 18-1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N  7-2-84 тіркелген, 2010 жылғы 7 қаңтардағы, 2010 жылғы 14 қаңтардағы, 2010 жылғы 21 қаңтардағы, 2010 жылғы 28 қаңтардағы, 2010 жылғы 4 ақпандағы, 2010 жылғы 18 ақпандағы, 2010 жылғы 25 ақпандағы "Жайық таңы" газетінде N 2, N 3, N 4, N 5, N 6, N 8, N 9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1-тармақта:</w:t>
      </w:r>
      <w:r>
        <w:br/>
      </w:r>
      <w:r>
        <w:rPr>
          <w:rFonts w:ascii="Times New Roman"/>
          <w:b w:val="false"/>
          <w:i w:val="false"/>
          <w:color w:val="000000"/>
          <w:sz w:val="28"/>
        </w:rPr>
        <w:t>
      1) тармақшадағы "3 203 835" деген сан "3 226 999" деген санмен ауыстырылсын;</w:t>
      </w:r>
      <w:r>
        <w:br/>
      </w:r>
      <w:r>
        <w:rPr>
          <w:rFonts w:ascii="Times New Roman"/>
          <w:b w:val="false"/>
          <w:i w:val="false"/>
          <w:color w:val="000000"/>
          <w:sz w:val="28"/>
        </w:rPr>
        <w:t>
      "2 615 343" деген сан "2 638 507" деген санмен ауыстырылсын;</w:t>
      </w:r>
      <w:r>
        <w:br/>
      </w:r>
      <w:r>
        <w:rPr>
          <w:rFonts w:ascii="Times New Roman"/>
          <w:b w:val="false"/>
          <w:i w:val="false"/>
          <w:color w:val="000000"/>
          <w:sz w:val="28"/>
        </w:rPr>
        <w:t>
      2) тармақшадағы "3 179 331" деген сан "3 202 495" деген санмен ауыстырылсын;</w:t>
      </w:r>
      <w:r>
        <w:br/>
      </w:r>
      <w:r>
        <w:rPr>
          <w:rFonts w:ascii="Times New Roman"/>
          <w:b w:val="false"/>
          <w:i w:val="false"/>
          <w:color w:val="000000"/>
          <w:sz w:val="28"/>
        </w:rPr>
        <w:t>
</w:t>
      </w:r>
      <w:r>
        <w:rPr>
          <w:rFonts w:ascii="Times New Roman"/>
          <w:b w:val="false"/>
          <w:i w:val="false"/>
          <w:color w:val="000000"/>
          <w:sz w:val="28"/>
        </w:rPr>
        <w:t xml:space="preserve">
      2)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С. Сиражев</w:t>
      </w:r>
      <w:r>
        <w:br/>
      </w:r>
      <w:r>
        <w:rPr>
          <w:rFonts w:ascii="Times New Roman"/>
          <w:b w:val="false"/>
          <w:i w:val="false"/>
          <w:color w:val="000000"/>
          <w:sz w:val="28"/>
        </w:rPr>
        <w:t>
</w:t>
      </w:r>
      <w:r>
        <w:rPr>
          <w:rFonts w:ascii="Times New Roman"/>
          <w:b w:val="false"/>
          <w:i/>
          <w:color w:val="000000"/>
          <w:sz w:val="28"/>
        </w:rPr>
        <w:t>      Мәслихат хатшысы                 Д. Жақсыбаев</w:t>
      </w:r>
    </w:p>
    <w:bookmarkStart w:name="z5"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4 қарашадағы</w:t>
      </w:r>
      <w:r>
        <w:br/>
      </w:r>
      <w:r>
        <w:rPr>
          <w:rFonts w:ascii="Times New Roman"/>
          <w:b w:val="false"/>
          <w:i w:val="false"/>
          <w:color w:val="000000"/>
          <w:sz w:val="28"/>
        </w:rPr>
        <w:t>
"Аудандық мәслихаттың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N 18-1 "2010-2012 жылдарға</w:t>
      </w:r>
      <w:r>
        <w:br/>
      </w:r>
      <w:r>
        <w:rPr>
          <w:rFonts w:ascii="Times New Roman"/>
          <w:b w:val="false"/>
          <w:i w:val="false"/>
          <w:color w:val="000000"/>
          <w:sz w:val="28"/>
        </w:rPr>
        <w:t>
арналған аудандық бюджет туралы"</w:t>
      </w:r>
      <w:r>
        <w:br/>
      </w:r>
      <w:r>
        <w:rPr>
          <w:rFonts w:ascii="Times New Roman"/>
          <w:b w:val="false"/>
          <w:i w:val="false"/>
          <w:color w:val="000000"/>
          <w:sz w:val="28"/>
        </w:rPr>
        <w:t>
шешіміне өзгерістер мен</w:t>
      </w:r>
      <w:r>
        <w:br/>
      </w:r>
      <w:r>
        <w:rPr>
          <w:rFonts w:ascii="Times New Roman"/>
          <w:b w:val="false"/>
          <w:i w:val="false"/>
          <w:color w:val="000000"/>
          <w:sz w:val="28"/>
        </w:rPr>
        <w:t>
толықтырулар енгізу туралы"</w:t>
      </w:r>
      <w:r>
        <w:br/>
      </w:r>
      <w:r>
        <w:rPr>
          <w:rFonts w:ascii="Times New Roman"/>
          <w:b w:val="false"/>
          <w:i w:val="false"/>
          <w:color w:val="000000"/>
          <w:sz w:val="28"/>
        </w:rPr>
        <w:t>
N 26-1 шешіміне 1 қосымша</w:t>
      </w:r>
      <w:r>
        <w:br/>
      </w:r>
      <w:r>
        <w:rPr>
          <w:rFonts w:ascii="Times New Roman"/>
          <w:b w:val="false"/>
          <w:i w:val="false"/>
          <w:color w:val="000000"/>
          <w:sz w:val="28"/>
        </w:rPr>
        <w:t>
 </w:t>
      </w:r>
      <w:r>
        <w:br/>
      </w:r>
      <w:r>
        <w:rPr>
          <w:rFonts w:ascii="Times New Roman"/>
          <w:b w:val="false"/>
          <w:i w:val="false"/>
          <w:color w:val="000000"/>
          <w:sz w:val="28"/>
        </w:rPr>
        <w:t>
Аудандық мәслихаттың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2010-2012 жылдарға арналған</w:t>
      </w:r>
      <w:r>
        <w:br/>
      </w:r>
      <w:r>
        <w:rPr>
          <w:rFonts w:ascii="Times New Roman"/>
          <w:b w:val="false"/>
          <w:i w:val="false"/>
          <w:color w:val="000000"/>
          <w:sz w:val="28"/>
        </w:rPr>
        <w:t>
аудандық бюджет туралы"</w:t>
      </w:r>
      <w:r>
        <w:br/>
      </w:r>
      <w:r>
        <w:rPr>
          <w:rFonts w:ascii="Times New Roman"/>
          <w:b w:val="false"/>
          <w:i w:val="false"/>
          <w:color w:val="000000"/>
          <w:sz w:val="28"/>
        </w:rPr>
        <w:t>
N 18-1 шешіміне 1 қосымша</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636"/>
        <w:gridCol w:w="726"/>
        <w:gridCol w:w="682"/>
        <w:gridCol w:w="7164"/>
        <w:gridCol w:w="1767"/>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теңге</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3226999</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588492</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576337</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150338</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150338</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118590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118590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297807</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277955</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r>
      <w:tr>
        <w:trPr>
          <w:trHeight w:val="16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16577</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51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r>
      <w:tr>
        <w:trPr>
          <w:trHeight w:val="51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w:t>
            </w:r>
          </w:p>
        </w:tc>
      </w:tr>
      <w:tr>
        <w:trPr>
          <w:trHeight w:val="51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бизнесте салық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8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11501</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9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 беруден түсетін кірістер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120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ҚР Ұлттық Банкінің бюджеттен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70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r>
      <w:tr>
        <w:trPr>
          <w:trHeight w:val="24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2638507</w:t>
            </w:r>
          </w:p>
        </w:tc>
      </w:tr>
      <w:tr>
        <w:trPr>
          <w:trHeight w:val="52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2638507</w:t>
            </w:r>
          </w:p>
        </w:tc>
      </w:tr>
      <w:tr>
        <w:trPr>
          <w:trHeight w:val="52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2638507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530"/>
        <w:gridCol w:w="840"/>
        <w:gridCol w:w="819"/>
        <w:gridCol w:w="6955"/>
        <w:gridCol w:w="1688"/>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теңге</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бағдарлама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3202495</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243217</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227255</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13954</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41689</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40682</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(село),ауылдық (селолық) округ әкімінің аппараты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171166</w:t>
            </w:r>
          </w:p>
        </w:tc>
      </w:tr>
      <w:tr>
        <w:trPr>
          <w:trHeight w:val="6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(село),ауылдық (селолық) округ әкімінің қызметін қамтамасыз ету жөніндегі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165879</w:t>
            </w:r>
          </w:p>
        </w:tc>
      </w:tr>
      <w:tr>
        <w:trPr>
          <w:trHeight w:val="6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5287</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9195</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9195</w:t>
            </w:r>
          </w:p>
        </w:tc>
      </w:tr>
      <w:tr>
        <w:trPr>
          <w:trHeight w:val="7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6767</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6767</w:t>
            </w:r>
          </w:p>
        </w:tc>
      </w:tr>
      <w:tr>
        <w:trPr>
          <w:trHeight w:val="102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6577</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8748</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6344</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6344</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6344</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2024225</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124249</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124249</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124249</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1788224</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1788224</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1690625</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97599</w:t>
            </w:r>
          </w:p>
        </w:tc>
      </w:tr>
      <w:tr>
        <w:trPr>
          <w:trHeight w:val="7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111752</w:t>
            </w:r>
          </w:p>
        </w:tc>
      </w:tr>
      <w:tr>
        <w:trPr>
          <w:trHeight w:val="5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9684</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23379</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7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76721</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r>
      <w:tr>
        <w:trPr>
          <w:trHeight w:val="45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287933</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269448</w:t>
            </w:r>
          </w:p>
        </w:tc>
      </w:tr>
      <w:tr>
        <w:trPr>
          <w:trHeight w:val="5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(село),ауылдық (селолық) округ әкімінің аппараты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19913</w:t>
            </w:r>
          </w:p>
        </w:tc>
      </w:tr>
      <w:tr>
        <w:trPr>
          <w:trHeight w:val="37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19913</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249535</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77061</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26442</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22280</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12239</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87620</w:t>
            </w:r>
          </w:p>
        </w:tc>
      </w:tr>
      <w:tr>
        <w:trPr>
          <w:trHeight w:val="9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7617</w:t>
            </w:r>
          </w:p>
        </w:tc>
      </w:tr>
      <w:tr>
        <w:trPr>
          <w:trHeight w:val="3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үшін,тамақтануына, тұруына,жол жүруіне арналған шығыстарын төлеуді қамтамасыз ету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288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11791</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18485</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18485</w:t>
            </w:r>
          </w:p>
        </w:tc>
      </w:tr>
      <w:tr>
        <w:trPr>
          <w:trHeight w:val="7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12785</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3235</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70487</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42651</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42651</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 құрылысы және (немесе)сатып алу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28037</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14614</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7093</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7093</w:t>
            </w:r>
          </w:p>
        </w:tc>
      </w:tr>
      <w:tr>
        <w:trPr>
          <w:trHeight w:val="7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20743</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20743</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7247</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4768</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252758</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151364</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151364</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151364</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өткізу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7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77160</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67800</w:t>
            </w:r>
          </w:p>
        </w:tc>
      </w:tr>
      <w:tr>
        <w:trPr>
          <w:trHeight w:val="3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67800</w:t>
            </w:r>
          </w:p>
        </w:tc>
      </w:tr>
      <w:tr>
        <w:trPr>
          <w:trHeight w:val="37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9360</w:t>
            </w:r>
          </w:p>
        </w:tc>
      </w:tr>
      <w:tr>
        <w:trPr>
          <w:trHeight w:val="5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 жүргізу жөніндегі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w:t>
            </w:r>
          </w:p>
        </w:tc>
      </w:tr>
      <w:tr>
        <w:trPr>
          <w:trHeight w:val="1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20267</w:t>
            </w:r>
          </w:p>
        </w:tc>
      </w:tr>
      <w:tr>
        <w:trPr>
          <w:trHeight w:val="6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5518</w:t>
            </w:r>
          </w:p>
        </w:tc>
      </w:tr>
      <w:tr>
        <w:trPr>
          <w:trHeight w:val="67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r>
      <w:tr>
        <w:trPr>
          <w:trHeight w:val="5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9190</w:t>
            </w:r>
          </w:p>
        </w:tc>
      </w:tr>
      <w:tr>
        <w:trPr>
          <w:trHeight w:val="9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7570</w:t>
            </w:r>
          </w:p>
        </w:tc>
      </w:tr>
      <w:tr>
        <w:trPr>
          <w:trHeight w:val="5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49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p>
        </w:tc>
      </w:tr>
      <w:tr>
        <w:trPr>
          <w:trHeight w:val="5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5436</w:t>
            </w:r>
          </w:p>
        </w:tc>
      </w:tr>
      <w:tr>
        <w:trPr>
          <w:trHeight w:val="5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7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шаруашылығы,ерекше қорғалатын табиғи аумақтар, қоршаған ортаны және жануарлар дүниесін қорғау, жер қатынастары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129316</w:t>
            </w:r>
          </w:p>
        </w:tc>
      </w:tr>
      <w:tr>
        <w:trPr>
          <w:trHeight w:val="37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21305</w:t>
            </w:r>
          </w:p>
        </w:tc>
      </w:tr>
      <w:tr>
        <w:trPr>
          <w:trHeight w:val="6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w:t>
            </w:r>
          </w:p>
        </w:tc>
      </w:tr>
      <w:tr>
        <w:trPr>
          <w:trHeight w:val="9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w:t>
            </w:r>
          </w:p>
        </w:tc>
      </w:tr>
      <w:tr>
        <w:trPr>
          <w:trHeight w:val="6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9482</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9482</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қаланың)ветеринария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8351</w:t>
            </w:r>
          </w:p>
        </w:tc>
      </w:tr>
      <w:tr>
        <w:trPr>
          <w:trHeight w:val="5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8351</w:t>
            </w:r>
          </w:p>
        </w:tc>
      </w:tr>
      <w:tr>
        <w:trPr>
          <w:trHeight w:val="102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7951</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99660</w:t>
            </w:r>
          </w:p>
        </w:tc>
      </w:tr>
      <w:tr>
        <w:trPr>
          <w:trHeight w:val="5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57318</w:t>
            </w:r>
          </w:p>
        </w:tc>
      </w:tr>
      <w:tr>
        <w:trPr>
          <w:trHeight w:val="108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57318</w:t>
            </w:r>
          </w:p>
        </w:tc>
      </w:tr>
      <w:tr>
        <w:trPr>
          <w:trHeight w:val="6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қаланың)ветеринария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42342</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42342</w:t>
            </w:r>
          </w:p>
        </w:tc>
      </w:tr>
      <w:tr>
        <w:trPr>
          <w:trHeight w:val="3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10225</w:t>
            </w:r>
          </w:p>
        </w:tc>
      </w:tr>
      <w:tr>
        <w:trPr>
          <w:trHeight w:val="48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10225</w:t>
            </w:r>
          </w:p>
        </w:tc>
      </w:tr>
      <w:tr>
        <w:trPr>
          <w:trHeight w:val="48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4936</w:t>
            </w:r>
          </w:p>
        </w:tc>
      </w:tr>
      <w:tr>
        <w:trPr>
          <w:trHeight w:val="6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w:t>
            </w:r>
          </w:p>
        </w:tc>
      </w:tr>
      <w:tr>
        <w:trPr>
          <w:trHeight w:val="6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w:t>
            </w:r>
          </w:p>
        </w:tc>
      </w:tr>
      <w:tr>
        <w:trPr>
          <w:trHeight w:val="8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12150</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6471</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6471</w:t>
            </w:r>
          </w:p>
        </w:tc>
      </w:tr>
      <w:tr>
        <w:trPr>
          <w:trHeight w:val="7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6471</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5679</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5679</w:t>
            </w:r>
          </w:p>
        </w:tc>
      </w:tr>
      <w:tr>
        <w:trPr>
          <w:trHeight w:val="8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5169</w:t>
            </w:r>
          </w:p>
        </w:tc>
      </w:tr>
      <w:tr>
        <w:trPr>
          <w:trHeight w:val="19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163436</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163436</w:t>
            </w:r>
          </w:p>
        </w:tc>
      </w:tr>
      <w:tr>
        <w:trPr>
          <w:trHeight w:val="3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163436</w:t>
            </w:r>
          </w:p>
        </w:tc>
      </w:tr>
      <w:tr>
        <w:trPr>
          <w:trHeight w:val="6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пайдаланылмаған)трансферттерді қайтару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r>
      <w:tr>
        <w:trPr>
          <w:trHeight w:val="8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162785</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7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5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(АРТЫҚШЫЛЫҒЫ)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-35549</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 (АРТЫҚШЫЛЫҒЫН ПАЙДАЛАНУ) ҚАРЖЫЛАНДЫРУ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35549</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46744</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46744</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46744</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 органның жоғары тұрған бюджет алдындағы борышын өтеу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46744</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46685</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46685</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46685</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