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d49" w14:textId="d1f4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Алмалы ауылдық округінің Алмалы, Атамекен, Жантемір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Алмалы ауылдық округі әкімінің 2010 жылғы 8 желтоқсандағы N 18 шешімі. Батыс Қазақстан облысы Ақжайық ауданы Әділет басқармасында 2010 жылғы 13 желтоқсанда N 7-2-114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  2010 жылғы 10 қарашадағы Алмалы ауыл округі тұрғындарының жалпы жиынының хаттамасын ескеріп,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Алмалы ауылдық округінің мына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Алмалы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- "Абылайхан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- "Бейбітшілік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- "Темір Масин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- "Құрманғазы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- "Тың көтеру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- "Жеңіс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- "Жамбыл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- "Абай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- "А. Иманов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көшеге - "М. Маметова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көшеге - "Ә. Молдагулова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- "М. Өтемісұлы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көшеге - "С. Датұлы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Атамекен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- "Ы. Алтынсарин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- "Достық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- "Болашақ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Жантемір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- "Тәуелсіздік көшесі".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Алмалы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 Г. Куаншалиева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