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0e79" w14:textId="b210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2010 жылғы 3 наурыздағы N 18-9 шешімі. Батыс Қазақстан облысы Бөрлі ауданы әділет басқармасында 2010 жылғы 5 сәуірде N 7-3-91 тіркелді. Күші жойылды - Батыс Қазақстан облысы Бөрлі аудандық мәслихаттың 2012 жылғы 18 сәуірдегі N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мәслихаттың 2012.04.18 </w:t>
      </w:r>
      <w:r>
        <w:rPr>
          <w:rFonts w:ascii="Times New Roman"/>
          <w:b w:val="false"/>
          <w:i w:val="false"/>
          <w:color w:val="ff0000"/>
          <w:sz w:val="28"/>
        </w:rPr>
        <w:t>N 3-6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Заңдарына сәйкес, аудан әкімдігінің ұсынысын қарастыра отырып аудан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келесі мұқтаж азаматтардың жекелеген санаттарына ай сайын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1) тармақша алынып тасталды - Батыс Қазақстан облысы Бөрлі аудандық мәслихатының 2011.07.12 </w:t>
      </w:r>
      <w:r>
        <w:rPr>
          <w:rFonts w:ascii="Times New Roman"/>
          <w:b w:val="false"/>
          <w:i w:val="false"/>
          <w:color w:val="000000"/>
          <w:sz w:val="28"/>
        </w:rPr>
        <w:t>N 28-4</w:t>
      </w:r>
      <w:r>
        <w:rPr>
          <w:rFonts w:ascii="Times New Roman"/>
          <w:b w:val="false"/>
          <w:i w:val="false"/>
          <w:color w:val="ff0000"/>
          <w:sz w:val="28"/>
        </w:rPr>
        <w:t xml:space="preserve"> Шешімімен.</w:t>
      </w:r>
      <w:r>
        <w:br/>
      </w:r>
      <w:r>
        <w:rPr>
          <w:rFonts w:ascii="Times New Roman"/>
          <w:b w:val="false"/>
          <w:i w:val="false"/>
          <w:color w:val="000000"/>
          <w:sz w:val="28"/>
        </w:rPr>
        <w:t>
      2) жергiлiктi маңызы бар дербес зейнеткерлерге 1 айлық есептiк көрсеткiш мөлшерiнде;</w:t>
      </w:r>
      <w:r>
        <w:br/>
      </w:r>
      <w:r>
        <w:rPr>
          <w:rFonts w:ascii="Times New Roman"/>
          <w:b w:val="false"/>
          <w:i w:val="false"/>
          <w:color w:val="000000"/>
          <w:sz w:val="28"/>
        </w:rPr>
        <w:t>
      3) Ұлы Отан Соғысына қатысушылардың және мүгедектердің коммуналдық қызметтердің өтемақысын төлеуге 2 000 мың теңге;</w:t>
      </w:r>
      <w:r>
        <w:br/>
      </w:r>
      <w:r>
        <w:rPr>
          <w:rFonts w:ascii="Times New Roman"/>
          <w:b w:val="false"/>
          <w:i w:val="false"/>
          <w:color w:val="000000"/>
          <w:sz w:val="28"/>
        </w:rPr>
        <w:t>
      4) Ауғанстандағы әскери әрекеттерді қамтамасыз етудегі бұрынғы Совет Одағының орденімен марапатталған ардагерлерге, бірінші, екінші топ мүгедектеріне, қаза болған жауынгерлердің отбасыларына, қазіргі уақытта орденімен марапатталған ардагерлерге коммуналдық қызметтердің өтемақысын төлеуге 2 000 мың теңге;</w:t>
      </w:r>
      <w:r>
        <w:br/>
      </w:r>
      <w:r>
        <w:rPr>
          <w:rFonts w:ascii="Times New Roman"/>
          <w:b w:val="false"/>
          <w:i w:val="false"/>
          <w:color w:val="000000"/>
          <w:sz w:val="28"/>
        </w:rPr>
        <w:t>
      5) бейбітшілік кезінде әскери борышын атқаруда қаза болған (апатқа ұшыраған) әскери қызметкерлердің жанұясына төлеуге 1 000 теңге көлемінде;</w:t>
      </w:r>
      <w:r>
        <w:br/>
      </w:r>
      <w:r>
        <w:rPr>
          <w:rFonts w:ascii="Times New Roman"/>
          <w:b w:val="false"/>
          <w:i w:val="false"/>
          <w:color w:val="000000"/>
          <w:sz w:val="28"/>
        </w:rPr>
        <w:t>
      6) 1941-1945 жылдардағы Ұлы Отан соғысында соңғы әскерге шақырылған адамдарға 2,9 айлық есептік көрсеткіш көлемінде;</w:t>
      </w:r>
      <w:r>
        <w:br/>
      </w:r>
      <w:r>
        <w:rPr>
          <w:rFonts w:ascii="Times New Roman"/>
          <w:b w:val="false"/>
          <w:i w:val="false"/>
          <w:color w:val="000000"/>
          <w:sz w:val="28"/>
        </w:rPr>
        <w:t>
      7) Социалистік Еңбек Ерлеріне 9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Бөрлі аудандық мәслихатының 2010.10.29 </w:t>
      </w:r>
      <w:r>
        <w:rPr>
          <w:rFonts w:ascii="Times New Roman"/>
          <w:b w:val="false"/>
          <w:i w:val="false"/>
          <w:color w:val="000000"/>
          <w:sz w:val="28"/>
        </w:rPr>
        <w:t>N 23-5</w:t>
      </w:r>
      <w:r>
        <w:rPr>
          <w:rFonts w:ascii="Times New Roman"/>
          <w:b w:val="false"/>
          <w:i w:val="false"/>
          <w:color w:val="ff0000"/>
          <w:sz w:val="28"/>
        </w:rPr>
        <w:t xml:space="preserve">, 2011.07.12 </w:t>
      </w:r>
      <w:r>
        <w:rPr>
          <w:rFonts w:ascii="Times New Roman"/>
          <w:b w:val="false"/>
          <w:i w:val="false"/>
          <w:color w:val="000000"/>
          <w:sz w:val="28"/>
        </w:rPr>
        <w:t>N 28-4</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берілетін біржолғы әлеуметтік көмек Бөрлі ауданының мұқтаж азаматтардың жекелеген санаттарына әлеуметтік көмек көрсету жөніндегі комиссияның шешімі негізінде төмендегі түрде берілсін:</w:t>
      </w:r>
      <w:r>
        <w:br/>
      </w:r>
      <w:r>
        <w:rPr>
          <w:rFonts w:ascii="Times New Roman"/>
          <w:b w:val="false"/>
          <w:i w:val="false"/>
          <w:color w:val="000000"/>
          <w:sz w:val="28"/>
        </w:rPr>
        <w:t>
      1) шұғыл әлеуметтік қолдауда төлем (емделу, отбасының бір мүшесінің өлімі, онкологиялық және туберкулездік ауруларды емдеу және басқа да қиын жағдайларда) комиссия белгілеген мөлшерде жылына екі рет;</w:t>
      </w:r>
      <w:r>
        <w:br/>
      </w:r>
      <w:r>
        <w:rPr>
          <w:rFonts w:ascii="Times New Roman"/>
          <w:b w:val="false"/>
          <w:i w:val="false"/>
          <w:color w:val="000000"/>
          <w:sz w:val="28"/>
        </w:rPr>
        <w:t>
      2) біржолғы әлеуметтік көмек отын сатып алу үшін аз қамтылған отбасыларға, орташа жан табысы күнкөріс деңгейінен төмен және жалғыз басты ең аз зейнетақы алатын зейнеткерлерге;</w:t>
      </w:r>
      <w:r>
        <w:br/>
      </w: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Бөрлі аудандық мәслихатының 2010.05.19 </w:t>
      </w:r>
      <w:r>
        <w:rPr>
          <w:rFonts w:ascii="Times New Roman"/>
          <w:b w:val="false"/>
          <w:i w:val="false"/>
          <w:color w:val="000000"/>
          <w:sz w:val="28"/>
        </w:rPr>
        <w:t>N 20-2</w:t>
      </w:r>
      <w:r>
        <w:rPr>
          <w:rFonts w:ascii="Times New Roman"/>
          <w:b w:val="false"/>
          <w:i w:val="false"/>
          <w:color w:val="ff0000"/>
          <w:sz w:val="28"/>
        </w:rPr>
        <w:t xml:space="preserve"> Шешімімен.</w:t>
      </w:r>
      <w:r>
        <w:br/>
      </w:r>
      <w:r>
        <w:rPr>
          <w:rFonts w:ascii="Times New Roman"/>
          <w:b w:val="false"/>
          <w:i w:val="false"/>
          <w:color w:val="000000"/>
          <w:sz w:val="28"/>
        </w:rPr>
        <w:t>
      4) жылына бір рет туберкулезбен ауыратын азаматтарға, ауруды емдеу кезеңінде қолдау көрсету мақсатында, 15 айлық есептік көрсеткіш көлемінде төлем;</w:t>
      </w:r>
      <w:r>
        <w:br/>
      </w:r>
      <w:r>
        <w:rPr>
          <w:rFonts w:ascii="Times New Roman"/>
          <w:b w:val="false"/>
          <w:i w:val="false"/>
          <w:color w:val="000000"/>
          <w:sz w:val="28"/>
        </w:rPr>
        <w:t>
      5) мерекелерде берілетін бір жолғы әлеуметтік көмек келесі азаматтардың жекелеген санаттарына төленеді:</w:t>
      </w:r>
      <w:r>
        <w:br/>
      </w:r>
      <w:r>
        <w:rPr>
          <w:rFonts w:ascii="Times New Roman"/>
          <w:b w:val="false"/>
          <w:i w:val="false"/>
          <w:color w:val="000000"/>
          <w:sz w:val="28"/>
        </w:rPr>
        <w:t>
      Халықаралық әйелдер күні 8 наурызда "Алтын алқа" және "Күміс алқа" наградалармен марапатталған көп балалы аналарға, кәмелетке толмаған төрт немесе одан да көп балалары бар аналарға, үйден әлеуметтік қызметті қажет ететін жалғыз басты зейнеткерлерге;</w:t>
      </w:r>
      <w:r>
        <w:br/>
      </w:r>
      <w:r>
        <w:rPr>
          <w:rFonts w:ascii="Times New Roman"/>
          <w:b w:val="false"/>
          <w:i w:val="false"/>
          <w:color w:val="000000"/>
          <w:sz w:val="28"/>
        </w:rPr>
        <w:t>
      Жеңіс күнінде Ұлы Отан соғысына қатысушылары мен мүгедектеріне, Совет Армиясының мүгедектеріне, соғыс жауынгерлеріне, әскери жауынгерлерге;</w:t>
      </w:r>
      <w:r>
        <w:br/>
      </w:r>
      <w:r>
        <w:rPr>
          <w:rFonts w:ascii="Times New Roman"/>
          <w:b w:val="false"/>
          <w:i w:val="false"/>
          <w:color w:val="000000"/>
          <w:sz w:val="28"/>
        </w:rPr>
        <w:t>
      Ұлы Отан соғысы кезінде қаза тапқан жауынгерлердің жесірлеріне, Ұлы Отан соғысы кезінде фашистік лагерлерде тұтқында болғандарға, Совет Армиясының ерікті құрамында болғандарға, тыл еңбеккерлеріне, қайтыс болған Ұлы Отан соғысының жауынгерлер жесірлеріне;</w:t>
      </w:r>
      <w:r>
        <w:br/>
      </w:r>
      <w:r>
        <w:rPr>
          <w:rFonts w:ascii="Times New Roman"/>
          <w:b w:val="false"/>
          <w:i w:val="false"/>
          <w:color w:val="000000"/>
          <w:sz w:val="28"/>
        </w:rPr>
        <w:t>
      Чернобыль атомдық электростансасының апатын жоюға қатысушыларға, бейбітшілік кезде қайтқан жауынгерлер жесірлеріне;</w:t>
      </w:r>
      <w:r>
        <w:br/>
      </w:r>
      <w:r>
        <w:rPr>
          <w:rFonts w:ascii="Times New Roman"/>
          <w:b w:val="false"/>
          <w:i w:val="false"/>
          <w:color w:val="000000"/>
          <w:sz w:val="28"/>
        </w:rPr>
        <w:t>
      саяси репрессияға ұшырағандарды еске алу күніне ақталған азаматтарға, Ауғанстан соғысы жауынгерлерін Ауғанстан жерінен шығарылған күніне байланысты интернационалист жауынгерлерге;</w:t>
      </w:r>
      <w:r>
        <w:br/>
      </w:r>
      <w:r>
        <w:rPr>
          <w:rFonts w:ascii="Times New Roman"/>
          <w:b w:val="false"/>
          <w:i w:val="false"/>
          <w:color w:val="000000"/>
          <w:sz w:val="28"/>
        </w:rPr>
        <w:t>
      балаларды қорғау күніне 16 жасқа дейінгі мүгедек балаларға;</w:t>
      </w:r>
      <w:r>
        <w:br/>
      </w:r>
      <w:r>
        <w:rPr>
          <w:rFonts w:ascii="Times New Roman"/>
          <w:b w:val="false"/>
          <w:i w:val="false"/>
          <w:color w:val="000000"/>
          <w:sz w:val="28"/>
        </w:rPr>
        <w:t>
      қарттар күніне зейнеткерлерге, мерейтой күнінде 80 толғандарға, 100-ге толғандарға;</w:t>
      </w:r>
      <w:r>
        <w:br/>
      </w:r>
      <w:r>
        <w:rPr>
          <w:rFonts w:ascii="Times New Roman"/>
          <w:b w:val="false"/>
          <w:i w:val="false"/>
          <w:color w:val="000000"/>
          <w:sz w:val="28"/>
        </w:rPr>
        <w:t>
      мүгедектер күніне мүгедектерге;</w:t>
      </w:r>
      <w:r>
        <w:br/>
      </w:r>
      <w:r>
        <w:rPr>
          <w:rFonts w:ascii="Times New Roman"/>
          <w:b w:val="false"/>
          <w:i w:val="false"/>
          <w:color w:val="000000"/>
          <w:sz w:val="28"/>
        </w:rPr>
        <w:t>
      Жаңа жыл мерекесіне орай, жетімдерге, қорғаушысы бар балаларға, 16 жасқа дейінгі мүгедек балаларға, аз қамтылған отбасылар мен көп балалы отбасыларға, жаңа жылдық сыйлықтар табыс етіледі;</w:t>
      </w:r>
      <w:r>
        <w:br/>
      </w:r>
      <w:r>
        <w:rPr>
          <w:rFonts w:ascii="Times New Roman"/>
          <w:b w:val="false"/>
          <w:i w:val="false"/>
          <w:color w:val="000000"/>
          <w:sz w:val="28"/>
        </w:rPr>
        <w:t>
      6) Әлеуметтік көмек мүгедек балаларға, еңбек және соғыс ардагерлеріне, жалпы аурумен ауыратын бірінші, екінші, үшінші топ мүгедектері мен аз қамтылған отбасы балаларына шипажайларда емделу мен спорттық мәдени шараларға жолдама беру түрінде көрсетіледі;</w:t>
      </w:r>
      <w:r>
        <w:br/>
      </w:r>
      <w:r>
        <w:rPr>
          <w:rFonts w:ascii="Times New Roman"/>
          <w:b w:val="false"/>
          <w:i w:val="false"/>
          <w:color w:val="000000"/>
          <w:sz w:val="28"/>
        </w:rPr>
        <w:t>
      7) Ұлы Отан соғысының мүгедектері мен қатысушыларына тісті тегін протездеуге қаражат бөлінеді.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Бөрлі аудандық мәслихатының 2010.05.19 </w:t>
      </w:r>
      <w:r>
        <w:rPr>
          <w:rFonts w:ascii="Times New Roman"/>
          <w:b w:val="false"/>
          <w:i w:val="false"/>
          <w:color w:val="000000"/>
          <w:sz w:val="28"/>
        </w:rPr>
        <w:t>N 20-2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Әлеуметтік көмектің көлемі әр нақты оқиғада жергілікті бюджеттен бөлінген қаражат көлеміне сәйкес, Бөрлі ауданының мұқтаж азаматтардың жекелеген санаттарына әлеуметтік көмек көрсету жөніндегі комиссиясымен анықталады.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Есмагулов</w:t>
      </w:r>
      <w:r>
        <w:br/>
      </w:r>
      <w:r>
        <w:rPr>
          <w:rFonts w:ascii="Times New Roman"/>
          <w:b w:val="false"/>
          <w:i w:val="false"/>
          <w:color w:val="000000"/>
          <w:sz w:val="28"/>
        </w:rPr>
        <w:t>
</w:t>
      </w:r>
      <w:r>
        <w:rPr>
          <w:rFonts w:ascii="Times New Roman"/>
          <w:b w:val="false"/>
          <w:i/>
          <w:color w:val="000000"/>
          <w:sz w:val="28"/>
        </w:rPr>
        <w:t>      Бөрлі аудандық</w:t>
      </w:r>
      <w:r>
        <w:br/>
      </w:r>
      <w:r>
        <w:rPr>
          <w:rFonts w:ascii="Times New Roman"/>
          <w:b w:val="false"/>
          <w:i w:val="false"/>
          <w:color w:val="000000"/>
          <w:sz w:val="28"/>
        </w:rPr>
        <w:t>
</w:t>
      </w:r>
      <w:r>
        <w:rPr>
          <w:rFonts w:ascii="Times New Roman"/>
          <w:b w:val="false"/>
          <w:i/>
          <w:color w:val="000000"/>
          <w:sz w:val="28"/>
        </w:rPr>
        <w:t>      мәслихатының хатшысы             И. Измагамбетов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