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e672" w14:textId="f5ee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Жаңажол ауылдық округі Сарыкөл, Кіші Айдархан, Теңдік елді мекендерінің көшелеріне атау беру туралы</w:t>
      </w:r>
    </w:p>
    <w:p>
      <w:pPr>
        <w:spacing w:after="0"/>
        <w:ind w:left="0"/>
        <w:jc w:val="both"/>
      </w:pPr>
      <w:r>
        <w:rPr>
          <w:rFonts w:ascii="Times New Roman"/>
          <w:b w:val="false"/>
          <w:i w:val="false"/>
          <w:color w:val="000000"/>
          <w:sz w:val="28"/>
        </w:rPr>
        <w:t>Батыс Қазақстан облысы Жаңақала ауданы Жаңажол ауылдық округі әкімінің 2010 жылғы 9 наурыздағы N 1 шешімі. Батыс Қазақстан облысы Жаңақала ауданы әділет басқармасында 2010 жылғы 6 сәуірде N 7-5-110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12 тамыздағы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 басшылыққа алып Жаңажол ауылдық округі Сарыкөл елді мекені тұрғындарының 2009 жылдың 24 маусымдағы, Кіші Айдархан елді мекені тұрғындарының 2009 жылдың 23 маусымдағы, Теңдік елді мекені тұрғындарының 2009 жылдың 18 маусымдағы жиналыстарының және 2009 жылдың 10 қыркүйектегі Жаңақала аудандық ономастикалық комиссияның хаттамаларын қарап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Жаңажол ауылдық округі, Сарыкөл елді мекені бойынша үлкен көшеге Сарыкөл, ортадағы екінші көшеге Мұқанов Сәрсеннің, үшінші шеткі көшеге Жалекешов Дәулеттің, төртінші қысқа көшеге Даулетяров Базардың атаулары берілсін.</w:t>
      </w:r>
      <w:r>
        <w:br/>
      </w:r>
      <w:r>
        <w:rPr>
          <w:rFonts w:ascii="Times New Roman"/>
          <w:b w:val="false"/>
          <w:i w:val="false"/>
          <w:color w:val="000000"/>
          <w:sz w:val="28"/>
        </w:rPr>
        <w:t>
</w:t>
      </w:r>
      <w:r>
        <w:rPr>
          <w:rFonts w:ascii="Times New Roman"/>
          <w:b w:val="false"/>
          <w:i w:val="false"/>
          <w:color w:val="000000"/>
          <w:sz w:val="28"/>
        </w:rPr>
        <w:t>
      2. Жаңажол ауылдық округі, Кіші Айдархан елді мекені бойынша шеткі көшеге Үмбеталиев Абоштың, үлкен көшеге Кіші Айдархан атаулары берілсін.</w:t>
      </w:r>
      <w:r>
        <w:br/>
      </w:r>
      <w:r>
        <w:rPr>
          <w:rFonts w:ascii="Times New Roman"/>
          <w:b w:val="false"/>
          <w:i w:val="false"/>
          <w:color w:val="000000"/>
          <w:sz w:val="28"/>
        </w:rPr>
        <w:t>
</w:t>
      </w:r>
      <w:r>
        <w:rPr>
          <w:rFonts w:ascii="Times New Roman"/>
          <w:b w:val="false"/>
          <w:i w:val="false"/>
          <w:color w:val="000000"/>
          <w:sz w:val="28"/>
        </w:rPr>
        <w:t>
      3. Жаңажол ауылдық округі, Теңдік елді мекені көшесіне Теңдік атауы берілсін.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күннен кейін 10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бақылауға алуды өзіме қалдырамын.</w:t>
      </w:r>
    </w:p>
    <w:bookmarkEnd w:id="0"/>
    <w:p>
      <w:pPr>
        <w:spacing w:after="0"/>
        <w:ind w:left="0"/>
        <w:jc w:val="both"/>
      </w:pPr>
      <w:r>
        <w:rPr>
          <w:rFonts w:ascii="Times New Roman"/>
          <w:b w:val="false"/>
          <w:i/>
          <w:color w:val="000000"/>
          <w:sz w:val="28"/>
        </w:rPr>
        <w:t>      Ауыл әкімі                       Ә. И. Жақыпова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