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853f" w14:textId="ae58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Казталов ауданында қаңтар-наурыз айларында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әкімінің 2010 жылғы 15 желтоқсандағы № 55 шешімі. Батыс Қазақстан облысы Казталов ауданы әділет басқармасында 2010 жылғы 31 желтоқсанда № 7-8-121 тіркелді. Күші жойылды - Батыс Қазақстан облысы Казталов ауданы әкімінің 2011 жылғы 4 шілдедегі № 12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әкімінің 2011.07.04 № 12 Шешімімен</w:t>
      </w:r>
    </w:p>
    <w:bookmarkStart w:name="z1" w:id="0"/>
    <w:p>
      <w:pPr>
        <w:spacing w:after="0"/>
        <w:ind w:left="0"/>
        <w:jc w:val="both"/>
      </w:pPr>
      <w:r>
        <w:rPr>
          <w:rFonts w:ascii="Times New Roman"/>
          <w:b w:val="false"/>
          <w:i w:val="false"/>
          <w:color w:val="000000"/>
          <w:sz w:val="28"/>
        </w:rPr>
        <w:t>      Қазақстан Республикасының 2005 жыл 8 шілдедегі "Әскери міндеттілік және әскери қызмет туралы" Заңының 17 бабының </w:t>
      </w:r>
      <w:r>
        <w:rPr>
          <w:rFonts w:ascii="Times New Roman"/>
          <w:b w:val="false"/>
          <w:i w:val="false"/>
          <w:color w:val="000000"/>
          <w:sz w:val="28"/>
        </w:rPr>
        <w:t>3 тармағын</w:t>
      </w:r>
      <w:r>
        <w:rPr>
          <w:rFonts w:ascii="Times New Roman"/>
          <w:b w:val="false"/>
          <w:i w:val="false"/>
          <w:color w:val="000000"/>
          <w:sz w:val="28"/>
        </w:rPr>
        <w:t>, Қазақтан Республикасының 2001 жыл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33 бабын</w:t>
      </w:r>
      <w:r>
        <w:rPr>
          <w:rFonts w:ascii="Times New Roman"/>
          <w:b w:val="false"/>
          <w:i w:val="false"/>
          <w:color w:val="000000"/>
          <w:sz w:val="28"/>
        </w:rPr>
        <w:t xml:space="preserve"> басшылыққа алып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Казталов ауданының қорғаныс істері жөніндегі бөлімі" мемлекеттік мекемесіне (келісім бойынша), 2011 жылдың қаңтар-наурыз айларында тіркелетін жылы он жеті жасқа толатын еркек жынысты азаматтарды шақыру учаскелеріне тіркеуді ұймдастыру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Ауылдық округ әкімдеріне азаматтардың әскер қатарына шақыру учаскелеріне толық түрде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3. "Казталов аудандық жұмыспен қамту және әлеуметтік бағдарламалар бөлімі" мемелекеттік мекемесі шақыру учаскелерін тіркеу жұмысын ұйымдастыруға қоғамдық қызметкерлермен қамтамасыз етсін.</w:t>
      </w:r>
      <w:r>
        <w:br/>
      </w:r>
      <w:r>
        <w:rPr>
          <w:rFonts w:ascii="Times New Roman"/>
          <w:b w:val="false"/>
          <w:i w:val="false"/>
          <w:color w:val="000000"/>
          <w:sz w:val="28"/>
        </w:rPr>
        <w:t>
</w:t>
      </w:r>
      <w:r>
        <w:rPr>
          <w:rFonts w:ascii="Times New Roman"/>
          <w:b w:val="false"/>
          <w:i w:val="false"/>
          <w:color w:val="000000"/>
          <w:sz w:val="28"/>
        </w:rPr>
        <w:t>
      4. Батыс Қазақстан облысының әкімдігі, Батыс Қазақстан облысының денсаулық сақтау департаментінің "Казталов аудандық орталық ауруханасы" мемлекеттік коммуналдық қазыналық кәсіпорыны (келісім бойынша) және Батыс Қазақстан облысының әкімдігі, Батыс Қазақстан облысының денсаулық сақтау департаментінің "Казталов аудандық ауруханасы" мемлекеттік коммуналдық қазыналық кәсіпорнына (келісім бойынша):</w:t>
      </w:r>
      <w:r>
        <w:br/>
      </w:r>
      <w:r>
        <w:rPr>
          <w:rFonts w:ascii="Times New Roman"/>
          <w:b w:val="false"/>
          <w:i w:val="false"/>
          <w:color w:val="000000"/>
          <w:sz w:val="28"/>
        </w:rPr>
        <w:t>
      1) тіркелгендерді медициналық тексеруден өткізу жөнініде жан-жақты шаралар алу;</w:t>
      </w:r>
      <w:r>
        <w:br/>
      </w:r>
      <w:r>
        <w:rPr>
          <w:rFonts w:ascii="Times New Roman"/>
          <w:b w:val="false"/>
          <w:i w:val="false"/>
          <w:color w:val="000000"/>
          <w:sz w:val="28"/>
        </w:rPr>
        <w:t>
      2) тіркеу кезінде сырқат екендігі анықталғандарға емдеу жұмыстары жүргізу ұсынылсын.</w:t>
      </w:r>
      <w:r>
        <w:br/>
      </w:r>
      <w:r>
        <w:rPr>
          <w:rFonts w:ascii="Times New Roman"/>
          <w:b w:val="false"/>
          <w:i w:val="false"/>
          <w:color w:val="000000"/>
          <w:sz w:val="28"/>
        </w:rPr>
        <w:t>
</w:t>
      </w:r>
      <w:r>
        <w:rPr>
          <w:rFonts w:ascii="Times New Roman"/>
          <w:b w:val="false"/>
          <w:i w:val="false"/>
          <w:color w:val="000000"/>
          <w:sz w:val="28"/>
        </w:rPr>
        <w:t>
      5. "Батыс Қазақстан облысы Казталов аудандық ішкі істер бөлімі" мемлекеттік мекемесіне (келісім бойынша) тіокеу кезінде жергілікті учаскелік инспекторлардың жұмысын ұйымдастыру, шақыру учаскесінде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Шешімнің орындалуына бақылау жасау аудан әкімінің орынбасары С. Молдашевқа жүктелсін.</w:t>
      </w:r>
    </w:p>
    <w:bookmarkEnd w:id="0"/>
    <w:p>
      <w:pPr>
        <w:spacing w:after="0"/>
        <w:ind w:left="0"/>
        <w:jc w:val="both"/>
      </w:pPr>
      <w:r>
        <w:rPr>
          <w:rFonts w:ascii="Times New Roman"/>
          <w:b w:val="false"/>
          <w:i/>
          <w:color w:val="000000"/>
          <w:sz w:val="28"/>
        </w:rPr>
        <w:t>      Аудан әкімі                      Т. Сапаров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Казталов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_____________Кабиров Ерлан Рысқалиұлы</w:t>
      </w:r>
      <w:r>
        <w:br/>
      </w:r>
      <w:r>
        <w:rPr>
          <w:rFonts w:ascii="Times New Roman"/>
          <w:b w:val="false"/>
          <w:i w:val="false"/>
          <w:color w:val="000000"/>
          <w:sz w:val="28"/>
        </w:rPr>
        <w:t>
</w:t>
      </w:r>
      <w:r>
        <w:rPr>
          <w:rFonts w:ascii="Times New Roman"/>
          <w:b w:val="false"/>
          <w:i/>
          <w:color w:val="000000"/>
          <w:sz w:val="28"/>
        </w:rPr>
        <w:t>      15.12.2010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Казталов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_____________Бисенов Бектас Бересұлы</w:t>
      </w:r>
      <w:r>
        <w:br/>
      </w:r>
      <w:r>
        <w:rPr>
          <w:rFonts w:ascii="Times New Roman"/>
          <w:b w:val="false"/>
          <w:i w:val="false"/>
          <w:color w:val="000000"/>
          <w:sz w:val="28"/>
        </w:rPr>
        <w:t>
</w:t>
      </w:r>
      <w:r>
        <w:rPr>
          <w:rFonts w:ascii="Times New Roman"/>
          <w:b w:val="false"/>
          <w:i/>
          <w:color w:val="000000"/>
          <w:sz w:val="28"/>
        </w:rPr>
        <w:t>      15.12.2010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департаментінің "Казталов</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_____________Алтаев Қайырбай Ердосбайұлы</w:t>
      </w:r>
      <w:r>
        <w:br/>
      </w:r>
      <w:r>
        <w:rPr>
          <w:rFonts w:ascii="Times New Roman"/>
          <w:b w:val="false"/>
          <w:i w:val="false"/>
          <w:color w:val="000000"/>
          <w:sz w:val="28"/>
        </w:rPr>
        <w:t>
</w:t>
      </w:r>
      <w:r>
        <w:rPr>
          <w:rFonts w:ascii="Times New Roman"/>
          <w:b w:val="false"/>
          <w:i/>
          <w:color w:val="000000"/>
          <w:sz w:val="28"/>
        </w:rPr>
        <w:t>      15.12.2010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департаментінің "Казталов</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_____________Рабаев Есенгелді Байзоллаұлы</w:t>
      </w:r>
      <w:r>
        <w:br/>
      </w:r>
      <w:r>
        <w:rPr>
          <w:rFonts w:ascii="Times New Roman"/>
          <w:b w:val="false"/>
          <w:i w:val="false"/>
          <w:color w:val="000000"/>
          <w:sz w:val="28"/>
        </w:rPr>
        <w:t>
</w:t>
      </w:r>
      <w:r>
        <w:rPr>
          <w:rFonts w:ascii="Times New Roman"/>
          <w:b w:val="false"/>
          <w:i/>
          <w:color w:val="000000"/>
          <w:sz w:val="28"/>
        </w:rPr>
        <w:t>      15.12.2010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