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ce2a" w14:textId="0f1c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мекендердегі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Жаңажол ауылдық округі әкімінің 2010 жылғы 18 наурыздағы N 4 шешімі. Батыс Қазақстан облысы Казталов ауданы әділет басқармасында 2010 жылғы 26 сәуірде N 7-8-107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148-ІІ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желтоқсанындағы N 4200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4 тармақшасын, Жаңажол ауылдық округі Көмекші, Әбіш, Таңат елді мекендеріндегі халық жиындарының 2009 жылдың 16 қазанындағы N 24 хаттамасын, 2009 жылдың 17 қазанындағы N 25 хаттамасын, 2009 жылдың 19 қазанындағы N 26 хаттамасын басшылыққа алып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Жаңажол ауылдық округіне қарасты елді мекендерінің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Көмекші елді мекеніндегі көшелерге – Нүпи Дүйсенғалиев, Ғабдрахим Нұрмақов, Сисенбай Зұлқашев, Қараөткел;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Әбіш елді мекеніндегі көшеге – Мүти Жасмағанбетов;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Таңат елді мекеніндегі көшеге – Рамазан Қаматаев.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қабылдануына байланысты туындайтын шараларды жүзеге асыру ауылдық округі әкімі аппаратының бас маманы Б. Хайруллинге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Жаңажол ауылдық округі әкімі     Т. Габдушев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