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2721" w14:textId="6692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2009 жылғы 22 желтоқсандағы N 16-2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2010 жылғы 15 сәуірдегі N 19-1 шешімі. Батыс Қазақстан облысы Қаратөбе ауданы әділет басқармасында 2010 жылғы 22 сәуірде N 7-9-94 тіркелді. Күші жойылды Батыс Қазақстан облысы Қаратөбе ауданы мәслихатының 2010 жылғы 25 желтоқсандағы N 25-7 шешімімен</w:t>
      </w:r>
    </w:p>
    <w:p>
      <w:pPr>
        <w:spacing w:after="0"/>
        <w:ind w:left="0"/>
        <w:jc w:val="both"/>
      </w:pPr>
      <w:r>
        <w:rPr>
          <w:rFonts w:ascii="Times New Roman"/>
          <w:b w:val="false"/>
          <w:i w:val="false"/>
          <w:color w:val="ff0000"/>
          <w:sz w:val="28"/>
        </w:rPr>
        <w:t>      Ескерту. Күші жойылды Батыс Қазақстан облысы Қаратөбе ауданы мәслихатының 25.12.2010 N 25-7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31 наурыздағы N 250 "Қазақстан Республикасы Үкіметінің 2009 жылғы 22 желтоқсандағы N 2162 "2010-2012 жылдарға арналған республикалық бюджет туралы" Қазақстан Республикасының Заңын іске асыру туралы"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қаржы министрінің 2010 жылғы 1 сәуірдегі N 141 "Қазақстан Республикасының Бірыңғай бюджеттік сыныптамасының кейбір мәселелері" бұйрығына сәйкес Қаратөбе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Қаратөбе аудандық мәслихатының 2009 жылғы 22 желтоқсандағы N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7-9-89 болып тіркелген, "Қаратөбе өңірі" газетінің 2010 жылғы 22 қаңтардағы N 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"1 725 582" деген сандар "1 756 132" деген сандармен ауыстырылсын;</w:t>
      </w:r>
      <w:r>
        <w:br/>
      </w:r>
      <w:r>
        <w:rPr>
          <w:rFonts w:ascii="Times New Roman"/>
          <w:b w:val="false"/>
          <w:i w:val="false"/>
          <w:color w:val="000000"/>
          <w:sz w:val="28"/>
        </w:rPr>
        <w:t>
      "1 588 401" деген сандар "1 618 951" деген сандармен ауыстырылсын;</w:t>
      </w:r>
      <w:r>
        <w:br/>
      </w:r>
      <w:r>
        <w:rPr>
          <w:rFonts w:ascii="Times New Roman"/>
          <w:b w:val="false"/>
          <w:i w:val="false"/>
          <w:color w:val="000000"/>
          <w:sz w:val="28"/>
        </w:rPr>
        <w:t>
      2) тармақшадағы "1 695 906" саны "1 726 456"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6-тармақтың:</w:t>
      </w:r>
      <w:r>
        <w:br/>
      </w:r>
      <w:r>
        <w:rPr>
          <w:rFonts w:ascii="Times New Roman"/>
          <w:b w:val="false"/>
          <w:i w:val="false"/>
          <w:color w:val="000000"/>
          <w:sz w:val="28"/>
        </w:rPr>
        <w:t>
      екінші абзацта "194 285" деген сандар "224 835" деген сандармен ауыстырылсын;</w:t>
      </w:r>
      <w:r>
        <w:br/>
      </w:r>
      <w:r>
        <w:rPr>
          <w:rFonts w:ascii="Times New Roman"/>
          <w:b w:val="false"/>
          <w:i w:val="false"/>
          <w:color w:val="000000"/>
          <w:sz w:val="28"/>
        </w:rPr>
        <w:t>
      он бесінші абзацта "4 045" деген сандар "4 120" деген сандармен ауыстырылсын;</w:t>
      </w:r>
      <w:r>
        <w:br/>
      </w:r>
      <w:r>
        <w:rPr>
          <w:rFonts w:ascii="Times New Roman"/>
          <w:b w:val="false"/>
          <w:i w:val="false"/>
          <w:color w:val="000000"/>
          <w:sz w:val="28"/>
        </w:rPr>
        <w:t>
      он жетінші абзацта "9 555" деген сандар "10 114" деген сандармен ауыстырылсын;</w:t>
      </w:r>
      <w:r>
        <w:br/>
      </w:r>
      <w:r>
        <w:rPr>
          <w:rFonts w:ascii="Times New Roman"/>
          <w:b w:val="false"/>
          <w:i w:val="false"/>
          <w:color w:val="000000"/>
          <w:sz w:val="28"/>
        </w:rPr>
        <w:t>
      мынадай мазмұндағы отызыншы, отыз бірінші абзацтармен толықтырылсын:</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21 201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8 715 мың теңге;";</w:t>
      </w:r>
      <w:r>
        <w:br/>
      </w:r>
      <w:r>
        <w:rPr>
          <w:rFonts w:ascii="Times New Roman"/>
          <w:b w:val="false"/>
          <w:i w:val="false"/>
          <w:color w:val="000000"/>
          <w:sz w:val="28"/>
        </w:rPr>
        <w:t>
</w:t>
      </w:r>
      <w:r>
        <w:rPr>
          <w:rFonts w:ascii="Times New Roman"/>
          <w:b w:val="false"/>
          <w:i w:val="false"/>
          <w:color w:val="000000"/>
          <w:sz w:val="28"/>
        </w:rPr>
        <w:t>
      3)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Е. Ғұмаров</w:t>
      </w:r>
      <w:r>
        <w:br/>
      </w:r>
      <w:r>
        <w:rPr>
          <w:rFonts w:ascii="Times New Roman"/>
          <w:b w:val="false"/>
          <w:i w:val="false"/>
          <w:color w:val="000000"/>
          <w:sz w:val="28"/>
        </w:rPr>
        <w:t>
</w:t>
      </w:r>
      <w:r>
        <w:rPr>
          <w:rFonts w:ascii="Times New Roman"/>
          <w:b w:val="false"/>
          <w:i/>
          <w:color w:val="000000"/>
          <w:sz w:val="28"/>
        </w:rPr>
        <w:t>      Аудандық мәслихат хатшысы        Т. Сағынов</w:t>
      </w:r>
    </w:p>
    <w:bookmarkStart w:name="z6" w:id="1"/>
    <w:p>
      <w:pPr>
        <w:spacing w:after="0"/>
        <w:ind w:left="0"/>
        <w:jc w:val="both"/>
      </w:pPr>
      <w:r>
        <w:rPr>
          <w:rFonts w:ascii="Times New Roman"/>
          <w:b w:val="false"/>
          <w:i w:val="false"/>
          <w:color w:val="000000"/>
          <w:sz w:val="28"/>
        </w:rPr>
        <w:t>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N 19-1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16-2 шешіміне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743"/>
        <w:gridCol w:w="869"/>
        <w:gridCol w:w="911"/>
        <w:gridCol w:w="6969"/>
        <w:gridCol w:w="16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1756132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1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5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1618951</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1618951</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271449</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740"/>
        <w:gridCol w:w="847"/>
        <w:gridCol w:w="890"/>
        <w:gridCol w:w="6999"/>
        <w:gridCol w:w="17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1726456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40863</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1093339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68109</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778566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778566</w:t>
            </w:r>
          </w:p>
        </w:tc>
      </w:tr>
      <w:tr>
        <w:trPr>
          <w:trHeight w:val="1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743213</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246664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226249</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226249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60847</w:t>
            </w:r>
          </w:p>
        </w:tc>
      </w:tr>
      <w:tr>
        <w:trPr>
          <w:trHeight w:val="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19468</w:t>
            </w:r>
          </w:p>
        </w:tc>
      </w:tr>
      <w:tr>
        <w:trPr>
          <w:trHeight w:val="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27193</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1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2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1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