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45f2" w14:textId="a234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көктемінде және күзінде шақыру жасындағы азаматтарды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2010 жылғы 18 мамырдағы № 132 қаулысы. Батыс Қазақстан облысы Сырым ауданы әділет басқармасында 2010 жылғы 15 маусымда № 7-10-86 тіркелді. Күші жойылды - Батыс Қазақстан облысы Сырым ауданы әкімдігінің 2011 жылғы 28 ақпандағы № 21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2011.02.28 № 21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"Әскери міндеттілік және әскер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2010 жылдың сәуір-маусымында және қазан –желтоқсанында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2010 жылдың сәуір-маусымында және қазан –желтоқсанында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Репсубликасы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аудандық қорғаныс істері жөніндегі бөлімі" мемлекеттік мекемесі (келісім бойынша) он сегізден жиырма жеті жасқа дейінгі шақыруды кейінге қалдыруға немесе шақырудан босатылуға құқығы жоқ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Қазақстан Республикасының Қарулы Күштерінің басқа да әскерлер мен әскери құрылымдар қатарыңа 2010 жылдың сәуір-маусымында және қазан-желтоқсанында кезекті мерзімді әскери қызметке шақырылуын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шақыру комиссиясының құрамы құрылсын. Аудандық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Шақыру учаскесі Жымпиты ауылы, Жұмағалиев көшесі 13 мекенжайда орналасқан "Сырым аудандық қорғаныс істері жөніндегі бөлімі" мемлекеттік мекемесінің ғимаратында ұйымдастырылсын.</w:t>
      </w:r>
      <w:r>
        <w:br/>
      </w:r>
      <w:r>
        <w:rPr>
          <w:rFonts w:ascii="Times New Roman"/>
          <w:b w:val="false"/>
          <w:i w:val="false"/>
          <w:color w:val="000000"/>
          <w:sz w:val="28"/>
        </w:rPr>
        <w:t>
</w:t>
      </w:r>
      <w:r>
        <w:rPr>
          <w:rFonts w:ascii="Times New Roman"/>
          <w:b w:val="false"/>
          <w:i w:val="false"/>
          <w:color w:val="000000"/>
          <w:sz w:val="28"/>
        </w:rPr>
        <w:t>
      4. Сырым ауданы бойынша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"Сырым аудандық қорғаныс істері жөніндегі бөлімі" мемлекеттік мекемесінің сұранысына қарай техникалық қызметкерлермен қамтамасыз ету, "Сырым аудандық жұмыспен қамту және әлеуметтік бағдарламалар бөлімі" мемлекеттік мекемесіне тапсырылсын.</w:t>
      </w:r>
      <w:r>
        <w:br/>
      </w:r>
      <w:r>
        <w:rPr>
          <w:rFonts w:ascii="Times New Roman"/>
          <w:b w:val="false"/>
          <w:i w:val="false"/>
          <w:color w:val="000000"/>
          <w:sz w:val="28"/>
        </w:rPr>
        <w:t>
</w:t>
      </w:r>
      <w:r>
        <w:rPr>
          <w:rFonts w:ascii="Times New Roman"/>
          <w:b w:val="false"/>
          <w:i w:val="false"/>
          <w:color w:val="000000"/>
          <w:sz w:val="28"/>
        </w:rPr>
        <w:t>
      6. Әскерге шақырылушы азаматтарды медициналық тексеруден өткізу үшін жабдықталған орындар, жоғары білімді, тәжірбиелі маман дәрігерлер мен медбикелерді қажетті мөлшерде бөліп медициналық құрал–жабдықтармен қамтамасыз ету, шақыру комиссиясы емдеу мекемелеріне жолдаған азаматтарды ведомстволық бағыныштылығына сол көрсетілген емдеу мекемелерінде стационарлық және амбулаториялық тексеруден өткізуді қамтамасыз ету, бұл мақсатқа аудандық ауруханадан 6-8 кісілік кереуеттік орын бөлу "Сырым аудандық орталық ауруханасы" мемлекеттік коммуналдық қазналық кәсіпорына (келісім бойынша) ұсынылсын.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бастап қолданысқа енгізіледі және 2010 жылдың 16 сәуірінен бастап құқық қатынастары таратылады.</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Т. Турегалиевке жүктелсін.</w:t>
      </w:r>
    </w:p>
    <w:bookmarkEnd w:id="0"/>
    <w:p>
      <w:pPr>
        <w:spacing w:after="0"/>
        <w:ind w:left="0"/>
        <w:jc w:val="both"/>
      </w:pPr>
      <w:r>
        <w:rPr>
          <w:rFonts w:ascii="Times New Roman"/>
          <w:b w:val="false"/>
          <w:i/>
          <w:color w:val="000000"/>
          <w:sz w:val="28"/>
        </w:rPr>
        <w:t>      Аудан әкімі                        Е. Нысанғалиев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_____________К. Маканов</w:t>
      </w:r>
    </w:p>
    <w:p>
      <w:pPr>
        <w:spacing w:after="0"/>
        <w:ind w:left="0"/>
        <w:jc w:val="both"/>
      </w:pP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xml:space="preserve">      _____________А. Дүйсенгалиев </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_____________А. Алдабергенов</w:t>
      </w:r>
    </w:p>
    <w:bookmarkStart w:name="z9"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2010 жылғы 18 мамырдағы</w:t>
      </w:r>
      <w:r>
        <w:br/>
      </w:r>
      <w:r>
        <w:rPr>
          <w:rFonts w:ascii="Times New Roman"/>
          <w:b w:val="false"/>
          <w:i w:val="false"/>
          <w:color w:val="000000"/>
          <w:sz w:val="28"/>
        </w:rPr>
        <w:t>
№ 132 қаулысымен бекітілген</w:t>
      </w:r>
    </w:p>
    <w:bookmarkEnd w:id="1"/>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448"/>
        <w:gridCol w:w="6977"/>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Маканов Қайрат Ұзақбайұлы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бөлімнің бастығы, комиссия төрағасы (келісім бойынша)</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Сарсенов Ерлан Жолдыбайұлы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жалпы бөлімінің меңгерушісі,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Кубашев Гиззат Оразғұлұлы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адандық ішкі істер бөлімі бастығының орынбасары (келісім бойынша)</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Какимжанова Аккүміс Ұзақбайқызы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 бастығының емтеу ісі жөніндегі орынбасары, медициналық комиссияның төрайымы (келісім бойынша)</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Султанова Гүлбарам Бақытжанқызы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 комиссия хатшысы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құрам</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Муканов Ербол Мақсотұлы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 бастығының орынбасары, комиссия төрағасы (келісім бойынша)</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Макашев Ерлан Қабдолуапұлы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мемлекеттік құқық және кадрлармен жұмыс бөлімінің меңгерушісі,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Ниязғалиев Тимур Қабылұлы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адандық ішкі істер бөлімі бастығының орынбасары (келісім бойынша)</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Мендешов Сабыр Әбділхалықұлы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бөлім меңегерушісі, медициналық комиссияның төрағасы, (келісім бойынша)</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Кыдыралина Манар Бекниязқызы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 комиссия хатшысы (келісім бойынша)</w:t>
            </w:r>
          </w:p>
        </w:tc>
      </w:tr>
    </w:tbl>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Тері венеролог</w:t>
      </w:r>
      <w:r>
        <w:br/>
      </w:r>
      <w:r>
        <w:rPr>
          <w:rFonts w:ascii="Times New Roman"/>
          <w:b w:val="false"/>
          <w:i w:val="false"/>
          <w:color w:val="000000"/>
          <w:sz w:val="28"/>
        </w:rPr>
        <w:t>
      Дерматолог</w:t>
      </w:r>
      <w:r>
        <w:br/>
      </w:r>
      <w:r>
        <w:rPr>
          <w:rFonts w:ascii="Times New Roman"/>
          <w:b w:val="false"/>
          <w:i w:val="false"/>
          <w:color w:val="000000"/>
          <w:sz w:val="28"/>
        </w:rPr>
        <w:t>
      Рентгенолог</w:t>
      </w:r>
      <w:r>
        <w:br/>
      </w:r>
      <w:r>
        <w:rPr>
          <w:rFonts w:ascii="Times New Roman"/>
          <w:b w:val="false"/>
          <w:i w:val="false"/>
          <w:color w:val="000000"/>
          <w:sz w:val="28"/>
        </w:rPr>
        <w:t>
      Тіс дәрігері</w:t>
      </w:r>
      <w:r>
        <w:br/>
      </w:r>
      <w:r>
        <w:rPr>
          <w:rFonts w:ascii="Times New Roman"/>
          <w:b w:val="false"/>
          <w:i w:val="false"/>
          <w:color w:val="000000"/>
          <w:sz w:val="28"/>
        </w:rPr>
        <w:t>
      Отоларинолог</w:t>
      </w:r>
      <w:r>
        <w:br/>
      </w:r>
      <w:r>
        <w:rPr>
          <w:rFonts w:ascii="Times New Roman"/>
          <w:b w:val="false"/>
          <w:i w:val="false"/>
          <w:color w:val="000000"/>
          <w:sz w:val="28"/>
        </w:rPr>
        <w:t>
      Терапевт</w:t>
      </w:r>
      <w:r>
        <w:br/>
      </w:r>
      <w:r>
        <w:rPr>
          <w:rFonts w:ascii="Times New Roman"/>
          <w:b w:val="false"/>
          <w:i w:val="false"/>
          <w:color w:val="000000"/>
          <w:sz w:val="28"/>
        </w:rPr>
        <w:t>
      Психиятр</w:t>
      </w:r>
    </w:p>
    <w:p>
      <w:pPr>
        <w:spacing w:after="0"/>
        <w:ind w:left="0"/>
        <w:jc w:val="both"/>
      </w:pPr>
      <w:r>
        <w:rPr>
          <w:rFonts w:ascii="Times New Roman"/>
          <w:b w:val="false"/>
          <w:i w:val="false"/>
          <w:color w:val="000000"/>
          <w:sz w:val="28"/>
        </w:rPr>
        <w:t>      Орта буын медицина қызметкерлері:</w:t>
      </w:r>
      <w:r>
        <w:br/>
      </w:r>
      <w:r>
        <w:rPr>
          <w:rFonts w:ascii="Times New Roman"/>
          <w:b w:val="false"/>
          <w:i w:val="false"/>
          <w:color w:val="000000"/>
          <w:sz w:val="28"/>
        </w:rPr>
        <w:t>
      Көз дәрігерінің медбикесі</w:t>
      </w:r>
      <w:r>
        <w:br/>
      </w:r>
      <w:r>
        <w:rPr>
          <w:rFonts w:ascii="Times New Roman"/>
          <w:b w:val="false"/>
          <w:i w:val="false"/>
          <w:color w:val="000000"/>
          <w:sz w:val="28"/>
        </w:rPr>
        <w:t>
      Терапевт дәрігерінің медбикесі</w:t>
      </w:r>
      <w:r>
        <w:br/>
      </w:r>
      <w:r>
        <w:rPr>
          <w:rFonts w:ascii="Times New Roman"/>
          <w:b w:val="false"/>
          <w:i w:val="false"/>
          <w:color w:val="000000"/>
          <w:sz w:val="28"/>
        </w:rPr>
        <w:t>
      Отоларинолог дәрігерінің медбикесі</w:t>
      </w:r>
      <w:r>
        <w:br/>
      </w:r>
      <w:r>
        <w:rPr>
          <w:rFonts w:ascii="Times New Roman"/>
          <w:b w:val="false"/>
          <w:i w:val="false"/>
          <w:color w:val="000000"/>
          <w:sz w:val="28"/>
        </w:rPr>
        <w:t>
      Рентгенолог дәрігерінің медбикесі</w:t>
      </w:r>
      <w:r>
        <w:br/>
      </w:r>
      <w:r>
        <w:rPr>
          <w:rFonts w:ascii="Times New Roman"/>
          <w:b w:val="false"/>
          <w:i w:val="false"/>
          <w:color w:val="000000"/>
          <w:sz w:val="28"/>
        </w:rPr>
        <w:t>
      Психиятр дәрігерінің медбикесі</w:t>
      </w:r>
      <w:r>
        <w:br/>
      </w:r>
      <w:r>
        <w:rPr>
          <w:rFonts w:ascii="Times New Roman"/>
          <w:b w:val="false"/>
          <w:i w:val="false"/>
          <w:color w:val="000000"/>
          <w:sz w:val="28"/>
        </w:rPr>
        <w:t>
      Нарколог дәрігерінің медбикесі</w:t>
      </w:r>
      <w:r>
        <w:br/>
      </w:r>
      <w:r>
        <w:rPr>
          <w:rFonts w:ascii="Times New Roman"/>
          <w:b w:val="false"/>
          <w:i w:val="false"/>
          <w:color w:val="000000"/>
          <w:sz w:val="28"/>
        </w:rPr>
        <w:t>
      Тіс дәрігерінің медбикесі</w:t>
      </w:r>
      <w:r>
        <w:br/>
      </w:r>
      <w:r>
        <w:rPr>
          <w:rFonts w:ascii="Times New Roman"/>
          <w:b w:val="false"/>
          <w:i w:val="false"/>
          <w:color w:val="000000"/>
          <w:sz w:val="28"/>
        </w:rPr>
        <w:t>
      Невропатолог дәрігерінің медбикесі</w:t>
      </w:r>
      <w:r>
        <w:br/>
      </w:r>
      <w:r>
        <w:rPr>
          <w:rFonts w:ascii="Times New Roman"/>
          <w:b w:val="false"/>
          <w:i w:val="false"/>
          <w:color w:val="000000"/>
          <w:sz w:val="28"/>
        </w:rPr>
        <w:t>
      Дерматолог дәрігерінің медбикесі</w:t>
      </w:r>
      <w:r>
        <w:br/>
      </w:r>
      <w:r>
        <w:rPr>
          <w:rFonts w:ascii="Times New Roman"/>
          <w:b w:val="false"/>
          <w:i w:val="false"/>
          <w:color w:val="000000"/>
          <w:sz w:val="28"/>
        </w:rPr>
        <w:t>
      Фтизиатрдың медбикесі</w:t>
      </w:r>
      <w:r>
        <w:br/>
      </w:r>
      <w:r>
        <w:rPr>
          <w:rFonts w:ascii="Times New Roman"/>
          <w:b w:val="false"/>
          <w:i w:val="false"/>
          <w:color w:val="000000"/>
          <w:sz w:val="28"/>
        </w:rPr>
        <w:t>
      Медбике</w:t>
      </w:r>
    </w:p>
    <w:bookmarkStart w:name="z10" w:id="2"/>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2010 жылғы 18 мамырдағы</w:t>
      </w:r>
      <w:r>
        <w:br/>
      </w:r>
      <w:r>
        <w:rPr>
          <w:rFonts w:ascii="Times New Roman"/>
          <w:b w:val="false"/>
          <w:i w:val="false"/>
          <w:color w:val="000000"/>
          <w:sz w:val="28"/>
        </w:rPr>
        <w:t>
№ 132 қаулысымен бекітілген</w:t>
      </w:r>
    </w:p>
    <w:bookmarkEnd w:id="2"/>
    <w:p>
      <w:pPr>
        <w:spacing w:after="0"/>
        <w:ind w:left="0"/>
        <w:jc w:val="left"/>
      </w:pPr>
      <w:r>
        <w:rPr>
          <w:rFonts w:ascii="Times New Roman"/>
          <w:b/>
          <w:i w:val="false"/>
          <w:color w:val="000000"/>
        </w:rPr>
        <w:t xml:space="preserve"> Сырым ауданы бойынша әскери қызметке</w:t>
      </w:r>
      <w:r>
        <w:br/>
      </w:r>
      <w:r>
        <w:rPr>
          <w:rFonts w:ascii="Times New Roman"/>
          <w:b/>
          <w:i w:val="false"/>
          <w:color w:val="000000"/>
        </w:rPr>
        <w:t>
шақырылған азаматтардың медициналық</w:t>
      </w:r>
      <w:r>
        <w:br/>
      </w:r>
      <w:r>
        <w:rPr>
          <w:rFonts w:ascii="Times New Roman"/>
          <w:b/>
          <w:i w:val="false"/>
          <w:color w:val="000000"/>
        </w:rPr>
        <w:t>
тексеруден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158"/>
        <w:gridCol w:w="1365"/>
        <w:gridCol w:w="1369"/>
        <w:gridCol w:w="1411"/>
        <w:gridCol w:w="1435"/>
        <w:gridCol w:w="1160"/>
        <w:gridCol w:w="1433"/>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xml:space="preserve">
уақыт 8:30-дан 12:30-ға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тоқсан</w:t>
            </w:r>
          </w:p>
        </w:tc>
      </w:tr>
      <w:tr>
        <w:trPr>
          <w:trHeight w:val="3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қорғаныс істері жөніндегі бөлімі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16.04.2010</w:t>
            </w:r>
            <w:r>
              <w:br/>
            </w:r>
            <w:r>
              <w:rPr>
                <w:rFonts w:ascii="Times New Roman"/>
                <w:b w:val="false"/>
                <w:i w:val="false"/>
                <w:color w:val="000000"/>
                <w:sz w:val="20"/>
              </w:rPr>
              <w:t>
19.04.2010</w:t>
            </w:r>
            <w:r>
              <w:br/>
            </w:r>
            <w:r>
              <w:rPr>
                <w:rFonts w:ascii="Times New Roman"/>
                <w:b w:val="false"/>
                <w:i w:val="false"/>
                <w:color w:val="000000"/>
                <w:sz w:val="20"/>
              </w:rPr>
              <w:t>
20.04.2010</w:t>
            </w:r>
            <w:r>
              <w:br/>
            </w:r>
            <w:r>
              <w:rPr>
                <w:rFonts w:ascii="Times New Roman"/>
                <w:b w:val="false"/>
                <w:i w:val="false"/>
                <w:color w:val="000000"/>
                <w:sz w:val="20"/>
              </w:rPr>
              <w:t>
21.04.2010</w:t>
            </w:r>
            <w:r>
              <w:br/>
            </w:r>
            <w:r>
              <w:rPr>
                <w:rFonts w:ascii="Times New Roman"/>
                <w:b w:val="false"/>
                <w:i w:val="false"/>
                <w:color w:val="000000"/>
                <w:sz w:val="20"/>
              </w:rPr>
              <w:t>
22.04.2010</w:t>
            </w:r>
            <w:r>
              <w:br/>
            </w:r>
            <w:r>
              <w:rPr>
                <w:rFonts w:ascii="Times New Roman"/>
                <w:b w:val="false"/>
                <w:i w:val="false"/>
                <w:color w:val="000000"/>
                <w:sz w:val="20"/>
              </w:rPr>
              <w:t>
23.04.2010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05.10.2010</w:t>
            </w:r>
            <w:r>
              <w:br/>
            </w:r>
            <w:r>
              <w:rPr>
                <w:rFonts w:ascii="Times New Roman"/>
                <w:b w:val="false"/>
                <w:i w:val="false"/>
                <w:color w:val="000000"/>
                <w:sz w:val="20"/>
              </w:rPr>
              <w:t>
06.10..2010</w:t>
            </w:r>
            <w:r>
              <w:br/>
            </w:r>
            <w:r>
              <w:rPr>
                <w:rFonts w:ascii="Times New Roman"/>
                <w:b w:val="false"/>
                <w:i w:val="false"/>
                <w:color w:val="000000"/>
                <w:sz w:val="20"/>
              </w:rPr>
              <w:t>
07.10.2010</w:t>
            </w:r>
            <w:r>
              <w:br/>
            </w:r>
            <w:r>
              <w:rPr>
                <w:rFonts w:ascii="Times New Roman"/>
                <w:b w:val="false"/>
                <w:i w:val="false"/>
                <w:color w:val="000000"/>
                <w:sz w:val="20"/>
              </w:rPr>
              <w:t>
08.10.2010</w:t>
            </w:r>
            <w:r>
              <w:br/>
            </w:r>
            <w:r>
              <w:rPr>
                <w:rFonts w:ascii="Times New Roman"/>
                <w:b w:val="false"/>
                <w:i w:val="false"/>
                <w:color w:val="000000"/>
                <w:sz w:val="20"/>
              </w:rPr>
              <w:t>
11.10.2010</w:t>
            </w:r>
            <w:r>
              <w:br/>
            </w:r>
            <w:r>
              <w:rPr>
                <w:rFonts w:ascii="Times New Roman"/>
                <w:b w:val="false"/>
                <w:i w:val="false"/>
                <w:color w:val="000000"/>
                <w:sz w:val="20"/>
              </w:rPr>
              <w:t>
12.10.2010</w:t>
            </w:r>
            <w:r>
              <w:br/>
            </w:r>
            <w:r>
              <w:rPr>
                <w:rFonts w:ascii="Times New Roman"/>
                <w:b w:val="false"/>
                <w:i w:val="false"/>
                <w:color w:val="000000"/>
                <w:sz w:val="20"/>
              </w:rPr>
              <w:t>
13.10.2010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