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1a5d" w14:textId="e741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"2010-2012 жылдарға арналған аудандық бюджет туралы" 2009 жылғы 21 желтоқсандағы № 25-1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2010 жылғы 16 сәуірдегі № 28-1 шешімі. Батыс Қазақстан облысы Теректі ауданы әділет басқармасында 2010 жылғы 17 мамырда № 7-12-87 тіркелді. Күші жойылды - Батыс Қазақстан облысы Теректі аудандық мәслихатының 2010 жылғы 23 желтоқсандағы № 36-3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2010.12.23 № 36-3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аудандық мәслихатының "2010-2012 жылдарға арналған аудандық бюджет туралы" 2009 жылғы 21 желтоқсандағы № 25-1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7-12-84, 2010 жылғы 21 қаңтардағы, 2010 жылғы 29 қаңтардағы, 2010 жылғы 5 ақпандағы, 2010 жылғы 12 ақпандағы, 2010 жылғы 26 ақпандағы "Теректі жаңалығы-Теректинская новь"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1)-тармақшадағы "2 979 998" деген сандар "3 048 622" деген сандармен ауыстырылсын;</w:t>
      </w:r>
      <w:r>
        <w:br/>
      </w:r>
      <w:r>
        <w:rPr>
          <w:rFonts w:ascii="Times New Roman"/>
          <w:b w:val="false"/>
          <w:i w:val="false"/>
          <w:color w:val="000000"/>
          <w:sz w:val="28"/>
        </w:rPr>
        <w:t>
      "2 508 029" деген сандар "2 576 653" деген сандармен ауыстырылсын;</w:t>
      </w:r>
      <w:r>
        <w:br/>
      </w:r>
      <w:r>
        <w:rPr>
          <w:rFonts w:ascii="Times New Roman"/>
          <w:b w:val="false"/>
          <w:i w:val="false"/>
          <w:color w:val="000000"/>
          <w:sz w:val="28"/>
        </w:rPr>
        <w:t>
      2)-тармақшадағы "3 001 533" деген сандар "3 070 157"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тармақтағы</w:t>
      </w:r>
      <w:r>
        <w:rPr>
          <w:rFonts w:ascii="Times New Roman"/>
          <w:b w:val="false"/>
          <w:i w:val="false"/>
          <w:color w:val="000000"/>
          <w:sz w:val="28"/>
        </w:rPr>
        <w:t xml:space="preserve"> "307 154" деген сандар "349 448" деген сандармен ауыстырылсын;</w:t>
      </w:r>
      <w:r>
        <w:br/>
      </w:r>
      <w:r>
        <w:rPr>
          <w:rFonts w:ascii="Times New Roman"/>
          <w:b w:val="false"/>
          <w:i w:val="false"/>
          <w:color w:val="000000"/>
          <w:sz w:val="28"/>
        </w:rPr>
        <w:t>
      келесі тармақшамен толықтырылсын:</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42 294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"280 873" деген сандар "307 203" сандармен ауыстырылсын;</w:t>
      </w:r>
      <w:r>
        <w:br/>
      </w:r>
      <w:r>
        <w:rPr>
          <w:rFonts w:ascii="Times New Roman"/>
          <w:b w:val="false"/>
          <w:i w:val="false"/>
          <w:color w:val="000000"/>
          <w:sz w:val="28"/>
        </w:rPr>
        <w:t>
      "жаңадан іске қосылатын білім беру объектілерін күтіп ұстауға" сөздерден кейінгі "92 316" деген сандар "96 504" деген сандармен ауыстырылсын;</w:t>
      </w:r>
      <w:r>
        <w:br/>
      </w:r>
      <w:r>
        <w:rPr>
          <w:rFonts w:ascii="Times New Roman"/>
          <w:b w:val="false"/>
          <w:i w:val="false"/>
          <w:color w:val="000000"/>
          <w:sz w:val="28"/>
        </w:rPr>
        <w:t>
      "Ұлы Отан соғысының қатысушылары мен мүгедектеріне Жеңістің 65 жылдығына орай біржолғы материалдық көмек төлеуге" сөздерден кейінгі "16 335" деген сандар "16 630" деген сандармен ауыстырылсын;</w:t>
      </w:r>
      <w:r>
        <w:br/>
      </w:r>
      <w:r>
        <w:rPr>
          <w:rFonts w:ascii="Times New Roman"/>
          <w:b w:val="false"/>
          <w:i w:val="false"/>
          <w:color w:val="000000"/>
          <w:sz w:val="28"/>
        </w:rPr>
        <w:t>
      "ветеринария саласындағы жергілікті атқарушы органдардың бөлімшелерін күтіп ұстауға" сөздерден кейінгі "17 201" деген сандар "17 832" деген сандармен ауыстырылсын;</w:t>
      </w:r>
      <w:r>
        <w:br/>
      </w:r>
      <w:r>
        <w:rPr>
          <w:rFonts w:ascii="Times New Roman"/>
          <w:b w:val="false"/>
          <w:i w:val="false"/>
          <w:color w:val="000000"/>
          <w:sz w:val="28"/>
        </w:rPr>
        <w:t>
      келесі тармақшамен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21 216 мың теңге;</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 1-қосымшасы</w:t>
      </w:r>
      <w:r>
        <w:rPr>
          <w:rFonts w:ascii="Times New Roman"/>
          <w:b w:val="false"/>
          <w:i w:val="false"/>
          <w:color w:val="000000"/>
          <w:sz w:val="28"/>
        </w:rPr>
        <w:t xml:space="preserve"> осы шешімнің </w:t>
      </w:r>
      <w:r>
        <w:rPr>
          <w:rFonts w:ascii="Times New Roman"/>
          <w:b w:val="false"/>
          <w:i w:val="false"/>
          <w:color w:val="000000"/>
          <w:sz w:val="28"/>
        </w:rPr>
        <w:t>№ 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С. И. Серікқалиева</w:t>
      </w:r>
      <w:r>
        <w:br/>
      </w:r>
      <w:r>
        <w:rPr>
          <w:rFonts w:ascii="Times New Roman"/>
          <w:b w:val="false"/>
          <w:i w:val="false"/>
          <w:color w:val="000000"/>
          <w:sz w:val="28"/>
        </w:rPr>
        <w:t>
</w:t>
      </w:r>
      <w:r>
        <w:rPr>
          <w:rFonts w:ascii="Times New Roman"/>
          <w:b w:val="false"/>
          <w:i/>
          <w:color w:val="000000"/>
          <w:sz w:val="28"/>
        </w:rPr>
        <w:t>      Аудандық мәслихат хатшысы        М. О. Төлегенов</w:t>
      </w:r>
    </w:p>
    <w:bookmarkStart w:name="z7" w:id="1"/>
    <w:p>
      <w:pPr>
        <w:spacing w:after="0"/>
        <w:ind w:left="0"/>
        <w:jc w:val="both"/>
      </w:pPr>
      <w:r>
        <w:rPr>
          <w:rFonts w:ascii="Times New Roman"/>
          <w:b w:val="false"/>
          <w:i w:val="false"/>
          <w:color w:val="000000"/>
          <w:sz w:val="28"/>
        </w:rPr>
        <w:t>
2010 жылғы 16 сәуірдегі</w:t>
      </w:r>
      <w:r>
        <w:br/>
      </w:r>
      <w:r>
        <w:rPr>
          <w:rFonts w:ascii="Times New Roman"/>
          <w:b w:val="false"/>
          <w:i w:val="false"/>
          <w:color w:val="000000"/>
          <w:sz w:val="28"/>
        </w:rPr>
        <w:t>
№ 28-1 мәслихаттың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 25-1 мәслихаттың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513"/>
        <w:gridCol w:w="602"/>
        <w:gridCol w:w="559"/>
        <w:gridCol w:w="7864"/>
        <w:gridCol w:w="176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3048622</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450656</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188820</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188820</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173863</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173863</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75119</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54421</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6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6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1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бөлігініңі түсімдері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15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189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3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2576653</w:t>
            </w:r>
          </w:p>
        </w:tc>
      </w:tr>
      <w:tr>
        <w:trPr>
          <w:trHeight w:val="6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2576653</w:t>
            </w:r>
          </w:p>
        </w:tc>
      </w:tr>
      <w:tr>
        <w:trPr>
          <w:trHeight w:val="3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00"/>
        <w:gridCol w:w="374"/>
        <w:gridCol w:w="773"/>
        <w:gridCol w:w="733"/>
        <w:gridCol w:w="6693"/>
        <w:gridCol w:w="163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3070157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228358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205616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45633</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146166</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144456</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12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107637</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1835903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18923</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120002</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157814</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