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1fc5" w14:textId="3ac1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2010 жылғы 16 сәуірдегі N 28-3 шешімі. Батыс Қазақстан облысы Теректі ауданы әділет басқармасында 2010 жылғы 17 мамырда N 7-12-89 тіркелді. Күші жойылды - Батыс Қазақстан облысы Теректі аудандық мәслихаттың 2011 жылғы 28 маусымдағы N 39-3 шешімімен.</w:t>
      </w:r>
    </w:p>
    <w:p>
      <w:pPr>
        <w:spacing w:after="0"/>
        <w:ind w:left="0"/>
        <w:jc w:val="both"/>
      </w:pPr>
      <w:bookmarkStart w:name="z4" w:id="0"/>
      <w:r>
        <w:rPr>
          <w:rFonts w:ascii="Times New Roman"/>
          <w:b w:val="false"/>
          <w:i w:val="false"/>
          <w:color w:val="ff0000"/>
          <w:sz w:val="28"/>
        </w:rPr>
        <w:t xml:space="preserve">
      Ескерту. Күші жойылды - Батыс Қазақстан облысы Теректі аудандық мәслихаттың 2011.06.28 </w:t>
      </w:r>
      <w:r>
        <w:rPr>
          <w:rFonts w:ascii="Times New Roman"/>
          <w:b w:val="false"/>
          <w:i w:val="false"/>
          <w:color w:val="ff0000"/>
          <w:sz w:val="28"/>
        </w:rPr>
        <w:t>N 39-3</w:t>
      </w:r>
      <w:r>
        <w:rPr>
          <w:rFonts w:ascii="Times New Roman"/>
          <w:b w:val="false"/>
          <w:i w:val="false"/>
          <w:color w:val="ff0000"/>
          <w:sz w:val="28"/>
        </w:rPr>
        <w:t xml:space="preserve"> Шешімімен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56-бабының 1-тармағы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Теректі ауданы азаматтарының келесі жекелеген санаттарына ай сайын берілетін әлеуметтік көмек белгіленсін:</w:t>
      </w:r>
    </w:p>
    <w:bookmarkEnd w:id="2"/>
    <w:bookmarkStart w:name="z7" w:id="3"/>
    <w:p>
      <w:pPr>
        <w:spacing w:after="0"/>
        <w:ind w:left="0"/>
        <w:jc w:val="both"/>
      </w:pPr>
      <w:r>
        <w:rPr>
          <w:rFonts w:ascii="Times New Roman"/>
          <w:b w:val="false"/>
          <w:i w:val="false"/>
          <w:color w:val="000000"/>
          <w:sz w:val="28"/>
        </w:rPr>
        <w:t>
      1) бейбіт уақытта әскери қызметін өткеру кезінде қаза тапқан (қайтыс болған) әскери қызметшілерді отбасыларына, отбасының табысына қарамастан ай сайын 1 айлық есептік көрсеткіш мөлшерінде.</w:t>
      </w:r>
    </w:p>
    <w:bookmarkEnd w:id="3"/>
    <w:bookmarkStart w:name="z8" w:id="4"/>
    <w:p>
      <w:pPr>
        <w:spacing w:after="0"/>
        <w:ind w:left="0"/>
        <w:jc w:val="both"/>
      </w:pPr>
      <w:r>
        <w:rPr>
          <w:rFonts w:ascii="Times New Roman"/>
          <w:b w:val="false"/>
          <w:i w:val="false"/>
          <w:color w:val="000000"/>
          <w:sz w:val="28"/>
        </w:rPr>
        <w:t>
      2. Бір жолғы әлеуметтік көмек "Теректі ауданының жұмыспен қамту және әлеуметтік бағдарламалар бөлімі" мемлекеттік мекемесінің жанындағы мұқтаж азаматтардың жекелеген санаттарына әлеуметтік көмек көрсету бойынша комиссиясының шешімі негізінде келесі мұқтаж азаматтардың жекелеген санаттарына белгіленсін:</w:t>
      </w:r>
    </w:p>
    <w:bookmarkEnd w:id="4"/>
    <w:bookmarkStart w:name="z9" w:id="5"/>
    <w:p>
      <w:pPr>
        <w:spacing w:after="0"/>
        <w:ind w:left="0"/>
        <w:jc w:val="both"/>
      </w:pPr>
      <w:r>
        <w:rPr>
          <w:rFonts w:ascii="Times New Roman"/>
          <w:b w:val="false"/>
          <w:i w:val="false"/>
          <w:color w:val="000000"/>
          <w:sz w:val="28"/>
        </w:rPr>
        <w:t>
      1) аз қамтылған отбасыларға, көп балалы отбасыларға жылына бір рет отбасының табыстарына қарамастан 10 айлық есептік көрсеткіштен артық емес көлемінде әлеуметтік көмек көрсетуге;</w:t>
      </w:r>
    </w:p>
    <w:bookmarkEnd w:id="5"/>
    <w:bookmarkStart w:name="z10" w:id="6"/>
    <w:p>
      <w:pPr>
        <w:spacing w:after="0"/>
        <w:ind w:left="0"/>
        <w:jc w:val="both"/>
      </w:pPr>
      <w:r>
        <w:rPr>
          <w:rFonts w:ascii="Times New Roman"/>
          <w:b w:val="false"/>
          <w:i w:val="false"/>
          <w:color w:val="000000"/>
          <w:sz w:val="28"/>
        </w:rPr>
        <w:t>
      2) аз қамтылған отбасыларға, жылына бір рет отбасының табыстарына қарамастан 20 айлық есептік көрсеткіштен артық емес көлемде емделу үшін әлеуметтік көмек көрсетуге;</w:t>
      </w:r>
    </w:p>
    <w:bookmarkEnd w:id="6"/>
    <w:bookmarkStart w:name="z11" w:id="7"/>
    <w:p>
      <w:pPr>
        <w:spacing w:after="0"/>
        <w:ind w:left="0"/>
        <w:jc w:val="both"/>
      </w:pPr>
      <w:r>
        <w:rPr>
          <w:rFonts w:ascii="Times New Roman"/>
          <w:b w:val="false"/>
          <w:i w:val="false"/>
          <w:color w:val="000000"/>
          <w:sz w:val="28"/>
        </w:rPr>
        <w:t>
      3) қайтыс болған азаматтарды жерлеу үшін оның отбасына немесе жерлеуді жүзеге асыратын адамға 10 айлық есептік көрсеткіш көлемінде әлеуметтік көмек көрсетуге;</w:t>
      </w:r>
    </w:p>
    <w:bookmarkEnd w:id="7"/>
    <w:bookmarkStart w:name="z12" w:id="8"/>
    <w:p>
      <w:pPr>
        <w:spacing w:after="0"/>
        <w:ind w:left="0"/>
        <w:jc w:val="both"/>
      </w:pPr>
      <w:r>
        <w:rPr>
          <w:rFonts w:ascii="Times New Roman"/>
          <w:b w:val="false"/>
          <w:i w:val="false"/>
          <w:color w:val="000000"/>
          <w:sz w:val="28"/>
        </w:rPr>
        <w:t>
      4) "Алтын алқа" белгісімен марапатталған немесе бұрын "Батыр ана" атағын алған көп балалы аналарға санаториялық-курорттық емделу үшін жылына бір рет 20 айлық есептік көрсеткіш мөлшерінде әлеуметтік көмек көрсетуге;</w:t>
      </w:r>
    </w:p>
    <w:bookmarkEnd w:id="8"/>
    <w:bookmarkStart w:name="z13" w:id="9"/>
    <w:p>
      <w:pPr>
        <w:spacing w:after="0"/>
        <w:ind w:left="0"/>
        <w:jc w:val="both"/>
      </w:pPr>
      <w:r>
        <w:rPr>
          <w:rFonts w:ascii="Times New Roman"/>
          <w:b w:val="false"/>
          <w:i w:val="false"/>
          <w:color w:val="000000"/>
          <w:sz w:val="28"/>
        </w:rPr>
        <w:t>
      5) туберкулез ауруымен ауыратын азаматтарға қосымша тамаққа, туберкулезбен күресу мекемелерге дәрігерге қаралуға бару үшін және амбулаторлық емделу үшін жылына бір рет 10 айлық есептік көрсеткіш мөлшерінде әлеуметтік көмек көрсету ұсынылсын;</w:t>
      </w:r>
    </w:p>
    <w:bookmarkEnd w:id="9"/>
    <w:bookmarkStart w:name="z14" w:id="10"/>
    <w:p>
      <w:pPr>
        <w:spacing w:after="0"/>
        <w:ind w:left="0"/>
        <w:jc w:val="both"/>
      </w:pPr>
      <w:r>
        <w:rPr>
          <w:rFonts w:ascii="Times New Roman"/>
          <w:b w:val="false"/>
          <w:i w:val="false"/>
          <w:color w:val="000000"/>
          <w:sz w:val="28"/>
        </w:rPr>
        <w:t>
      6) жеке меншік тұрғын үйлерде тұратын, жан басына шаққанда орташа табыстары ең төменгі күнкөріс деңгейінен төмен нашар қамтамасыз етілген отбасыларына (азаматтарға), сондай-ақ жан басына шаққанда орташа табыстары 20 айлық есептік көрсеткіштен артық емес жалғыз тұратын және ерлі зайыпты зейнеткерлер, мүгедектер үшін қатты отын сатып алуға 12 айлық есептік көрсеткіш мөлшерінде жылына бір рет әлеуметтік көмек көрсетуге.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 тармаққа өзгерту енгізілді - Батыс Қазақстан облысы Тереткі аудандық мәслихаттың 2010.08.03 </w:t>
      </w:r>
      <w:r>
        <w:rPr>
          <w:rFonts w:ascii="Times New Roman"/>
          <w:b w:val="false"/>
          <w:i w:val="false"/>
          <w:color w:val="ff0000"/>
          <w:sz w:val="28"/>
        </w:rPr>
        <w:t>N 31-3</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 Серікқалиева</w:t>
            </w:r>
            <w:r>
              <w:rPr>
                <w:rFonts w:ascii="Times New Roman"/>
                <w:b w:val="false"/>
                <w:i w:val="false"/>
                <w:color w:val="000000"/>
                <w:sz w:val="20"/>
              </w:rPr>
              <w:t>
</w:t>
            </w:r>
          </w:p>
        </w:tc>
      </w:tr>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 Төлегенов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