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0789" w14:textId="c890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үлгеріміне ағымдық бақылаудың, оларды аралық және қорытынды аттестаттаудың үлгі ережесін бекіту туралы" Қазақстан Республикасы Білім және ғылым министрінің 2008 жылғы 18 наурыздағы № 125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10 ақпандағы № 44 бұйрығы. Қазақстан Республикасының Әділет министрлігінде 2011 жылы 25 ақпанда № 6790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«Білім алушылардың үлгеріміне ағымдық бақылаудың, оларды аралық және қорытынды аттестаттаудың үлгі ережесін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тіркелген, 2008 жылғы 30 мамырдағы № 81 (1481) «Заң газеті»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1) тармақшасында «аттестаттаудың» деген сөз «аттестаттау жүргізудің» деген сөзбен ауыстырылсын.</w:t>
      </w:r>
      <w:r>
        <w:br/>
      </w:r>
      <w:r>
        <w:rPr>
          <w:rFonts w:ascii="Times New Roman"/>
          <w:b w:val="false"/>
          <w:i w:val="false"/>
          <w:color w:val="000000"/>
          <w:sz w:val="28"/>
        </w:rPr>
        <w:t>
</w:t>
      </w:r>
      <w:r>
        <w:rPr>
          <w:rFonts w:ascii="Times New Roman"/>
          <w:b w:val="false"/>
          <w:i w:val="false"/>
          <w:color w:val="000000"/>
          <w:sz w:val="28"/>
        </w:rPr>
        <w:t>
      осы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аттестаттаудың үлгі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атауында:</w:t>
      </w:r>
      <w:r>
        <w:br/>
      </w:r>
      <w:r>
        <w:rPr>
          <w:rFonts w:ascii="Times New Roman"/>
          <w:b w:val="false"/>
          <w:i w:val="false"/>
          <w:color w:val="000000"/>
          <w:sz w:val="28"/>
        </w:rPr>
        <w:t>
      «аттестаттаудың» деген сөз «аттестаттау жүргізудің»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«ережесі» деген сөз «үлгі ережесі» деген сөзбен ауыстырылсын.</w:t>
      </w:r>
      <w:r>
        <w:br/>
      </w:r>
      <w:r>
        <w:rPr>
          <w:rFonts w:ascii="Times New Roman"/>
          <w:b w:val="false"/>
          <w:i w:val="false"/>
          <w:color w:val="000000"/>
          <w:sz w:val="28"/>
        </w:rPr>
        <w:t>
</w:t>
      </w:r>
      <w:r>
        <w:rPr>
          <w:rFonts w:ascii="Times New Roman"/>
          <w:b w:val="false"/>
          <w:i w:val="false"/>
          <w:color w:val="000000"/>
          <w:sz w:val="28"/>
        </w:rPr>
        <w:t>
      бүкіл мәтін бойынша:</w:t>
      </w:r>
      <w:r>
        <w:br/>
      </w:r>
      <w:r>
        <w:rPr>
          <w:rFonts w:ascii="Times New Roman"/>
          <w:b w:val="false"/>
          <w:i w:val="false"/>
          <w:color w:val="000000"/>
          <w:sz w:val="28"/>
        </w:rPr>
        <w:t>
      «департаменттері», «департаменттерінің», «департаментімен» деген сөздер «басқармалары», «басқармаларының», «басқармаларымен»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3) тармақшада «.» белгісі «;» белгісімен ауыстырылсын;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экстерн - денсаулығына байланысты жалпы білім беру ұйымдарында оқуға мүмкіндігі жоқ және шетелде уақытша тұратын, сондай-ақ жалпы орта білім беру ұйымдарында оқуын уақытылы аяқтамаған тұлғалар.»;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екінші сөйлем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36-тармақта</w:t>
      </w:r>
      <w:r>
        <w:rPr>
          <w:rFonts w:ascii="Times New Roman"/>
          <w:b w:val="false"/>
          <w:i w:val="false"/>
          <w:color w:val="000000"/>
          <w:sz w:val="28"/>
        </w:rPr>
        <w:t>:</w:t>
      </w:r>
      <w:r>
        <w:br/>
      </w:r>
      <w:r>
        <w:rPr>
          <w:rFonts w:ascii="Times New Roman"/>
          <w:b w:val="false"/>
          <w:i w:val="false"/>
          <w:color w:val="000000"/>
          <w:sz w:val="28"/>
        </w:rPr>
        <w:t>
      бірінші бөлік мынадай мазмұнда жариялансын:</w:t>
      </w:r>
      <w:r>
        <w:br/>
      </w:r>
      <w:r>
        <w:rPr>
          <w:rFonts w:ascii="Times New Roman"/>
          <w:b w:val="false"/>
          <w:i w:val="false"/>
          <w:color w:val="000000"/>
          <w:sz w:val="28"/>
        </w:rPr>
        <w:t>
      «Білім беру ұйымдарында:</w:t>
      </w:r>
      <w:r>
        <w:br/>
      </w:r>
      <w:r>
        <w:rPr>
          <w:rFonts w:ascii="Times New Roman"/>
          <w:b w:val="false"/>
          <w:i w:val="false"/>
          <w:color w:val="000000"/>
          <w:sz w:val="28"/>
        </w:rPr>
        <w:t>
      облыстардың, астана, республикалық маңызы бар қалалардың базасындағы ҰБТӨП-терде мемлекеттік комиссияның төрағасы болып жоғары оқу орындарының немесе облыстардың, астана, республикалық маңызы бар қалалардың білім басқармасының басшылары тағайындалады;</w:t>
      </w:r>
      <w:r>
        <w:br/>
      </w:r>
      <w:r>
        <w:rPr>
          <w:rFonts w:ascii="Times New Roman"/>
          <w:b w:val="false"/>
          <w:i w:val="false"/>
          <w:color w:val="000000"/>
          <w:sz w:val="28"/>
        </w:rPr>
        <w:t>
      аудан орталықтарында орналасқан ҰБТӨП-терде мемлекеттік комиссияның төрағасы болып аудан (қала) әкімдерінің орынбасарлары немесе аудандық (қалалық) білім бөлімдерінің меңгерушілері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37-тармақта</w:t>
      </w:r>
      <w:r>
        <w:rPr>
          <w:rFonts w:ascii="Times New Roman"/>
          <w:b w:val="false"/>
          <w:i w:val="false"/>
          <w:color w:val="000000"/>
          <w:sz w:val="28"/>
        </w:rPr>
        <w:t>:</w:t>
      </w:r>
      <w:r>
        <w:br/>
      </w:r>
      <w:r>
        <w:rPr>
          <w:rFonts w:ascii="Times New Roman"/>
          <w:b w:val="false"/>
          <w:i w:val="false"/>
          <w:color w:val="000000"/>
          <w:sz w:val="28"/>
        </w:rPr>
        <w:t>
      1) тармақша алынып тасталсын.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ҰБТ-ны өткізу кезеңінде қоғамдық тәртіпті сақтауды, сондай-ақ мектеп бітірушілерді тестілеуге жіберу кезінде металл іздегішті және тестілеу кезінде ұялы байланыс телефондарының сигналдарын басатын құрылғыларды пайдалануды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47-тармақта</w:t>
      </w:r>
      <w:r>
        <w:rPr>
          <w:rFonts w:ascii="Times New Roman"/>
          <w:b w:val="false"/>
          <w:i w:val="false"/>
          <w:color w:val="000000"/>
          <w:sz w:val="28"/>
        </w:rPr>
        <w:t>:</w:t>
      </w:r>
      <w:r>
        <w:br/>
      </w:r>
      <w:r>
        <w:rPr>
          <w:rFonts w:ascii="Times New Roman"/>
          <w:b w:val="false"/>
          <w:i w:val="false"/>
          <w:color w:val="000000"/>
          <w:sz w:val="28"/>
        </w:rPr>
        <w:t>
      «ұтқыр байланыс құралдарын (пейджер, ұялы телефондар)» деген сөздер «байланыс құралдары» деген сөзбен алмастырылсын;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 Бітіруші осы Ереженің 47-тармағын бұзған жағдайда Министрлік өкілі осы Ереженің 2-қосымшасына сәйкес нысанда ҰБТ-да қолдануға тыйым салынған заттарды алып қою және үстінен түсу туралы актісін жасайды, оның тест нәтижелерін жою және мектеп бітірушіні аудиториядан шығару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52-тармақта</w:t>
      </w:r>
      <w:r>
        <w:rPr>
          <w:rFonts w:ascii="Times New Roman"/>
          <w:b w:val="false"/>
          <w:i w:val="false"/>
          <w:color w:val="000000"/>
          <w:sz w:val="28"/>
        </w:rPr>
        <w:t>:</w:t>
      </w:r>
      <w:r>
        <w:br/>
      </w:r>
      <w:r>
        <w:rPr>
          <w:rFonts w:ascii="Times New Roman"/>
          <w:b w:val="false"/>
          <w:i w:val="false"/>
          <w:color w:val="000000"/>
          <w:sz w:val="28"/>
        </w:rPr>
        <w:t>
      «жауап бланкісін» деген сөздер «жауап парағының көшірмесін»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56-тармақта</w:t>
      </w:r>
      <w:r>
        <w:rPr>
          <w:rFonts w:ascii="Times New Roman"/>
          <w:b w:val="false"/>
          <w:i w:val="false"/>
          <w:color w:val="000000"/>
          <w:sz w:val="28"/>
        </w:rPr>
        <w:t>:</w:t>
      </w:r>
      <w:r>
        <w:br/>
      </w:r>
      <w:r>
        <w:rPr>
          <w:rFonts w:ascii="Times New Roman"/>
          <w:b w:val="false"/>
          <w:i w:val="false"/>
          <w:color w:val="000000"/>
          <w:sz w:val="28"/>
        </w:rPr>
        <w:t>
      «тәулік бойы» деген сөздер «бір күн бойы» деген сөздермен ауыстырылсын;</w:t>
      </w:r>
      <w:r>
        <w:br/>
      </w:r>
      <w:r>
        <w:rPr>
          <w:rFonts w:ascii="Times New Roman"/>
          <w:b w:val="false"/>
          <w:i w:val="false"/>
          <w:color w:val="000000"/>
          <w:sz w:val="28"/>
        </w:rPr>
        <w:t>
      «Нұсқаулыққа сәйкес»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57-тармақта</w:t>
      </w:r>
      <w:r>
        <w:rPr>
          <w:rFonts w:ascii="Times New Roman"/>
          <w:b w:val="false"/>
          <w:i w:val="false"/>
          <w:color w:val="000000"/>
          <w:sz w:val="28"/>
        </w:rPr>
        <w:t xml:space="preserve"> «ол жоқ болған жағдайда төрағаның орынбасары»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61-тармақта</w:t>
      </w:r>
      <w:r>
        <w:rPr>
          <w:rFonts w:ascii="Times New Roman"/>
          <w:b w:val="false"/>
          <w:i w:val="false"/>
          <w:color w:val="000000"/>
          <w:sz w:val="28"/>
        </w:rPr>
        <w:t>:</w:t>
      </w:r>
      <w:r>
        <w:br/>
      </w:r>
      <w:r>
        <w:rPr>
          <w:rFonts w:ascii="Times New Roman"/>
          <w:b w:val="false"/>
          <w:i w:val="false"/>
          <w:color w:val="000000"/>
          <w:sz w:val="28"/>
        </w:rPr>
        <w:t>
      екінші бөлік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74-тармақта</w:t>
      </w:r>
      <w:r>
        <w:rPr>
          <w:rFonts w:ascii="Times New Roman"/>
          <w:b w:val="false"/>
          <w:i w:val="false"/>
          <w:color w:val="000000"/>
          <w:sz w:val="28"/>
        </w:rPr>
        <w:t xml:space="preserve"> «емтихан хаттамасына» деген сөз «осы ереженің 3-қосымшасына сәйкес Жалпы орта білім берудің негізгі орта, жоғары орта деңгейіндегі емтихан және қорытынды бағалардың хаттамасына (бұдан әрі - Хаттама)»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7-бөліммен</w:t>
      </w:r>
      <w:r>
        <w:rPr>
          <w:rFonts w:ascii="Times New Roman"/>
          <w:b w:val="false"/>
          <w:i w:val="false"/>
          <w:color w:val="000000"/>
          <w:sz w:val="28"/>
        </w:rPr>
        <w:t xml:space="preserve"> толықтырылсын:</w:t>
      </w:r>
    </w:p>
    <w:bookmarkEnd w:id="0"/>
    <w:p>
      <w:pPr>
        <w:spacing w:after="0"/>
        <w:ind w:left="0"/>
        <w:jc w:val="left"/>
      </w:pPr>
      <w:r>
        <w:rPr>
          <w:rFonts w:ascii="Times New Roman"/>
          <w:b/>
          <w:i w:val="false"/>
          <w:color w:val="000000"/>
        </w:rPr>
        <w:t xml:space="preserve"> «7. Жалпы орта білім берудің білім беретін оқу бағдарламаларын іске асыратын білім беру ұйымдарында экстерндерді аттестаттау».</w:t>
      </w:r>
    </w:p>
    <w:bookmarkStart w:name="z23" w:id="1"/>
    <w:p>
      <w:pPr>
        <w:spacing w:after="0"/>
        <w:ind w:left="0"/>
        <w:jc w:val="both"/>
      </w:pPr>
      <w:r>
        <w:rPr>
          <w:rFonts w:ascii="Times New Roman"/>
          <w:b w:val="false"/>
          <w:i w:val="false"/>
          <w:color w:val="000000"/>
          <w:sz w:val="28"/>
        </w:rPr>
        <w:t>      87. Жалпы орта білім берудің білім беретін оқу бағдарламаларын іске асыратын білім беру ұйымдарында экстернат нысанында оқыту (бұдан әрі – экстернат нысанында оқыту) оқушылардың негізгі орта және жалпы орта білімнің жалпы білім беретін оқу бағдарламаларын өз бетінше меңгеруін, сондай-ақ шетелде уақытша тұратын Қазақстан Республикасы азаматтарының балалары үшін қашықтан оқытуды қарастырады.</w:t>
      </w:r>
      <w:r>
        <w:br/>
      </w:r>
      <w:r>
        <w:rPr>
          <w:rFonts w:ascii="Times New Roman"/>
          <w:b w:val="false"/>
          <w:i w:val="false"/>
          <w:color w:val="000000"/>
          <w:sz w:val="28"/>
        </w:rPr>
        <w:t>
      88. Экстернат нысанында оқыту кезінде аттестаттауды және қорытынды аттестаттауды жүргізу осы Ережеге сәйкес жүзеге асырылады.</w:t>
      </w:r>
      <w:r>
        <w:br/>
      </w:r>
      <w:r>
        <w:rPr>
          <w:rFonts w:ascii="Times New Roman"/>
          <w:b w:val="false"/>
          <w:i w:val="false"/>
          <w:color w:val="000000"/>
          <w:sz w:val="28"/>
        </w:rPr>
        <w:t>
      89. Экстернге қорытынды аттестаттауға рұқсат беру туралы шешім білім беру ұйымының педагогикалық кеңесінде қабылданады.</w:t>
      </w:r>
      <w:r>
        <w:br/>
      </w:r>
      <w:r>
        <w:rPr>
          <w:rFonts w:ascii="Times New Roman"/>
          <w:b w:val="false"/>
          <w:i w:val="false"/>
          <w:color w:val="000000"/>
          <w:sz w:val="28"/>
        </w:rPr>
        <w:t>
      90. Аттестаттаудан өту үшін өтінішті, ол басталғанға дейін 3 айдан кешіктірмей беруге болады. Тұлғаны экстернат нысанында аттестаттауға жіберу туралы білім беру ұйымының бұйрығы оқу жылының аяғында шығарылады.</w:t>
      </w:r>
      <w:r>
        <w:br/>
      </w:r>
      <w:r>
        <w:rPr>
          <w:rFonts w:ascii="Times New Roman"/>
          <w:b w:val="false"/>
          <w:i w:val="false"/>
          <w:color w:val="000000"/>
          <w:sz w:val="28"/>
        </w:rPr>
        <w:t>
      91. Экстерндер орта мектеп курсы үшін жалпы орта білімі туралы аттестатта көрсетілген пәндер тізбесі бойынша аттестатталады.</w:t>
      </w:r>
      <w:r>
        <w:br/>
      </w:r>
      <w:r>
        <w:rPr>
          <w:rFonts w:ascii="Times New Roman"/>
          <w:b w:val="false"/>
          <w:i w:val="false"/>
          <w:color w:val="000000"/>
          <w:sz w:val="28"/>
        </w:rPr>
        <w:t>
      Дене тәрбиесі, еңбекке баулу, алғашқы әскери дайындық бойынша аттестаттау өткізілмейді, ал білімі туралы құжатта «оқылған жоқ» деген жазу жазылады.</w:t>
      </w:r>
      <w:r>
        <w:br/>
      </w:r>
      <w:r>
        <w:rPr>
          <w:rFonts w:ascii="Times New Roman"/>
          <w:b w:val="false"/>
          <w:i w:val="false"/>
          <w:color w:val="000000"/>
          <w:sz w:val="28"/>
        </w:rPr>
        <w:t>
      92. Экстерндерді аттестаттау нәтижесі хаттамаға «экстернат» деген белгімен түсіріледі.</w:t>
      </w:r>
      <w:r>
        <w:br/>
      </w:r>
      <w:r>
        <w:rPr>
          <w:rFonts w:ascii="Times New Roman"/>
          <w:b w:val="false"/>
          <w:i w:val="false"/>
          <w:color w:val="000000"/>
          <w:sz w:val="28"/>
        </w:rPr>
        <w:t>
      93. Оқушылардың халықаралық алмасу желісінде шетелде оқуға баратын және сол жақта білім беру мекемелерін аяқтайтын 11(12) сыныпты бітірушілер, міндетті түрде Қазақстан Республикасының білім беру ұйымдарында 11 (12)-сынып үшін қорытынды емтиханнан өту қажет. Шетелде оқыған пәндерден алған бағаларын есепке ала отырып, алдыңғы сыныптарда алған жылдық және қорытынды бағалары негізінде және қорытынды аттестаттаудан өткеннен кейін оларға жалпы орта білім туралы аттестат беріледі.»;</w:t>
      </w:r>
      <w:r>
        <w:br/>
      </w:r>
      <w:r>
        <w:rPr>
          <w:rFonts w:ascii="Times New Roman"/>
          <w:b w:val="false"/>
          <w:i w:val="false"/>
          <w:color w:val="000000"/>
          <w:sz w:val="28"/>
        </w:rPr>
        <w:t>
      Ереженің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Ереженің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(Б.С. Кәрімжанов):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М.Н. Сарыбековке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Министр                                         Б. Жұмағұлов</w:t>
      </w:r>
    </w:p>
    <w:bookmarkStart w:name="z2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2011 жылғы 10 ақпандағы   </w:t>
      </w:r>
      <w:r>
        <w:br/>
      </w:r>
      <w:r>
        <w:rPr>
          <w:rFonts w:ascii="Times New Roman"/>
          <w:b w:val="false"/>
          <w:i w:val="false"/>
          <w:color w:val="000000"/>
          <w:sz w:val="28"/>
        </w:rPr>
        <w:t xml:space="preserve">
№ 44 бұйрығына 1-қосымша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«Бастауыш, негізгі орта,   </w:t>
      </w:r>
      <w:r>
        <w:br/>
      </w:r>
      <w:r>
        <w:rPr>
          <w:rFonts w:ascii="Times New Roman"/>
          <w:b w:val="false"/>
          <w:i w:val="false"/>
          <w:color w:val="000000"/>
          <w:sz w:val="28"/>
        </w:rPr>
        <w:t xml:space="preserve">
жалпы орта білімнің білім  </w:t>
      </w:r>
      <w:r>
        <w:br/>
      </w:r>
      <w:r>
        <w:rPr>
          <w:rFonts w:ascii="Times New Roman"/>
          <w:b w:val="false"/>
          <w:i w:val="false"/>
          <w:color w:val="000000"/>
          <w:sz w:val="28"/>
        </w:rPr>
        <w:t>
беретін оқу бағдарламаларын</w:t>
      </w:r>
      <w:r>
        <w:br/>
      </w:r>
      <w:r>
        <w:rPr>
          <w:rFonts w:ascii="Times New Roman"/>
          <w:b w:val="false"/>
          <w:i w:val="false"/>
          <w:color w:val="000000"/>
          <w:sz w:val="28"/>
        </w:rPr>
        <w:t xml:space="preserve">
іске асыратын білім беру   </w:t>
      </w:r>
      <w:r>
        <w:br/>
      </w:r>
      <w:r>
        <w:rPr>
          <w:rFonts w:ascii="Times New Roman"/>
          <w:b w:val="false"/>
          <w:i w:val="false"/>
          <w:color w:val="000000"/>
          <w:sz w:val="28"/>
        </w:rPr>
        <w:t xml:space="preserve">
ұйымдарындағы білім        </w:t>
      </w:r>
      <w:r>
        <w:br/>
      </w:r>
      <w:r>
        <w:rPr>
          <w:rFonts w:ascii="Times New Roman"/>
          <w:b w:val="false"/>
          <w:i w:val="false"/>
          <w:color w:val="000000"/>
          <w:sz w:val="28"/>
        </w:rPr>
        <w:t xml:space="preserve">
алушылардың үлгеріміне     </w:t>
      </w:r>
      <w:r>
        <w:br/>
      </w:r>
      <w:r>
        <w:rPr>
          <w:rFonts w:ascii="Times New Roman"/>
          <w:b w:val="false"/>
          <w:i w:val="false"/>
          <w:color w:val="000000"/>
          <w:sz w:val="28"/>
        </w:rPr>
        <w:t xml:space="preserve">
ағымдық бақылаудың, оларды </w:t>
      </w:r>
      <w:r>
        <w:br/>
      </w:r>
      <w:r>
        <w:rPr>
          <w:rFonts w:ascii="Times New Roman"/>
          <w:b w:val="false"/>
          <w:i w:val="false"/>
          <w:color w:val="000000"/>
          <w:sz w:val="28"/>
        </w:rPr>
        <w:t xml:space="preserve">
аралық және қорытынды      </w:t>
      </w:r>
      <w:r>
        <w:br/>
      </w:r>
      <w:r>
        <w:rPr>
          <w:rFonts w:ascii="Times New Roman"/>
          <w:b w:val="false"/>
          <w:i w:val="false"/>
          <w:color w:val="000000"/>
          <w:sz w:val="28"/>
        </w:rPr>
        <w:t>
аттестаттау жүргізудің үлгі</w:t>
      </w:r>
      <w:r>
        <w:br/>
      </w:r>
      <w:r>
        <w:rPr>
          <w:rFonts w:ascii="Times New Roman"/>
          <w:b w:val="false"/>
          <w:i w:val="false"/>
          <w:color w:val="000000"/>
          <w:sz w:val="28"/>
        </w:rPr>
        <w:t xml:space="preserve">
ережесіне 2-қосымша      </w:t>
      </w:r>
    </w:p>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Аудиторияда тәртіп сақтау ережесін бұзған мектеп бітірушіні аудиториядан шығару және тыйым салынған заттың тәркіленуі туралы</w:t>
      </w:r>
      <w:r>
        <w:br/>
      </w:r>
      <w:r>
        <w:rPr>
          <w:rFonts w:ascii="Times New Roman"/>
          <w:b/>
          <w:i w:val="false"/>
          <w:color w:val="000000"/>
        </w:rPr>
        <w:t>
АКТ</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rPr>
          <w:rFonts w:ascii="Times New Roman"/>
          <w:b w:val="false"/>
          <w:i/>
          <w:color w:val="000000"/>
          <w:sz w:val="28"/>
        </w:rPr>
        <w:t>                      (ҰБТӨП атауы)</w:t>
      </w:r>
    </w:p>
    <w:p>
      <w:pPr>
        <w:spacing w:after="0"/>
        <w:ind w:left="0"/>
        <w:jc w:val="both"/>
      </w:pPr>
      <w:r>
        <w:rPr>
          <w:rFonts w:ascii="Times New Roman"/>
          <w:b w:val="false"/>
          <w:i w:val="false"/>
          <w:color w:val="000000"/>
          <w:sz w:val="28"/>
        </w:rPr>
        <w:t>«___»_________________201_____ж. _______сағ. ________мин.</w:t>
      </w:r>
    </w:p>
    <w:p>
      <w:pPr>
        <w:spacing w:after="0"/>
        <w:ind w:left="0"/>
        <w:jc w:val="both"/>
      </w:pPr>
      <w:r>
        <w:rPr>
          <w:rFonts w:ascii="Times New Roman"/>
          <w:b w:val="false"/>
          <w:i w:val="false"/>
          <w:color w:val="000000"/>
          <w:sz w:val="28"/>
        </w:rPr>
        <w:t>Министрлік өкілі __________________________________________</w:t>
      </w:r>
      <w:r>
        <w:br/>
      </w:r>
      <w:r>
        <w:rPr>
          <w:rFonts w:ascii="Times New Roman"/>
          <w:b w:val="false"/>
          <w:i w:val="false"/>
          <w:color w:val="000000"/>
          <w:sz w:val="28"/>
        </w:rPr>
        <w:t>
</w:t>
      </w:r>
      <w:r>
        <w:rPr>
          <w:rFonts w:ascii="Times New Roman"/>
          <w:b w:val="false"/>
          <w:i/>
          <w:color w:val="000000"/>
          <w:sz w:val="28"/>
        </w:rPr>
        <w:t>                               (аты-жөні)</w:t>
      </w:r>
    </w:p>
    <w:p>
      <w:pPr>
        <w:spacing w:after="0"/>
        <w:ind w:left="0"/>
        <w:jc w:val="both"/>
      </w:pPr>
      <w:r>
        <w:rPr>
          <w:rFonts w:ascii="Times New Roman"/>
          <w:b w:val="false"/>
          <w:i w:val="false"/>
          <w:color w:val="000000"/>
          <w:sz w:val="28"/>
        </w:rPr>
        <w:t>Аудитория кезекшісі _______________________________________</w:t>
      </w:r>
      <w:r>
        <w:br/>
      </w:r>
      <w:r>
        <w:rPr>
          <w:rFonts w:ascii="Times New Roman"/>
          <w:b w:val="false"/>
          <w:i w:val="false"/>
          <w:color w:val="000000"/>
          <w:sz w:val="28"/>
        </w:rPr>
        <w:t>
</w:t>
      </w:r>
      <w:r>
        <w:rPr>
          <w:rFonts w:ascii="Times New Roman"/>
          <w:b w:val="false"/>
          <w:i/>
          <w:color w:val="000000"/>
          <w:sz w:val="28"/>
        </w:rPr>
        <w:t>                               (аты-жөні)</w:t>
      </w:r>
    </w:p>
    <w:p>
      <w:pPr>
        <w:spacing w:after="0"/>
        <w:ind w:left="0"/>
        <w:jc w:val="both"/>
      </w:pPr>
      <w:r>
        <w:rPr>
          <w:rFonts w:ascii="Times New Roman"/>
          <w:b w:val="false"/>
          <w:i w:val="false"/>
          <w:color w:val="000000"/>
          <w:sz w:val="28"/>
        </w:rPr>
        <w:t>Тестілеу уақытында мектеп бітірушіден: Аты-жөні______________________________________, ТЖК_____________, аудитория №______, орын №______, нұсқа №______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аттестаттаудың үлгі ережесінің 47</w:t>
      </w:r>
      <w:r>
        <w:rPr>
          <w:rFonts w:ascii="Times New Roman"/>
          <w:b/>
          <w:i w:val="false"/>
          <w:color w:val="000000"/>
          <w:sz w:val="28"/>
        </w:rPr>
        <w:t>-</w:t>
      </w:r>
      <w:r>
        <w:rPr>
          <w:rFonts w:ascii="Times New Roman"/>
          <w:b w:val="false"/>
          <w:i w:val="false"/>
          <w:color w:val="000000"/>
          <w:sz w:val="28"/>
        </w:rPr>
        <w:t>тармағының және Ұлттық бірыңғай тестілеуді ұйымдастыру және өткізу нұсқаулығының 125-тармағының бұзылғандығын дәлелдейтін төмендегі заттар табылды: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(ұялы телефонның маркасы, саны және мәліметтері бар шпаргалка және т.б.)</w:t>
      </w:r>
    </w:p>
    <w:p>
      <w:pPr>
        <w:spacing w:after="0"/>
        <w:ind w:left="0"/>
        <w:jc w:val="left"/>
      </w:pPr>
      <w:r>
        <w:rPr>
          <w:rFonts w:ascii="Times New Roman"/>
          <w:b/>
          <w:i w:val="false"/>
          <w:color w:val="000000"/>
        </w:rPr>
        <w:t xml:space="preserve"> Осы фактіні есепке алып қаулы етілді:</w:t>
      </w:r>
    </w:p>
    <w:p>
      <w:pPr>
        <w:spacing w:after="0"/>
        <w:ind w:left="0"/>
        <w:jc w:val="both"/>
      </w:pPr>
      <w:r>
        <w:rPr>
          <w:rFonts w:ascii="Times New Roman"/>
          <w:b w:val="false"/>
          <w:i w:val="false"/>
          <w:color w:val="000000"/>
          <w:sz w:val="28"/>
        </w:rPr>
        <w:t>      - Емтихан материалдарын алу;</w:t>
      </w:r>
      <w:r>
        <w:br/>
      </w:r>
      <w:r>
        <w:rPr>
          <w:rFonts w:ascii="Times New Roman"/>
          <w:b w:val="false"/>
          <w:i w:val="false"/>
          <w:color w:val="000000"/>
          <w:sz w:val="28"/>
        </w:rPr>
        <w:t>
      - Бітірушіні: Аты-жөні________________, ТЖК_____________ №_____ аудиториядан шығару және емтихан материалдарын жою.</w:t>
      </w:r>
    </w:p>
    <w:p>
      <w:pPr>
        <w:spacing w:after="0"/>
        <w:ind w:left="0"/>
        <w:jc w:val="both"/>
      </w:pPr>
      <w:r>
        <w:rPr>
          <w:rFonts w:ascii="Times New Roman"/>
          <w:b w:val="false"/>
          <w:i w:val="false"/>
          <w:color w:val="000000"/>
          <w:sz w:val="28"/>
        </w:rPr>
        <w:t>       Осы дәлелді ескере отырып, бітірушіден табылған заттар мен оның емтихан материалдары алынды және өзі аудиториядан шығарылды.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(осы актіні құрған тұлғалардың аты-жөні және қолдары)</w:t>
      </w:r>
    </w:p>
    <w:p>
      <w:pPr>
        <w:spacing w:after="0"/>
        <w:ind w:left="0"/>
        <w:jc w:val="both"/>
      </w:pPr>
      <w:r>
        <w:rPr>
          <w:rFonts w:ascii="Times New Roman"/>
          <w:b w:val="false"/>
          <w:i w:val="false"/>
          <w:color w:val="000000"/>
          <w:sz w:val="28"/>
        </w:rPr>
        <w:t>актпен таныстым: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(мектеп бітірушінің аты-жөні және қолы)</w:t>
      </w:r>
    </w:p>
    <w:p>
      <w:pPr>
        <w:spacing w:after="0"/>
        <w:ind w:left="0"/>
        <w:jc w:val="both"/>
      </w:pPr>
      <w:r>
        <w:rPr>
          <w:rFonts w:ascii="Times New Roman"/>
          <w:b w:val="false"/>
          <w:i w:val="false"/>
          <w:color w:val="000000"/>
          <w:sz w:val="28"/>
        </w:rPr>
        <w:t>актпен таныстым: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(ҰБТӨП жетекшісінің аты-жөні және қолы)</w:t>
      </w:r>
    </w:p>
    <w:p>
      <w:pPr>
        <w:spacing w:after="0"/>
        <w:ind w:left="0"/>
        <w:jc w:val="both"/>
      </w:pPr>
      <w:r>
        <w:rPr>
          <w:rFonts w:ascii="Times New Roman"/>
          <w:b w:val="false"/>
          <w:i w:val="false"/>
          <w:color w:val="000000"/>
          <w:sz w:val="28"/>
        </w:rPr>
        <w:t xml:space="preserve">Мерзімі: _______________ </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(ҰБТӨП мөрі)</w:t>
      </w:r>
    </w:p>
    <w:bookmarkStart w:name="z3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2011 жылғы 10 ақпандағы  </w:t>
      </w:r>
      <w:r>
        <w:br/>
      </w:r>
      <w:r>
        <w:rPr>
          <w:rFonts w:ascii="Times New Roman"/>
          <w:b w:val="false"/>
          <w:i w:val="false"/>
          <w:color w:val="000000"/>
          <w:sz w:val="28"/>
        </w:rPr>
        <w:t xml:space="preserve">
№ 44 бұйрығына 2-қосымша </w:t>
      </w:r>
    </w:p>
    <w:bookmarkEnd w:id="3"/>
    <w:p>
      <w:pPr>
        <w:spacing w:after="0"/>
        <w:ind w:left="0"/>
        <w:jc w:val="both"/>
      </w:pPr>
      <w:r>
        <w:rPr>
          <w:rFonts w:ascii="Times New Roman"/>
          <w:b w:val="false"/>
          <w:i w:val="false"/>
          <w:color w:val="000000"/>
          <w:sz w:val="28"/>
        </w:rPr>
        <w:t xml:space="preserve">«Бастауыш, негізгі орта,   </w:t>
      </w:r>
      <w:r>
        <w:br/>
      </w:r>
      <w:r>
        <w:rPr>
          <w:rFonts w:ascii="Times New Roman"/>
          <w:b w:val="false"/>
          <w:i w:val="false"/>
          <w:color w:val="000000"/>
          <w:sz w:val="28"/>
        </w:rPr>
        <w:t xml:space="preserve">
жалпы орта білімнің білім  </w:t>
      </w:r>
      <w:r>
        <w:br/>
      </w:r>
      <w:r>
        <w:rPr>
          <w:rFonts w:ascii="Times New Roman"/>
          <w:b w:val="false"/>
          <w:i w:val="false"/>
          <w:color w:val="000000"/>
          <w:sz w:val="28"/>
        </w:rPr>
        <w:t>
беретін оқу бағдарламаларын</w:t>
      </w:r>
      <w:r>
        <w:br/>
      </w:r>
      <w:r>
        <w:rPr>
          <w:rFonts w:ascii="Times New Roman"/>
          <w:b w:val="false"/>
          <w:i w:val="false"/>
          <w:color w:val="000000"/>
          <w:sz w:val="28"/>
        </w:rPr>
        <w:t xml:space="preserve">
іске асыратын білім беру   </w:t>
      </w:r>
      <w:r>
        <w:br/>
      </w:r>
      <w:r>
        <w:rPr>
          <w:rFonts w:ascii="Times New Roman"/>
          <w:b w:val="false"/>
          <w:i w:val="false"/>
          <w:color w:val="000000"/>
          <w:sz w:val="28"/>
        </w:rPr>
        <w:t xml:space="preserve">
ұйымдарындағы білім        </w:t>
      </w:r>
      <w:r>
        <w:br/>
      </w:r>
      <w:r>
        <w:rPr>
          <w:rFonts w:ascii="Times New Roman"/>
          <w:b w:val="false"/>
          <w:i w:val="false"/>
          <w:color w:val="000000"/>
          <w:sz w:val="28"/>
        </w:rPr>
        <w:t xml:space="preserve">
алушылардың үлгеріміне     </w:t>
      </w:r>
      <w:r>
        <w:br/>
      </w:r>
      <w:r>
        <w:rPr>
          <w:rFonts w:ascii="Times New Roman"/>
          <w:b w:val="false"/>
          <w:i w:val="false"/>
          <w:color w:val="000000"/>
          <w:sz w:val="28"/>
        </w:rPr>
        <w:t xml:space="preserve">
ағымдық бақылаудың, оларды </w:t>
      </w:r>
      <w:r>
        <w:br/>
      </w:r>
      <w:r>
        <w:rPr>
          <w:rFonts w:ascii="Times New Roman"/>
          <w:b w:val="false"/>
          <w:i w:val="false"/>
          <w:color w:val="000000"/>
          <w:sz w:val="28"/>
        </w:rPr>
        <w:t xml:space="preserve">
аралық және қорытынды      </w:t>
      </w:r>
      <w:r>
        <w:br/>
      </w:r>
      <w:r>
        <w:rPr>
          <w:rFonts w:ascii="Times New Roman"/>
          <w:b w:val="false"/>
          <w:i w:val="false"/>
          <w:color w:val="000000"/>
          <w:sz w:val="28"/>
        </w:rPr>
        <w:t>
аттестаттау жүргізудің үлгі</w:t>
      </w:r>
      <w:r>
        <w:br/>
      </w:r>
      <w:r>
        <w:rPr>
          <w:rFonts w:ascii="Times New Roman"/>
          <w:b w:val="false"/>
          <w:i w:val="false"/>
          <w:color w:val="000000"/>
          <w:sz w:val="28"/>
        </w:rPr>
        <w:t xml:space="preserve">
ережесіне 3-қосымша      </w:t>
      </w:r>
    </w:p>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ЕМТИХАН ҚҰЖАТТАМАСЫ</w:t>
      </w:r>
      <w:r>
        <w:br/>
      </w:r>
      <w:r>
        <w:rPr>
          <w:rFonts w:ascii="Times New Roman"/>
          <w:b/>
          <w:i w:val="false"/>
          <w:color w:val="000000"/>
        </w:rPr>
        <w:t>
Жалпы орта білім берудің негізгі орта, жоғарғы орта деңгейіндегі емтихан және қорытынды бағалардың</w:t>
      </w:r>
      <w:r>
        <w:br/>
      </w:r>
      <w:r>
        <w:rPr>
          <w:rFonts w:ascii="Times New Roman"/>
          <w:b/>
          <w:i w:val="false"/>
          <w:color w:val="000000"/>
        </w:rPr>
        <w:t>
ХАТТАМАСЫ</w:t>
      </w:r>
    </w:p>
    <w:p>
      <w:pPr>
        <w:spacing w:after="0"/>
        <w:ind w:left="0"/>
        <w:jc w:val="both"/>
      </w:pPr>
      <w:r>
        <w:rPr>
          <w:rFonts w:ascii="Times New Roman"/>
          <w:b w:val="false"/>
          <w:i w:val="false"/>
          <w:color w:val="000000"/>
          <w:sz w:val="28"/>
        </w:rPr>
        <w:t>Қазақстан Республикасы _____________________ облысының ______________ қаласының (селосының) ___________ ауданының _________ №______ мектебі ____ сыныбы _____________________ пәнінен ___________________</w:t>
      </w:r>
    </w:p>
    <w:p>
      <w:pPr>
        <w:spacing w:after="0"/>
        <w:ind w:left="0"/>
        <w:jc w:val="both"/>
      </w:pPr>
      <w:r>
        <w:rPr>
          <w:rFonts w:ascii="Times New Roman"/>
          <w:b w:val="false"/>
          <w:i w:val="false"/>
          <w:color w:val="000000"/>
          <w:sz w:val="28"/>
        </w:rPr>
        <w:t>Емтихан комиссиясы төрағасының Т.А.Ә. _______________________________</w:t>
      </w:r>
      <w:r>
        <w:br/>
      </w:r>
      <w:r>
        <w:rPr>
          <w:rFonts w:ascii="Times New Roman"/>
          <w:b w:val="false"/>
          <w:i w:val="false"/>
          <w:color w:val="000000"/>
          <w:sz w:val="28"/>
        </w:rPr>
        <w:t>
Емтихан алушының Т.А.Ә. _____________________________________________</w:t>
      </w:r>
      <w:r>
        <w:br/>
      </w:r>
      <w:r>
        <w:rPr>
          <w:rFonts w:ascii="Times New Roman"/>
          <w:b w:val="false"/>
          <w:i w:val="false"/>
          <w:color w:val="000000"/>
          <w:sz w:val="28"/>
        </w:rPr>
        <w:t>
Ассистенттердің Т.А.Ә. ______________________________________________</w:t>
      </w:r>
    </w:p>
    <w:p>
      <w:pPr>
        <w:spacing w:after="0"/>
        <w:ind w:left="0"/>
        <w:jc w:val="both"/>
      </w:pPr>
      <w:r>
        <w:rPr>
          <w:rFonts w:ascii="Times New Roman"/>
          <w:b w:val="false"/>
          <w:i w:val="false"/>
          <w:color w:val="000000"/>
          <w:sz w:val="28"/>
        </w:rPr>
        <w:t>Білім басқармасы жіберген емтиханға арналған материалдары бар пакет ______ сағ _______мин. ашылды.</w:t>
      </w:r>
      <w:r>
        <w:br/>
      </w:r>
      <w:r>
        <w:rPr>
          <w:rFonts w:ascii="Times New Roman"/>
          <w:b w:val="false"/>
          <w:i w:val="false"/>
          <w:color w:val="000000"/>
          <w:sz w:val="28"/>
        </w:rPr>
        <w:t>
Онда емтихан жүргізу үшін қажетті мынадай материалдар бар (пакет ішіндегі материалдар хаттамаға қоса тігіледі).</w:t>
      </w:r>
    </w:p>
    <w:p>
      <w:pPr>
        <w:spacing w:after="0"/>
        <w:ind w:left="0"/>
        <w:jc w:val="both"/>
      </w:pPr>
      <w:r>
        <w:rPr>
          <w:rFonts w:ascii="Times New Roman"/>
          <w:b w:val="false"/>
          <w:i w:val="false"/>
          <w:color w:val="000000"/>
          <w:sz w:val="28"/>
        </w:rPr>
        <w:t>Емтиханға ________________________________________ оқушы қатысты.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(келмей қалған оқушының тегі және аты)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Емтихан______________сағат_____________минутта басталды.</w:t>
      </w:r>
      <w:r>
        <w:br/>
      </w:r>
      <w:r>
        <w:rPr>
          <w:rFonts w:ascii="Times New Roman"/>
          <w:b w:val="false"/>
          <w:i w:val="false"/>
          <w:color w:val="000000"/>
          <w:sz w:val="28"/>
        </w:rPr>
        <w:t>
Емтихан______________сағат_____________минутта аяқталды.</w:t>
      </w:r>
    </w:p>
    <w:p>
      <w:pPr>
        <w:spacing w:after="0"/>
        <w:ind w:left="0"/>
        <w:jc w:val="both"/>
      </w:pPr>
      <w:r>
        <w:rPr>
          <w:rFonts w:ascii="Times New Roman"/>
          <w:b w:val="false"/>
          <w:i w:val="false"/>
          <w:color w:val="000000"/>
          <w:sz w:val="28"/>
        </w:rPr>
        <w:t>5-8-сынып оқушыларының көшіру емтихандарында осы хаттаманы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393"/>
        <w:gridCol w:w="3413"/>
        <w:gridCol w:w="1953"/>
        <w:gridCol w:w="1933"/>
        <w:gridCol w:w="1953"/>
      </w:tblGrid>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тапсырушының тегі, аты, әкесінің 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жұмыстың тақырыбы және нұсқасы, билет №______</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бағасы (жазумен)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бағасы (жазумен)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бағасы (жазумен)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Комиссия мүшелерінің жеке оқушылардың жауаптарын бағалау туралы ерекше пікірлері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Емтихан өткізу күні 201 ___ж. «_____»__________________ </w:t>
      </w:r>
    </w:p>
    <w:p>
      <w:pPr>
        <w:spacing w:after="0"/>
        <w:ind w:left="0"/>
        <w:jc w:val="both"/>
      </w:pPr>
      <w:r>
        <w:rPr>
          <w:rFonts w:ascii="Times New Roman"/>
          <w:b w:val="false"/>
          <w:i w:val="false"/>
          <w:color w:val="000000"/>
          <w:sz w:val="28"/>
        </w:rPr>
        <w:t>Бағаларды хаттамаға жазу күні 201__ ж. «___»___________</w:t>
      </w:r>
    </w:p>
    <w:p>
      <w:pPr>
        <w:spacing w:after="0"/>
        <w:ind w:left="0"/>
        <w:jc w:val="both"/>
      </w:pPr>
      <w:r>
        <w:rPr>
          <w:rFonts w:ascii="Times New Roman"/>
          <w:b w:val="false"/>
          <w:i w:val="false"/>
          <w:color w:val="000000"/>
          <w:sz w:val="28"/>
        </w:rPr>
        <w:t>Емтихан комиссиясының төрағасы</w:t>
      </w:r>
    </w:p>
    <w:p>
      <w:pPr>
        <w:spacing w:after="0"/>
        <w:ind w:left="0"/>
        <w:jc w:val="both"/>
      </w:pPr>
      <w:r>
        <w:rPr>
          <w:rFonts w:ascii="Times New Roman"/>
          <w:b w:val="false"/>
          <w:i w:val="false"/>
          <w:color w:val="000000"/>
          <w:sz w:val="28"/>
        </w:rPr>
        <w:t>Емтихан алушы мұғалім</w:t>
      </w:r>
    </w:p>
    <w:p>
      <w:pPr>
        <w:spacing w:after="0"/>
        <w:ind w:left="0"/>
        <w:jc w:val="both"/>
      </w:pPr>
      <w:r>
        <w:rPr>
          <w:rFonts w:ascii="Times New Roman"/>
          <w:b w:val="false"/>
          <w:i w:val="false"/>
          <w:color w:val="000000"/>
          <w:sz w:val="28"/>
        </w:rPr>
        <w:t>Ассистенттер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