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4429" w14:textId="f854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"Прокуратура органдарынан, тергеу және анықтау органдарынан шығатын ресми құжаттарға апостиль қою" мемлекеттік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Прокуратурасының 2011 жылғы 25 ақпандағы № 18 Бұйрығы. Қазақстан Республикасының Әділет министрлігінде 2011 жылғы 16 наурызда № 6814 тіркелді. Күші жойылды - Қазақстан Республикасы Бас Прокурорының 2014 жылғы 14 шілдедегі № 72 бұйрығымен</w:t>
      </w:r>
    </w:p>
    <w:p>
      <w:pPr>
        <w:spacing w:after="0"/>
        <w:ind w:left="0"/>
        <w:jc w:val="both"/>
      </w:pPr>
      <w:bookmarkStart w:name="z1" w:id="0"/>
      <w:r>
        <w:rPr>
          <w:rFonts w:ascii="Times New Roman"/>
          <w:b w:val="false"/>
          <w:i w:val="false"/>
          <w:color w:val="ff0000"/>
          <w:sz w:val="28"/>
        </w:rPr>
        <w:t>
      Ескерту. Күші жойылды - ҚР Бас Прокурорының 14.07.2014 </w:t>
      </w:r>
      <w:r>
        <w:rPr>
          <w:rFonts w:ascii="Times New Roman"/>
          <w:b w:val="false"/>
          <w:i w:val="false"/>
          <w:color w:val="ff0000"/>
          <w:sz w:val="28"/>
        </w:rPr>
        <w:t>№ 72</w:t>
      </w:r>
      <w:r>
        <w:rPr>
          <w:rFonts w:ascii="Times New Roman"/>
          <w:b w:val="false"/>
          <w:i w:val="false"/>
          <w:color w:val="ff0000"/>
          <w:sz w:val="28"/>
        </w:rPr>
        <w:t> бұйрығымен (оның бірінші ресми жариялану күнінен он күнтүзбелік күн өткеннен кейін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 Президентінің 2010 жылғы 18 тамыздағы № 1041 </w:t>
      </w:r>
      <w:r>
        <w:rPr>
          <w:rFonts w:ascii="Times New Roman"/>
          <w:b w:val="false"/>
          <w:i w:val="false"/>
          <w:color w:val="000000"/>
          <w:sz w:val="28"/>
        </w:rPr>
        <w:t>Жарлығымен</w:t>
      </w:r>
      <w:r>
        <w:rPr>
          <w:rFonts w:ascii="Times New Roman"/>
          <w:b w:val="false"/>
          <w:i w:val="false"/>
          <w:color w:val="000000"/>
          <w:sz w:val="28"/>
        </w:rPr>
        <w:t xml:space="preserve"> бекітілген «Прокуратура, тергеу және анықтау органдарынан шығатын ресми құжаттарға апостиль қою» мемлекеттік қызметі стандартына және «Шетелдік ресми құжаттарды заңдастыруды талап етудің күшін жоятын конвенция ережелерін іске асыру жөніндегі шаралар туралы (Гаага, 1961 жылдың 5 қазандағы)» Қазақстан Республикасы Үкіметінің  2001 жылғы 24 сәуірдегі № 545 </w:t>
      </w:r>
      <w:r>
        <w:rPr>
          <w:rFonts w:ascii="Times New Roman"/>
          <w:b w:val="false"/>
          <w:i w:val="false"/>
          <w:color w:val="000000"/>
          <w:sz w:val="28"/>
        </w:rPr>
        <w:t>қаулысының</w:t>
      </w:r>
      <w:r>
        <w:rPr>
          <w:rFonts w:ascii="Times New Roman"/>
          <w:b w:val="false"/>
          <w:i w:val="false"/>
          <w:color w:val="000000"/>
          <w:sz w:val="28"/>
        </w:rPr>
        <w:t xml:space="preserve"> 2-тармағына сәйкес және Қазақстан Республикасының «Прокуратура туралы» заңының 11 бабы </w:t>
      </w:r>
      <w:r>
        <w:rPr>
          <w:rFonts w:ascii="Times New Roman"/>
          <w:b w:val="false"/>
          <w:i w:val="false"/>
          <w:color w:val="000000"/>
          <w:sz w:val="28"/>
        </w:rPr>
        <w:t>4-1)</w:t>
      </w:r>
      <w:r>
        <w:rPr>
          <w:rFonts w:ascii="Times New Roman"/>
          <w:b w:val="false"/>
          <w:i w:val="false"/>
          <w:color w:val="000000"/>
          <w:sz w:val="28"/>
        </w:rPr>
        <w:t xml:space="preserve"> тармақшасын басшылыққа ала отырып, төмендегіні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Қосымшадағы «Прокуратура органдарынан, тергеу және анықтау органдарынан шығатын ресми құжаттарға апостиль қою» мемлекеттік қызметінің </w:t>
      </w:r>
      <w:r>
        <w:rPr>
          <w:rFonts w:ascii="Times New Roman"/>
          <w:b w:val="false"/>
          <w:i w:val="false"/>
          <w:color w:val="000000"/>
          <w:sz w:val="28"/>
        </w:rPr>
        <w:t>регламенті</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Прокурорының 2008 жылғы 21 қаңтардағы № 3 «Мемлекеттік қызметтер көрсету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5153 тіркелген, Қазақстан Республикасының орталық атқарушы және өзге да мемлекеттік органдарының нормативтік құқықтық актілер бюллетенінде 2008 ж., № 7 жарияланған) күшінің жойылуын мойындауды.</w:t>
      </w:r>
      <w:r>
        <w:br/>
      </w:r>
      <w:r>
        <w:rPr>
          <w:rFonts w:ascii="Times New Roman"/>
          <w:b w:val="false"/>
          <w:i w:val="false"/>
          <w:color w:val="000000"/>
          <w:sz w:val="28"/>
        </w:rPr>
        <w:t>
</w:t>
      </w:r>
      <w:r>
        <w:rPr>
          <w:rFonts w:ascii="Times New Roman"/>
          <w:b w:val="false"/>
          <w:i w:val="false"/>
          <w:color w:val="000000"/>
          <w:sz w:val="28"/>
        </w:rPr>
        <w:t>
      3. Қазақстан Республикасы Бас прокуратурасының Халықаралық ынтымақтастық департаменті Қазақстан Республикасының Әділет министрлігінде осы бұйрықтың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қадағалауды Қазақстан Республикасы Бас Прокурорының бірінші орынбасары И.Д. Меркельге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Қ. Мәми</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2011 жылғы 25 ақпандағы </w:t>
      </w:r>
      <w:r>
        <w:br/>
      </w:r>
      <w:r>
        <w:rPr>
          <w:rFonts w:ascii="Times New Roman"/>
          <w:b w:val="false"/>
          <w:i w:val="false"/>
          <w:color w:val="000000"/>
          <w:sz w:val="28"/>
        </w:rPr>
        <w:t xml:space="preserve">
№ 18 бұйрығымен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«Прокуратура органдарынан, тергеу және анықтау органдарынан шығатын ресми құжаттарға апостиль қою» мемлекеттік қызметінің регламенті</w:t>
      </w:r>
    </w:p>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Регламент Қазақстан Республикасы Президентінің 2010 жылғы 18 тамыздағы № 1041 </w:t>
      </w:r>
      <w:r>
        <w:rPr>
          <w:rFonts w:ascii="Times New Roman"/>
          <w:b w:val="false"/>
          <w:i w:val="false"/>
          <w:color w:val="000000"/>
          <w:sz w:val="28"/>
        </w:rPr>
        <w:t>Жарлығымен</w:t>
      </w:r>
      <w:r>
        <w:rPr>
          <w:rFonts w:ascii="Times New Roman"/>
          <w:b w:val="false"/>
          <w:i w:val="false"/>
          <w:color w:val="000000"/>
          <w:sz w:val="28"/>
        </w:rPr>
        <w:t xml:space="preserve"> бекітілген «Прокуратура органдарынан, тергеу және анықтау органдарынан шығатын ресми құжаттарға апостиль қою» мемлекеттік қызметінің стандартына (әрі қарай - Стандарт) сай жасалған және Қазақстан Республикасы Бас прокуратурасының аталған қызметті көрсету механизмін анықтайды.</w:t>
      </w:r>
      <w:r>
        <w:br/>
      </w:r>
      <w:r>
        <w:rPr>
          <w:rFonts w:ascii="Times New Roman"/>
          <w:b w:val="false"/>
          <w:i w:val="false"/>
          <w:color w:val="000000"/>
          <w:sz w:val="28"/>
        </w:rPr>
        <w:t>
</w:t>
      </w:r>
      <w:r>
        <w:rPr>
          <w:rFonts w:ascii="Times New Roman"/>
          <w:b w:val="false"/>
          <w:i w:val="false"/>
          <w:color w:val="000000"/>
          <w:sz w:val="28"/>
        </w:rPr>
        <w:t>
      2. Бас прокуратура мемлекеттік қызметті тікелей немесе орталықтар арқылы жеке тұлғалардың (тұтынушылардың) олардың (өтініш беруші) құқықтары мен заңды мүдделерін орындау мақсатындағы өтініштері бойынша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қалпы: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қызметтік төмендегінің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1999 жылғы 30 желтоқсандағы № 11 «Қазақстан Республикасының шетелдік ресми құжаттарды заңдастыруды талап етудің күшін жоятын конвенцияға қосылуы туралы»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«Шетелдік ресми құжаттарды заңдастыруды талап етудің күшін жоятын конвенция ережелерін іске асыру жөніндегі шаралар туралы (Гаага, 05.10.1961 ж.)» Қазақстан Республикасы Үкіметінің  2001 жылғы 24 сәуірдегі № 545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министрлігінің халыққа қызмет көрсету орталықтары мемлекеттік мекемелерін құру туралы» Қазақстан Республикасы Үкіметінің 2007 жылғы 5 қаңтардағы № 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«Жеке және заңды тұлғаларға көрсетілетін мемлекеттік қызметтер тізілімін бекіту туралы» Қазақстан Республикасы Үкіметінің 2010 жылғы 20 шілдедеғі № 745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 аяқтау нысаны – апостиль қойылған - тұлға қойған қолдың түпнұсқалығын куәландыратын және оның өкілетін және осы құжат жинақталған мөрдің түпнұсқалығын растайтын арнайы мөр – құжат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процесіне қатысушы мемлекеттік органдар және басқа субъектілер:</w:t>
      </w:r>
      <w:r>
        <w:br/>
      </w:r>
      <w:r>
        <w:rPr>
          <w:rFonts w:ascii="Times New Roman"/>
          <w:b w:val="false"/>
          <w:i w:val="false"/>
          <w:color w:val="000000"/>
          <w:sz w:val="28"/>
        </w:rPr>
        <w:t>
</w:t>
      </w:r>
      <w:r>
        <w:rPr>
          <w:rFonts w:ascii="Times New Roman"/>
          <w:b w:val="false"/>
          <w:i w:val="false"/>
          <w:color w:val="000000"/>
          <w:sz w:val="28"/>
        </w:rPr>
        <w:t>
      1) орталық – құжаттарды қабылдау және беру;</w:t>
      </w:r>
      <w:r>
        <w:br/>
      </w:r>
      <w:r>
        <w:rPr>
          <w:rFonts w:ascii="Times New Roman"/>
          <w:b w:val="false"/>
          <w:i w:val="false"/>
          <w:color w:val="000000"/>
          <w:sz w:val="28"/>
        </w:rPr>
        <w:t>
</w:t>
      </w:r>
      <w:r>
        <w:rPr>
          <w:rFonts w:ascii="Times New Roman"/>
          <w:b w:val="false"/>
          <w:i w:val="false"/>
          <w:color w:val="000000"/>
          <w:sz w:val="28"/>
        </w:rPr>
        <w:t>
      2) Бас прокуратура – құжаттарды қабылдау, апостиль қою және апостиль қойылған құжатты беру немесе құжатқа апостиль қоюда жазбаша бас тарту.</w:t>
      </w:r>
      <w:r>
        <w:br/>
      </w:r>
      <w:r>
        <w:rPr>
          <w:rFonts w:ascii="Times New Roman"/>
          <w:b w:val="false"/>
          <w:i w:val="false"/>
          <w:color w:val="000000"/>
          <w:sz w:val="28"/>
        </w:rPr>
        <w:t>
</w:t>
      </w:r>
      <w:r>
        <w:rPr>
          <w:rFonts w:ascii="Times New Roman"/>
          <w:b w:val="false"/>
          <w:i w:val="false"/>
          <w:color w:val="000000"/>
          <w:sz w:val="28"/>
        </w:rPr>
        <w:t>
      7. Мемлекеттік қызметті ұсыну тәртібі туралы ақпаратты 010000 Астана қ-сы, Орынбор к-сі, 8, ҚР Бас прокуратурасы мекен-жайы бойынша немесе орталықтарда алуға болады. Интернет ресурсы: www.procuror.kz. Телефоны 71-26-76.</w:t>
      </w:r>
    </w:p>
    <w:bookmarkEnd w:id="4"/>
    <w:bookmarkStart w:name="z22" w:id="5"/>
    <w:p>
      <w:pPr>
        <w:spacing w:after="0"/>
        <w:ind w:left="0"/>
        <w:jc w:val="left"/>
      </w:pPr>
      <w:r>
        <w:rPr>
          <w:rFonts w:ascii="Times New Roman"/>
          <w:b/>
          <w:i w:val="false"/>
          <w:color w:val="000000"/>
        </w:rPr>
        <w:t xml:space="preserve"> 
2. Түсініктер және қысқартулар</w:t>
      </w:r>
    </w:p>
    <w:bookmarkEnd w:id="5"/>
    <w:bookmarkStart w:name="z23" w:id="6"/>
    <w:p>
      <w:pPr>
        <w:spacing w:after="0"/>
        <w:ind w:left="0"/>
        <w:jc w:val="both"/>
      </w:pPr>
      <w:r>
        <w:rPr>
          <w:rFonts w:ascii="Times New Roman"/>
          <w:b w:val="false"/>
          <w:i w:val="false"/>
          <w:color w:val="000000"/>
          <w:sz w:val="28"/>
        </w:rPr>
        <w:t>
      8. Осы Регламентте келесі түсініктер мен қысқартулар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 – прокуратура органдарынан, тергеу және анықтау органдарынан шығатын ресми құжаттарға Қазақстан Республикасы Бас прокуратурасының апостиль қою мемлекеттік қызметі;</w:t>
      </w:r>
      <w:r>
        <w:br/>
      </w:r>
      <w:r>
        <w:rPr>
          <w:rFonts w:ascii="Times New Roman"/>
          <w:b w:val="false"/>
          <w:i w:val="false"/>
          <w:color w:val="000000"/>
          <w:sz w:val="28"/>
        </w:rPr>
        <w:t>
</w:t>
      </w:r>
      <w:r>
        <w:rPr>
          <w:rFonts w:ascii="Times New Roman"/>
          <w:b w:val="false"/>
          <w:i w:val="false"/>
          <w:color w:val="000000"/>
          <w:sz w:val="28"/>
        </w:rPr>
        <w:t>
      2) Бас прокуратура – Қазақстан Республикасының Бас прокуратурасы;</w:t>
      </w:r>
      <w:r>
        <w:br/>
      </w:r>
      <w:r>
        <w:rPr>
          <w:rFonts w:ascii="Times New Roman"/>
          <w:b w:val="false"/>
          <w:i w:val="false"/>
          <w:color w:val="000000"/>
          <w:sz w:val="28"/>
        </w:rPr>
        <w:t>
</w:t>
      </w:r>
      <w:r>
        <w:rPr>
          <w:rFonts w:ascii="Times New Roman"/>
          <w:b w:val="false"/>
          <w:i w:val="false"/>
          <w:color w:val="000000"/>
          <w:sz w:val="28"/>
        </w:rPr>
        <w:t>
      3) Құжат – прокуратура органдарынан, тергеу және анықтау органдарынан шығатын ресми құжат;</w:t>
      </w:r>
      <w:r>
        <w:br/>
      </w:r>
      <w:r>
        <w:rPr>
          <w:rFonts w:ascii="Times New Roman"/>
          <w:b w:val="false"/>
          <w:i w:val="false"/>
          <w:color w:val="000000"/>
          <w:sz w:val="28"/>
        </w:rPr>
        <w:t>
</w:t>
      </w:r>
      <w:r>
        <w:rPr>
          <w:rFonts w:ascii="Times New Roman"/>
          <w:b w:val="false"/>
          <w:i w:val="false"/>
          <w:color w:val="000000"/>
          <w:sz w:val="28"/>
        </w:rPr>
        <w:t>
      4) Орталық – Астана қаласында орналасқан Халыққа қызмет көрсету орталығы;</w:t>
      </w:r>
      <w:r>
        <w:br/>
      </w:r>
      <w:r>
        <w:rPr>
          <w:rFonts w:ascii="Times New Roman"/>
          <w:b w:val="false"/>
          <w:i w:val="false"/>
          <w:color w:val="000000"/>
          <w:sz w:val="28"/>
        </w:rPr>
        <w:t>
</w:t>
      </w:r>
      <w:r>
        <w:rPr>
          <w:rFonts w:ascii="Times New Roman"/>
          <w:b w:val="false"/>
          <w:i w:val="false"/>
          <w:color w:val="000000"/>
          <w:sz w:val="28"/>
        </w:rPr>
        <w:t>
      5) ХЫД – Қазақстан Республикасы Бас прокуратурасының Халықаралық ынтымақтастық департаменті;</w:t>
      </w:r>
      <w:r>
        <w:br/>
      </w:r>
      <w:r>
        <w:rPr>
          <w:rFonts w:ascii="Times New Roman"/>
          <w:b w:val="false"/>
          <w:i w:val="false"/>
          <w:color w:val="000000"/>
          <w:sz w:val="28"/>
        </w:rPr>
        <w:t>
</w:t>
      </w:r>
      <w:r>
        <w:rPr>
          <w:rFonts w:ascii="Times New Roman"/>
          <w:b w:val="false"/>
          <w:i w:val="false"/>
          <w:color w:val="000000"/>
          <w:sz w:val="28"/>
        </w:rPr>
        <w:t>
      6) Қызметкер – Қазақстан Республикасы Бас прокуратурасы Халықаралық ынтымақтастық департаментінің қызметкері;</w:t>
      </w:r>
      <w:r>
        <w:br/>
      </w:r>
      <w:r>
        <w:rPr>
          <w:rFonts w:ascii="Times New Roman"/>
          <w:b w:val="false"/>
          <w:i w:val="false"/>
          <w:color w:val="000000"/>
          <w:sz w:val="28"/>
        </w:rPr>
        <w:t>
</w:t>
      </w:r>
      <w:r>
        <w:rPr>
          <w:rFonts w:ascii="Times New Roman"/>
          <w:b w:val="false"/>
          <w:i w:val="false"/>
          <w:color w:val="000000"/>
          <w:sz w:val="28"/>
        </w:rPr>
        <w:t>
      7) ҚФБ – құрылымдық-функционалдық бірліктер.</w:t>
      </w:r>
    </w:p>
    <w:bookmarkEnd w:id="6"/>
    <w:bookmarkStart w:name="z31" w:id="7"/>
    <w:p>
      <w:pPr>
        <w:spacing w:after="0"/>
        <w:ind w:left="0"/>
        <w:jc w:val="left"/>
      </w:pPr>
      <w:r>
        <w:rPr>
          <w:rFonts w:ascii="Times New Roman"/>
          <w:b/>
          <w:i w:val="false"/>
          <w:color w:val="000000"/>
        </w:rPr>
        <w:t xml:space="preserve"> 
3. Талаптар</w:t>
      </w:r>
    </w:p>
    <w:bookmarkEnd w:id="7"/>
    <w:bookmarkStart w:name="z32" w:id="8"/>
    <w:p>
      <w:pPr>
        <w:spacing w:after="0"/>
        <w:ind w:left="0"/>
        <w:jc w:val="both"/>
      </w:pPr>
      <w:r>
        <w:rPr>
          <w:rFonts w:ascii="Times New Roman"/>
          <w:b w:val="false"/>
          <w:i w:val="false"/>
          <w:color w:val="000000"/>
          <w:sz w:val="28"/>
        </w:rPr>
        <w:t>
      9. Мемлекеттік қызмет келесі мерзімдерде ұсынылады:</w:t>
      </w:r>
      <w:r>
        <w:br/>
      </w:r>
      <w:r>
        <w:rPr>
          <w:rFonts w:ascii="Times New Roman"/>
          <w:b w:val="false"/>
          <w:i w:val="false"/>
          <w:color w:val="000000"/>
          <w:sz w:val="28"/>
        </w:rPr>
        <w:t>
</w:t>
      </w:r>
      <w:r>
        <w:rPr>
          <w:rFonts w:ascii="Times New Roman"/>
          <w:b w:val="false"/>
          <w:i w:val="false"/>
          <w:color w:val="000000"/>
          <w:sz w:val="28"/>
        </w:rPr>
        <w:t>
      1) жеке тұлға Бас прокуратураға жүгінген кезде мемлекеттік қызмет көрсетудің мерзімі 1 жұмыс күннен аспайды. Орталықтардан түсетін жеке тұлғалардың сұрай салуларын орындау мерзімі – құжаттардың Бас прокуратураға түскен күнінен бастап 1 жұмыс күні. Құжаттарды тапсыру кезінде кезек күтудің ең жоғарғы шекті уақыты 40 минуттан аспайды. Құжаттарды алу кезінде кезек күтудің ең жоғарғы шекті уақыты тұрудың 10 минуттан аспайды;</w:t>
      </w:r>
      <w:r>
        <w:br/>
      </w:r>
      <w:r>
        <w:rPr>
          <w:rFonts w:ascii="Times New Roman"/>
          <w:b w:val="false"/>
          <w:i w:val="false"/>
          <w:color w:val="000000"/>
          <w:sz w:val="28"/>
        </w:rPr>
        <w:t>
</w:t>
      </w:r>
      <w:r>
        <w:rPr>
          <w:rFonts w:ascii="Times New Roman"/>
          <w:b w:val="false"/>
          <w:i w:val="false"/>
          <w:color w:val="000000"/>
          <w:sz w:val="28"/>
        </w:rPr>
        <w:t>
      2) Астана қаласындағы орталықтарға жүгінгенде, қажетті құжаттар Бас прокуратураға түскен күнінен бастап бір жұмыс күн (құжаттарды қабылдау күні және беру күні мемлекеттік қызмет көрсету мерзіміне кірмейді). Құжаттарды тапсыру кезінде кезек күтудің ең жоғарғы шекті уақыты 30 минуттан аспайды. Құжаттарды алу кезінде кезек күтудің ең жоғарғы шекті уақыты 30 минуттан аспайды.</w:t>
      </w:r>
      <w:r>
        <w:br/>
      </w:r>
      <w:r>
        <w:rPr>
          <w:rFonts w:ascii="Times New Roman"/>
          <w:b w:val="false"/>
          <w:i w:val="false"/>
          <w:color w:val="000000"/>
          <w:sz w:val="28"/>
        </w:rPr>
        <w:t>
</w:t>
      </w:r>
      <w:r>
        <w:rPr>
          <w:rFonts w:ascii="Times New Roman"/>
          <w:b w:val="false"/>
          <w:i w:val="false"/>
          <w:color w:val="000000"/>
          <w:sz w:val="28"/>
        </w:rPr>
        <w:t>
      Азаматтар Бас прокуратураға пошта арқылы жазбаша түрде осы Регламенттің 14-тармағында көрсетілген жеке басты куәландыратын құжаттан басқа құжаттармен қоса жүгіне алады, оның орнына оның көшірмесін қосу қажет.</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Қазақстан Республикасының «Салық және бюджетке төленетін басқа да міндетті төлемдер туралы» Кодексінің 540-бабының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әрбір апостиль қойылатын құжат үшін айлық есептеу көрсеткіштен 50% көлемінде мемлекеттік төлем алынады.</w:t>
      </w:r>
      <w:r>
        <w:br/>
      </w:r>
      <w:r>
        <w:rPr>
          <w:rFonts w:ascii="Times New Roman"/>
          <w:b w:val="false"/>
          <w:i w:val="false"/>
          <w:color w:val="000000"/>
          <w:sz w:val="28"/>
        </w:rPr>
        <w:t>
</w:t>
      </w:r>
      <w:r>
        <w:rPr>
          <w:rFonts w:ascii="Times New Roman"/>
          <w:b w:val="false"/>
          <w:i w:val="false"/>
          <w:color w:val="000000"/>
          <w:sz w:val="28"/>
        </w:rPr>
        <w:t>
      11. Мемлекеттік қызмет төмендегі тәртіппен ұсынылады:</w:t>
      </w:r>
      <w:r>
        <w:br/>
      </w:r>
      <w:r>
        <w:rPr>
          <w:rFonts w:ascii="Times New Roman"/>
          <w:b w:val="false"/>
          <w:i w:val="false"/>
          <w:color w:val="000000"/>
          <w:sz w:val="28"/>
        </w:rPr>
        <w:t>
</w:t>
      </w:r>
      <w:r>
        <w:rPr>
          <w:rFonts w:ascii="Times New Roman"/>
          <w:b w:val="false"/>
          <w:i w:val="false"/>
          <w:color w:val="000000"/>
          <w:sz w:val="28"/>
        </w:rPr>
        <w:t>
      1) Бас прокуратураға жүгінген жағдайда – демалыс және мейрам күндерін ескермегенде аптасына бес күн, кезек тәртібімен алдын-ала жазылусыз құжаттарды қабылдау 11.00 - 11.30 сағатта, құжаттарды беру 17.30 - 18.00 сағатта жүзеге асырылады;</w:t>
      </w:r>
      <w:r>
        <w:br/>
      </w:r>
      <w:r>
        <w:rPr>
          <w:rFonts w:ascii="Times New Roman"/>
          <w:b w:val="false"/>
          <w:i w:val="false"/>
          <w:color w:val="000000"/>
          <w:sz w:val="28"/>
        </w:rPr>
        <w:t>
</w:t>
      </w:r>
      <w:r>
        <w:rPr>
          <w:rFonts w:ascii="Times New Roman"/>
          <w:b w:val="false"/>
          <w:i w:val="false"/>
          <w:color w:val="000000"/>
          <w:sz w:val="28"/>
        </w:rPr>
        <w:t>
      2) орталықтарға жүгінген жағдайда – жексенбі және мейрам күндерін ескермегенде, белгіленген жұмыс тәртібіне сәйкес, аптасына алты күн түскі үзіліссіз 9.00 - 20.00 сағатта. Филиалдар мен өкілдіктер үшін жұмыс кестесі бір сағаттық түскі үзіліспен 9.00 - 19.00 сағатта белгіленеді. Қабылдау алдын ала жазылусыз және тездетіп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12. Бас прокуратураның үй-жайында бөлек кіретін есігі, күту залы болады, ақпараттық стенділермен жабдықталады және ғимараттың бірінші қабатында орналасады, мүмкіндігі шектелген тұтынушыларға қызмет көрсету үшін жағдайлар көзделген.</w:t>
      </w:r>
      <w:r>
        <w:br/>
      </w:r>
      <w:r>
        <w:rPr>
          <w:rFonts w:ascii="Times New Roman"/>
          <w:b w:val="false"/>
          <w:i w:val="false"/>
          <w:color w:val="000000"/>
          <w:sz w:val="28"/>
        </w:rPr>
        <w:t>
      Орталықтардың ғимараттарында мүмкіндігі шектелген тұтынушыларға да қызмет көрсету үшін жағдайлар көзделген. Залда анықтама бюросы, күту креслолары, бланкілерді толтыру үлгілері бар ақпараттық стенділер орналастырылады.</w:t>
      </w:r>
      <w:r>
        <w:br/>
      </w:r>
      <w:r>
        <w:rPr>
          <w:rFonts w:ascii="Times New Roman"/>
          <w:b w:val="false"/>
          <w:i w:val="false"/>
          <w:color w:val="000000"/>
          <w:sz w:val="28"/>
        </w:rPr>
        <w:t>
</w:t>
      </w:r>
      <w:r>
        <w:rPr>
          <w:rFonts w:ascii="Times New Roman"/>
          <w:b w:val="false"/>
          <w:i w:val="false"/>
          <w:color w:val="000000"/>
          <w:sz w:val="28"/>
        </w:rPr>
        <w:t>
      13. Жеке тұлғаларға мемлекеттік қызмет көрсету сапасы бойынша талдау жүргізу, жұмысты одан әрі жетілдіру үшін қоғамдық пікірді зерделеу мақсатында Бас прокуратура мен орталықтарда шағымдар мен ұсыныстар кітабы жүргізіледі.</w:t>
      </w:r>
      <w:r>
        <w:br/>
      </w:r>
      <w:r>
        <w:rPr>
          <w:rFonts w:ascii="Times New Roman"/>
          <w:b w:val="false"/>
          <w:i w:val="false"/>
          <w:color w:val="000000"/>
          <w:sz w:val="28"/>
        </w:rPr>
        <w:t>
</w:t>
      </w:r>
      <w:r>
        <w:rPr>
          <w:rFonts w:ascii="Times New Roman"/>
          <w:b w:val="false"/>
          <w:i w:val="false"/>
          <w:color w:val="000000"/>
          <w:sz w:val="28"/>
        </w:rPr>
        <w:t>
      14. Құжат жеке тұлғаға беріледі. Мемлекеттік қызметті алу үшін жеке тұлға:</w:t>
      </w:r>
      <w:r>
        <w:br/>
      </w:r>
      <w:r>
        <w:rPr>
          <w:rFonts w:ascii="Times New Roman"/>
          <w:b w:val="false"/>
          <w:i w:val="false"/>
          <w:color w:val="000000"/>
          <w:sz w:val="28"/>
        </w:rPr>
        <w:t>
</w:t>
      </w:r>
      <w:r>
        <w:rPr>
          <w:rFonts w:ascii="Times New Roman"/>
          <w:b w:val="false"/>
          <w:i w:val="false"/>
          <w:color w:val="000000"/>
          <w:sz w:val="28"/>
        </w:rPr>
        <w:t>
      1) Бас прокуратураға - жеке басын куәландыратын құжатты және оның көшірмесін, Конвенцияға қатысушы-мемлекеттердің аумағында заңдастыруды талап етілетін прокуратура органдарының, тергеу және анықтау органдарының ресми құжатын және мемлекеттік баждың төленуі туралы түбіртекті, қажеттік жағдайында - жеке тұлғаның құжатты үшінші адамға беру үшін нотариалды расталған келісімін;</w:t>
      </w:r>
      <w:r>
        <w:br/>
      </w:r>
      <w:r>
        <w:rPr>
          <w:rFonts w:ascii="Times New Roman"/>
          <w:b w:val="false"/>
          <w:i w:val="false"/>
          <w:color w:val="000000"/>
          <w:sz w:val="28"/>
        </w:rPr>
        <w:t>
</w:t>
      </w:r>
      <w:r>
        <w:rPr>
          <w:rFonts w:ascii="Times New Roman"/>
          <w:b w:val="false"/>
          <w:i w:val="false"/>
          <w:color w:val="000000"/>
          <w:sz w:val="28"/>
        </w:rPr>
        <w:t>
      2) орталыққа - жеке басын куәландыратын құжатты және оның көшірмесін, Конвенцияға қатысушы-мемлекеттердің аумағында заңдастыруды талап етілетін прокуратура органдарының, тергеу және анықтау органдарының ресми құжатын және мемлекеттік баждың төленуі туралы түбіртекті, қажеттік жағдайында - жеке тұлғаның құжатты үшінші адамға беру үшін нотариалды расталған келісімін ұсынады.</w:t>
      </w:r>
      <w:r>
        <w:br/>
      </w:r>
      <w:r>
        <w:rPr>
          <w:rFonts w:ascii="Times New Roman"/>
          <w:b w:val="false"/>
          <w:i w:val="false"/>
          <w:color w:val="000000"/>
          <w:sz w:val="28"/>
        </w:rPr>
        <w:t>
</w:t>
      </w:r>
      <w:r>
        <w:rPr>
          <w:rFonts w:ascii="Times New Roman"/>
          <w:b w:val="false"/>
          <w:i w:val="false"/>
          <w:color w:val="000000"/>
          <w:sz w:val="28"/>
        </w:rPr>
        <w:t>
      15. Құжаттарды қабылдағанда орталықтың қызметкері көшірменің түпнұсқамен растығын тексереді және түпнұсқаны өтініш иесіне қайтарады.</w:t>
      </w:r>
      <w:r>
        <w:br/>
      </w:r>
      <w:r>
        <w:rPr>
          <w:rFonts w:ascii="Times New Roman"/>
          <w:b w:val="false"/>
          <w:i w:val="false"/>
          <w:color w:val="000000"/>
          <w:sz w:val="28"/>
        </w:rPr>
        <w:t>
</w:t>
      </w:r>
      <w:r>
        <w:rPr>
          <w:rFonts w:ascii="Times New Roman"/>
          <w:b w:val="false"/>
          <w:i w:val="false"/>
          <w:color w:val="000000"/>
          <w:sz w:val="28"/>
        </w:rPr>
        <w:t>
      16. Мемлекеттік қызметті Бас прокуратурада алу үшін бланктерді, өтініштерді толтыру талап етілмейді. Орталықта өтініштердің бланктері күту залында арнайы діңгекте, немесе орталықтың консультаттарында болады.</w:t>
      </w:r>
      <w:r>
        <w:br/>
      </w:r>
      <w:r>
        <w:rPr>
          <w:rFonts w:ascii="Times New Roman"/>
          <w:b w:val="false"/>
          <w:i w:val="false"/>
          <w:color w:val="000000"/>
          <w:sz w:val="28"/>
        </w:rPr>
        <w:t>
      Құжаттар қызметкерге тапсырылады.</w:t>
      </w:r>
      <w:r>
        <w:br/>
      </w:r>
      <w:r>
        <w:rPr>
          <w:rFonts w:ascii="Times New Roman"/>
          <w:b w:val="false"/>
          <w:i w:val="false"/>
          <w:color w:val="000000"/>
          <w:sz w:val="28"/>
        </w:rPr>
        <w:t>
</w:t>
      </w:r>
      <w:r>
        <w:rPr>
          <w:rFonts w:ascii="Times New Roman"/>
          <w:b w:val="false"/>
          <w:i w:val="false"/>
          <w:color w:val="000000"/>
          <w:sz w:val="28"/>
        </w:rPr>
        <w:t>
      17. Қызметкер адамның орнықтырушы деректерін есеп журналында тіркейді, картотека бойынша құжаттың растығын тексереді, апостиль қояды.</w:t>
      </w:r>
      <w:r>
        <w:br/>
      </w:r>
      <w:r>
        <w:rPr>
          <w:rFonts w:ascii="Times New Roman"/>
          <w:b w:val="false"/>
          <w:i w:val="false"/>
          <w:color w:val="000000"/>
          <w:sz w:val="28"/>
        </w:rPr>
        <w:t>
</w:t>
      </w:r>
      <w:r>
        <w:rPr>
          <w:rFonts w:ascii="Times New Roman"/>
          <w:b w:val="false"/>
          <w:i w:val="false"/>
          <w:color w:val="000000"/>
          <w:sz w:val="28"/>
        </w:rPr>
        <w:t>
      18. Орталық арқылы мемлекеттік қызмет көрсету кезінде қызметкер құжаттарды орталықтың инспекторынан алады.</w:t>
      </w:r>
      <w:r>
        <w:br/>
      </w:r>
      <w:r>
        <w:rPr>
          <w:rFonts w:ascii="Times New Roman"/>
          <w:b w:val="false"/>
          <w:i w:val="false"/>
          <w:color w:val="000000"/>
          <w:sz w:val="28"/>
        </w:rPr>
        <w:t>
      Қоса берілген құжаттармен бірге өтініштерді Бас прокуратураға және кері жеткізуді орталық курьерлік байланыс арқылы күніне кемінде 2 рет жүзеге асырады.</w:t>
      </w:r>
      <w:r>
        <w:br/>
      </w:r>
      <w:r>
        <w:rPr>
          <w:rFonts w:ascii="Times New Roman"/>
          <w:b w:val="false"/>
          <w:i w:val="false"/>
          <w:color w:val="000000"/>
          <w:sz w:val="28"/>
        </w:rPr>
        <w:t>
</w:t>
      </w:r>
      <w:r>
        <w:rPr>
          <w:rFonts w:ascii="Times New Roman"/>
          <w:b w:val="false"/>
          <w:i w:val="false"/>
          <w:color w:val="000000"/>
          <w:sz w:val="28"/>
        </w:rPr>
        <w:t>
      19. Бас прокуратура орталықтан құжаттар пакетін алғаннан кейін олардың осы регламенттің 14-тармағына сәйкестігін тексеруді жүзеге асырады, деректерді картотека бойынша тексереді, апостиль қояды және өтініш берушіге беру үшін орталыққа жолдайды.</w:t>
      </w:r>
      <w:r>
        <w:br/>
      </w:r>
      <w:r>
        <w:rPr>
          <w:rFonts w:ascii="Times New Roman"/>
          <w:b w:val="false"/>
          <w:i w:val="false"/>
          <w:color w:val="000000"/>
          <w:sz w:val="28"/>
        </w:rPr>
        <w:t>
      Бас прокуратура орындалған (дайын) құжаттарды курьерлік байланыс арқылы орталыққа береді.</w:t>
      </w:r>
      <w:r>
        <w:br/>
      </w:r>
      <w:r>
        <w:rPr>
          <w:rFonts w:ascii="Times New Roman"/>
          <w:b w:val="false"/>
          <w:i w:val="false"/>
          <w:color w:val="000000"/>
          <w:sz w:val="28"/>
        </w:rPr>
        <w:t>
</w:t>
      </w:r>
      <w:r>
        <w:rPr>
          <w:rFonts w:ascii="Times New Roman"/>
          <w:b w:val="false"/>
          <w:i w:val="false"/>
          <w:color w:val="000000"/>
          <w:sz w:val="28"/>
        </w:rPr>
        <w:t>
      20. Өтініш берушіге Бас прокуратураның құжаттарды қабылдағаны туралы жазбаша растау берілмейді.</w:t>
      </w:r>
      <w:r>
        <w:br/>
      </w:r>
      <w:r>
        <w:rPr>
          <w:rFonts w:ascii="Times New Roman"/>
          <w:b w:val="false"/>
          <w:i w:val="false"/>
          <w:color w:val="000000"/>
          <w:sz w:val="28"/>
        </w:rPr>
        <w:t>
</w:t>
      </w:r>
      <w:r>
        <w:rPr>
          <w:rFonts w:ascii="Times New Roman"/>
          <w:b w:val="false"/>
          <w:i w:val="false"/>
          <w:color w:val="000000"/>
          <w:sz w:val="28"/>
        </w:rPr>
        <w:t>
      21. Бас прокуратурада апостиль қойылған құжатты беруді қызметкер Бас прокуратура ғимаратында «Рұқсаттамалар бюросында» жүзеге асырылады.</w:t>
      </w:r>
      <w:r>
        <w:br/>
      </w:r>
      <w:r>
        <w:rPr>
          <w:rFonts w:ascii="Times New Roman"/>
          <w:b w:val="false"/>
          <w:i w:val="false"/>
          <w:color w:val="000000"/>
          <w:sz w:val="28"/>
        </w:rPr>
        <w:t>
</w:t>
      </w:r>
      <w:r>
        <w:rPr>
          <w:rFonts w:ascii="Times New Roman"/>
          <w:b w:val="false"/>
          <w:i w:val="false"/>
          <w:color w:val="000000"/>
          <w:sz w:val="28"/>
        </w:rPr>
        <w:t>
      22. Жеке тұлғаның жазбаша сұрау салуына апостиль қойылған құжаттар немесе құжаттар қосылған апостиль қоюдан жазбаша бас тартуды Бас прокуратура конвертке салып, өтініш берушіге пошта арқылы жолданады.</w:t>
      </w:r>
      <w:r>
        <w:br/>
      </w:r>
      <w:r>
        <w:rPr>
          <w:rFonts w:ascii="Times New Roman"/>
          <w:b w:val="false"/>
          <w:i w:val="false"/>
          <w:color w:val="000000"/>
          <w:sz w:val="28"/>
        </w:rPr>
        <w:t>
      Прокуратура органдарының, тергеу және анықтау органдарының апостиль қойылған ресми құжаты немесе құжаттар қосылған апостиль қоюдан жазбаша бас тарту жеке басын куәландыратын құжатты немесе нотариуспен куәландырылған сенім хатты және оған аталған сенімхат рәсімделген адамның жеке басын куәландыратын құжатын ұсынған жағдайда беріледі.</w:t>
      </w:r>
    </w:p>
    <w:bookmarkEnd w:id="8"/>
    <w:bookmarkStart w:name="z53" w:id="9"/>
    <w:p>
      <w:pPr>
        <w:spacing w:after="0"/>
        <w:ind w:left="0"/>
        <w:jc w:val="left"/>
      </w:pPr>
      <w:r>
        <w:rPr>
          <w:rFonts w:ascii="Times New Roman"/>
          <w:b/>
          <w:i w:val="false"/>
          <w:color w:val="000000"/>
        </w:rPr>
        <w:t xml:space="preserve"> 
4. Мемлекеттік қызмет көрсетуді тоқтата тұру немесе мемлекеттік қызметті ұсынудан бас тарту</w:t>
      </w:r>
    </w:p>
    <w:bookmarkEnd w:id="9"/>
    <w:bookmarkStart w:name="z54" w:id="10"/>
    <w:p>
      <w:pPr>
        <w:spacing w:after="0"/>
        <w:ind w:left="0"/>
        <w:jc w:val="both"/>
      </w:pPr>
      <w:r>
        <w:rPr>
          <w:rFonts w:ascii="Times New Roman"/>
          <w:b w:val="false"/>
          <w:i w:val="false"/>
          <w:color w:val="000000"/>
          <w:sz w:val="28"/>
        </w:rPr>
        <w:t>
      23. Осы Регламенттің 14-тармағында көрсетілген құжаттарды ұсынбау жағдайларда мемлекеттік қызмет көрсетуді тоқтата тұру негіз болады.</w:t>
      </w:r>
    </w:p>
    <w:bookmarkEnd w:id="10"/>
    <w:bookmarkStart w:name="z55" w:id="11"/>
    <w:p>
      <w:pPr>
        <w:spacing w:after="0"/>
        <w:ind w:left="0"/>
        <w:jc w:val="left"/>
      </w:pPr>
      <w:r>
        <w:rPr>
          <w:rFonts w:ascii="Times New Roman"/>
          <w:b/>
          <w:i w:val="false"/>
          <w:color w:val="000000"/>
        </w:rPr>
        <w:t xml:space="preserve"> 
5. Жұмыс қағидаттары және көрсеткіштері</w:t>
      </w:r>
    </w:p>
    <w:bookmarkEnd w:id="11"/>
    <w:bookmarkStart w:name="z56" w:id="12"/>
    <w:p>
      <w:pPr>
        <w:spacing w:after="0"/>
        <w:ind w:left="0"/>
        <w:jc w:val="both"/>
      </w:pPr>
      <w:r>
        <w:rPr>
          <w:rFonts w:ascii="Times New Roman"/>
          <w:b w:val="false"/>
          <w:i w:val="false"/>
          <w:color w:val="000000"/>
          <w:sz w:val="28"/>
        </w:rPr>
        <w:t>
      24. Бас прокуратураның қызметі адамның конституциялық құқығын, қызметті атқару барысындағы заңдылықты сақтауға, толық ақпарат беру, оны сақтау, қорғау және құпиялылықты қамтамасыз ету қағидаттарына негізделеді.</w:t>
      </w:r>
      <w:r>
        <w:br/>
      </w:r>
      <w:r>
        <w:rPr>
          <w:rFonts w:ascii="Times New Roman"/>
          <w:b w:val="false"/>
          <w:i w:val="false"/>
          <w:color w:val="000000"/>
          <w:sz w:val="28"/>
        </w:rPr>
        <w:t>
</w:t>
      </w:r>
      <w:r>
        <w:rPr>
          <w:rFonts w:ascii="Times New Roman"/>
          <w:b w:val="false"/>
          <w:i w:val="false"/>
          <w:color w:val="000000"/>
          <w:sz w:val="28"/>
        </w:rPr>
        <w:t>
      25. Тұтынушыларға мемлекеттік қызмет көрсету нәтижелері Стандартқа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26. Бас прокуратураның жұмысы бағаланатын мемлекеттік қызметтердің сапа және тиімділік көрсеткіштерінің нысаналы мәндері жыл сайын Қазақстан Республикасының Бас Прокурорымен бекітіледі.</w:t>
      </w:r>
    </w:p>
    <w:bookmarkEnd w:id="12"/>
    <w:bookmarkStart w:name="z59" w:id="13"/>
    <w:p>
      <w:pPr>
        <w:spacing w:after="0"/>
        <w:ind w:left="0"/>
        <w:jc w:val="left"/>
      </w:pPr>
      <w:r>
        <w:rPr>
          <w:rFonts w:ascii="Times New Roman"/>
          <w:b/>
          <w:i w:val="false"/>
          <w:color w:val="000000"/>
        </w:rPr>
        <w:t xml:space="preserve"> 
6. Шағымдану тәртібі</w:t>
      </w:r>
    </w:p>
    <w:bookmarkEnd w:id="13"/>
    <w:bookmarkStart w:name="z60" w:id="14"/>
    <w:p>
      <w:pPr>
        <w:spacing w:after="0"/>
        <w:ind w:left="0"/>
        <w:jc w:val="both"/>
      </w:pPr>
      <w:r>
        <w:rPr>
          <w:rFonts w:ascii="Times New Roman"/>
          <w:b w:val="false"/>
          <w:i w:val="false"/>
          <w:color w:val="000000"/>
          <w:sz w:val="28"/>
        </w:rPr>
        <w:t>
      27. Бас прокуратура қызметкерлерінің іс-әрекеттеріне телефон арқылы шағымдануға болады. Бас прокуратура қызметкерлерінің іс-әрекеттеріне шағымдану тәртібі туралы ақпаратты 71-25-77 телефоны бойынша немесе www.procuror.kz Интернет-ресурсынан алуға болады.</w:t>
      </w:r>
      <w:r>
        <w:br/>
      </w:r>
      <w:r>
        <w:rPr>
          <w:rFonts w:ascii="Times New Roman"/>
          <w:b w:val="false"/>
          <w:i w:val="false"/>
          <w:color w:val="000000"/>
          <w:sz w:val="28"/>
        </w:rPr>
        <w:t>
      Орталық инспекторының әрекеттеріне шағымдану тәртібі туралы ақпаратты орталықтың ақпараттық-анықтама қызметінде 58-00-58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28. Шағым Қазақстан Республикасының Бас Прокурорының немесе оның орынбасарларының атына 010000 Астана қаласы, Орынбор көшесі, 8, Бас прокуратура мекенжайына жіберіледі. Орталық арқылы мемлекеттік қызмет көрсету сапасы жөніндегі шағым орталық директорының атына беріледі. Стандартта көрсетілген орталықтарының мекенжайлары мен телефондар көрсетілген.</w:t>
      </w:r>
      <w:r>
        <w:br/>
      </w:r>
      <w:r>
        <w:rPr>
          <w:rFonts w:ascii="Times New Roman"/>
          <w:b w:val="false"/>
          <w:i w:val="false"/>
          <w:color w:val="000000"/>
          <w:sz w:val="28"/>
        </w:rPr>
        <w:t>
</w:t>
      </w:r>
      <w:r>
        <w:rPr>
          <w:rFonts w:ascii="Times New Roman"/>
          <w:b w:val="false"/>
          <w:i w:val="false"/>
          <w:color w:val="000000"/>
          <w:sz w:val="28"/>
        </w:rPr>
        <w:t>
      29. Шағым Бас прокуратураның кеңсесінде 010000 Астана қаласы, Орынбор көшесі, 8, Бас прокуратура мекенжайы бойынша қабылданады. Жұмыс кестесі: демалыс және мереке күндерін қоспағанда, сағат 12.30-дан 14.30-ға дейін түскі ас үзілісімен аптасына бес күн сағат 9.00-ден 19.00-ға дейін.</w:t>
      </w:r>
      <w:r>
        <w:br/>
      </w:r>
      <w:r>
        <w:rPr>
          <w:rFonts w:ascii="Times New Roman"/>
          <w:b w:val="false"/>
          <w:i w:val="false"/>
          <w:color w:val="000000"/>
          <w:sz w:val="28"/>
        </w:rPr>
        <w:t>
</w:t>
      </w:r>
      <w:r>
        <w:rPr>
          <w:rFonts w:ascii="Times New Roman"/>
          <w:b w:val="false"/>
          <w:i w:val="false"/>
          <w:color w:val="000000"/>
          <w:sz w:val="28"/>
        </w:rPr>
        <w:t>
      30. Шағым еркін нысанда ресімделеді.</w:t>
      </w:r>
      <w:r>
        <w:br/>
      </w:r>
      <w:r>
        <w:rPr>
          <w:rFonts w:ascii="Times New Roman"/>
          <w:b w:val="false"/>
          <w:i w:val="false"/>
          <w:color w:val="000000"/>
          <w:sz w:val="28"/>
        </w:rPr>
        <w:t>
</w:t>
      </w:r>
      <w:r>
        <w:rPr>
          <w:rFonts w:ascii="Times New Roman"/>
          <w:b w:val="false"/>
          <w:i w:val="false"/>
          <w:color w:val="000000"/>
          <w:sz w:val="28"/>
        </w:rPr>
        <w:t>
      31. Шағым қабылдау туралы дәлел ретінде шағымданушыға нөмірі, күні, байланыс ақпараты, шағым қабылдаған тұлғаның аты-жөні, қарастыру уақыты және мерзімі, тиісті жауап алу жөніндегі ақпарат көрсетілген шағымды тіркеу туралы құжат беріледі.</w:t>
      </w:r>
      <w:r>
        <w:br/>
      </w:r>
      <w:r>
        <w:rPr>
          <w:rFonts w:ascii="Times New Roman"/>
          <w:b w:val="false"/>
          <w:i w:val="false"/>
          <w:color w:val="000000"/>
          <w:sz w:val="28"/>
        </w:rPr>
        <w:t>
      Бас прокуратураға түскен шағымдарды қарастыру Қазақстан Республикасы 2007 жылғы 12 қаңтардағы № 221 «Жеке және заңды тұлғалардың өтiнiштерiн қарау тәртiбi туралы» </w:t>
      </w:r>
      <w:r>
        <w:rPr>
          <w:rFonts w:ascii="Times New Roman"/>
          <w:b w:val="false"/>
          <w:i w:val="false"/>
          <w:color w:val="000000"/>
          <w:sz w:val="28"/>
        </w:rPr>
        <w:t>Заңмен</w:t>
      </w:r>
      <w:r>
        <w:rPr>
          <w:rFonts w:ascii="Times New Roman"/>
          <w:b w:val="false"/>
          <w:i w:val="false"/>
          <w:color w:val="000000"/>
          <w:sz w:val="28"/>
        </w:rPr>
        <w:t xml:space="preserve"> ескерілген тәртіп және мерзім бойынша жүзеге асады. Шағымдар міндетті қабылдауға, тіркеу және есепке алынады.</w:t>
      </w:r>
      <w:r>
        <w:br/>
      </w:r>
      <w:r>
        <w:rPr>
          <w:rFonts w:ascii="Times New Roman"/>
          <w:b w:val="false"/>
          <w:i w:val="false"/>
          <w:color w:val="000000"/>
          <w:sz w:val="28"/>
        </w:rPr>
        <w:t>
</w:t>
      </w:r>
      <w:r>
        <w:rPr>
          <w:rFonts w:ascii="Times New Roman"/>
          <w:b w:val="false"/>
          <w:i w:val="false"/>
          <w:color w:val="000000"/>
          <w:sz w:val="28"/>
        </w:rPr>
        <w:t>
      32. Шағымды қарастыру нәтижесі туралы шағымданушыға жазбаша түрде хабарланады.</w:t>
      </w:r>
      <w:r>
        <w:br/>
      </w:r>
      <w:r>
        <w:rPr>
          <w:rFonts w:ascii="Times New Roman"/>
          <w:b w:val="false"/>
          <w:i w:val="false"/>
          <w:color w:val="000000"/>
          <w:sz w:val="28"/>
        </w:rPr>
        <w:t>
      Даулы мәселелер азаматтық сот ісін жүргізу </w:t>
      </w:r>
      <w:r>
        <w:rPr>
          <w:rFonts w:ascii="Times New Roman"/>
          <w:b w:val="false"/>
          <w:i w:val="false"/>
          <w:color w:val="000000"/>
          <w:sz w:val="28"/>
        </w:rPr>
        <w:t>тәртібінде</w:t>
      </w:r>
      <w:r>
        <w:rPr>
          <w:rFonts w:ascii="Times New Roman"/>
          <w:b w:val="false"/>
          <w:i w:val="false"/>
          <w:color w:val="000000"/>
          <w:sz w:val="28"/>
        </w:rPr>
        <w:t xml:space="preserve"> шешіледі.</w:t>
      </w:r>
    </w:p>
    <w:bookmarkEnd w:id="14"/>
    <w:bookmarkStart w:name="z66" w:id="15"/>
    <w:p>
      <w:pPr>
        <w:spacing w:after="0"/>
        <w:ind w:left="0"/>
        <w:jc w:val="left"/>
      </w:pPr>
      <w:r>
        <w:rPr>
          <w:rFonts w:ascii="Times New Roman"/>
          <w:b/>
          <w:i w:val="false"/>
          <w:color w:val="000000"/>
        </w:rPr>
        <w:t xml:space="preserve"> 
7. Мемлекеттік қызмет ұсыну кезіндегі іс-әрекеттер (өзара іс-әрекет) тәртібінің сипаты</w:t>
      </w:r>
    </w:p>
    <w:bookmarkEnd w:id="15"/>
    <w:bookmarkStart w:name="z67" w:id="16"/>
    <w:p>
      <w:pPr>
        <w:spacing w:after="0"/>
        <w:ind w:left="0"/>
        <w:jc w:val="both"/>
      </w:pPr>
      <w:r>
        <w:rPr>
          <w:rFonts w:ascii="Times New Roman"/>
          <w:b w:val="false"/>
          <w:i w:val="false"/>
          <w:color w:val="000000"/>
          <w:sz w:val="28"/>
        </w:rPr>
        <w:t>
      33. Мемлекеттік қызмет көрсету кезінде келесі ҚФБ қатысады:</w:t>
      </w:r>
      <w:r>
        <w:br/>
      </w:r>
      <w:r>
        <w:rPr>
          <w:rFonts w:ascii="Times New Roman"/>
          <w:b w:val="false"/>
          <w:i w:val="false"/>
          <w:color w:val="000000"/>
          <w:sz w:val="28"/>
        </w:rPr>
        <w:t>
</w:t>
      </w:r>
      <w:r>
        <w:rPr>
          <w:rFonts w:ascii="Times New Roman"/>
          <w:b w:val="false"/>
          <w:i w:val="false"/>
          <w:color w:val="000000"/>
          <w:sz w:val="28"/>
        </w:rPr>
        <w:t>
      1) Орталық инспекторы – құжаттарды қабылдау және беру;</w:t>
      </w:r>
      <w:r>
        <w:br/>
      </w:r>
      <w:r>
        <w:rPr>
          <w:rFonts w:ascii="Times New Roman"/>
          <w:b w:val="false"/>
          <w:i w:val="false"/>
          <w:color w:val="000000"/>
          <w:sz w:val="28"/>
        </w:rPr>
        <w:t>
</w:t>
      </w:r>
      <w:r>
        <w:rPr>
          <w:rFonts w:ascii="Times New Roman"/>
          <w:b w:val="false"/>
          <w:i w:val="false"/>
          <w:color w:val="000000"/>
          <w:sz w:val="28"/>
        </w:rPr>
        <w:t>
      2) Орталықтың жинақтаушы бөлімінің инспекторы – тізілім құрады және құзыретті органға жолдайды;</w:t>
      </w:r>
      <w:r>
        <w:br/>
      </w:r>
      <w:r>
        <w:rPr>
          <w:rFonts w:ascii="Times New Roman"/>
          <w:b w:val="false"/>
          <w:i w:val="false"/>
          <w:color w:val="000000"/>
          <w:sz w:val="28"/>
        </w:rPr>
        <w:t>
</w:t>
      </w:r>
      <w:r>
        <w:rPr>
          <w:rFonts w:ascii="Times New Roman"/>
          <w:b w:val="false"/>
          <w:i w:val="false"/>
          <w:color w:val="000000"/>
          <w:sz w:val="28"/>
        </w:rPr>
        <w:t>
      3) қызметкер – құжаттарды қабылдау, құжаттарға апостиль қою және беру.</w:t>
      </w:r>
      <w:r>
        <w:br/>
      </w:r>
      <w:r>
        <w:rPr>
          <w:rFonts w:ascii="Times New Roman"/>
          <w:b w:val="false"/>
          <w:i w:val="false"/>
          <w:color w:val="000000"/>
          <w:sz w:val="28"/>
        </w:rPr>
        <w:t>
</w:t>
      </w:r>
      <w:r>
        <w:rPr>
          <w:rFonts w:ascii="Times New Roman"/>
          <w:b w:val="false"/>
          <w:i w:val="false"/>
          <w:color w:val="000000"/>
          <w:sz w:val="28"/>
        </w:rPr>
        <w:t>
      34.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(1, 2, 3 кесте) сәйкес, әрбір әкімшілік әрекеттің (рәсім) мерзімі көрсетіліп, әрбір ҚФБ әкімшілік әрекеттерінің (рәсімдер) өзара ықпалдастығының кезектілігі мәтіндік кестелік сипатта берілген.</w:t>
      </w:r>
      <w:r>
        <w:br/>
      </w:r>
      <w:r>
        <w:rPr>
          <w:rFonts w:ascii="Times New Roman"/>
          <w:b w:val="false"/>
          <w:i w:val="false"/>
          <w:color w:val="000000"/>
          <w:sz w:val="28"/>
        </w:rPr>
        <w:t>
</w:t>
      </w:r>
      <w:r>
        <w:rPr>
          <w:rFonts w:ascii="Times New Roman"/>
          <w:b w:val="false"/>
          <w:i w:val="false"/>
          <w:color w:val="000000"/>
          <w:sz w:val="28"/>
        </w:rPr>
        <w:t>
      35. Осы Регламенттің </w:t>
      </w:r>
      <w:r>
        <w:rPr>
          <w:rFonts w:ascii="Times New Roman"/>
          <w:b w:val="false"/>
          <w:i w:val="false"/>
          <w:color w:val="000000"/>
          <w:sz w:val="28"/>
        </w:rPr>
        <w:t xml:space="preserve">2-қосымшасына </w:t>
      </w:r>
      <w:r>
        <w:rPr>
          <w:rFonts w:ascii="Times New Roman"/>
          <w:b w:val="false"/>
          <w:i w:val="false"/>
          <w:color w:val="000000"/>
          <w:sz w:val="28"/>
        </w:rPr>
        <w:t>сәйкес, мемлекеттік қызмет көрсету кезіндегі әкімшілік әрекеттердің қисынды кезектілігі мен ҚФБ арасындағы өзара байланысты көрсететін сызба мәтіндік кестелік сипатта ұсынылған.</w:t>
      </w:r>
    </w:p>
    <w:bookmarkEnd w:id="16"/>
    <w:bookmarkStart w:name="z73" w:id="17"/>
    <w:p>
      <w:pPr>
        <w:spacing w:after="0"/>
        <w:ind w:left="0"/>
        <w:jc w:val="both"/>
      </w:pPr>
      <w:r>
        <w:rPr>
          <w:rFonts w:ascii="Times New Roman"/>
          <w:b w:val="false"/>
          <w:i w:val="false"/>
          <w:color w:val="000000"/>
          <w:sz w:val="28"/>
        </w:rPr>
        <w:t xml:space="preserve">
«Прокуратура органдарынан, тергеу  </w:t>
      </w:r>
      <w:r>
        <w:br/>
      </w:r>
      <w:r>
        <w:rPr>
          <w:rFonts w:ascii="Times New Roman"/>
          <w:b w:val="false"/>
          <w:i w:val="false"/>
          <w:color w:val="000000"/>
          <w:sz w:val="28"/>
        </w:rPr>
        <w:t xml:space="preserve">
және анықтау органдарынан шығатын  </w:t>
      </w:r>
      <w:r>
        <w:br/>
      </w:r>
      <w:r>
        <w:rPr>
          <w:rFonts w:ascii="Times New Roman"/>
          <w:b w:val="false"/>
          <w:i w:val="false"/>
          <w:color w:val="000000"/>
          <w:sz w:val="28"/>
        </w:rPr>
        <w:t xml:space="preserve">
ресми құжаттарға апостиль қою»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1-қосымша              </w:t>
      </w:r>
    </w:p>
    <w:bookmarkEnd w:id="17"/>
    <w:bookmarkStart w:name="z74" w:id="18"/>
    <w:p>
      <w:pPr>
        <w:spacing w:after="0"/>
        <w:ind w:left="0"/>
        <w:jc w:val="left"/>
      </w:pPr>
      <w:r>
        <w:rPr>
          <w:rFonts w:ascii="Times New Roman"/>
          <w:b/>
          <w:i w:val="false"/>
          <w:color w:val="000000"/>
        </w:rPr>
        <w:t xml:space="preserve"> 
1-кесте. ҚФБ «Прокуратура органдарынан, тергеу және анықтау органдарынан шығатын ресми құжаттарға апостиль қою» әрекеттерінің сипаты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1702"/>
        <w:gridCol w:w="1958"/>
        <w:gridCol w:w="2279"/>
        <w:gridCol w:w="1595"/>
        <w:gridCol w:w="2216"/>
        <w:gridCol w:w="1403"/>
        <w:gridCol w:w="138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кезеңдегі әрекеттер (жұмыс барысы)</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(жұмыс барысының) №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орталығының қызметкері (инспектор)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қызмет</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прокуратура қызметкері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қызмет</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орталығының қызметкері (инспектор)</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(рәсім, операция) аты және оның сипаты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ұсынған құжаттар пакетін тексеру және штрих-код беру арқылы қабылдау. Құжаттарды қабылдау туралы қолхат беру және жүйеде тіркеу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жіберілетін құжаттардың жүйеде бар екендігін тексеру. Жүйеде тіркеу және тізілімді басып шығару.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Тізілімге сәйкес түскен құжаттарды тексеру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журналындағы мәліметтерді салыстыру, тұлғаның айқындама деректерін тіркеу, картотека бойынша құжаттардың түпнұсқалығын тексеру, апостиль қою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 бойынша қабылданған құжаттарды тексеру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құжаттардың сапасын тексеру</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ұйымдастыру-қаулы ету шешімі)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ұсынған құжаттар пакетін орталықтың жинақтаушы бөліміне беру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құжаттарды курьерлік қызметке беру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қабылданған құжаттарды Бас прокуратураға беру (ХЫД)</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курьерлік қызметке беру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Астана қ. орталыққа беру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тұтынушыға беру</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 мерзімі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баған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19"/>
    <w:p>
      <w:pPr>
        <w:spacing w:after="0"/>
        <w:ind w:left="0"/>
        <w:jc w:val="left"/>
      </w:pPr>
      <w:r>
        <w:rPr>
          <w:rFonts w:ascii="Times New Roman"/>
          <w:b/>
          <w:i w:val="false"/>
          <w:color w:val="000000"/>
        </w:rPr>
        <w:t xml:space="preserve"> 
2-кесте. Пайдалану мүмкіндіктері. Құжаттарға апостиль қою кезіндегі негізгі процесс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3972"/>
        <w:gridCol w:w="3130"/>
        <w:gridCol w:w="3319"/>
        <w:gridCol w:w="21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орталығының қызметкері (инспектор)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бөлімінің қызметкері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қызмет</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прокуратура қызметкері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Тұтынушы ұсынған құжаттар пакетін тексеру және штрих-код беру арқылы қабылдау. Құжаттарды қабылдау туралы қолхат беру және жүйеде тіркеу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Барлық жіберілетін құжаттардың Жүйеде бар екендігін тексеру. Жүйеде тіркеу және тізілімді басып шығару.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Тізілімге сәйкес түскен құжаттарды тексеру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Есеп журналындағы мәліметтерді салыстыру, тұлғаның айқындама деректерін тіркеу, картотека бойынша құжаттардың түпнұсқалығын тексеру, апостиль қою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Тұтынушы ұсынған құжаттар пакетін орталықтың жинақтаушы бөліміне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Тізілім бойынша құжаттарды курьерлік қызметке беру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Барлық қабылданған құжаттарды Бас прокуратураға беру (ХЫД)</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Дайын құжаттарды курьерлік қызметке беру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Қабылданған құжаттардың сапасын тексеру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Тізілімге сәйкес түскен құжаттарды тексеру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Дайын құжатты тұтынушыға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Дайын құжатты Астана қ. орталыққа беру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20"/>
    <w:p>
      <w:pPr>
        <w:spacing w:after="0"/>
        <w:ind w:left="0"/>
        <w:jc w:val="left"/>
      </w:pPr>
      <w:r>
        <w:rPr>
          <w:rFonts w:ascii="Times New Roman"/>
          <w:b/>
          <w:i w:val="false"/>
          <w:color w:val="000000"/>
        </w:rPr>
        <w:t xml:space="preserve"> 
3-кесте. Пайдалану мүмкіндіктері. Құжаттарға апостиль қоюдан бас тарту кезіндегі негізгі процесс</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3950"/>
        <w:gridCol w:w="3087"/>
        <w:gridCol w:w="3319"/>
        <w:gridCol w:w="22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орталығының қызметкері (инспектор)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бөлімінің қызметкері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қызмет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прокуратура қызметкері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Тұтынушы ұсынған құжаттар пакетін тексеру және штрих-код беру арқылы қабылдау. Құжаттарды қабылдау туралы қолхат беру және жүйеде тіркеу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Барлық жіберілетін құжаттардың Жүйеде бар екендігін тексеру. Жүйеде тіркеу және тізілімді басып шығару.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Тізілімге сәйкес түскен құжаттарды тексеру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Есеп журналындағы мәліметтерді салыстыру, тұлғаның айқындама деректерін тіркеу, картотека бойынша құжаттардың түпнұсқалығын тексеру, апостиль қоюдан уәжді бас тартуды даярлау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Тұтынушы ұсынған құжаттар пакетін орталықтың жинақтаушы бөліміне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Тізілім бойынша құжаттарды курьерлік қызметке беру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Барлық қабылданған құжаттарды Бас прокуратураға беру (ХЫД)</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Құжаттарды және уәжді бас тартуды курьерлік қызметке беру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Қабылданған құжаттардың сапасын тексеру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Тізілімге сәйкес түскен құжаттарды тексеру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Дайын құжатты тұтынушыға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Дайын құжатты Астана қ. орталыққа 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21"/>
    <w:p>
      <w:pPr>
        <w:spacing w:after="0"/>
        <w:ind w:left="0"/>
        <w:jc w:val="both"/>
      </w:pPr>
      <w:r>
        <w:rPr>
          <w:rFonts w:ascii="Times New Roman"/>
          <w:b w:val="false"/>
          <w:i w:val="false"/>
          <w:color w:val="000000"/>
          <w:sz w:val="28"/>
        </w:rPr>
        <w:t xml:space="preserve">
«Прокуратура органдарынан, тергеу  </w:t>
      </w:r>
      <w:r>
        <w:br/>
      </w:r>
      <w:r>
        <w:rPr>
          <w:rFonts w:ascii="Times New Roman"/>
          <w:b w:val="false"/>
          <w:i w:val="false"/>
          <w:color w:val="000000"/>
          <w:sz w:val="28"/>
        </w:rPr>
        <w:t xml:space="preserve">
және анықтау органдарынан шығатын  </w:t>
      </w:r>
      <w:r>
        <w:br/>
      </w:r>
      <w:r>
        <w:rPr>
          <w:rFonts w:ascii="Times New Roman"/>
          <w:b w:val="false"/>
          <w:i w:val="false"/>
          <w:color w:val="000000"/>
          <w:sz w:val="28"/>
        </w:rPr>
        <w:t xml:space="preserve">
ресми құжаттарға апостиль қою»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2-қосымша                </w:t>
      </w:r>
    </w:p>
    <w:bookmarkEnd w:id="21"/>
    <w:bookmarkStart w:name="z78" w:id="22"/>
    <w:p>
      <w:pPr>
        <w:spacing w:after="0"/>
        <w:ind w:left="0"/>
        <w:jc w:val="left"/>
      </w:pPr>
      <w:r>
        <w:rPr>
          <w:rFonts w:ascii="Times New Roman"/>
          <w:b/>
          <w:i w:val="false"/>
          <w:color w:val="000000"/>
        </w:rPr>
        <w:t xml:space="preserve"> 
Прокуратура органдарынан, тергеу және анықтау органдарынан шығатын ресми құжаттарға апостиль қою мемлекеттік қызметін ұсыну процесі</w:t>
      </w:r>
    </w:p>
    <w:bookmarkEnd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drawing>
          <wp:inline distT="0" distB="0" distL="0" distR="0">
            <wp:extent cx="86360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36000" cy="50800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