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6d4b16" w14:textId="f6d4b1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"Кеден одағына мүше мемлекеттердің аумақтарынан Қазақстан Республикасының аумағына импортталатын тауарлардың импорты бойынша есепке алу әдісімен төлеуді қолдану ережелерін бекіту туралы" Қазақстан Республикасы Қаржы министрінің 2010 жылғы 16 шілдедегі № 349 бұйрығына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Қаржы министрінің 2011 жылғы 25 ақпандағы № 100 бұйрығы. Қазақстан Республикасының Әділет министрлігінде 2011 жылы 18 наурызда № 6832 тіркелді. Күші жойылды - Қазақстан Республикасы Қаржы министрінің 2012 жылғы 2 мамырдағы № 229 бұйрығымен.</w:t>
      </w:r>
    </w:p>
    <w:p>
      <w:pPr>
        <w:spacing w:after="0"/>
        <w:ind w:left="0"/>
        <w:jc w:val="both"/>
      </w:pPr>
      <w:r>
        <w:rPr>
          <w:rFonts w:ascii="Times New Roman"/>
          <w:b w:val="false"/>
          <w:i w:val="false"/>
          <w:color w:val="ff0000"/>
          <w:sz w:val="28"/>
        </w:rPr>
        <w:t xml:space="preserve">      Ескерту. Бұйрықтың күші жойылды - ҚР Қаржы министрінің 2012.05.02 </w:t>
      </w:r>
      <w:r>
        <w:rPr>
          <w:rFonts w:ascii="Times New Roman"/>
          <w:b w:val="false"/>
          <w:i w:val="false"/>
          <w:color w:val="ff0000"/>
          <w:sz w:val="28"/>
        </w:rPr>
        <w:t>№ 229</w:t>
      </w:r>
      <w:r>
        <w:rPr>
          <w:rFonts w:ascii="Times New Roman"/>
          <w:b w:val="false"/>
          <w:i w:val="false"/>
          <w:color w:val="ff0000"/>
          <w:sz w:val="28"/>
        </w:rPr>
        <w:t xml:space="preserve"> (2012.01.01 бастап қолданысқа енгізіледі) бұйрығымен.</w:t>
      </w:r>
    </w:p>
    <w:p>
      <w:pPr>
        <w:spacing w:after="0"/>
        <w:ind w:left="0"/>
        <w:jc w:val="both"/>
      </w:pPr>
      <w:r>
        <w:rPr>
          <w:rFonts w:ascii="Times New Roman"/>
          <w:b w:val="false"/>
          <w:i w:val="false"/>
          <w:color w:val="ff0000"/>
          <w:sz w:val="28"/>
        </w:rPr>
        <w:t>      РҚАО-ның ескертуі!</w:t>
      </w:r>
      <w:r>
        <w:br/>
      </w:r>
      <w:r>
        <w:rPr>
          <w:rFonts w:ascii="Times New Roman"/>
          <w:b w:val="false"/>
          <w:i w:val="false"/>
          <w:color w:val="ff0000"/>
          <w:sz w:val="28"/>
        </w:rPr>
        <w:t xml:space="preserve">
      Бұйрықтың қолданысқа енгізілу тәртібін </w:t>
      </w:r>
      <w:r>
        <w:rPr>
          <w:rFonts w:ascii="Times New Roman"/>
          <w:b w:val="false"/>
          <w:i w:val="false"/>
          <w:color w:val="ff0000"/>
          <w:sz w:val="28"/>
        </w:rPr>
        <w:t>3-тармақтан</w:t>
      </w:r>
      <w:r>
        <w:rPr>
          <w:rFonts w:ascii="Times New Roman"/>
          <w:b w:val="false"/>
          <w:i w:val="false"/>
          <w:color w:val="ff0000"/>
          <w:sz w:val="28"/>
        </w:rPr>
        <w:t xml:space="preserve"> қараңыз.</w:t>
      </w:r>
    </w:p>
    <w:bookmarkStart w:name="z1" w:id="0"/>
    <w:p>
      <w:pPr>
        <w:spacing w:after="0"/>
        <w:ind w:left="0"/>
        <w:jc w:val="both"/>
      </w:pPr>
      <w:r>
        <w:rPr>
          <w:rFonts w:ascii="Times New Roman"/>
          <w:b w:val="false"/>
          <w:i w:val="false"/>
          <w:color w:val="000000"/>
          <w:sz w:val="28"/>
        </w:rPr>
        <w:t>
      «Салық және бюджетке төленетін басқа да міндетті төлемдер туралы» Қазақстан Республикасының кодексін (Салық кодексі) қолданысқа енгізу туралы» Қазақстан Республикасы Заңының </w:t>
      </w:r>
      <w:r>
        <w:rPr>
          <w:rFonts w:ascii="Times New Roman"/>
          <w:b w:val="false"/>
          <w:i w:val="false"/>
          <w:color w:val="000000"/>
          <w:sz w:val="28"/>
        </w:rPr>
        <w:t>49-1-бабына</w:t>
      </w:r>
      <w:r>
        <w:rPr>
          <w:rFonts w:ascii="Times New Roman"/>
          <w:b w:val="false"/>
          <w:i w:val="false"/>
          <w:color w:val="000000"/>
          <w:sz w:val="28"/>
        </w:rPr>
        <w:t xml:space="preserve">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«Кеден одағына мүше мемлекеттердің аумақтарынан Қазақстан Республикасының аумағына импортталатын тауарлардың импорты бойынша есепке алу әдісімен төлеуді қолдану ережелерін бекіту туралы» Қазақстан Республикасы Қаржы министрінің 2010 жылғы 16 шілдедегі № 349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6366 болып тіркелген, «Егемен Қазақстан» газетінде 2010 жылғы 25 тамыздағы № 344-347 (26190) жарияланған) мынадай өзгерістер мен толықтыру енгізілсін:</w:t>
      </w:r>
      <w:r>
        <w:br/>
      </w:r>
      <w:r>
        <w:rPr>
          <w:rFonts w:ascii="Times New Roman"/>
          <w:b w:val="false"/>
          <w:i w:val="false"/>
          <w:color w:val="000000"/>
          <w:sz w:val="28"/>
        </w:rPr>
        <w:t>
</w:t>
      </w:r>
      <w:r>
        <w:rPr>
          <w:rFonts w:ascii="Times New Roman"/>
          <w:b w:val="false"/>
          <w:i w:val="false"/>
          <w:color w:val="000000"/>
          <w:sz w:val="28"/>
        </w:rPr>
        <w:t>
      көрсетілген бұйрықпен бекітілген Кеден одағына мүше мемлекеттердің аумағынан Қазақстан Республикасының аумағына импортталатын тауарлар бойынша есепке алу әдісімен қосылған құн салығын төлеуді қолдану </w:t>
      </w:r>
      <w:r>
        <w:rPr>
          <w:rFonts w:ascii="Times New Roman"/>
          <w:b w:val="false"/>
          <w:i w:val="false"/>
          <w:color w:val="000000"/>
          <w:sz w:val="28"/>
        </w:rPr>
        <w:t>ережесінде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«4. Міндеттемеге Қазақстан Республикасының кеден органдары беретін Сыртқы экономикалық қызметтің тауарлық номенклатурасының коды бойынша қорытынды қоса беріледі.</w:t>
      </w:r>
      <w:r>
        <w:br/>
      </w:r>
      <w:r>
        <w:rPr>
          <w:rFonts w:ascii="Times New Roman"/>
          <w:b w:val="false"/>
          <w:i w:val="false"/>
          <w:color w:val="000000"/>
          <w:sz w:val="28"/>
        </w:rPr>
        <w:t>
      Бұл ретте келісімшартта мұндай тауарды бірнеше рет жеткізу көзделсе, онда Сыртқы экономикалық қызметтің тауарлық номенклатурасының коды бойынша қорытындының түпнұсқасы тек бірінші жеткізу бойынша беріледі, ал кейінгі жеткізулер бойынша осындай қорытындының көшірмесі беріледі.»;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9-тармағында</w:t>
      </w:r>
      <w:r>
        <w:rPr>
          <w:rFonts w:ascii="Times New Roman"/>
          <w:b w:val="false"/>
          <w:i w:val="false"/>
          <w:color w:val="000000"/>
          <w:sz w:val="28"/>
        </w:rPr>
        <w:t xml:space="preserve"> «тауарлар әкелу кезінде» деген сөздердің алдынан «Қазақстан Республикасының аумағына кеден одағына мүше мемлекеттердің аумағынан»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көрсетілген Ережеге </w:t>
      </w:r>
      <w:r>
        <w:rPr>
          <w:rFonts w:ascii="Times New Roman"/>
          <w:b w:val="false"/>
          <w:i w:val="false"/>
          <w:color w:val="000000"/>
          <w:sz w:val="28"/>
        </w:rPr>
        <w:t>қосымша</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Қазақстан Республикасы Қаржы министрлігінің Салық комитеті (Ерғожин Д.Е.) осы бұйрықтың Қазақстан Республикасының Әділет министрлігінде мемлекеттік тіркелуін және оның кейіннен бұқаралық ақпарат құралдарында жариялануын қамтамасыз етсін.</w:t>
      </w:r>
      <w:r>
        <w:br/>
      </w:r>
      <w:r>
        <w:rPr>
          <w:rFonts w:ascii="Times New Roman"/>
          <w:b w:val="false"/>
          <w:i w:val="false"/>
          <w:color w:val="000000"/>
          <w:sz w:val="28"/>
        </w:rPr>
        <w:t>
</w:t>
      </w:r>
      <w:r>
        <w:rPr>
          <w:rFonts w:ascii="Times New Roman"/>
          <w:b w:val="false"/>
          <w:i w:val="false"/>
          <w:color w:val="000000"/>
          <w:sz w:val="28"/>
        </w:rPr>
        <w:t>
      3. Осы бұйрық алғаш ресми жарияланған күнінен бастап қолданысқа енгізіледі және 2011 жылдың 1 қаңтарынан бастап туындаған қатынастарға қолданылады.</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Министр                                          Б. Жәмішев</w:t>
      </w:r>
    </w:p>
    <w:bookmarkStart w:name="z9" w:id="1"/>
    <w:p>
      <w:pPr>
        <w:spacing w:after="0"/>
        <w:ind w:left="0"/>
        <w:jc w:val="both"/>
      </w:pPr>
      <w:r>
        <w:rPr>
          <w:rFonts w:ascii="Times New Roman"/>
          <w:b w:val="false"/>
          <w:i w:val="false"/>
          <w:color w:val="000000"/>
          <w:sz w:val="28"/>
        </w:rPr>
        <w:t xml:space="preserve">
2011 жылғы 25 ақпандағы № 100           </w:t>
      </w:r>
      <w:r>
        <w:br/>
      </w:r>
      <w:r>
        <w:rPr>
          <w:rFonts w:ascii="Times New Roman"/>
          <w:b w:val="false"/>
          <w:i w:val="false"/>
          <w:color w:val="000000"/>
          <w:sz w:val="28"/>
        </w:rPr>
        <w:t xml:space="preserve">
««Кеден одағына мүше мемлекеттердің     </w:t>
      </w:r>
      <w:r>
        <w:br/>
      </w:r>
      <w:r>
        <w:rPr>
          <w:rFonts w:ascii="Times New Roman"/>
          <w:b w:val="false"/>
          <w:i w:val="false"/>
          <w:color w:val="000000"/>
          <w:sz w:val="28"/>
        </w:rPr>
        <w:t xml:space="preserve">
аумақтарынан Қазақстан Республикасының  </w:t>
      </w:r>
      <w:r>
        <w:br/>
      </w:r>
      <w:r>
        <w:rPr>
          <w:rFonts w:ascii="Times New Roman"/>
          <w:b w:val="false"/>
          <w:i w:val="false"/>
          <w:color w:val="000000"/>
          <w:sz w:val="28"/>
        </w:rPr>
        <w:t xml:space="preserve">
аумағына импортталатын тауарлардың      </w:t>
      </w:r>
      <w:r>
        <w:br/>
      </w:r>
      <w:r>
        <w:rPr>
          <w:rFonts w:ascii="Times New Roman"/>
          <w:b w:val="false"/>
          <w:i w:val="false"/>
          <w:color w:val="000000"/>
          <w:sz w:val="28"/>
        </w:rPr>
        <w:t xml:space="preserve">
импорты бойынша есепке алу әдісімен     </w:t>
      </w:r>
      <w:r>
        <w:br/>
      </w:r>
      <w:r>
        <w:rPr>
          <w:rFonts w:ascii="Times New Roman"/>
          <w:b w:val="false"/>
          <w:i w:val="false"/>
          <w:color w:val="000000"/>
          <w:sz w:val="28"/>
        </w:rPr>
        <w:t xml:space="preserve">
төлеуді қолдану ережелерін бекіту       </w:t>
      </w:r>
      <w:r>
        <w:br/>
      </w:r>
      <w:r>
        <w:rPr>
          <w:rFonts w:ascii="Times New Roman"/>
          <w:b w:val="false"/>
          <w:i w:val="false"/>
          <w:color w:val="000000"/>
          <w:sz w:val="28"/>
        </w:rPr>
        <w:t xml:space="preserve">
туралы» Қазақстан Республикасы Қаржы    </w:t>
      </w:r>
      <w:r>
        <w:br/>
      </w:r>
      <w:r>
        <w:rPr>
          <w:rFonts w:ascii="Times New Roman"/>
          <w:b w:val="false"/>
          <w:i w:val="false"/>
          <w:color w:val="000000"/>
          <w:sz w:val="28"/>
        </w:rPr>
        <w:t xml:space="preserve">
министрінің 2010 жылғы 16 шілдедегі     </w:t>
      </w:r>
      <w:r>
        <w:br/>
      </w:r>
      <w:r>
        <w:rPr>
          <w:rFonts w:ascii="Times New Roman"/>
          <w:b w:val="false"/>
          <w:i w:val="false"/>
          <w:color w:val="000000"/>
          <w:sz w:val="28"/>
        </w:rPr>
        <w:t>
№ 349 бұйрығына өзгерістер мен толықтыру</w:t>
      </w:r>
      <w:r>
        <w:br/>
      </w:r>
      <w:r>
        <w:rPr>
          <w:rFonts w:ascii="Times New Roman"/>
          <w:b w:val="false"/>
          <w:i w:val="false"/>
          <w:color w:val="000000"/>
          <w:sz w:val="28"/>
        </w:rPr>
        <w:t xml:space="preserve">
енгізу туралы» Қазақстан Республикасы   </w:t>
      </w:r>
      <w:r>
        <w:br/>
      </w:r>
      <w:r>
        <w:rPr>
          <w:rFonts w:ascii="Times New Roman"/>
          <w:b w:val="false"/>
          <w:i w:val="false"/>
          <w:color w:val="000000"/>
          <w:sz w:val="28"/>
        </w:rPr>
        <w:t xml:space="preserve">
Қаржы министрінің бұйрығына қосымша     </w:t>
      </w:r>
    </w:p>
    <w:bookmarkEnd w:id="1"/>
    <w:p>
      <w:pPr>
        <w:spacing w:after="0"/>
        <w:ind w:left="0"/>
        <w:jc w:val="both"/>
      </w:pPr>
      <w:r>
        <w:rPr>
          <w:rFonts w:ascii="Times New Roman"/>
          <w:b w:val="false"/>
          <w:i w:val="false"/>
          <w:color w:val="000000"/>
          <w:sz w:val="28"/>
        </w:rPr>
        <w:t xml:space="preserve">Кеден одағына мүше мемлекеттердің       </w:t>
      </w:r>
      <w:r>
        <w:br/>
      </w:r>
      <w:r>
        <w:rPr>
          <w:rFonts w:ascii="Times New Roman"/>
          <w:b w:val="false"/>
          <w:i w:val="false"/>
          <w:color w:val="000000"/>
          <w:sz w:val="28"/>
        </w:rPr>
        <w:t xml:space="preserve">
аумағынан Қазақстан Республикасының     </w:t>
      </w:r>
      <w:r>
        <w:br/>
      </w:r>
      <w:r>
        <w:rPr>
          <w:rFonts w:ascii="Times New Roman"/>
          <w:b w:val="false"/>
          <w:i w:val="false"/>
          <w:color w:val="000000"/>
          <w:sz w:val="28"/>
        </w:rPr>
        <w:t xml:space="preserve">
аумағына импортталатын тауарлар бойынша </w:t>
      </w:r>
      <w:r>
        <w:br/>
      </w:r>
      <w:r>
        <w:rPr>
          <w:rFonts w:ascii="Times New Roman"/>
          <w:b w:val="false"/>
          <w:i w:val="false"/>
          <w:color w:val="000000"/>
          <w:sz w:val="28"/>
        </w:rPr>
        <w:t>
есепке алу әдісімен қосылған құн салығын</w:t>
      </w:r>
      <w:r>
        <w:br/>
      </w:r>
      <w:r>
        <w:rPr>
          <w:rFonts w:ascii="Times New Roman"/>
          <w:b w:val="false"/>
          <w:i w:val="false"/>
          <w:color w:val="000000"/>
          <w:sz w:val="28"/>
        </w:rPr>
        <w:t xml:space="preserve">
төлеуді қолдану ережесіне қосымша       </w:t>
      </w:r>
    </w:p>
    <w:p>
      <w:pPr>
        <w:spacing w:after="0"/>
        <w:ind w:left="0"/>
        <w:jc w:val="both"/>
      </w:pPr>
      <w:r>
        <w:rPr>
          <w:rFonts w:ascii="Times New Roman"/>
          <w:b w:val="false"/>
          <w:i w:val="false"/>
          <w:color w:val="000000"/>
          <w:sz w:val="28"/>
        </w:rPr>
        <w:t>нысан</w:t>
      </w:r>
    </w:p>
    <w:bookmarkStart w:name="z12" w:id="2"/>
    <w:p>
      <w:pPr>
        <w:spacing w:after="0"/>
        <w:ind w:left="0"/>
        <w:jc w:val="left"/>
      </w:pPr>
      <w:r>
        <w:rPr>
          <w:rFonts w:ascii="Times New Roman"/>
          <w:b/>
          <w:i w:val="false"/>
          <w:color w:val="000000"/>
        </w:rPr>
        <w:t xml:space="preserve"> 
Тауарлардың импорты бойынша есепке алу әдісімен төленуге тиісті</w:t>
      </w:r>
      <w:r>
        <w:br/>
      </w:r>
      <w:r>
        <w:rPr>
          <w:rFonts w:ascii="Times New Roman"/>
          <w:b/>
          <w:i w:val="false"/>
          <w:color w:val="000000"/>
        </w:rPr>
        <w:t>
қосылған құн салығының сомасын қосылған құн салығы</w:t>
      </w:r>
      <w:r>
        <w:br/>
      </w:r>
      <w:r>
        <w:rPr>
          <w:rFonts w:ascii="Times New Roman"/>
          <w:b/>
          <w:i w:val="false"/>
          <w:color w:val="000000"/>
        </w:rPr>
        <w:t>
жөніндегі декларацияда көрсету бойынша және оларды</w:t>
      </w:r>
      <w:r>
        <w:br/>
      </w:r>
      <w:r>
        <w:rPr>
          <w:rFonts w:ascii="Times New Roman"/>
          <w:b/>
          <w:i w:val="false"/>
          <w:color w:val="000000"/>
        </w:rPr>
        <w:t>
мақсатты пайдалану туралы міндеттеме</w:t>
      </w:r>
    </w:p>
    <w:bookmarkEnd w:id="2"/>
    <w:bookmarkStart w:name="z13" w:id="3"/>
    <w:p>
      <w:pPr>
        <w:spacing w:after="0"/>
        <w:ind w:left="0"/>
        <w:jc w:val="left"/>
      </w:pPr>
      <w:r>
        <w:rPr>
          <w:rFonts w:ascii="Times New Roman"/>
          <w:b/>
          <w:i w:val="false"/>
          <w:color w:val="000000"/>
        </w:rPr>
        <w:t xml:space="preserve"> 
1-бөлім. Жалпы ақпарат</w:t>
      </w:r>
    </w:p>
    <w:bookmarkEnd w:id="3"/>
    <w:p>
      <w:pPr>
        <w:spacing w:after="0"/>
        <w:ind w:left="0"/>
        <w:jc w:val="both"/>
      </w:pPr>
      <w:r>
        <w:rPr>
          <w:rFonts w:ascii="Times New Roman"/>
          <w:b w:val="false"/>
          <w:i w:val="false"/>
          <w:color w:val="000000"/>
          <w:sz w:val="28"/>
        </w:rPr>
        <w:t>Алушы/импорттаушы 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(заңды тұлғаның толық атауы, немесе жеке кәсіпкердің аты-жөні)</w:t>
      </w:r>
    </w:p>
    <w:p>
      <w:pPr>
        <w:spacing w:after="0"/>
        <w:ind w:left="0"/>
        <w:jc w:val="both"/>
      </w:pPr>
      <w:r>
        <w:rPr>
          <w:rFonts w:ascii="Times New Roman"/>
          <w:b w:val="false"/>
          <w:i w:val="false"/>
          <w:color w:val="000000"/>
          <w:sz w:val="28"/>
        </w:rPr>
        <w:t>Салық төлеушінің тіркеу нөмірі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3"/>
        <w:gridCol w:w="453"/>
        <w:gridCol w:w="513"/>
        <w:gridCol w:w="573"/>
        <w:gridCol w:w="533"/>
        <w:gridCol w:w="533"/>
        <w:gridCol w:w="533"/>
        <w:gridCol w:w="533"/>
        <w:gridCol w:w="533"/>
        <w:gridCol w:w="533"/>
        <w:gridCol w:w="533"/>
        <w:gridCol w:w="533"/>
        <w:gridCol w:w="453"/>
      </w:tblGrid>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Салық төлеушінің сәйкестендіру нөмірі (БСН/ЖСН), егер ол болған жағдайда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3"/>
        <w:gridCol w:w="453"/>
        <w:gridCol w:w="513"/>
        <w:gridCol w:w="573"/>
        <w:gridCol w:w="533"/>
        <w:gridCol w:w="533"/>
        <w:gridCol w:w="533"/>
        <w:gridCol w:w="533"/>
        <w:gridCol w:w="533"/>
        <w:gridCol w:w="533"/>
        <w:gridCol w:w="533"/>
        <w:gridCol w:w="533"/>
        <w:gridCol w:w="453"/>
      </w:tblGrid>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ҚҚС бойынша тіркеу есебіне қою туралы куәлік сериясы</w:t>
      </w:r>
      <w:r>
        <w:br/>
      </w:r>
      <w:r>
        <w:rPr>
          <w:rFonts w:ascii="Times New Roman"/>
          <w:b w:val="false"/>
          <w:i w:val="false"/>
          <w:color w:val="000000"/>
          <w:sz w:val="28"/>
        </w:rPr>
        <w:t>
|_|_|_|_|_| № |_|_|_|_|_|_|_| «____» _________ 20 ___ ж. берілген</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(салық органының атауы)</w:t>
      </w:r>
      <w:r>
        <w:br/>
      </w:r>
      <w:r>
        <w:rPr>
          <w:rFonts w:ascii="Times New Roman"/>
          <w:b w:val="false"/>
          <w:i w:val="false"/>
          <w:color w:val="000000"/>
          <w:sz w:val="28"/>
        </w:rPr>
        <w:t>
_____________________________________________________________________</w:t>
      </w:r>
    </w:p>
    <w:bookmarkStart w:name="z14" w:id="4"/>
    <w:p>
      <w:pPr>
        <w:spacing w:after="0"/>
        <w:ind w:left="0"/>
        <w:jc w:val="left"/>
      </w:pPr>
      <w:r>
        <w:rPr>
          <w:rFonts w:ascii="Times New Roman"/>
          <w:b/>
          <w:i w:val="false"/>
          <w:color w:val="000000"/>
        </w:rPr>
        <w:t xml:space="preserve"> 
2-бөлім. Тауарлардың импорты бойынша есепке алу әдісімен</w:t>
      </w:r>
      <w:r>
        <w:br/>
      </w:r>
      <w:r>
        <w:rPr>
          <w:rFonts w:ascii="Times New Roman"/>
          <w:b/>
          <w:i w:val="false"/>
          <w:color w:val="000000"/>
        </w:rPr>
        <w:t>
төленуге тиісті қосылған құн салығының сомасын қосылған</w:t>
      </w:r>
      <w:r>
        <w:br/>
      </w:r>
      <w:r>
        <w:rPr>
          <w:rFonts w:ascii="Times New Roman"/>
          <w:b/>
          <w:i w:val="false"/>
          <w:color w:val="000000"/>
        </w:rPr>
        <w:t>
құн салығы жөніндегі декларацияда көрсету</w:t>
      </w:r>
    </w:p>
    <w:bookmarkEnd w:id="4"/>
    <w:p>
      <w:pPr>
        <w:spacing w:after="0"/>
        <w:ind w:left="0"/>
        <w:jc w:val="both"/>
      </w:pPr>
      <w:r>
        <w:rPr>
          <w:rFonts w:ascii="Times New Roman"/>
          <w:b w:val="false"/>
          <w:i w:val="false"/>
          <w:color w:val="000000"/>
          <w:sz w:val="28"/>
        </w:rPr>
        <w:t>      Қосылған құн салығы жөніндегі декларацияда қосылған құн салығының сомасын жүк кеден декларациясына сәйкес есепке алу әдісімен бюджетке төленуге тиісті қосылған құн салығының сомасын</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(салық кезеңі)</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 теңге,</w:t>
      </w:r>
      <w:r>
        <w:br/>
      </w:r>
      <w:r>
        <w:rPr>
          <w:rFonts w:ascii="Times New Roman"/>
          <w:b w:val="false"/>
          <w:i w:val="false"/>
          <w:color w:val="000000"/>
          <w:sz w:val="28"/>
        </w:rPr>
        <w:t>
                           (сомасы жазбаша)</w:t>
      </w:r>
      <w:r>
        <w:br/>
      </w:r>
      <w:r>
        <w:rPr>
          <w:rFonts w:ascii="Times New Roman"/>
          <w:b w:val="false"/>
          <w:i w:val="false"/>
          <w:color w:val="000000"/>
          <w:sz w:val="28"/>
        </w:rPr>
        <w:t>
№ __________________________ «_______» ________ 20 ______ж. көрсетуге міндеттенемін.</w:t>
      </w:r>
    </w:p>
    <w:bookmarkStart w:name="z15" w:id="5"/>
    <w:p>
      <w:pPr>
        <w:spacing w:after="0"/>
        <w:ind w:left="0"/>
        <w:jc w:val="left"/>
      </w:pPr>
      <w:r>
        <w:rPr>
          <w:rFonts w:ascii="Times New Roman"/>
          <w:b/>
          <w:i w:val="false"/>
          <w:color w:val="000000"/>
        </w:rPr>
        <w:t xml:space="preserve"> 
3-бөлім. Есепке алу әдісімен жүргізілетін тауарларды мақсатты</w:t>
      </w:r>
      <w:r>
        <w:br/>
      </w:r>
      <w:r>
        <w:rPr>
          <w:rFonts w:ascii="Times New Roman"/>
          <w:b/>
          <w:i w:val="false"/>
          <w:color w:val="000000"/>
        </w:rPr>
        <w:t>
пайдалану бойынша қосылған құн салығын төлеу</w:t>
      </w:r>
    </w:p>
    <w:bookmarkEnd w:id="5"/>
    <w:p>
      <w:pPr>
        <w:spacing w:after="0"/>
        <w:ind w:left="0"/>
        <w:jc w:val="both"/>
      </w:pPr>
      <w:r>
        <w:rPr>
          <w:rFonts w:ascii="Times New Roman"/>
          <w:b w:val="false"/>
          <w:i w:val="false"/>
          <w:color w:val="000000"/>
          <w:sz w:val="28"/>
        </w:rPr>
        <w:t>Тауарлар ретінде мыналар әкелінді: __________________________________</w:t>
      </w:r>
      <w:r>
        <w:br/>
      </w:r>
      <w:r>
        <w:rPr>
          <w:rFonts w:ascii="Times New Roman"/>
          <w:b w:val="false"/>
          <w:i w:val="false"/>
          <w:color w:val="000000"/>
          <w:sz w:val="28"/>
        </w:rPr>
        <w:t>
                                   (тауарлардың атауы, ТН ВЭД (сыртқы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экономикалық қызметтің бірыңғай тауарлық номенклатурасының коды)</w:t>
      </w:r>
      <w:r>
        <w:br/>
      </w:r>
      <w:r>
        <w:rPr>
          <w:rFonts w:ascii="Times New Roman"/>
          <w:b w:val="false"/>
          <w:i w:val="false"/>
          <w:color w:val="000000"/>
          <w:sz w:val="28"/>
        </w:rPr>
        <w:t>
      Сыртқы экономикалық қызметінің Тауар номенклатурасының коды бойынша қорытынды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xml:space="preserve">
Сыртқы экономикалық қызметтің бірыңғай тауарлық номенклатурасының кодының жіктемесін растайтын 20 ___ жылғы «____» ___ № ___ _____________________________ құжат. </w:t>
      </w:r>
    </w:p>
    <w:p>
      <w:pPr>
        <w:spacing w:after="0"/>
        <w:ind w:left="0"/>
        <w:jc w:val="both"/>
      </w:pPr>
      <w:r>
        <w:rPr>
          <w:rFonts w:ascii="Times New Roman"/>
          <w:b w:val="false"/>
          <w:i w:val="false"/>
          <w:color w:val="000000"/>
          <w:sz w:val="28"/>
        </w:rPr>
        <w:t>Осыған орай көрсетілген тауарларды, яғни қаржы лизингі мен реэкспорт режимінде тауарды қайтаруға беруді қоспағанда, яғни олардың мақсатты бағытына сәйкес өзіндік өндірістік мұқтаждықтар үшін пайдалануға міндеттенемін.</w:t>
      </w:r>
      <w:r>
        <w:br/>
      </w:r>
      <w:r>
        <w:rPr>
          <w:rFonts w:ascii="Times New Roman"/>
          <w:b w:val="false"/>
          <w:i w:val="false"/>
          <w:color w:val="000000"/>
          <w:sz w:val="28"/>
        </w:rPr>
        <w:t>
      Көрсетілген тауарларды өзге мақсаттарға пайдалану үшін Қазақстан Республикасының салық заңнамасына сәйкес қосылған құн салығы мен өсімпұлдарды төлеуге міндеттенемін.</w:t>
      </w:r>
      <w:r>
        <w:br/>
      </w:r>
      <w:r>
        <w:rPr>
          <w:rFonts w:ascii="Times New Roman"/>
          <w:b w:val="false"/>
          <w:i w:val="false"/>
          <w:color w:val="000000"/>
          <w:sz w:val="28"/>
        </w:rPr>
        <w:t>
______________________________________________________  /_________/</w:t>
      </w:r>
      <w:r>
        <w:br/>
      </w:r>
      <w:r>
        <w:rPr>
          <w:rFonts w:ascii="Times New Roman"/>
          <w:b w:val="false"/>
          <w:i w:val="false"/>
          <w:color w:val="000000"/>
          <w:sz w:val="28"/>
        </w:rPr>
        <w:t>
        (Салық төлеушінің аты-жөні)                        (қолы)</w:t>
      </w:r>
    </w:p>
    <w:p>
      <w:pPr>
        <w:spacing w:after="0"/>
        <w:ind w:left="0"/>
        <w:jc w:val="both"/>
      </w:pPr>
      <w:r>
        <w:rPr>
          <w:rFonts w:ascii="Times New Roman"/>
          <w:b w:val="false"/>
          <w:i w:val="false"/>
          <w:color w:val="000000"/>
          <w:sz w:val="28"/>
        </w:rPr>
        <w:t>Міндеттемені тапсыру күні 20 ___ жылғы «____» ____ № ____</w:t>
      </w:r>
      <w:r>
        <w:br/>
      </w:r>
      <w:r>
        <w:rPr>
          <w:rFonts w:ascii="Times New Roman"/>
          <w:b w:val="false"/>
          <w:i w:val="false"/>
          <w:color w:val="000000"/>
          <w:sz w:val="28"/>
        </w:rPr>
        <w:t>
______________________________________________________  /_________/</w:t>
      </w:r>
      <w:r>
        <w:br/>
      </w:r>
      <w:r>
        <w:rPr>
          <w:rFonts w:ascii="Times New Roman"/>
          <w:b w:val="false"/>
          <w:i w:val="false"/>
          <w:color w:val="000000"/>
          <w:sz w:val="28"/>
        </w:rPr>
        <w:t>
(Міндеттемені қабылдаған лауазымды тұлғаның аты-жөні)    (қолы)</w:t>
      </w:r>
    </w:p>
    <w:p>
      <w:pPr>
        <w:spacing w:after="0"/>
        <w:ind w:left="0"/>
        <w:jc w:val="both"/>
      </w:pPr>
      <w:r>
        <w:rPr>
          <w:rFonts w:ascii="Times New Roman"/>
          <w:b w:val="false"/>
          <w:i w:val="false"/>
          <w:color w:val="000000"/>
          <w:sz w:val="28"/>
        </w:rPr>
        <w:t>Міндеттемені қабылдау күні 20 ___ жылғы «____» ____ № ___</w:t>
      </w:r>
    </w:p>
    <w:p>
      <w:pPr>
        <w:spacing w:after="0"/>
        <w:ind w:left="0"/>
        <w:jc w:val="both"/>
      </w:pPr>
      <w:r>
        <w:rPr>
          <w:rFonts w:ascii="Times New Roman"/>
          <w:b w:val="false"/>
          <w:i w:val="false"/>
          <w:color w:val="000000"/>
          <w:sz w:val="28"/>
        </w:rPr>
        <w:t>Салық қызметі органының М.О.</w:t>
      </w:r>
    </w:p>
    <w:bookmarkStart w:name="z16" w:id="6"/>
    <w:p>
      <w:pPr>
        <w:spacing w:after="0"/>
        <w:ind w:left="0"/>
        <w:jc w:val="both"/>
      </w:pPr>
      <w:r>
        <w:rPr>
          <w:rFonts w:ascii="Times New Roman"/>
          <w:b w:val="false"/>
          <w:i w:val="false"/>
          <w:color w:val="000000"/>
          <w:sz w:val="28"/>
        </w:rPr>
        <w:t>
</w:t>
      </w:r>
      <w:r>
        <w:rPr>
          <w:rFonts w:ascii="Times New Roman"/>
          <w:b/>
          <w:i w:val="false"/>
          <w:color w:val="000000"/>
          <w:sz w:val="28"/>
        </w:rPr>
        <w:t>Ескертпе.</w:t>
      </w:r>
      <w:r>
        <w:rPr>
          <w:rFonts w:ascii="Times New Roman"/>
          <w:b w:val="false"/>
          <w:i w:val="false"/>
          <w:color w:val="000000"/>
          <w:sz w:val="28"/>
        </w:rPr>
        <w:t xml:space="preserve"> Міндеттеме «Салық және бюджетке төленетін басқа да міндетті төлемдер туралы» Қазақстан Республикасының (Салық кодексі) 276-20-бабының </w:t>
      </w:r>
      <w:r>
        <w:rPr>
          <w:rFonts w:ascii="Times New Roman"/>
          <w:b w:val="false"/>
          <w:i w:val="false"/>
          <w:color w:val="000000"/>
          <w:sz w:val="28"/>
        </w:rPr>
        <w:t>3-тармағында</w:t>
      </w:r>
      <w:r>
        <w:rPr>
          <w:rFonts w:ascii="Times New Roman"/>
          <w:b w:val="false"/>
          <w:i w:val="false"/>
          <w:color w:val="000000"/>
          <w:sz w:val="28"/>
        </w:rPr>
        <w:t xml:space="preserve"> көрсетілген импортталатын тауарлар мен құжаттар бойынша жанама салықтар жөніндегі декларациямен бір уақытта екі данада салық қызметі органына табыс етіледі.</w:t>
      </w:r>
      <w:r>
        <w:br/>
      </w:r>
      <w:r>
        <w:rPr>
          <w:rFonts w:ascii="Times New Roman"/>
          <w:b w:val="false"/>
          <w:i w:val="false"/>
          <w:color w:val="000000"/>
          <w:sz w:val="28"/>
        </w:rPr>
        <w:t>
      «Сәйкестендіру нөмірлерінің ұлттық тізілімдері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БСН/ЖСН 2012 жылдың 1 қаңтарынан бастап Міндеттемені табыс ету кезінде міндетті түрде толтырылуы тиіс.</w:t>
      </w:r>
    </w:p>
    <w:bookmarkEnd w:id="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