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5509" w14:textId="b3a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«Мұнаймен ластанудан болатын залал үшiн азаматтық жауапкершiлiктi сақтандыру немесе өзге де қаржымен қамтамасыз ету туралы куәлiктi беру ережесiн бекiту туралы» Қазақстан Республикасы Көлік және коммуникациялар министрінің 2002 жылғы 17 шілдедегі № 251-І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18 наурыздағы N 153 Бұйрығы. Қазақстан Республикасының Әділет министрлігінде 2011 жылы 25 сәуірде N 6896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мақсатында теңізде жүзу туралы» Қазақстан  Республикасының 2002 жылғы 17 қаңтардағы Заңының 177-бабының 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«Мұнаймен ластанудан болатын залал үшiн азаматтық жауапкершiлiктi сақтандыру немесе өзге де қаржымен қамтамасыз ету туралы куәлiктi беру ережесiн бекiту туралы» Қазақстан Республикасы Көлік және коммуникациялар министрінің 2002 жылғы 17 шілдедегі № 251-І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1956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Мұнаймен ластанудан болатын залал үшiн азаматтық жауапкершiлiктi сақтандыру немесе өзге де қаржымен қамтамасыз ету туралы куәлiктi беру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«мiндеттi түрде қайтаруға жатады» деген сөздер «қайтарылады»;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сөйлемдегі «он» деген сөз «бес жұмыс»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сөйлемдегі «міндетті»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«он» деген сөз «бес жұмыс»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«он» деген сөз «бес жұмыс»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 тартылуы мүмкін» деген сөздер «бас тартылады»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 тартылуы мүмкін» деген сөздер «бас тартылады»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(Искакбеков А.Ә.) осы бұйрықты Қазақстан Республикасы Әділет министрлігінде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Н.С. Әшімов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24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