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d172" w14:textId="c54d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куәлігі үлгісінің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27 сәуірдегі № 164 Бұйрығы. Қазақстан Республикасының Әділет министрлігінде 2011 жылы 11 мамырда № 6950 тіркелді. Күші жойылды - Қазақстан Республикасы Әділет министрінің 2018 жылғы 24 қыркүйектегі № 1439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24.09.2018 </w:t>
      </w:r>
      <w:r>
        <w:rPr>
          <w:rFonts w:ascii="Times New Roman"/>
          <w:b w:val="false"/>
          <w:i w:val="false"/>
          <w:color w:val="ff0000"/>
          <w:sz w:val="28"/>
        </w:rPr>
        <w:t>№ 1439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"Адвокаттық қызмет туралы" Қазақстан Республикасы Заңының </w:t>
      </w:r>
      <w:r>
        <w:rPr>
          <w:rFonts w:ascii="Times New Roman"/>
          <w:b w:val="false"/>
          <w:i w:val="false"/>
          <w:color w:val="000000"/>
          <w:sz w:val="28"/>
        </w:rPr>
        <w:t>24-бабының</w:t>
      </w:r>
      <w:r>
        <w:rPr>
          <w:rFonts w:ascii="Times New Roman"/>
          <w:b w:val="false"/>
          <w:i w:val="false"/>
          <w:color w:val="000000"/>
          <w:sz w:val="28"/>
        </w:rPr>
        <w:t xml:space="preserve"> 2-тармағының 12) тармақшасына сәйкес,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Қоса беріліп отырған адвокат куәлігінің үлгісінің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құқықтық көмек көрсету комитеті:</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 жөнінде шаралар қабылдануын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Ә.Т. Аманбаевқа және Қазақстан Республикасы Тіркеу қызметі және құқықтық көмек көрсету комитетінің төрағасы М.И. Сексембаевқа жүктелсін.</w:t>
      </w:r>
    </w:p>
    <w:bookmarkEnd w:id="4"/>
    <w:bookmarkStart w:name="z6" w:id="5"/>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5"/>
    <w:p>
      <w:pPr>
        <w:spacing w:after="0"/>
        <w:ind w:left="0"/>
        <w:jc w:val="both"/>
      </w:pPr>
      <w:r>
        <w:rPr>
          <w:rFonts w:ascii="Times New Roman"/>
          <w:b w:val="false"/>
          <w:i w:val="false"/>
          <w:color w:val="000000"/>
          <w:sz w:val="28"/>
        </w:rPr>
        <w:t>
            Министр                                      Р. Түсіпбеков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министрiнiң</w:t>
            </w:r>
            <w:r>
              <w:br/>
            </w:r>
            <w:r>
              <w:rPr>
                <w:rFonts w:ascii="Times New Roman"/>
                <w:b w:val="false"/>
                <w:i w:val="false"/>
                <w:color w:val="000000"/>
                <w:sz w:val="20"/>
              </w:rPr>
              <w:t>2011 жылғы 27 сәуірдегі</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Адвокат куәлiгi</w:t>
      </w:r>
    </w:p>
    <w:p>
      <w:pPr>
        <w:spacing w:after="0"/>
        <w:ind w:left="0"/>
        <w:jc w:val="both"/>
      </w:pPr>
      <w:r>
        <w:rPr>
          <w:rFonts w:ascii="Times New Roman"/>
          <w:b w:val="false"/>
          <w:i w:val="false"/>
          <w:color w:val="000000"/>
          <w:sz w:val="28"/>
        </w:rPr>
        <w:t>
      Адвокат куәлiгiнiң мұқабасы</w:t>
      </w:r>
    </w:p>
    <w:p>
      <w:pPr>
        <w:spacing w:after="0"/>
        <w:ind w:left="0"/>
        <w:jc w:val="both"/>
      </w:pPr>
      <w:r>
        <w:rPr>
          <w:rFonts w:ascii="Times New Roman"/>
          <w:b w:val="false"/>
          <w:i w:val="false"/>
          <w:color w:val="000000"/>
          <w:sz w:val="28"/>
        </w:rPr>
        <w:t>
      (көлемi 65х190 мм, түсi көгілдір)</w:t>
      </w:r>
    </w:p>
    <w:p>
      <w:pPr>
        <w:spacing w:after="0"/>
        <w:ind w:left="0"/>
        <w:jc w:val="both"/>
      </w:pPr>
      <w:r>
        <w:rPr>
          <w:rFonts w:ascii="Times New Roman"/>
          <w:b w:val="false"/>
          <w:i w:val="false"/>
          <w:color w:val="000000"/>
          <w:sz w:val="28"/>
        </w:rPr>
        <w:t xml:space="preserve">
      Куәлiк бланкiсiнiң 1-парағы </w:t>
      </w:r>
    </w:p>
    <w:p>
      <w:pPr>
        <w:spacing w:after="0"/>
        <w:ind w:left="0"/>
        <w:jc w:val="both"/>
      </w:pPr>
      <w:r>
        <w:rPr>
          <w:rFonts w:ascii="Times New Roman"/>
          <w:b w:val="false"/>
          <w:i w:val="false"/>
          <w:color w:val="000000"/>
          <w:sz w:val="28"/>
        </w:rPr>
        <w:t>
      (мұқабаның iшкi бетiнiң сол жағына желiмденедi)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Сол жақ (мемлекеттік </w:t>
      </w:r>
      <w:r>
        <w:rPr>
          <w:rFonts w:ascii="Times New Roman"/>
          <w:b/>
          <w:i w:val="false"/>
          <w:color w:val="000000"/>
          <w:sz w:val="28"/>
        </w:rPr>
        <w:t xml:space="preserve">тілде)   </w:t>
      </w:r>
      <w:r>
        <w:rPr>
          <w:rFonts w:ascii="Times New Roman"/>
          <w:b/>
          <w:i w:val="false"/>
          <w:color w:val="000000"/>
          <w:sz w:val="28"/>
        </w:rPr>
        <w:t xml:space="preserve">        Оң жақ (на русском языке)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1"/>
        <w:gridCol w:w="5829"/>
      </w:tblGrid>
      <w:tr>
        <w:trPr>
          <w:trHeight w:val="30" w:hRule="atLeast"/>
        </w:trPr>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адвокаттар алқасының атауы __________________________________</w:t>
            </w:r>
          </w:p>
          <w:p>
            <w:pPr>
              <w:spacing w:after="20"/>
              <w:ind w:left="20"/>
              <w:jc w:val="both"/>
            </w:pPr>
            <w:r>
              <w:rPr>
                <w:rFonts w:ascii="Times New Roman"/>
                <w:b w:val="false"/>
                <w:i w:val="false"/>
                <w:color w:val="000000"/>
                <w:sz w:val="20"/>
              </w:rPr>
              <w:t>
         № _____ куәлiк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|3х4 см     | ___________________</w:t>
            </w:r>
          </w:p>
          <w:p>
            <w:pPr>
              <w:spacing w:after="20"/>
              <w:ind w:left="20"/>
              <w:jc w:val="both"/>
            </w:pPr>
            <w:r>
              <w:rPr>
                <w:rFonts w:ascii="Times New Roman"/>
                <w:b w:val="false"/>
                <w:i w:val="false"/>
                <w:color w:val="000000"/>
                <w:sz w:val="20"/>
              </w:rPr>
              <w:t>
|фотосуретке|     (Тегі)</w:t>
            </w:r>
          </w:p>
          <w:p>
            <w:pPr>
              <w:spacing w:after="20"/>
              <w:ind w:left="20"/>
              <w:jc w:val="both"/>
            </w:pPr>
            <w:r>
              <w:rPr>
                <w:rFonts w:ascii="Times New Roman"/>
                <w:b w:val="false"/>
                <w:i w:val="false"/>
                <w:color w:val="000000"/>
                <w:sz w:val="20"/>
              </w:rPr>
              <w:t>
|арналған   | ____________________</w:t>
            </w:r>
          </w:p>
          <w:p>
            <w:pPr>
              <w:spacing w:after="20"/>
              <w:ind w:left="20"/>
              <w:jc w:val="both"/>
            </w:pPr>
            <w:r>
              <w:rPr>
                <w:rFonts w:ascii="Times New Roman"/>
                <w:b w:val="false"/>
                <w:i w:val="false"/>
                <w:color w:val="000000"/>
                <w:sz w:val="20"/>
              </w:rPr>
              <w:t>
| орын      |  (аты, әкесiнiң аты)</w:t>
            </w:r>
          </w:p>
          <w:p>
            <w:pPr>
              <w:spacing w:after="20"/>
              <w:ind w:left="20"/>
              <w:jc w:val="both"/>
            </w:pPr>
            <w:r>
              <w:rPr>
                <w:rFonts w:ascii="Times New Roman"/>
                <w:b w:val="false"/>
                <w:i w:val="false"/>
                <w:color w:val="000000"/>
                <w:sz w:val="20"/>
              </w:rPr>
              <w:t>
|     М.О        АДВОКАТ</w:t>
            </w:r>
          </w:p>
          <w:p>
            <w:pPr>
              <w:spacing w:after="20"/>
              <w:ind w:left="20"/>
              <w:jc w:val="both"/>
            </w:pPr>
            <w:r>
              <w:rPr>
                <w:rFonts w:ascii="Times New Roman"/>
                <w:b w:val="false"/>
                <w:i w:val="false"/>
                <w:color w:val="000000"/>
                <w:sz w:val="20"/>
              </w:rPr>
              <w:t>
          20__ жылдың "__" _____ дейін жарамды.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(адвокаттар алқаларының Төралқа төрағасының Т.А.Ә. және қолы)</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областной (городской) коллегии адвокатов</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Удостоверение № 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________________ (имя, отчество)</w:t>
            </w:r>
          </w:p>
          <w:p>
            <w:pPr>
              <w:spacing w:after="20"/>
              <w:ind w:left="20"/>
              <w:jc w:val="both"/>
            </w:pPr>
            <w:r>
              <w:rPr>
                <w:rFonts w:ascii="Times New Roman"/>
                <w:b w:val="false"/>
                <w:i w:val="false"/>
                <w:color w:val="000000"/>
                <w:sz w:val="20"/>
              </w:rPr>
              <w:t>
           АДВОКАТ</w:t>
            </w:r>
          </w:p>
          <w:p>
            <w:pPr>
              <w:spacing w:after="20"/>
              <w:ind w:left="20"/>
              <w:jc w:val="both"/>
            </w:pPr>
            <w:r>
              <w:rPr>
                <w:rFonts w:ascii="Times New Roman"/>
                <w:b w:val="false"/>
                <w:i w:val="false"/>
                <w:color w:val="000000"/>
                <w:sz w:val="20"/>
              </w:rPr>
              <w:t>
Государственная лицензия № _______________________________</w:t>
            </w:r>
          </w:p>
          <w:p>
            <w:pPr>
              <w:spacing w:after="20"/>
              <w:ind w:left="20"/>
              <w:jc w:val="both"/>
            </w:pPr>
            <w:r>
              <w:rPr>
                <w:rFonts w:ascii="Times New Roman"/>
                <w:b w:val="false"/>
                <w:i w:val="false"/>
                <w:color w:val="000000"/>
                <w:sz w:val="20"/>
              </w:rPr>
              <w:t>
Выдана 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bookmarkStart w:name="z8" w:id="6"/>
    <w:p>
      <w:pPr>
        <w:spacing w:after="0"/>
        <w:ind w:left="0"/>
        <w:jc w:val="left"/>
      </w:pPr>
      <w:r>
        <w:rPr>
          <w:rFonts w:ascii="Times New Roman"/>
          <w:b/>
          <w:i w:val="false"/>
          <w:color w:val="000000"/>
        </w:rPr>
        <w:t xml:space="preserve"> Адвокат куәлігінің</w:t>
      </w:r>
      <w:r>
        <w:br/>
      </w:r>
      <w:r>
        <w:rPr>
          <w:rFonts w:ascii="Times New Roman"/>
          <w:b/>
          <w:i w:val="false"/>
          <w:color w:val="000000"/>
        </w:rPr>
        <w:t>сипаттамасы</w:t>
      </w:r>
    </w:p>
    <w:bookmarkEnd w:id="6"/>
    <w:p>
      <w:pPr>
        <w:spacing w:after="0"/>
        <w:ind w:left="0"/>
        <w:jc w:val="both"/>
      </w:pPr>
      <w:r>
        <w:rPr>
          <w:rFonts w:ascii="Times New Roman"/>
          <w:b w:val="false"/>
          <w:i w:val="false"/>
          <w:color w:val="000000"/>
          <w:sz w:val="28"/>
        </w:rPr>
        <w:t>
      Адвокат куәлігі ресми құжат болып табылады.</w:t>
      </w:r>
    </w:p>
    <w:p>
      <w:pPr>
        <w:spacing w:after="0"/>
        <w:ind w:left="0"/>
        <w:jc w:val="both"/>
      </w:pPr>
      <w:r>
        <w:rPr>
          <w:rFonts w:ascii="Times New Roman"/>
          <w:b w:val="false"/>
          <w:i w:val="false"/>
          <w:color w:val="000000"/>
          <w:sz w:val="28"/>
        </w:rPr>
        <w:t>
      Куәліктің мұқабасы бейнеленген және баспа қаріпімен: "Адвокат куәлігі" деген жазумен көгілдір түсті табиғи немесе жасанды былғарыдан жасалады және жазудың үстінде адвокаттардың эмблемасы орналасқан. Куәліктің ашық күйіндегі көлемі 65х190 мм.</w:t>
      </w:r>
    </w:p>
    <w:p>
      <w:pPr>
        <w:spacing w:after="0"/>
        <w:ind w:left="0"/>
        <w:jc w:val="both"/>
      </w:pPr>
      <w:r>
        <w:rPr>
          <w:rFonts w:ascii="Times New Roman"/>
          <w:b w:val="false"/>
          <w:i w:val="false"/>
          <w:color w:val="000000"/>
          <w:sz w:val="28"/>
        </w:rPr>
        <w:t>
      Куәліктің жапсырмаларының көлемі 62х88 мм, куәліктің жоғарғы бөлігінде жоғарғы жиегінен 9 мм қашықтықта шектерінде: "Қазақстан Республикасы" деген жазуы және ұлттық өрнегі бар қорғаныш жолағы (микрошрифт) болады. Жапсырманың сол жағындағы бұрышында фотосуретке арналған орын бар. Жапсырманың ортасында адвокаттардың эмблемасы орналасқан. Жапсырманың оң жағындағы ортасында адвокаттардың эмблемасы орналасқан.</w:t>
      </w:r>
    </w:p>
    <w:p>
      <w:pPr>
        <w:spacing w:after="0"/>
        <w:ind w:left="0"/>
        <w:jc w:val="both"/>
      </w:pPr>
      <w:r>
        <w:rPr>
          <w:rFonts w:ascii="Times New Roman"/>
          <w:b w:val="false"/>
          <w:i w:val="false"/>
          <w:color w:val="000000"/>
          <w:sz w:val="28"/>
        </w:rPr>
        <w:t>
      Куәлiктiң iшкi сол және оң жақтарында қорғаныс жолағына жоғарыда баспа шрифтiмен қазақ және орыс тiлдерiнде қызыл бояумен облыстық (қалалық) адвокаттар алқасының атауы терiледi. Қорғаныш жолақтан төменде қара шрифтiмен куәлiктiң нөмiрi, оның иесiнiң тегі, аты, әкесiнiң аты, ал астында "Адвокат" деген мәтін жазылады. Iшкi сол жағындағы төменгi шетiнде куәлiктiң қолданылу мерзiмi, ал төменде Төралқа төрағасының тегі, аты-жөні және қолы тұрады. Iшкi сол жағындағы төменгi шетiнде адвокаттық қызметпен айналысу құқығына мемлекеттік лицензиясының нөмірі және берілген күні көрсетіледі. Куәлiктiң iшкi сол жағында ақ түстi бұрышсыз, түрлi-түстi көлемi 30х40 мм фотосурет жапсырылады.</w:t>
      </w:r>
    </w:p>
    <w:p>
      <w:pPr>
        <w:spacing w:after="0"/>
        <w:ind w:left="0"/>
        <w:jc w:val="both"/>
      </w:pPr>
      <w:r>
        <w:rPr>
          <w:rFonts w:ascii="Times New Roman"/>
          <w:b w:val="false"/>
          <w:i w:val="false"/>
          <w:color w:val="000000"/>
          <w:sz w:val="28"/>
        </w:rPr>
        <w:t>
      Куәлiкке қойылған қолдан кейiн фотосуреттiң оң жағындағы төменгi бұрышында мөрдiң бедері басылады. Куәлiктiң дайындалған сол және оң жапсырмалары мөлдiр қорғаныш үлдiрiне бастырылады.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