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4e14" w14:textId="d7f4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кемелерінің экипаждарын азық-түлікпен қамтамасыз ету қағидасын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2011 жылғы 16 мамырдағы N 280 Бұйрығы. Қазақстан Республикасының Әділет министрлігінде 2011 жылы 10 маусымдағы N 7000 тіркелді</w:t>
      </w:r>
    </w:p>
    <w:p>
      <w:pPr>
        <w:spacing w:after="0"/>
        <w:ind w:left="0"/>
        <w:jc w:val="both"/>
      </w:pPr>
      <w:bookmarkStart w:name="z20" w:id="0"/>
      <w:r>
        <w:rPr>
          <w:rFonts w:ascii="Times New Roman"/>
          <w:b w:val="false"/>
          <w:i w:val="false"/>
          <w:color w:val="000000"/>
          <w:sz w:val="28"/>
        </w:rPr>
        <w:t>
      «Сауда мақсатында теңізде жүзу туралы» Қазақстан Республикасының 2002 жылғы 17 қаңтардағы Заңының 4-бабы 3-тармағының </w:t>
      </w:r>
      <w:r>
        <w:rPr>
          <w:rFonts w:ascii="Times New Roman"/>
          <w:b w:val="false"/>
          <w:i w:val="false"/>
          <w:color w:val="000000"/>
          <w:sz w:val="28"/>
        </w:rPr>
        <w:t>52)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Теңіз кемелері экипаждарын азық-түлікпен қамтамасыз 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заңнамада белгіленген тәртіппен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Е.С. Дүйсенбаевқа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А. Бектұров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С.З. Қайырбекова____________</w:t>
      </w:r>
      <w:r>
        <w:br/>
      </w:r>
      <w:r>
        <w:rPr>
          <w:rFonts w:ascii="Times New Roman"/>
          <w:b w:val="false"/>
          <w:i w:val="false"/>
          <w:color w:val="000000"/>
          <w:sz w:val="28"/>
        </w:rPr>
        <w:t>
</w:t>
      </w:r>
      <w:r>
        <w:rPr>
          <w:rFonts w:ascii="Times New Roman"/>
          <w:b w:val="false"/>
          <w:i/>
          <w:color w:val="000000"/>
          <w:sz w:val="28"/>
        </w:rPr>
        <w:t>      2011 жылғы 25 мамыр</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xml:space="preserve">
2011 жылғы 16 мамырда    </w:t>
      </w:r>
      <w:r>
        <w:br/>
      </w:r>
      <w:r>
        <w:rPr>
          <w:rFonts w:ascii="Times New Roman"/>
          <w:b w:val="false"/>
          <w:i w:val="false"/>
          <w:color w:val="000000"/>
          <w:sz w:val="28"/>
        </w:rPr>
        <w:t xml:space="preserve">
№ 280 бұйрығымен       </w:t>
      </w:r>
      <w:r>
        <w:br/>
      </w:r>
      <w:r>
        <w:rPr>
          <w:rFonts w:ascii="Times New Roman"/>
          <w:b w:val="false"/>
          <w:i w:val="false"/>
          <w:color w:val="000000"/>
          <w:sz w:val="28"/>
        </w:rPr>
        <w:t xml:space="preserve">
бекітілген          </w:t>
      </w:r>
    </w:p>
    <w:bookmarkEnd w:id="1"/>
    <w:bookmarkStart w:name="z18" w:id="2"/>
    <w:p>
      <w:pPr>
        <w:spacing w:after="0"/>
        <w:ind w:left="0"/>
        <w:jc w:val="left"/>
      </w:pPr>
      <w:r>
        <w:rPr>
          <w:rFonts w:ascii="Times New Roman"/>
          <w:b/>
          <w:i w:val="false"/>
          <w:color w:val="000000"/>
        </w:rPr>
        <w:t xml:space="preserve"> 
Теңіз кемелерінің экипаждарын азық-түлікпен қамтамасыз</w:t>
      </w:r>
      <w:r>
        <w:br/>
      </w:r>
      <w:r>
        <w:rPr>
          <w:rFonts w:ascii="Times New Roman"/>
          <w:b/>
          <w:i w:val="false"/>
          <w:color w:val="000000"/>
        </w:rPr>
        <w:t>
ету қағидасы</w:t>
      </w:r>
    </w:p>
    <w:bookmarkEnd w:id="2"/>
    <w:bookmarkStart w:name="z19"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Осы Теңіз кемелерінің экипаждарын азық-түлікпен қамтамасыз ету қағидасы «Сауда мақсатында теңізде жүзу туралы» Қазақстан Республикасының 2002 жылғы 17 қаңтардағы Заңының 4-бабы 3-тармағының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әзірленген және кеме иесінің теңіз кемелері экипаждарын азық-түлікпен қамтамасыз ету тәртібін анықтайды.</w:t>
      </w:r>
      <w:r>
        <w:br/>
      </w:r>
      <w:r>
        <w:rPr>
          <w:rFonts w:ascii="Times New Roman"/>
          <w:b w:val="false"/>
          <w:i w:val="false"/>
          <w:color w:val="000000"/>
          <w:sz w:val="28"/>
        </w:rPr>
        <w:t>
</w:t>
      </w:r>
      <w:r>
        <w:rPr>
          <w:rFonts w:ascii="Times New Roman"/>
          <w:b w:val="false"/>
          <w:i w:val="false"/>
          <w:color w:val="000000"/>
          <w:sz w:val="28"/>
        </w:rPr>
        <w:t>
      2. Теңіз кемелері экипаждарын флот түріне қарамастан кеме иесі осы қағидаға </w:t>
      </w:r>
      <w:r>
        <w:rPr>
          <w:rFonts w:ascii="Times New Roman"/>
          <w:b w:val="false"/>
          <w:i w:val="false"/>
          <w:color w:val="000000"/>
          <w:sz w:val="28"/>
        </w:rPr>
        <w:t>қосымшаға</w:t>
      </w:r>
      <w:r>
        <w:rPr>
          <w:rFonts w:ascii="Times New Roman"/>
          <w:b w:val="false"/>
          <w:i w:val="false"/>
          <w:color w:val="000000"/>
          <w:sz w:val="28"/>
        </w:rPr>
        <w:t xml:space="preserve"> сәйкес тамақ рационымен қамтамасыз етеді.</w:t>
      </w:r>
      <w:r>
        <w:br/>
      </w:r>
      <w:r>
        <w:rPr>
          <w:rFonts w:ascii="Times New Roman"/>
          <w:b w:val="false"/>
          <w:i w:val="false"/>
          <w:color w:val="000000"/>
          <w:sz w:val="28"/>
        </w:rPr>
        <w:t>
</w:t>
      </w:r>
      <w:r>
        <w:rPr>
          <w:rFonts w:ascii="Times New Roman"/>
          <w:b w:val="false"/>
          <w:i w:val="false"/>
          <w:color w:val="000000"/>
          <w:sz w:val="28"/>
        </w:rPr>
        <w:t>
      3. Кеме иесі жүріс уақыты мен портта тұру уақытын қоса, теңіз кемелерін пайдалану кезінде, сондай-ақ кеме экипажы мүшелері өз күштерімен немесе зауыттық жағдайда жүзеге асыратын жөндеу жұмыстары кезінде олардағы экипаждар мүшелеріне тамақ рационын ұсынады.</w:t>
      </w:r>
      <w:r>
        <w:br/>
      </w:r>
      <w:r>
        <w:rPr>
          <w:rFonts w:ascii="Times New Roman"/>
          <w:b w:val="false"/>
          <w:i w:val="false"/>
          <w:color w:val="000000"/>
          <w:sz w:val="28"/>
        </w:rPr>
        <w:t>
      Тамақ рационы сондай-ақ теңіз кемелері экипажы мүшелеріне олардың кеме бортында ауруы кезінде ұсынылады.</w:t>
      </w:r>
      <w:r>
        <w:br/>
      </w:r>
      <w:r>
        <w:rPr>
          <w:rFonts w:ascii="Times New Roman"/>
          <w:b w:val="false"/>
          <w:i w:val="false"/>
          <w:color w:val="000000"/>
          <w:sz w:val="28"/>
        </w:rPr>
        <w:t>
</w:t>
      </w:r>
      <w:r>
        <w:rPr>
          <w:rFonts w:ascii="Times New Roman"/>
          <w:b w:val="false"/>
          <w:i w:val="false"/>
          <w:color w:val="000000"/>
          <w:sz w:val="28"/>
        </w:rPr>
        <w:t>
      4. Кемелер экипаждарының жұмыс режимін ескере отырып, теңіз кемелері экипаждарының мүшелері үшін:</w:t>
      </w:r>
      <w:r>
        <w:br/>
      </w:r>
      <w:r>
        <w:rPr>
          <w:rFonts w:ascii="Times New Roman"/>
          <w:b w:val="false"/>
          <w:i w:val="false"/>
          <w:color w:val="000000"/>
          <w:sz w:val="28"/>
        </w:rPr>
        <w:t>
</w:t>
      </w:r>
      <w:r>
        <w:rPr>
          <w:rFonts w:ascii="Times New Roman"/>
          <w:b w:val="false"/>
          <w:i w:val="false"/>
          <w:color w:val="000000"/>
          <w:sz w:val="28"/>
        </w:rPr>
        <w:t>
      1) үш рет – теңіз кемелері экипажының мүшелері кемеде тәулік ішінде болған кезде;</w:t>
      </w:r>
      <w:r>
        <w:br/>
      </w:r>
      <w:r>
        <w:rPr>
          <w:rFonts w:ascii="Times New Roman"/>
          <w:b w:val="false"/>
          <w:i w:val="false"/>
          <w:color w:val="000000"/>
          <w:sz w:val="28"/>
        </w:rPr>
        <w:t>
</w:t>
      </w:r>
      <w:r>
        <w:rPr>
          <w:rFonts w:ascii="Times New Roman"/>
          <w:b w:val="false"/>
          <w:i w:val="false"/>
          <w:color w:val="000000"/>
          <w:sz w:val="28"/>
        </w:rPr>
        <w:t>
      2) екі рет - теңіз кемелері экипажының мүшелері кемеде 12 сағат шегінде болған кезде;</w:t>
      </w:r>
      <w:r>
        <w:br/>
      </w:r>
      <w:r>
        <w:rPr>
          <w:rFonts w:ascii="Times New Roman"/>
          <w:b w:val="false"/>
          <w:i w:val="false"/>
          <w:color w:val="000000"/>
          <w:sz w:val="28"/>
        </w:rPr>
        <w:t>
</w:t>
      </w:r>
      <w:r>
        <w:rPr>
          <w:rFonts w:ascii="Times New Roman"/>
          <w:b w:val="false"/>
          <w:i w:val="false"/>
          <w:color w:val="000000"/>
          <w:sz w:val="28"/>
        </w:rPr>
        <w:t>
      3) бір рет - теңіз кемелері экипажының мүшелері жұмыс уақытының қалыпты ұзақтығы шегіңде (8 сағат) болған кезде.</w:t>
      </w:r>
      <w:r>
        <w:br/>
      </w:r>
      <w:r>
        <w:rPr>
          <w:rFonts w:ascii="Times New Roman"/>
          <w:b w:val="false"/>
          <w:i w:val="false"/>
          <w:color w:val="000000"/>
          <w:sz w:val="28"/>
        </w:rPr>
        <w:t>
</w:t>
      </w:r>
      <w:r>
        <w:rPr>
          <w:rFonts w:ascii="Times New Roman"/>
          <w:b w:val="false"/>
          <w:i w:val="false"/>
          <w:color w:val="000000"/>
          <w:sz w:val="28"/>
        </w:rPr>
        <w:t>
      5. Вахталық қызметті және түнгі уақыттағы жұмысты атқарған кезде тәуліктің түнгі уақытында қызмет атқаратын теңізшілер мен қызметкерлер үшін қосымша тамақтану ұйымдастырылады.</w:t>
      </w:r>
      <w:r>
        <w:br/>
      </w:r>
      <w:r>
        <w:rPr>
          <w:rFonts w:ascii="Times New Roman"/>
          <w:b w:val="false"/>
          <w:i w:val="false"/>
          <w:color w:val="000000"/>
          <w:sz w:val="28"/>
        </w:rPr>
        <w:t>
</w:t>
      </w:r>
      <w:r>
        <w:rPr>
          <w:rFonts w:ascii="Times New Roman"/>
          <w:b w:val="false"/>
          <w:i w:val="false"/>
          <w:color w:val="000000"/>
          <w:sz w:val="28"/>
        </w:rPr>
        <w:t>
      6. Камбуз жұмысының кестесі жұмыстың кемелік кестемен үйлестіріледі.</w:t>
      </w:r>
      <w:r>
        <w:br/>
      </w:r>
      <w:r>
        <w:rPr>
          <w:rFonts w:ascii="Times New Roman"/>
          <w:b w:val="false"/>
          <w:i w:val="false"/>
          <w:color w:val="000000"/>
          <w:sz w:val="28"/>
        </w:rPr>
        <w:t>
</w:t>
      </w:r>
      <w:r>
        <w:rPr>
          <w:rFonts w:ascii="Times New Roman"/>
          <w:b w:val="false"/>
          <w:i w:val="false"/>
          <w:color w:val="000000"/>
          <w:sz w:val="28"/>
        </w:rPr>
        <w:t>
      7. Еңбектің ерекше зиянды жағдайымен байланысты адамдар үшін емдік-профилактикалық тамақ көзделеді.</w:t>
      </w:r>
    </w:p>
    <w:bookmarkEnd w:id="4"/>
    <w:bookmarkStart w:name="z1" w:id="5"/>
    <w:p>
      <w:pPr>
        <w:spacing w:after="0"/>
        <w:ind w:left="0"/>
        <w:jc w:val="left"/>
      </w:pPr>
      <w:r>
        <w:rPr>
          <w:rFonts w:ascii="Times New Roman"/>
          <w:b/>
          <w:i w:val="false"/>
          <w:color w:val="000000"/>
        </w:rPr>
        <w:t xml:space="preserve"> 
2. Теңіз кеме экипаждарын азық-түлікпен қамтамасыз ету тәртібі</w:t>
      </w:r>
    </w:p>
    <w:bookmarkEnd w:id="5"/>
    <w:bookmarkStart w:name="z2" w:id="6"/>
    <w:p>
      <w:pPr>
        <w:spacing w:after="0"/>
        <w:ind w:left="0"/>
        <w:jc w:val="both"/>
      </w:pPr>
      <w:r>
        <w:rPr>
          <w:rFonts w:ascii="Times New Roman"/>
          <w:b w:val="false"/>
          <w:i w:val="false"/>
          <w:color w:val="000000"/>
          <w:sz w:val="28"/>
        </w:rPr>
        <w:t>
      8. Кеме иесі теңіз кемелері экипажының бір мүшесіне тамақ рационының тәуліктік құнын, олар белгілеген нормаларды, өнімдер атауларын және олардың нақты бағасын негізге ала отырып белгілейді.</w:t>
      </w:r>
      <w:r>
        <w:br/>
      </w:r>
      <w:r>
        <w:rPr>
          <w:rFonts w:ascii="Times New Roman"/>
          <w:b w:val="false"/>
          <w:i w:val="false"/>
          <w:color w:val="000000"/>
          <w:sz w:val="28"/>
        </w:rPr>
        <w:t>
</w:t>
      </w:r>
      <w:r>
        <w:rPr>
          <w:rFonts w:ascii="Times New Roman"/>
          <w:b w:val="false"/>
          <w:i w:val="false"/>
          <w:color w:val="000000"/>
          <w:sz w:val="28"/>
        </w:rPr>
        <w:t>
      9. Жүзу құрамына тамақ рационынның құны ақшамен өтелмейді.</w:t>
      </w:r>
      <w:r>
        <w:br/>
      </w:r>
      <w:r>
        <w:rPr>
          <w:rFonts w:ascii="Times New Roman"/>
          <w:b w:val="false"/>
          <w:i w:val="false"/>
          <w:color w:val="000000"/>
          <w:sz w:val="28"/>
        </w:rPr>
        <w:t>
</w:t>
      </w:r>
      <w:r>
        <w:rPr>
          <w:rFonts w:ascii="Times New Roman"/>
          <w:b w:val="false"/>
          <w:i w:val="false"/>
          <w:color w:val="000000"/>
          <w:sz w:val="28"/>
        </w:rPr>
        <w:t>
      10. Кеме иесі теңіз кемелері экипаждары мүшелерінің тамағын ұйымдастыруды, сумен, ас үйлік және асханалық жабдықпен, азық-түлікті алу және сақтауға арналған ыдыспен жарақтауды қамтамасыз етеді.</w:t>
      </w:r>
      <w:r>
        <w:br/>
      </w:r>
      <w:r>
        <w:rPr>
          <w:rFonts w:ascii="Times New Roman"/>
          <w:b w:val="false"/>
          <w:i w:val="false"/>
          <w:color w:val="000000"/>
          <w:sz w:val="28"/>
        </w:rPr>
        <w:t>
      Кеме иесі анық сапасыздық белгісі бар (бүлінген, бұзылған, ластанған) тамақ өнімдерінің қауіпсіз екенін куәландыратын және оның тегін растайтын құжаттар болмаған кезде, белгіленген жарамдылық мерзімдері немесе өткен жарамдылық мерзімдері болмаған кезде, таңбалауы болмаған кезде, ұсынылған ақпаратқа сәйкес келмеуі кезінде оларды қабылдауға және іске асыруға жол бермейді.</w:t>
      </w:r>
      <w:r>
        <w:br/>
      </w:r>
      <w:r>
        <w:rPr>
          <w:rFonts w:ascii="Times New Roman"/>
          <w:b w:val="false"/>
          <w:i w:val="false"/>
          <w:color w:val="000000"/>
          <w:sz w:val="28"/>
        </w:rPr>
        <w:t>
</w:t>
      </w:r>
      <w:r>
        <w:rPr>
          <w:rFonts w:ascii="Times New Roman"/>
          <w:b w:val="false"/>
          <w:i w:val="false"/>
          <w:color w:val="000000"/>
          <w:sz w:val="28"/>
        </w:rPr>
        <w:t>
      11. Теңіз кемелері экипаждары мүшелерінің тамағын ұйымдастыруды кеме иесі кеме капитаны арқылы қамтамасыз етеді.</w:t>
      </w:r>
      <w:r>
        <w:br/>
      </w:r>
      <w:r>
        <w:rPr>
          <w:rFonts w:ascii="Times New Roman"/>
          <w:b w:val="false"/>
          <w:i w:val="false"/>
          <w:color w:val="000000"/>
          <w:sz w:val="28"/>
        </w:rPr>
        <w:t>
</w:t>
      </w:r>
      <w:r>
        <w:rPr>
          <w:rFonts w:ascii="Times New Roman"/>
          <w:b w:val="false"/>
          <w:i w:val="false"/>
          <w:color w:val="000000"/>
          <w:sz w:val="28"/>
        </w:rPr>
        <w:t>
      12. Кеме иесі теңіз кемелері экипаждарының мүшелерін тамақ рационымен қамтамасыз ету үшін өнімдерді сатып алуға арналған ақша қаражатын кеме капитанына береді.</w:t>
      </w:r>
      <w:r>
        <w:br/>
      </w:r>
      <w:r>
        <w:rPr>
          <w:rFonts w:ascii="Times New Roman"/>
          <w:b w:val="false"/>
          <w:i w:val="false"/>
          <w:color w:val="000000"/>
          <w:sz w:val="28"/>
        </w:rPr>
        <w:t>
</w:t>
      </w:r>
      <w:r>
        <w:rPr>
          <w:rFonts w:ascii="Times New Roman"/>
          <w:b w:val="false"/>
          <w:i w:val="false"/>
          <w:color w:val="000000"/>
          <w:sz w:val="28"/>
        </w:rPr>
        <w:t>
      13. Өнімдерді ұқсас тамақ өнімдеріне консервіленген түрде ауыстыруға, сондай-ақ теңіз кемелері экипаждарының мүшелерін шарттарға сәйкес қоғамдық тамақтанудың жағалау ұйымдары арқылы ұжымдық тамақтандыруды ұйымдастыруға рұқсат етіледі.</w:t>
      </w:r>
    </w:p>
    <w:bookmarkEnd w:id="6"/>
    <w:bookmarkStart w:name="z26" w:id="7"/>
    <w:p>
      <w:pPr>
        <w:spacing w:after="0"/>
        <w:ind w:left="0"/>
        <w:jc w:val="both"/>
      </w:pPr>
      <w:r>
        <w:rPr>
          <w:rFonts w:ascii="Times New Roman"/>
          <w:b w:val="false"/>
          <w:i w:val="false"/>
          <w:color w:val="000000"/>
          <w:sz w:val="28"/>
        </w:rPr>
        <w:t xml:space="preserve">
Теңіз кемелері экипаждарын </w:t>
      </w:r>
      <w:r>
        <w:br/>
      </w:r>
      <w:r>
        <w:rPr>
          <w:rFonts w:ascii="Times New Roman"/>
          <w:b w:val="false"/>
          <w:i w:val="false"/>
          <w:color w:val="000000"/>
          <w:sz w:val="28"/>
        </w:rPr>
        <w:t>
азық-түлікпен қамтамасыз ету</w:t>
      </w:r>
      <w:r>
        <w:br/>
      </w:r>
      <w:r>
        <w:rPr>
          <w:rFonts w:ascii="Times New Roman"/>
          <w:b w:val="false"/>
          <w:i w:val="false"/>
          <w:color w:val="000000"/>
          <w:sz w:val="28"/>
        </w:rPr>
        <w:t xml:space="preserve">
қағидасына қосымша    </w:t>
      </w:r>
    </w:p>
    <w:bookmarkEnd w:id="7"/>
    <w:p>
      <w:pPr>
        <w:spacing w:after="0"/>
        <w:ind w:left="0"/>
        <w:jc w:val="left"/>
      </w:pPr>
      <w:r>
        <w:rPr>
          <w:rFonts w:ascii="Times New Roman"/>
          <w:b/>
          <w:i w:val="false"/>
          <w:color w:val="000000"/>
        </w:rPr>
        <w:t xml:space="preserve"> Теңіз кемелері экипаждарын азық-түлігінің тегін рационы және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3"/>
        <w:gridCol w:w="2873"/>
      </w:tblGrid>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Азық-түліктердің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бір адамға арналған норма (грамм)</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 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нан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нан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Ұнға шаққандағы нан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және бірінші сорт бидай ұны фортификацияланған (байытылған)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Бұршақтар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 бұйымдары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 басқа да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 - 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(дана)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 - 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бұйымдары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консервілері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балық өнімдері және теңіз өнімдері - 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сельдь</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консервілері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өнімдері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және кондитерлік бұйымдары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Какао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 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(ассортименттте)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қызанақ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қияр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қырыққабат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сарымсақ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қызанақ-паста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өнімдері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жеміс-жидектер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Жеміс-жидектер - 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лимондар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Шырындар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Йодталған тұз</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Дәмдеуіштер және дәм қосарлар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ашытқылар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өндірілген тұздықтар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