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41197" w14:textId="c3411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Облыстар және субсидиялау бағыттары бойынша мал шаруашылығы өнімдерінің өнімділігін және сапасын арттыруды субсидиялауға республикалық бюджетте көзделген қаражатты бөлуін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2011 жылғы 27 мамырдағы № 08-2/291 Бұйрығы. Қазақстан Республикасының Әділет министрлігінде 2011 жылы 24 маусымда № 7034 тіркелді.</w:t>
      </w:r>
    </w:p>
    <w:p>
      <w:pPr>
        <w:spacing w:after="0"/>
        <w:ind w:left="0"/>
        <w:jc w:val="both"/>
      </w:pPr>
      <w:bookmarkStart w:name="z1" w:id="0"/>
      <w:r>
        <w:rPr>
          <w:rFonts w:ascii="Times New Roman"/>
          <w:b w:val="false"/>
          <w:i w:val="false"/>
          <w:color w:val="000000"/>
          <w:sz w:val="28"/>
        </w:rPr>
        <w:t>
      Қазақстан Республикасы Үкіметінің 2011 жылғы 11 наурыздағы № 252 қаулысымен бекітілген Облыстық бюджеттердің мал шаруашылығы өнімдерінің өнімділігін және сапасын арттыруды субсидиялауға 2011 жылғы республикалық бюджеттен берілетін ағымдағы нысаналы трансферттерді пайдалану қағидасының </w:t>
      </w:r>
      <w:r>
        <w:rPr>
          <w:rFonts w:ascii="Times New Roman"/>
          <w:b w:val="false"/>
          <w:i w:val="false"/>
          <w:color w:val="000000"/>
          <w:sz w:val="28"/>
        </w:rPr>
        <w:t>7-тармағына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r>
        <w:br/>
      </w:r>
      <w:r>
        <w:rPr>
          <w:rFonts w:ascii="Times New Roman"/>
          <w:b w:val="false"/>
          <w:i w:val="false"/>
          <w:color w:val="000000"/>
          <w:sz w:val="28"/>
        </w:rPr>
        <w:t>
</w:t>
      </w:r>
      <w:r>
        <w:rPr>
          <w:rFonts w:ascii="Times New Roman"/>
          <w:b w:val="false"/>
          <w:i w:val="false"/>
          <w:color w:val="000000"/>
          <w:sz w:val="28"/>
        </w:rPr>
        <w:t>
      1. Облыстар және субсидиялау бағыттары бойынша мал шаруашылығы өнімдерінің өнімділігімен сапасын арттыруды субсидиялауға республикалық бюджетте </w:t>
      </w:r>
      <w:r>
        <w:rPr>
          <w:rFonts w:ascii="Times New Roman"/>
          <w:b w:val="false"/>
          <w:i w:val="false"/>
          <w:color w:val="000000"/>
          <w:sz w:val="28"/>
        </w:rPr>
        <w:t>көзделген қаражатты бөлу</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ауыл шаруашылығы министрлігінің  (бұдан әрі </w:t>
      </w:r>
      <w:r>
        <w:rPr>
          <w:rFonts w:ascii="Times New Roman"/>
          <w:b/>
          <w:i w:val="false"/>
          <w:color w:val="000000"/>
          <w:sz w:val="28"/>
        </w:rPr>
        <w:t>–</w:t>
      </w:r>
      <w:r>
        <w:rPr>
          <w:rFonts w:ascii="Times New Roman"/>
          <w:b w:val="false"/>
          <w:i w:val="false"/>
          <w:color w:val="000000"/>
          <w:sz w:val="28"/>
        </w:rPr>
        <w:t xml:space="preserve"> Министрлік) Қаржылық қамтамасыз ету департаменті 2011 жылға арналған қаржыландыру жоспарына сәйкес мал шаруашылығының өнімділігі мен өнімінің сапасын арттыруды субсидиялауға берілетін ағымдағы нысаналы трансферттерді уақтылы аударуды қамтамасыз етсін.</w:t>
      </w:r>
      <w:r>
        <w:br/>
      </w:r>
      <w:r>
        <w:rPr>
          <w:rFonts w:ascii="Times New Roman"/>
          <w:b w:val="false"/>
          <w:i w:val="false"/>
          <w:color w:val="000000"/>
          <w:sz w:val="28"/>
        </w:rPr>
        <w:t>
</w:t>
      </w:r>
      <w:r>
        <w:rPr>
          <w:rFonts w:ascii="Times New Roman"/>
          <w:b w:val="false"/>
          <w:i w:val="false"/>
          <w:color w:val="000000"/>
          <w:sz w:val="28"/>
        </w:rPr>
        <w:t>
      3. Министрліктің Мал шаруашылығын дамыту және ветеринариялық қауіпсіздік департаменті өз құзыреті шегінде облыстар бойынша субсидиялаудың бекітілген көлемдеріне сәйкес мал шаруашылығының өнімділігі мен өнімінің сапасын арттыруды субсидиялауға арналған ағымдағы нысаналы трансферттермен облыстық бюджеттерге аударылған қаражатты пайдалану мониторингін жүргізсін.</w:t>
      </w:r>
      <w:r>
        <w:br/>
      </w:r>
      <w:r>
        <w:rPr>
          <w:rFonts w:ascii="Times New Roman"/>
          <w:b w:val="false"/>
          <w:i w:val="false"/>
          <w:color w:val="000000"/>
          <w:sz w:val="28"/>
        </w:rPr>
        <w:t>
</w:t>
      </w:r>
      <w:r>
        <w:rPr>
          <w:rFonts w:ascii="Times New Roman"/>
          <w:b w:val="false"/>
          <w:i w:val="false"/>
          <w:color w:val="000000"/>
          <w:sz w:val="28"/>
        </w:rPr>
        <w:t>
      4. Министрліктің Мал шаруашылығын дамыту және ветеринариялық қауіпсіздік департаменті (Р.А. Тоқсеитова) осы бұйрықты заңнамада белгіленген тәртіппен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Ауыл шаруашылығы вице-министріне жүктелсін (С.С. Хасенов).</w:t>
      </w:r>
      <w:r>
        <w:br/>
      </w:r>
      <w:r>
        <w:rPr>
          <w:rFonts w:ascii="Times New Roman"/>
          <w:b w:val="false"/>
          <w:i w:val="false"/>
          <w:color w:val="000000"/>
          <w:sz w:val="28"/>
        </w:rPr>
        <w:t>
      6. Осы бұйрық, оның алғашқы ресми жарияланған күнінен кейін қолданысқа енгізіледі және 2011 жылғы 1 қаңтардан бастап туындаған қатынастарға қолданылады.</w:t>
      </w:r>
    </w:p>
    <w:bookmarkEnd w:id="0"/>
    <w:p>
      <w:pPr>
        <w:spacing w:after="0"/>
        <w:ind w:left="0"/>
        <w:jc w:val="both"/>
      </w:pPr>
      <w:r>
        <w:rPr>
          <w:rFonts w:ascii="Times New Roman"/>
          <w:b w:val="false"/>
          <w:i/>
          <w:color w:val="000000"/>
          <w:sz w:val="28"/>
        </w:rPr>
        <w:t>      Министр                                    А. Мамытбеков</w:t>
      </w:r>
      <w:r>
        <w:br/>
      </w:r>
      <w:r>
        <w:rPr>
          <w:rFonts w:ascii="Times New Roman"/>
          <w:b w:val="false"/>
          <w:i w:val="false"/>
          <w:color w:val="000000"/>
          <w:sz w:val="28"/>
        </w:rPr>
        <w:t>
 </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2011 жылғы 27 мамырдағы  </w:t>
      </w:r>
      <w:r>
        <w:br/>
      </w:r>
      <w:r>
        <w:rPr>
          <w:rFonts w:ascii="Times New Roman"/>
          <w:b w:val="false"/>
          <w:i w:val="false"/>
          <w:color w:val="000000"/>
          <w:sz w:val="28"/>
        </w:rPr>
        <w:t xml:space="preserve">
№ 08-2/291 бұйрығымен   </w:t>
      </w:r>
      <w:r>
        <w:br/>
      </w:r>
      <w:r>
        <w:rPr>
          <w:rFonts w:ascii="Times New Roman"/>
          <w:b w:val="false"/>
          <w:i w:val="false"/>
          <w:color w:val="000000"/>
          <w:sz w:val="28"/>
        </w:rPr>
        <w:t xml:space="preserve">
бекітілген       </w:t>
      </w:r>
    </w:p>
    <w:bookmarkEnd w:id="1"/>
    <w:p>
      <w:pPr>
        <w:spacing w:after="0"/>
        <w:ind w:left="0"/>
        <w:jc w:val="both"/>
      </w:pPr>
      <w:r>
        <w:rPr>
          <w:rFonts w:ascii="Times New Roman"/>
          <w:b w:val="false"/>
          <w:i w:val="false"/>
          <w:color w:val="ff0000"/>
          <w:sz w:val="28"/>
        </w:rPr>
        <w:t xml:space="preserve">      Ескерту. Қосымша жаңа редакцияда - ҚР Ауыл шаруашылығы министрінің 2011.12.08 </w:t>
      </w:r>
      <w:r>
        <w:rPr>
          <w:rFonts w:ascii="Times New Roman"/>
          <w:b w:val="false"/>
          <w:i w:val="false"/>
          <w:color w:val="ff0000"/>
          <w:sz w:val="28"/>
        </w:rPr>
        <w:t>№ 08-2/709</w:t>
      </w:r>
      <w:r>
        <w:rPr>
          <w:rFonts w:ascii="Times New Roman"/>
          <w:b w:val="false"/>
          <w:i w:val="false"/>
          <w:color w:val="ff0000"/>
          <w:sz w:val="28"/>
        </w:rPr>
        <w:t xml:space="preserve"> (ресми жариялаған күнiнен он күнтiзбектiк күн өткеннен кейiн күшiне енгiзiледi) Бұйрығы.</w:t>
      </w:r>
    </w:p>
    <w:bookmarkStart w:name="z9" w:id="2"/>
    <w:p>
      <w:pPr>
        <w:spacing w:after="0"/>
        <w:ind w:left="0"/>
        <w:jc w:val="left"/>
      </w:pPr>
      <w:r>
        <w:rPr>
          <w:rFonts w:ascii="Times New Roman"/>
          <w:b/>
          <w:i w:val="false"/>
          <w:color w:val="000000"/>
        </w:rPr>
        <w:t xml:space="preserve"> 
Облыстар және субсидиялау бағыттары бойынша мал</w:t>
      </w:r>
      <w:r>
        <w:br/>
      </w:r>
      <w:r>
        <w:rPr>
          <w:rFonts w:ascii="Times New Roman"/>
          <w:b/>
          <w:i w:val="false"/>
          <w:color w:val="000000"/>
        </w:rPr>
        <w:t>
шаруашылығы өнімдерінің өнімділігін және сапасын</w:t>
      </w:r>
      <w:r>
        <w:br/>
      </w:r>
      <w:r>
        <w:rPr>
          <w:rFonts w:ascii="Times New Roman"/>
          <w:b/>
          <w:i w:val="false"/>
          <w:color w:val="000000"/>
        </w:rPr>
        <w:t>
арттыруды субсидиялауға республикалық бюджетте</w:t>
      </w:r>
      <w:r>
        <w:br/>
      </w:r>
      <w:r>
        <w:rPr>
          <w:rFonts w:ascii="Times New Roman"/>
          <w:b/>
          <w:i w:val="false"/>
          <w:color w:val="000000"/>
        </w:rPr>
        <w:t>
көзделген қаражатты бөлу</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9"/>
        <w:gridCol w:w="1937"/>
        <w:gridCol w:w="2099"/>
        <w:gridCol w:w="2018"/>
        <w:gridCol w:w="1917"/>
        <w:gridCol w:w="1958"/>
        <w:gridCol w:w="1938"/>
      </w:tblGrid>
      <w:tr>
        <w:trPr>
          <w:trHeight w:val="30" w:hRule="atLeast"/>
        </w:trPr>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баптары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еті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еті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еті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Қымыз</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Шұбат</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117337,0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15452,0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5569,0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99140,0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113444,0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182000,0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28191,0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11743,0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24750,0</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45239,0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5716,0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7414,0</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523425,0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75579,0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22329,0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30544,0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24149,0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37166,0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9455,0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1578,0</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251853,0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10502,0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14439,0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130160,0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326050,0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87149,0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121512,0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77416,0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10826,0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25725,0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17600,0</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249628,0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127183,3</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36062,0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18990,0</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94100,0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140331,0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Онтүстік Қазақстан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28774,0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18205,0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7830,0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2018374,0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933705,3</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215131,0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265868,0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160950,0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55652,0</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2073"/>
        <w:gridCol w:w="1993"/>
        <w:gridCol w:w="1893"/>
        <w:gridCol w:w="1933"/>
        <w:gridCol w:w="1913"/>
        <w:gridCol w:w="217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баптары (мың теңге)</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Биязы жүн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Күрке тауық еті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Шыры және ірі азықтар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922646,0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294031,0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55377,0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1440030,0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222472,0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606378,0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3386332,0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1315906,0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741697,0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231336,0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6076175,0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64807,0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1207140,0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681757,0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219380,0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2894028,0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39382,0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75244,0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47831,0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46894,0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283694,0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224262,0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38425,0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122252,0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674107,0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253995,0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694264,0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86480,0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132988,0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1910014,0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124392,0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65620,0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566504,0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457992,0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86845,0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1456012,0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20277,0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270018,7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333788,0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89595,0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1147965,0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545669,0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611016,0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42043,0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1479409,0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9977,0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128918,0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116289,0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242418,0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56115,0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11741,0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661967,0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123362,0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5189305,0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116289,0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5186503,7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3481434,0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1092681,0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18839255,0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