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53de" w14:textId="f3d5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әскери оқу орындарына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2011 жылғы 24 маусымдағы № 275 Бұйрығы. Қазақстан Республикасының Әділет министрлігінде 2011 жылы 3 тамызда № 7098 тіркелді. Күші жойылды - Қазақстан Республикасы Қорғаныс министрінің 2012 жылғы 4 маусымдағы № 227 Бұйрығымен</w:t>
      </w:r>
    </w:p>
    <w:p>
      <w:pPr>
        <w:spacing w:after="0"/>
        <w:ind w:left="0"/>
        <w:jc w:val="both"/>
      </w:pPr>
      <w:r>
        <w:rPr>
          <w:rFonts w:ascii="Times New Roman"/>
          <w:b w:val="false"/>
          <w:i w:val="false"/>
          <w:color w:val="ff0000"/>
          <w:sz w:val="28"/>
        </w:rPr>
        <w:t xml:space="preserve">      Ескерту. Бұйрықтың күші жойылды - ҚР Қорғаныс министрінің 2012.06.04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p>
    <w:bookmarkStart w:name="z107" w:id="0"/>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Білім және ғылым министрінің бұйрықтарымен бекітілген Жоғары білімнің кәсіптік оқыту бағдарламаларын іске асыратын білім беру Ұйымдарына оқуға қабылдаудың </w:t>
      </w:r>
      <w:r>
        <w:rPr>
          <w:rFonts w:ascii="Times New Roman"/>
          <w:b w:val="false"/>
          <w:i w:val="false"/>
          <w:color w:val="000000"/>
          <w:sz w:val="28"/>
        </w:rPr>
        <w:t>үлгілік ережесіне</w:t>
      </w:r>
      <w:r>
        <w:rPr>
          <w:rFonts w:ascii="Times New Roman"/>
          <w:b w:val="false"/>
          <w:i w:val="false"/>
          <w:color w:val="000000"/>
          <w:sz w:val="28"/>
        </w:rPr>
        <w:t xml:space="preserve"> және Жоғары оқу орнынан кейінгі кәсіптік оқыту бағдарламаларын іске асыратын білім беру ұйымдарына оқуға қабылдаудың </w:t>
      </w:r>
      <w:r>
        <w:rPr>
          <w:rFonts w:ascii="Times New Roman"/>
          <w:b w:val="false"/>
          <w:i w:val="false"/>
          <w:color w:val="000000"/>
          <w:sz w:val="28"/>
        </w:rPr>
        <w:t>үлгілік ережесіне</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Қорғаныс министрлігінің әскери оқу орындарына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министрлігінің жоғары әскери оқу орындарына қабылдау ережесін бекіту туралы" Қазақстан Республикасы Қорғаныс министрінің 2005 жылғы 15 сәуірдегі № 160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3642 болып тіркелген, Заң газетінде 2005 жылғы 30 қарашада № 158, 2005 жылғы 2 желтоқсанда № 160-161 болып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министрінің 2005 жылғы 15 сәуірдегі № 160 бұйрығына өзгерістер мен толықтырулар енгізу туралы"Қазақстан Республикасы Қорғаныс министрінің 2006 жылғы 8 ақпандағы № 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4097 болып тіркелген, Заң газетінде 2006 жылғы 1 наурызда № 36 болып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министрлігі Әскери білім және ғылым департаментінің бастығы: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 мемлекеттік тіркеу үшін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2) мемлекеттік тіркегеннен кейін бұйрықты ресми жариялау үшін бұқаралық ақпарат құралдарына жолдасын.</w:t>
      </w:r>
      <w:r>
        <w:br/>
      </w:r>
      <w:r>
        <w:rPr>
          <w:rFonts w:ascii="Times New Roman"/>
          <w:b w:val="false"/>
          <w:i w:val="false"/>
          <w:color w:val="000000"/>
          <w:sz w:val="28"/>
        </w:rPr>
        <w:t>
</w:t>
      </w:r>
      <w:r>
        <w:rPr>
          <w:rFonts w:ascii="Times New Roman"/>
          <w:b w:val="false"/>
          <w:i w:val="false"/>
          <w:color w:val="000000"/>
          <w:sz w:val="28"/>
        </w:rPr>
        <w:t>
      4. Бұйрықтың орындалуын бақылау Қазақстан Республикасы Қорғаныс министрінің орынбасары Ә.Қ. Құрманғалиевқа жүктелсін.</w:t>
      </w:r>
      <w:r>
        <w:br/>
      </w:r>
      <w:r>
        <w:rPr>
          <w:rFonts w:ascii="Times New Roman"/>
          <w:b w:val="false"/>
          <w:i w:val="false"/>
          <w:color w:val="000000"/>
          <w:sz w:val="28"/>
        </w:rPr>
        <w:t>
</w:t>
      </w:r>
      <w:r>
        <w:rPr>
          <w:rFonts w:ascii="Times New Roman"/>
          <w:b w:val="false"/>
          <w:i w:val="false"/>
          <w:color w:val="000000"/>
          <w:sz w:val="28"/>
        </w:rPr>
        <w:t>
      5. Бұйрық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Жақсыбеков</w:t>
      </w:r>
      <w:r>
        <w:br/>
      </w:r>
      <w:r>
        <w:rPr>
          <w:rFonts w:ascii="Times New Roman"/>
          <w:b w:val="false"/>
          <w:i w:val="false"/>
          <w:color w:val="000000"/>
          <w:sz w:val="28"/>
        </w:rPr>
        <w:t>
</w:t>
      </w:r>
      <w:r>
        <w:rPr>
          <w:rFonts w:ascii="Times New Roman"/>
          <w:b w:val="false"/>
          <w:i/>
          <w:color w:val="000000"/>
          <w:sz w:val="28"/>
        </w:rPr>
        <w:t>      Қорғаныс министрі</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М. Орынханов</w:t>
      </w:r>
      <w:r>
        <w:br/>
      </w:r>
      <w:r>
        <w:rPr>
          <w:rFonts w:ascii="Times New Roman"/>
          <w:b w:val="false"/>
          <w:i w:val="false"/>
          <w:color w:val="000000"/>
          <w:sz w:val="28"/>
        </w:rPr>
        <w:t>
      2011 жылғы 8 шілде</w:t>
      </w:r>
    </w:p>
    <w:bookmarkStart w:name="z10" w:id="1"/>
    <w:p>
      <w:pPr>
        <w:spacing w:after="0"/>
        <w:ind w:left="0"/>
        <w:jc w:val="both"/>
      </w:pPr>
      <w:r>
        <w:rPr>
          <w:rFonts w:ascii="Times New Roman"/>
          <w:b w:val="false"/>
          <w:i w:val="false"/>
          <w:color w:val="000000"/>
          <w:sz w:val="28"/>
        </w:rPr>
        <w:t xml:space="preserve">
Қорғаныс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2011 жылғы 24 маусымдағы</w:t>
      </w:r>
      <w:r>
        <w:br/>
      </w:r>
      <w:r>
        <w:rPr>
          <w:rFonts w:ascii="Times New Roman"/>
          <w:b w:val="false"/>
          <w:i w:val="false"/>
          <w:color w:val="000000"/>
          <w:sz w:val="28"/>
        </w:rPr>
        <w:t xml:space="preserve">
№ 275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Қорғаныс министрлігінің әскери оқу орындарына қабылдау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08" w:id="4"/>
    <w:p>
      <w:pPr>
        <w:spacing w:after="0"/>
        <w:ind w:left="0"/>
        <w:jc w:val="both"/>
      </w:pPr>
      <w:r>
        <w:rPr>
          <w:rFonts w:ascii="Times New Roman"/>
          <w:b w:val="false"/>
          <w:i w:val="false"/>
          <w:color w:val="000000"/>
          <w:sz w:val="28"/>
        </w:rPr>
        <w:t>
      1. Қазақстан Республикасы Қорғаныс министрлігінің әскери оқу орындарына қабылдау қағидалары (бұдан әрі - Қағидалар) Қазақстан Республикасының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Заңдарына, Қазақстан Республикасы Білім және ғылым министрінің 2007 жылғы 19 желтоқсандағы № 638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5115 болып тіркелген, Жоғары білім берудің кәсіптік оқу бағдарламаларын іске асыратын білім беру ұйымдарына оқуға қабылдаудың үлгілік ережелеріне және Білім және ғылым министрінің 2008 жылғы 1 сәуірдегі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5214 болып тіркелген, Жоғары оқу орнынан кейінгі  кәсіптік оқу бағдарламаларын іске асыратын білім беру ұйымдарына оқуға қабылдаудың үлгілік ережелеріне сәйкес әзірленді және Қазақстан Республикасы Қорғаныс министрлігінің әскери оқу орындарына (бұдан әрі - әскери оқу орындары) кандидаттарды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Әскери оқу орындарына түсу үшін кандидаттарды іріктеуді:</w:t>
      </w:r>
      <w:r>
        <w:br/>
      </w:r>
      <w:r>
        <w:rPr>
          <w:rFonts w:ascii="Times New Roman"/>
          <w:b w:val="false"/>
          <w:i w:val="false"/>
          <w:color w:val="000000"/>
          <w:sz w:val="28"/>
        </w:rPr>
        <w:t>
</w:t>
      </w:r>
      <w:r>
        <w:rPr>
          <w:rFonts w:ascii="Times New Roman"/>
          <w:b w:val="false"/>
          <w:i w:val="false"/>
          <w:color w:val="000000"/>
          <w:sz w:val="28"/>
        </w:rPr>
        <w:t>
      1) әскери қызметшілер қатарынан - әскери бөлімдер мен мекемелердің командирлері (бастықтары);</w:t>
      </w:r>
      <w:r>
        <w:br/>
      </w:r>
      <w:r>
        <w:rPr>
          <w:rFonts w:ascii="Times New Roman"/>
          <w:b w:val="false"/>
          <w:i w:val="false"/>
          <w:color w:val="000000"/>
          <w:sz w:val="28"/>
        </w:rPr>
        <w:t>
</w:t>
      </w:r>
      <w:r>
        <w:rPr>
          <w:rFonts w:ascii="Times New Roman"/>
          <w:b w:val="false"/>
          <w:i w:val="false"/>
          <w:color w:val="000000"/>
          <w:sz w:val="28"/>
        </w:rPr>
        <w:t>
      2) әскери қызметте тұрмаған азаматтар қатарынан - жергілікті әскери басқару органдары жүзеге асырады.</w:t>
      </w:r>
      <w:r>
        <w:br/>
      </w:r>
      <w:r>
        <w:rPr>
          <w:rFonts w:ascii="Times New Roman"/>
          <w:b w:val="false"/>
          <w:i w:val="false"/>
          <w:color w:val="000000"/>
          <w:sz w:val="28"/>
        </w:rPr>
        <w:t>
</w:t>
      </w:r>
      <w:r>
        <w:rPr>
          <w:rFonts w:ascii="Times New Roman"/>
          <w:b w:val="false"/>
          <w:i w:val="false"/>
          <w:color w:val="000000"/>
          <w:sz w:val="28"/>
        </w:rPr>
        <w:t>
      3. Іріктеу жыл сайын 1 ақпанда Қазақстан Республикасы Қорғаныс министрлігінің Әскери білім және ғылым департаменті әзірлейтін және Қазақстан Республикасының Қорғаныс министрі бекітетін әскери оқу орындарына қабылдау жоспарына (бұдан әрі - қабылдау жоспары) сәйкес жүзеге асырылады.</w:t>
      </w:r>
      <w:r>
        <w:br/>
      </w:r>
      <w:r>
        <w:rPr>
          <w:rFonts w:ascii="Times New Roman"/>
          <w:b w:val="false"/>
          <w:i w:val="false"/>
          <w:color w:val="000000"/>
          <w:sz w:val="28"/>
        </w:rPr>
        <w:t>
</w:t>
      </w:r>
      <w:r>
        <w:rPr>
          <w:rFonts w:ascii="Times New Roman"/>
          <w:b w:val="false"/>
          <w:i w:val="false"/>
          <w:color w:val="000000"/>
          <w:sz w:val="28"/>
        </w:rPr>
        <w:t>
      4. Қабылдау жоспарынан үзінділер оны бекіткеннен кейін онда көрсетілген әскери бөлімдер мен мекемелерге он күнтізбелік күн ішінде жеткізіледі.</w:t>
      </w:r>
      <w:r>
        <w:br/>
      </w:r>
      <w:r>
        <w:rPr>
          <w:rFonts w:ascii="Times New Roman"/>
          <w:b w:val="false"/>
          <w:i w:val="false"/>
          <w:color w:val="000000"/>
          <w:sz w:val="28"/>
        </w:rPr>
        <w:t>
</w:t>
      </w:r>
      <w:r>
        <w:rPr>
          <w:rFonts w:ascii="Times New Roman"/>
          <w:b w:val="false"/>
          <w:i w:val="false"/>
          <w:color w:val="000000"/>
          <w:sz w:val="28"/>
        </w:rPr>
        <w:t>
      5. Әскери бөлімдер мен мекемелердің командирлері (бастықтары) үзінділерді алғаннан кейін әскери қызметшілер мен әскери қызметте тұрмаған азаматтарды әскери оқу орындарына түсуге үгіттеу жөніндегі жұмысты жүргізеді.</w:t>
      </w:r>
      <w:r>
        <w:br/>
      </w:r>
      <w:r>
        <w:rPr>
          <w:rFonts w:ascii="Times New Roman"/>
          <w:b w:val="false"/>
          <w:i w:val="false"/>
          <w:color w:val="000000"/>
          <w:sz w:val="28"/>
        </w:rPr>
        <w:t>
</w:t>
      </w:r>
      <w:r>
        <w:rPr>
          <w:rFonts w:ascii="Times New Roman"/>
          <w:b w:val="false"/>
          <w:i w:val="false"/>
          <w:color w:val="000000"/>
          <w:sz w:val="28"/>
        </w:rPr>
        <w:t>
      6. Үгіт іс-шаралары:</w:t>
      </w:r>
      <w:r>
        <w:br/>
      </w:r>
      <w:r>
        <w:rPr>
          <w:rFonts w:ascii="Times New Roman"/>
          <w:b w:val="false"/>
          <w:i w:val="false"/>
          <w:color w:val="000000"/>
          <w:sz w:val="28"/>
        </w:rPr>
        <w:t>
</w:t>
      </w:r>
      <w:r>
        <w:rPr>
          <w:rFonts w:ascii="Times New Roman"/>
          <w:b w:val="false"/>
          <w:i w:val="false"/>
          <w:color w:val="000000"/>
          <w:sz w:val="28"/>
        </w:rPr>
        <w:t>
      1) оқу орындарының бастапқы әскери даярлық оқытушыларымен, жергілікті атқарушы органдар мен қоғамдық ұйымдардың өкілдерімен кеңестер өткізуді, ардагерлермен кездесулерді ұйымдастыруды (жергілікті әскери басқару органдары өткізеді);</w:t>
      </w:r>
      <w:r>
        <w:br/>
      </w:r>
      <w:r>
        <w:rPr>
          <w:rFonts w:ascii="Times New Roman"/>
          <w:b w:val="false"/>
          <w:i w:val="false"/>
          <w:color w:val="000000"/>
          <w:sz w:val="28"/>
        </w:rPr>
        <w:t>
</w:t>
      </w:r>
      <w:r>
        <w:rPr>
          <w:rFonts w:ascii="Times New Roman"/>
          <w:b w:val="false"/>
          <w:i w:val="false"/>
          <w:color w:val="000000"/>
          <w:sz w:val="28"/>
        </w:rPr>
        <w:t>
      2) оларда әскери оқу орындарындағы өмірді, әскери қызметке қабылдау шарттарын, сипаты мен ерекшеліктерін көрсететін көрнекі үгіт құралдарын безендіре отырып, әскери бөлімдер клубтарының, офицерлер үйлерінің жанынан оқу-консультациялық пункттерді құруды (әскери бөлімдердің, мекемелердің командирлері (бастықтары) және гарнизон бастықтары жүргізеді);</w:t>
      </w:r>
      <w:r>
        <w:br/>
      </w:r>
      <w:r>
        <w:rPr>
          <w:rFonts w:ascii="Times New Roman"/>
          <w:b w:val="false"/>
          <w:i w:val="false"/>
          <w:color w:val="000000"/>
          <w:sz w:val="28"/>
        </w:rPr>
        <w:t>
</w:t>
      </w:r>
      <w:r>
        <w:rPr>
          <w:rFonts w:ascii="Times New Roman"/>
          <w:b w:val="false"/>
          <w:i w:val="false"/>
          <w:color w:val="000000"/>
          <w:sz w:val="28"/>
        </w:rPr>
        <w:t>
      3) әскери қызметшілермен және әскери қызметте тұрмаған азаматтармен жеке әңгімелесулерді жүргізуді (әскери бөлімдер мен мекемелердің командирлері (бастықтары), сондай-ақ жергілікті әскери басқару органдары жүргізеді);</w:t>
      </w:r>
      <w:r>
        <w:br/>
      </w:r>
      <w:r>
        <w:rPr>
          <w:rFonts w:ascii="Times New Roman"/>
          <w:b w:val="false"/>
          <w:i w:val="false"/>
          <w:color w:val="000000"/>
          <w:sz w:val="28"/>
        </w:rPr>
        <w:t>
</w:t>
      </w:r>
      <w:r>
        <w:rPr>
          <w:rFonts w:ascii="Times New Roman"/>
          <w:b w:val="false"/>
          <w:i w:val="false"/>
          <w:color w:val="000000"/>
          <w:sz w:val="28"/>
        </w:rPr>
        <w:t>
      4) әскери оқу орындарына түсу үшін қажетті талаптарды жеткізуді (әскери бөлімдер мен мекемелердің командирлері (бастықтары), сондай-ақ жергілікті әскери басқару органдары жүргізеді);</w:t>
      </w:r>
      <w:r>
        <w:br/>
      </w:r>
      <w:r>
        <w:rPr>
          <w:rFonts w:ascii="Times New Roman"/>
          <w:b w:val="false"/>
          <w:i w:val="false"/>
          <w:color w:val="000000"/>
          <w:sz w:val="28"/>
        </w:rPr>
        <w:t>
</w:t>
      </w:r>
      <w:r>
        <w:rPr>
          <w:rFonts w:ascii="Times New Roman"/>
          <w:b w:val="false"/>
          <w:i w:val="false"/>
          <w:color w:val="000000"/>
          <w:sz w:val="28"/>
        </w:rPr>
        <w:t>
      5) әскери қызметшілердің қызмет жағдайларымен, өмірімен және тұрмысымен танысу үшін азаматтардың әскери оқу орындарына, әскери бөлімдерге баруын ұйымдастыруды (әскери бөлімдердің, мекемелердің командирлерімен (бастықтарымен) және жергілікті әскери басқару органдарымен бірлесіп жүргізіледі) қамтиды.</w:t>
      </w:r>
      <w:r>
        <w:br/>
      </w:r>
      <w:r>
        <w:rPr>
          <w:rFonts w:ascii="Times New Roman"/>
          <w:b w:val="false"/>
          <w:i w:val="false"/>
          <w:color w:val="000000"/>
          <w:sz w:val="28"/>
        </w:rPr>
        <w:t>
</w:t>
      </w:r>
      <w:r>
        <w:rPr>
          <w:rFonts w:ascii="Times New Roman"/>
          <w:b w:val="false"/>
          <w:i w:val="false"/>
          <w:color w:val="000000"/>
          <w:sz w:val="28"/>
        </w:rPr>
        <w:t>
      7. Үгіт іс-шараларына қатысу үшін әскери бөлімдер мен жергілікті әскери басқару органдарына оқу орындарының тіршілік әрекеті туралы ақпараттық материалды ұсына отырып, әскери оқу орындарының өкілдері жіберіледі.</w:t>
      </w:r>
    </w:p>
    <w:bookmarkEnd w:id="4"/>
    <w:bookmarkStart w:name="z26" w:id="5"/>
    <w:p>
      <w:pPr>
        <w:spacing w:after="0"/>
        <w:ind w:left="0"/>
        <w:jc w:val="left"/>
      </w:pPr>
      <w:r>
        <w:rPr>
          <w:rFonts w:ascii="Times New Roman"/>
          <w:b/>
          <w:i w:val="false"/>
          <w:color w:val="000000"/>
        </w:rPr>
        <w:t xml:space="preserve"> 
2. Әскери оқу орындарына қабылдау үшін құжаттарды ұсыну</w:t>
      </w:r>
    </w:p>
    <w:bookmarkEnd w:id="5"/>
    <w:bookmarkStart w:name="z27" w:id="6"/>
    <w:p>
      <w:pPr>
        <w:spacing w:after="0"/>
        <w:ind w:left="0"/>
        <w:jc w:val="both"/>
      </w:pPr>
      <w:r>
        <w:rPr>
          <w:rFonts w:ascii="Times New Roman"/>
          <w:b w:val="false"/>
          <w:i w:val="false"/>
          <w:color w:val="000000"/>
          <w:sz w:val="28"/>
        </w:rPr>
        <w:t>
      8. Әскери қызметшілер оқуға түсетін жылдың 1 наурызына дейін командирдің (бастықтың) атына әскери атағын, тегін, атын және әкесінің атын, атқаратын лауазымын, туған күнін, білім деңгейін көрсете отырып, баянат береді.</w:t>
      </w:r>
      <w:r>
        <w:br/>
      </w:r>
      <w:r>
        <w:rPr>
          <w:rFonts w:ascii="Times New Roman"/>
          <w:b w:val="false"/>
          <w:i w:val="false"/>
          <w:color w:val="000000"/>
          <w:sz w:val="28"/>
        </w:rPr>
        <w:t>
      Сонымен қатар баянатта әскери оқу орнының атауы және әскери қызметші оқығысы келетін мамандық көрсетіледі.</w:t>
      </w:r>
      <w:r>
        <w:br/>
      </w:r>
      <w:r>
        <w:rPr>
          <w:rFonts w:ascii="Times New Roman"/>
          <w:b w:val="false"/>
          <w:i w:val="false"/>
          <w:color w:val="000000"/>
          <w:sz w:val="28"/>
        </w:rPr>
        <w:t>
</w:t>
      </w:r>
      <w:r>
        <w:rPr>
          <w:rFonts w:ascii="Times New Roman"/>
          <w:b w:val="false"/>
          <w:i w:val="false"/>
          <w:color w:val="000000"/>
          <w:sz w:val="28"/>
        </w:rPr>
        <w:t>
      9. Командир (бастық) баянатты алғаннан кейін әскери оқу орнына түсуге ниет білдірген әскери қызметшінің кандидатурасын аттестаттау комиссиясында қарау туралы нұсқау береді.</w:t>
      </w:r>
      <w:r>
        <w:br/>
      </w:r>
      <w:r>
        <w:rPr>
          <w:rFonts w:ascii="Times New Roman"/>
          <w:b w:val="false"/>
          <w:i w:val="false"/>
          <w:color w:val="000000"/>
          <w:sz w:val="28"/>
        </w:rPr>
        <w:t>
</w:t>
      </w:r>
      <w:r>
        <w:rPr>
          <w:rFonts w:ascii="Times New Roman"/>
          <w:b w:val="false"/>
          <w:i w:val="false"/>
          <w:color w:val="000000"/>
          <w:sz w:val="28"/>
        </w:rPr>
        <w:t>
      10. Аттестаттау комиссиясы әскери қызметшінің кандидатурасы бойынша оң шешім қабылдаған кезде командир (бастық) оны медициналық куәландырудан өту үшін жібереді.</w:t>
      </w:r>
      <w:r>
        <w:br/>
      </w:r>
      <w:r>
        <w:rPr>
          <w:rFonts w:ascii="Times New Roman"/>
          <w:b w:val="false"/>
          <w:i w:val="false"/>
          <w:color w:val="000000"/>
          <w:sz w:val="28"/>
        </w:rPr>
        <w:t>
</w:t>
      </w:r>
      <w:r>
        <w:rPr>
          <w:rFonts w:ascii="Times New Roman"/>
          <w:b w:val="false"/>
          <w:i w:val="false"/>
          <w:color w:val="000000"/>
          <w:sz w:val="28"/>
        </w:rPr>
        <w:t>
      11. Әскери қызметші әскери қызметке жарамды деп танылған жағдайда оған әскери оқу орнына түсуге дайындалу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 тізбесі бойынша әскери оқу орындарына түсу үшін құжаттарды жинауға және ресімдеуге уақыт беріледі.</w:t>
      </w:r>
      <w:r>
        <w:br/>
      </w:r>
      <w:r>
        <w:rPr>
          <w:rFonts w:ascii="Times New Roman"/>
          <w:b w:val="false"/>
          <w:i w:val="false"/>
          <w:color w:val="000000"/>
          <w:sz w:val="28"/>
        </w:rPr>
        <w:t>
</w:t>
      </w:r>
      <w:r>
        <w:rPr>
          <w:rFonts w:ascii="Times New Roman"/>
          <w:b w:val="false"/>
          <w:i w:val="false"/>
          <w:color w:val="000000"/>
          <w:sz w:val="28"/>
        </w:rPr>
        <w:t>
      12. Әскери бөлімнің және мекеменің командирі (бастығы) жоғары тұрған қолбасшылықпен келісу және әскери оқу орындарының қабылдау комиссиялары қарау үшін әскери қызметшінің баянатымен және 1-қосымшада көрсетілген құжаттармен бірге, оқуға түсу үшін іріктелген кандидаттардың тізімі және әскери қызметшінің кәсіби іріктеу картасын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үлгілер бойынша ұсынады.</w:t>
      </w:r>
      <w:r>
        <w:br/>
      </w:r>
      <w:r>
        <w:rPr>
          <w:rFonts w:ascii="Times New Roman"/>
          <w:b w:val="false"/>
          <w:i w:val="false"/>
          <w:color w:val="000000"/>
          <w:sz w:val="28"/>
        </w:rPr>
        <w:t>
</w:t>
      </w:r>
      <w:r>
        <w:rPr>
          <w:rFonts w:ascii="Times New Roman"/>
          <w:b w:val="false"/>
          <w:i w:val="false"/>
          <w:color w:val="000000"/>
          <w:sz w:val="28"/>
        </w:rPr>
        <w:t>
      13. Әскери қызметшілер кандидаттарға іріктеу жүргізу туралы бұйрықпен белгіленген мерзімдерде әскери оқу орындарына жіберіледі.</w:t>
      </w:r>
      <w:r>
        <w:br/>
      </w:r>
      <w:r>
        <w:rPr>
          <w:rFonts w:ascii="Times New Roman"/>
          <w:b w:val="false"/>
          <w:i w:val="false"/>
          <w:color w:val="000000"/>
          <w:sz w:val="28"/>
        </w:rPr>
        <w:t>
</w:t>
      </w:r>
      <w:r>
        <w:rPr>
          <w:rFonts w:ascii="Times New Roman"/>
          <w:b w:val="false"/>
          <w:i w:val="false"/>
          <w:color w:val="000000"/>
          <w:sz w:val="28"/>
        </w:rPr>
        <w:t>
      14. Әскери қызметте тұрмаған және әскери оқу орындарына түсуге ниет білдірген азаматтар оқуға түсетін жылдың 1 наурызына дейін қажетті құжаттарды қоса бере отырып, жергілікті әскери басқару органдарына өтініш, сондай-ақ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тізбе бойынша құжаттарды береді.</w:t>
      </w:r>
      <w:r>
        <w:br/>
      </w:r>
      <w:r>
        <w:rPr>
          <w:rFonts w:ascii="Times New Roman"/>
          <w:b w:val="false"/>
          <w:i w:val="false"/>
          <w:color w:val="000000"/>
          <w:sz w:val="28"/>
        </w:rPr>
        <w:t>
</w:t>
      </w:r>
      <w:r>
        <w:rPr>
          <w:rFonts w:ascii="Times New Roman"/>
          <w:b w:val="false"/>
          <w:i w:val="false"/>
          <w:color w:val="000000"/>
          <w:sz w:val="28"/>
        </w:rPr>
        <w:t>
      15. Жергілікті әскери басқару органдары көрсетілген құжаттарды зерделейді және әскери қызметте тұрмаған азаматтарды алғашқы медициналық куәландырудан өткізеді.</w:t>
      </w:r>
      <w:r>
        <w:br/>
      </w:r>
      <w:r>
        <w:rPr>
          <w:rFonts w:ascii="Times New Roman"/>
          <w:b w:val="false"/>
          <w:i w:val="false"/>
          <w:color w:val="000000"/>
          <w:sz w:val="28"/>
        </w:rPr>
        <w:t>
</w:t>
      </w:r>
      <w:r>
        <w:rPr>
          <w:rFonts w:ascii="Times New Roman"/>
          <w:b w:val="false"/>
          <w:i w:val="false"/>
          <w:color w:val="000000"/>
          <w:sz w:val="28"/>
        </w:rPr>
        <w:t>
      16. Әскери қызметте тұрмаған азаматтардың құжаттарын зерделеу үшін жергілікті әскери басқару органдары алдын ала іріктеуді жүзеге асыратын комиссияларды құрады.</w:t>
      </w:r>
      <w:r>
        <w:br/>
      </w:r>
      <w:r>
        <w:rPr>
          <w:rFonts w:ascii="Times New Roman"/>
          <w:b w:val="false"/>
          <w:i w:val="false"/>
          <w:color w:val="000000"/>
          <w:sz w:val="28"/>
        </w:rPr>
        <w:t>
</w:t>
      </w:r>
      <w:r>
        <w:rPr>
          <w:rFonts w:ascii="Times New Roman"/>
          <w:b w:val="false"/>
          <w:i w:val="false"/>
          <w:color w:val="000000"/>
          <w:sz w:val="28"/>
        </w:rPr>
        <w:t>
      17. Әскери оқу орындарының комиссиялары қарау үшін әскери қызметте тұрмайтын азаматтардың өтініштерімен және </w:t>
      </w:r>
      <w:r>
        <w:rPr>
          <w:rFonts w:ascii="Times New Roman"/>
          <w:b w:val="false"/>
          <w:i w:val="false"/>
          <w:color w:val="000000"/>
          <w:sz w:val="28"/>
        </w:rPr>
        <w:t>1-қосымшада</w:t>
      </w:r>
      <w:r>
        <w:rPr>
          <w:rFonts w:ascii="Times New Roman"/>
          <w:b w:val="false"/>
          <w:i w:val="false"/>
          <w:color w:val="000000"/>
          <w:sz w:val="28"/>
        </w:rPr>
        <w:t xml:space="preserve"> көрсетілген құжаттармен бірге осы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үлгілер бойынша оқуға іріктелген кандидаттардың тізімі және кәсіби іріктеу картасы қоса беріледі.</w:t>
      </w:r>
    </w:p>
    <w:bookmarkEnd w:id="6"/>
    <w:bookmarkStart w:name="z37" w:id="7"/>
    <w:p>
      <w:pPr>
        <w:spacing w:after="0"/>
        <w:ind w:left="0"/>
        <w:jc w:val="left"/>
      </w:pPr>
      <w:r>
        <w:rPr>
          <w:rFonts w:ascii="Times New Roman"/>
          <w:b/>
          <w:i w:val="false"/>
          <w:color w:val="000000"/>
        </w:rPr>
        <w:t xml:space="preserve"> 
3. Әскери оқу орындарына қабылдау</w:t>
      </w:r>
    </w:p>
    <w:bookmarkEnd w:id="7"/>
    <w:bookmarkStart w:name="z38" w:id="8"/>
    <w:p>
      <w:pPr>
        <w:spacing w:after="0"/>
        <w:ind w:left="0"/>
        <w:jc w:val="both"/>
      </w:pPr>
      <w:r>
        <w:rPr>
          <w:rFonts w:ascii="Times New Roman"/>
          <w:b w:val="false"/>
          <w:i w:val="false"/>
          <w:color w:val="000000"/>
          <w:sz w:val="28"/>
        </w:rPr>
        <w:t>
      18. Оқуға түсетін жылы әскери оқу орындарында қабылдау комиссиялары құрылады, олар әскери қызметшілердің баянаттарын және әскери қызметте тұрмаған азаматтардың өтініштерін зерделеуді жүзеге асырады.</w:t>
      </w:r>
      <w:r>
        <w:br/>
      </w:r>
      <w:r>
        <w:rPr>
          <w:rFonts w:ascii="Times New Roman"/>
          <w:b w:val="false"/>
          <w:i w:val="false"/>
          <w:color w:val="000000"/>
          <w:sz w:val="28"/>
        </w:rPr>
        <w:t>
      Қабылдау комиссияларының төрағалары болып әскери оқу орындарының бастықтары табылады.</w:t>
      </w:r>
      <w:r>
        <w:br/>
      </w:r>
      <w:r>
        <w:rPr>
          <w:rFonts w:ascii="Times New Roman"/>
          <w:b w:val="false"/>
          <w:i w:val="false"/>
          <w:color w:val="000000"/>
          <w:sz w:val="28"/>
        </w:rPr>
        <w:t>
      Одан басқа, қабылдау комиссиясы:</w:t>
      </w:r>
      <w:r>
        <w:br/>
      </w:r>
      <w:r>
        <w:rPr>
          <w:rFonts w:ascii="Times New Roman"/>
          <w:b w:val="false"/>
          <w:i w:val="false"/>
          <w:color w:val="000000"/>
          <w:sz w:val="28"/>
        </w:rPr>
        <w:t>
</w:t>
      </w:r>
      <w:r>
        <w:rPr>
          <w:rFonts w:ascii="Times New Roman"/>
          <w:b w:val="false"/>
          <w:i w:val="false"/>
          <w:color w:val="000000"/>
          <w:sz w:val="28"/>
        </w:rPr>
        <w:t>
      1) кандидаттарды түпкілікті медициналық куәландырудан өткізуді;</w:t>
      </w:r>
      <w:r>
        <w:br/>
      </w:r>
      <w:r>
        <w:rPr>
          <w:rFonts w:ascii="Times New Roman"/>
          <w:b w:val="false"/>
          <w:i w:val="false"/>
          <w:color w:val="000000"/>
          <w:sz w:val="28"/>
        </w:rPr>
        <w:t>
</w:t>
      </w:r>
      <w:r>
        <w:rPr>
          <w:rFonts w:ascii="Times New Roman"/>
          <w:b w:val="false"/>
          <w:i w:val="false"/>
          <w:color w:val="000000"/>
          <w:sz w:val="28"/>
        </w:rPr>
        <w:t>
      2) түсу емтихандарын өткізуді (ұлттық бірыңғай тестілеу немесе кешенді тестілеу нәтижелерін қарауды);</w:t>
      </w:r>
      <w:r>
        <w:br/>
      </w:r>
      <w:r>
        <w:rPr>
          <w:rFonts w:ascii="Times New Roman"/>
          <w:b w:val="false"/>
          <w:i w:val="false"/>
          <w:color w:val="000000"/>
          <w:sz w:val="28"/>
        </w:rPr>
        <w:t>
</w:t>
      </w:r>
      <w:r>
        <w:rPr>
          <w:rFonts w:ascii="Times New Roman"/>
          <w:b w:val="false"/>
          <w:i w:val="false"/>
          <w:color w:val="000000"/>
          <w:sz w:val="28"/>
        </w:rPr>
        <w:t>
      3) әскери қызметшілер мен әскери қызметте тұрмаған азаматтардың дене дайындығын тексеруді;</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үлгі бойынша әскери оқу орындарына қабылдау немесе қабылдаудан бас тарту туралы хаттаманы ресімдеуді;</w:t>
      </w:r>
      <w:r>
        <w:br/>
      </w:r>
      <w:r>
        <w:rPr>
          <w:rFonts w:ascii="Times New Roman"/>
          <w:b w:val="false"/>
          <w:i w:val="false"/>
          <w:color w:val="000000"/>
          <w:sz w:val="28"/>
        </w:rPr>
        <w:t>
</w:t>
      </w:r>
      <w:r>
        <w:rPr>
          <w:rFonts w:ascii="Times New Roman"/>
          <w:b w:val="false"/>
          <w:i w:val="false"/>
          <w:color w:val="000000"/>
          <w:sz w:val="28"/>
        </w:rPr>
        <w:t>
      5) кандидаттардың әскери оқу орындарына оқуға қабылдау мәселелері жөніндегі шағымдарын қарауды жүзеге асырады.</w:t>
      </w:r>
      <w:r>
        <w:br/>
      </w:r>
      <w:r>
        <w:rPr>
          <w:rFonts w:ascii="Times New Roman"/>
          <w:b w:val="false"/>
          <w:i w:val="false"/>
          <w:color w:val="000000"/>
          <w:sz w:val="28"/>
        </w:rPr>
        <w:t>
</w:t>
      </w:r>
      <w:r>
        <w:rPr>
          <w:rFonts w:ascii="Times New Roman"/>
          <w:b w:val="false"/>
          <w:i w:val="false"/>
          <w:color w:val="000000"/>
          <w:sz w:val="28"/>
        </w:rPr>
        <w:t>
      19. Қабылдау комиссиялары қызметінің мерзімдері жыл сайын Министрдің бірінші орынбасары - Қазақстан Республикасы Қорғаныс министрлігі Штабтар бастықтары комитеті төрағасының бұйрықтарымен,олардың құрамдары әскери оқу орындары бастықтарының бұйрықтарымен айқындалады.</w:t>
      </w:r>
      <w:r>
        <w:br/>
      </w:r>
      <w:r>
        <w:rPr>
          <w:rFonts w:ascii="Times New Roman"/>
          <w:b w:val="false"/>
          <w:i w:val="false"/>
          <w:color w:val="000000"/>
          <w:sz w:val="28"/>
        </w:rPr>
        <w:t>
</w:t>
      </w:r>
      <w:r>
        <w:rPr>
          <w:rFonts w:ascii="Times New Roman"/>
          <w:b w:val="false"/>
          <w:i w:val="false"/>
          <w:color w:val="000000"/>
          <w:sz w:val="28"/>
        </w:rPr>
        <w:t>
      20. Бакалавриатқа (жоғары білім беру мекемесіне) оқуға кандидаттарды қабылдау үш кезеңде жүзеге асырылады:</w:t>
      </w:r>
      <w:r>
        <w:br/>
      </w:r>
      <w:r>
        <w:rPr>
          <w:rFonts w:ascii="Times New Roman"/>
          <w:b w:val="false"/>
          <w:i w:val="false"/>
          <w:color w:val="000000"/>
          <w:sz w:val="28"/>
        </w:rPr>
        <w:t>
      бірінші кезеңде - әскери оқу орындарының қабылдау комиссиялары медициналық, дене және психофизиологиялық көрсеткіштер бойынша іріктеу жүргізе отырып, кандидаттардың тізімдерін қалыптастырады; екінші кезеңде -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Әскери оқу орындарына қабылдау емтихандары (ұлттық бірыңғай тестілеу, кешенді емтихан) өткізілетін пәндер тізбесі бойынша ұлттық бірыңғай тестілеу нәтижелерін алған ағымдағы бітіру жылы жалпы білім беретін мектептерді бітірушілердің арасынан кандидаттарды іріктеу; үшінші кезеңде - әскери оқу орындарының қабылдау комиссиялары медициналық куәландыру, дене дайындығын тапсыру, психофизиологиялық іріктеу нәтижелері және тестілеу нәтижелері бойынша қабылдау немесе қабылдаудан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21. Магистратураға, докторантураға қабылдау түсу емтихандарының нәтижелері бойынша конкурстық негізде жүзеге асырылады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Магистратураға түсу емтихандарының бағдарламалары жоғары білімнің пәндері бойынша үлгілік оқу бағдарламалары негізінде жасалады.</w:t>
      </w:r>
      <w:r>
        <w:br/>
      </w:r>
      <w:r>
        <w:rPr>
          <w:rFonts w:ascii="Times New Roman"/>
          <w:b w:val="false"/>
          <w:i w:val="false"/>
          <w:color w:val="000000"/>
          <w:sz w:val="28"/>
        </w:rPr>
        <w:t>
      Докторантураға түсу емтихандарының бағдарламалары</w:t>
      </w:r>
      <w:r>
        <w:br/>
      </w:r>
      <w:r>
        <w:rPr>
          <w:rFonts w:ascii="Times New Roman"/>
          <w:b w:val="false"/>
          <w:i w:val="false"/>
          <w:color w:val="000000"/>
          <w:sz w:val="28"/>
        </w:rPr>
        <w:t>
      магистратураның кәсіптік оқу бағдарламалары негізінде жасалады.</w:t>
      </w:r>
      <w:r>
        <w:br/>
      </w:r>
      <w:r>
        <w:rPr>
          <w:rFonts w:ascii="Times New Roman"/>
          <w:b w:val="false"/>
          <w:i w:val="false"/>
          <w:color w:val="000000"/>
          <w:sz w:val="28"/>
        </w:rPr>
        <w:t>
</w:t>
      </w:r>
      <w:r>
        <w:rPr>
          <w:rFonts w:ascii="Times New Roman"/>
          <w:b w:val="false"/>
          <w:i w:val="false"/>
          <w:color w:val="000000"/>
          <w:sz w:val="28"/>
        </w:rPr>
        <w:t>
      23. Магистратураға қабылдау үш кезеңде жүзеге асырылады:</w:t>
      </w:r>
      <w:r>
        <w:br/>
      </w:r>
      <w:r>
        <w:rPr>
          <w:rFonts w:ascii="Times New Roman"/>
          <w:b w:val="false"/>
          <w:i w:val="false"/>
          <w:color w:val="000000"/>
          <w:sz w:val="28"/>
        </w:rPr>
        <w:t>
      бірінші кезеңде - қабылдау комиссиясы медициналық және психофизиологиялық көрсеткіштер бойынша іріктеу жүргізе отырып, кандидаттардың тізімдерін қалыптастырады;</w:t>
      </w:r>
      <w:r>
        <w:br/>
      </w:r>
      <w:r>
        <w:rPr>
          <w:rFonts w:ascii="Times New Roman"/>
          <w:b w:val="false"/>
          <w:i w:val="false"/>
          <w:color w:val="000000"/>
          <w:sz w:val="28"/>
        </w:rPr>
        <w:t>
      екінші кезеңде - осы Қағидаларға комиссия хаттамасын жасаумен </w:t>
      </w:r>
      <w:r>
        <w:rPr>
          <w:rFonts w:ascii="Times New Roman"/>
          <w:b w:val="false"/>
          <w:i w:val="false"/>
          <w:color w:val="000000"/>
          <w:sz w:val="28"/>
        </w:rPr>
        <w:t>6-қосымшаға</w:t>
      </w:r>
      <w:r>
        <w:rPr>
          <w:rFonts w:ascii="Times New Roman"/>
          <w:b w:val="false"/>
          <w:i w:val="false"/>
          <w:color w:val="000000"/>
          <w:sz w:val="28"/>
        </w:rPr>
        <w:t xml:space="preserve"> сәйкес Әскери оқу орындарына қабылдау емтихандары (ұлттық бірыңғай тестілеу, кешенді емтихан) өткізілетін пәндер тізбесі бойынша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 бойынша шағын комиссияның хаттамасын жасаумен түсу емтихандарын тапсыру жүргізіледі</w:t>
      </w:r>
      <w:r>
        <w:br/>
      </w:r>
      <w:r>
        <w:rPr>
          <w:rFonts w:ascii="Times New Roman"/>
          <w:b w:val="false"/>
          <w:i w:val="false"/>
          <w:color w:val="000000"/>
          <w:sz w:val="28"/>
        </w:rPr>
        <w:t>
      үшінші кезеңде - әскери оқу орнының қабылдау комиссиясы медициналық, психофизиологиялық іріктеу және түсу емтихандарын тапсыру нәтижелері бойынша магистратураға қабылдау немесе қабылдаудан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24.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үлгі бойынша шағын комиссияның хаттамасын жасауды және дене дайындығын тапсыруды қоспағанда </w:t>
      </w:r>
      <w:r>
        <w:rPr>
          <w:rFonts w:ascii="Times New Roman"/>
          <w:b w:val="false"/>
          <w:i w:val="false"/>
          <w:color w:val="000000"/>
          <w:sz w:val="28"/>
        </w:rPr>
        <w:t>6-қосымшаға</w:t>
      </w:r>
      <w:r>
        <w:rPr>
          <w:rFonts w:ascii="Times New Roman"/>
          <w:b w:val="false"/>
          <w:i w:val="false"/>
          <w:color w:val="000000"/>
          <w:sz w:val="28"/>
        </w:rPr>
        <w:t xml:space="preserve"> сәйкес Әскери оқу орындарына қабылдау емтихандары (ұлттық бірыңғай тестілеу, кешенді емтихан) өткізілетін пәндер тізбесі бойынша докторантураға қабылдау медициналық куәландыру және түсу емтихандарын тапсыру негізінде жүзеге асырылады:</w:t>
      </w:r>
      <w:r>
        <w:br/>
      </w:r>
      <w:r>
        <w:rPr>
          <w:rFonts w:ascii="Times New Roman"/>
          <w:b w:val="false"/>
          <w:i w:val="false"/>
          <w:color w:val="000000"/>
          <w:sz w:val="28"/>
        </w:rPr>
        <w:t>
</w:t>
      </w:r>
      <w:r>
        <w:rPr>
          <w:rFonts w:ascii="Times New Roman"/>
          <w:b w:val="false"/>
          <w:i w:val="false"/>
          <w:color w:val="000000"/>
          <w:sz w:val="28"/>
        </w:rPr>
        <w:t>
      25. Шет тілі бойынша түсу емтихандары Қазақстан Республикасы Білім және ғылым министрлігінің Ұлттық тестілеу орталығы әзірлеген технология бойынша тапсырылады.</w:t>
      </w:r>
      <w:r>
        <w:br/>
      </w:r>
      <w:r>
        <w:rPr>
          <w:rFonts w:ascii="Times New Roman"/>
          <w:b w:val="false"/>
          <w:i w:val="false"/>
          <w:color w:val="000000"/>
          <w:sz w:val="28"/>
        </w:rPr>
        <w:t>
</w:t>
      </w:r>
      <w:r>
        <w:rPr>
          <w:rFonts w:ascii="Times New Roman"/>
          <w:b w:val="false"/>
          <w:i w:val="false"/>
          <w:color w:val="000000"/>
          <w:sz w:val="28"/>
        </w:rPr>
        <w:t>
      26. Түсу емтихандарын қайта тапсыруға жол берілмейді, медициналық және психофизиологиялық көрсеткіштер бойынша қайта іріктеу жүргізілмейді.</w:t>
      </w:r>
      <w:r>
        <w:br/>
      </w:r>
      <w:r>
        <w:rPr>
          <w:rFonts w:ascii="Times New Roman"/>
          <w:b w:val="false"/>
          <w:i w:val="false"/>
          <w:color w:val="000000"/>
          <w:sz w:val="28"/>
        </w:rPr>
        <w:t>
      Қабылдау комиссияларының жұмыс кезеңінде шағымдарды қарау үшін әскери оқу орындарында апелляциялық комиссиялар құрылады.</w:t>
      </w:r>
      <w:r>
        <w:br/>
      </w:r>
      <w:r>
        <w:rPr>
          <w:rFonts w:ascii="Times New Roman"/>
          <w:b w:val="false"/>
          <w:i w:val="false"/>
          <w:color w:val="000000"/>
          <w:sz w:val="28"/>
        </w:rPr>
        <w:t>
</w:t>
      </w:r>
      <w:r>
        <w:rPr>
          <w:rFonts w:ascii="Times New Roman"/>
          <w:b w:val="false"/>
          <w:i w:val="false"/>
          <w:color w:val="000000"/>
          <w:sz w:val="28"/>
        </w:rPr>
        <w:t>
      27. Әскери оқу орнының магистратурасына оқуға қабылдауға дене дайындығы және мамандық бойынша түсу емтихандарының жиыны бойынша кемінде 8 балл жинаған (әрбір пән бойынша білімді бағалаудың 4 балдық шкаласы бойынша) кандидаттар жіберіледі, сондай-ақ шетел тілі бойынша емтихан тапсыру нәтижелері ескеріледі.</w:t>
      </w:r>
      <w:r>
        <w:br/>
      </w:r>
      <w:r>
        <w:rPr>
          <w:rFonts w:ascii="Times New Roman"/>
          <w:b w:val="false"/>
          <w:i w:val="false"/>
          <w:color w:val="000000"/>
          <w:sz w:val="28"/>
        </w:rPr>
        <w:t>
      Әскери оқу орнының докторантурасына оқуға қабылдауға мамандық, сондай-ақ шетел тілі бойынша түсу емтихандарының жиыны бойынша кемінде 8 балл жинаған (әрбір пән бойынша білімді бағалаудың 4 балдық шкаласы бойынша) кандидаттар жіберіледі.</w:t>
      </w:r>
      <w:r>
        <w:br/>
      </w:r>
      <w:r>
        <w:rPr>
          <w:rFonts w:ascii="Times New Roman"/>
          <w:b w:val="false"/>
          <w:i w:val="false"/>
          <w:color w:val="000000"/>
          <w:sz w:val="28"/>
        </w:rPr>
        <w:t>
      Бірдей балл көрсеткіштері болған жағдайда қабылдау кезінде мамандық, дене дайындығы және шет тілі бойынша анағұрлым жоғары бағасы бар кандидаттар басым құқыққа ие болады.</w:t>
      </w:r>
      <w:r>
        <w:br/>
      </w:r>
      <w:r>
        <w:rPr>
          <w:rFonts w:ascii="Times New Roman"/>
          <w:b w:val="false"/>
          <w:i w:val="false"/>
          <w:color w:val="000000"/>
          <w:sz w:val="28"/>
        </w:rPr>
        <w:t>
</w:t>
      </w:r>
      <w:r>
        <w:rPr>
          <w:rFonts w:ascii="Times New Roman"/>
          <w:b w:val="false"/>
          <w:i w:val="false"/>
          <w:color w:val="000000"/>
          <w:sz w:val="28"/>
        </w:rPr>
        <w:t>
      28. Әскери оқу орындарына тыңдаушыларды қабылдау Қазақстан Республикасы Қорғаныс министрінің бұйрығымен, ал әскери оқу орындарына курсанттарды қабылдау тиісті әскери оқу орындары бастықтарының бұйрықтарымен жүргізіледі.</w:t>
      </w:r>
      <w:r>
        <w:br/>
      </w:r>
      <w:r>
        <w:rPr>
          <w:rFonts w:ascii="Times New Roman"/>
          <w:b w:val="false"/>
          <w:i w:val="false"/>
          <w:color w:val="000000"/>
          <w:sz w:val="28"/>
        </w:rPr>
        <w:t>
      Тыңдаушылар мен курсанттарды қабылдау туралы бұйрықтардан үзінділер белгіленген тәртіппен Қазақстан Республикасы Қарулы Күштерінің түрлері мен әскер тектеріне, жергілікті әскери басқару органдарына және әскери бөлімдерге жеткізіледі.</w:t>
      </w:r>
      <w:r>
        <w:br/>
      </w:r>
      <w:r>
        <w:rPr>
          <w:rFonts w:ascii="Times New Roman"/>
          <w:b w:val="false"/>
          <w:i w:val="false"/>
          <w:color w:val="000000"/>
          <w:sz w:val="28"/>
        </w:rPr>
        <w:t>
</w:t>
      </w:r>
      <w:r>
        <w:rPr>
          <w:rFonts w:ascii="Times New Roman"/>
          <w:b w:val="false"/>
          <w:i w:val="false"/>
          <w:color w:val="000000"/>
          <w:sz w:val="28"/>
        </w:rPr>
        <w:t>
      29. Әскери оқу орындарына қабылдау туралы бұйрықтардан үзінділер оқуға қабылданған әскери қызметшілерді әскери бөлімдер тізімдерінен шығару үшін негіз болып табылады.</w:t>
      </w:r>
      <w:r>
        <w:br/>
      </w:r>
      <w:r>
        <w:rPr>
          <w:rFonts w:ascii="Times New Roman"/>
          <w:b w:val="false"/>
          <w:i w:val="false"/>
          <w:color w:val="000000"/>
          <w:sz w:val="28"/>
        </w:rPr>
        <w:t>
</w:t>
      </w:r>
      <w:r>
        <w:rPr>
          <w:rFonts w:ascii="Times New Roman"/>
          <w:b w:val="false"/>
          <w:i w:val="false"/>
          <w:color w:val="000000"/>
          <w:sz w:val="28"/>
        </w:rPr>
        <w:t>
      30. Қабылдау комиссияларының жұмысы аяқталғаннан кейін әскери оқу орындарының бастықтары Қазақстан Республикасы Қорғаныс министрлігінің Әскери білім және ғылым департаментіне тыңдаушылар мен курсанттарға жүргізілген қабылдау туралы есеп беруді ұсынады.</w:t>
      </w:r>
    </w:p>
    <w:bookmarkEnd w:id="8"/>
    <w:bookmarkStart w:name="z5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Қорғаныс министрлігінің</w:t>
      </w:r>
      <w:r>
        <w:br/>
      </w:r>
      <w:r>
        <w:rPr>
          <w:rFonts w:ascii="Times New Roman"/>
          <w:b w:val="false"/>
          <w:i w:val="false"/>
          <w:color w:val="000000"/>
          <w:sz w:val="28"/>
        </w:rPr>
        <w:t xml:space="preserve">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1-қосымша         </w:t>
      </w:r>
    </w:p>
    <w:bookmarkEnd w:id="9"/>
    <w:bookmarkStart w:name="z57" w:id="10"/>
    <w:p>
      <w:pPr>
        <w:spacing w:after="0"/>
        <w:ind w:left="0"/>
        <w:jc w:val="left"/>
      </w:pPr>
      <w:r>
        <w:rPr>
          <w:rFonts w:ascii="Times New Roman"/>
          <w:b/>
          <w:i w:val="false"/>
          <w:color w:val="000000"/>
        </w:rPr>
        <w:t xml:space="preserve"> 
Әскери оқу орындарына түсу үшін қажетті құжаттар тізбесі</w:t>
      </w:r>
    </w:p>
    <w:bookmarkEnd w:id="10"/>
    <w:bookmarkStart w:name="z58" w:id="11"/>
    <w:p>
      <w:pPr>
        <w:spacing w:after="0"/>
        <w:ind w:left="0"/>
        <w:jc w:val="left"/>
      </w:pPr>
      <w:r>
        <w:rPr>
          <w:rFonts w:ascii="Times New Roman"/>
          <w:b/>
          <w:i w:val="false"/>
          <w:color w:val="000000"/>
        </w:rPr>
        <w:t xml:space="preserve"> 
1. Әскери қызметшілер үшін</w:t>
      </w:r>
    </w:p>
    <w:bookmarkEnd w:id="11"/>
    <w:bookmarkStart w:name="z59" w:id="12"/>
    <w:p>
      <w:pPr>
        <w:spacing w:after="0"/>
        <w:ind w:left="0"/>
        <w:jc w:val="both"/>
      </w:pPr>
      <w:r>
        <w:rPr>
          <w:rFonts w:ascii="Times New Roman"/>
          <w:b w:val="false"/>
          <w:i w:val="false"/>
          <w:color w:val="000000"/>
          <w:sz w:val="28"/>
        </w:rPr>
        <w:t>
      1) № 8/ЖІ үлгісінің анықтамасы (офицердің өзі толтырған сауалнама, расталған бас киімсіз үш фотосурет, көлемі 4,5 х 6 см);</w:t>
      </w:r>
      <w:r>
        <w:br/>
      </w:r>
      <w:r>
        <w:rPr>
          <w:rFonts w:ascii="Times New Roman"/>
          <w:b w:val="false"/>
          <w:i w:val="false"/>
          <w:color w:val="000000"/>
          <w:sz w:val="28"/>
        </w:rPr>
        <w:t>
</w:t>
      </w:r>
      <w:r>
        <w:rPr>
          <w:rFonts w:ascii="Times New Roman"/>
          <w:b w:val="false"/>
          <w:i w:val="false"/>
          <w:color w:val="000000"/>
          <w:sz w:val="28"/>
        </w:rPr>
        <w:t>
      2) офицердің толық өмірбаяны (бұдан бұрын оқыған шетел тілін көрсете отырып);</w:t>
      </w:r>
      <w:r>
        <w:br/>
      </w:r>
      <w:r>
        <w:rPr>
          <w:rFonts w:ascii="Times New Roman"/>
          <w:b w:val="false"/>
          <w:i w:val="false"/>
          <w:color w:val="000000"/>
          <w:sz w:val="28"/>
        </w:rPr>
        <w:t>
</w:t>
      </w:r>
      <w:r>
        <w:rPr>
          <w:rFonts w:ascii="Times New Roman"/>
          <w:b w:val="false"/>
          <w:i w:val="false"/>
          <w:color w:val="000000"/>
          <w:sz w:val="28"/>
        </w:rPr>
        <w:t>
      3) әскери оқу орнында оқуға ұсынымы бар офицердің қызмет орнынан қызметтік мінездеме (әскери бөлімнің қолбасшылығы қол қойған және елтаңбалы мөрмен расталған);</w:t>
      </w:r>
      <w:r>
        <w:br/>
      </w:r>
      <w:r>
        <w:rPr>
          <w:rFonts w:ascii="Times New Roman"/>
          <w:b w:val="false"/>
          <w:i w:val="false"/>
          <w:color w:val="000000"/>
          <w:sz w:val="28"/>
        </w:rPr>
        <w:t>
</w:t>
      </w:r>
      <w:r>
        <w:rPr>
          <w:rFonts w:ascii="Times New Roman"/>
          <w:b w:val="false"/>
          <w:i w:val="false"/>
          <w:color w:val="000000"/>
          <w:sz w:val="28"/>
        </w:rPr>
        <w:t>
      4) Қазақстан Республикасы Білім және ғылым министрлігінің Ұлттық тестілеу орталығында шетел тілі бойынша емтихан тапсырғаны туралы сертификат (куәлік) (бар болған жағдайда);</w:t>
      </w:r>
      <w:r>
        <w:br/>
      </w:r>
      <w:r>
        <w:rPr>
          <w:rFonts w:ascii="Times New Roman"/>
          <w:b w:val="false"/>
          <w:i w:val="false"/>
          <w:color w:val="000000"/>
          <w:sz w:val="28"/>
        </w:rPr>
        <w:t>
</w:t>
      </w:r>
      <w:r>
        <w:rPr>
          <w:rFonts w:ascii="Times New Roman"/>
          <w:b w:val="false"/>
          <w:i w:val="false"/>
          <w:color w:val="000000"/>
          <w:sz w:val="28"/>
        </w:rPr>
        <w:t>
      5) тұрақты әрекеттегі аттестаттау комиссиясының отырысынан үзінді-көшірме;</w:t>
      </w:r>
      <w:r>
        <w:br/>
      </w:r>
      <w:r>
        <w:rPr>
          <w:rFonts w:ascii="Times New Roman"/>
          <w:b w:val="false"/>
          <w:i w:val="false"/>
          <w:color w:val="000000"/>
          <w:sz w:val="28"/>
        </w:rPr>
        <w:t>
</w:t>
      </w:r>
      <w:r>
        <w:rPr>
          <w:rFonts w:ascii="Times New Roman"/>
          <w:b w:val="false"/>
          <w:i w:val="false"/>
          <w:color w:val="000000"/>
          <w:sz w:val="28"/>
        </w:rPr>
        <w:t>
      6) нотариалды түрде куәландырылған білімі (қосымшасымен) және/немесе ғылым кандидаты туралы дипломның көшірмесі;</w:t>
      </w:r>
      <w:r>
        <w:br/>
      </w:r>
      <w:r>
        <w:rPr>
          <w:rFonts w:ascii="Times New Roman"/>
          <w:b w:val="false"/>
          <w:i w:val="false"/>
          <w:color w:val="000000"/>
          <w:sz w:val="28"/>
        </w:rPr>
        <w:t>
</w:t>
      </w:r>
      <w:r>
        <w:rPr>
          <w:rFonts w:ascii="Times New Roman"/>
          <w:b w:val="false"/>
          <w:i w:val="false"/>
          <w:color w:val="000000"/>
          <w:sz w:val="28"/>
        </w:rPr>
        <w:t>
      7) қызметтік карточка (бөлім командирі қол қойған және елтаңбалы мөрмен расталған);</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азаматы жеке куәлігінің көшірмесі;</w:t>
      </w:r>
      <w:r>
        <w:br/>
      </w:r>
      <w:r>
        <w:rPr>
          <w:rFonts w:ascii="Times New Roman"/>
          <w:b w:val="false"/>
          <w:i w:val="false"/>
          <w:color w:val="000000"/>
          <w:sz w:val="28"/>
        </w:rPr>
        <w:t>
</w:t>
      </w:r>
      <w:r>
        <w:rPr>
          <w:rFonts w:ascii="Times New Roman"/>
          <w:b w:val="false"/>
          <w:i w:val="false"/>
          <w:color w:val="000000"/>
          <w:sz w:val="28"/>
        </w:rPr>
        <w:t>
      9) офицердің қызметтік жеке куәлігінің көшірмесі;</w:t>
      </w:r>
      <w:r>
        <w:br/>
      </w:r>
      <w:r>
        <w:rPr>
          <w:rFonts w:ascii="Times New Roman"/>
          <w:b w:val="false"/>
          <w:i w:val="false"/>
          <w:color w:val="000000"/>
          <w:sz w:val="28"/>
        </w:rPr>
        <w:t>
</w:t>
      </w:r>
      <w:r>
        <w:rPr>
          <w:rFonts w:ascii="Times New Roman"/>
          <w:b w:val="false"/>
          <w:i w:val="false"/>
          <w:color w:val="000000"/>
          <w:sz w:val="28"/>
        </w:rPr>
        <w:t>
      10) некеге тұру (некені бұзу) туралы, балалардың туу туралы куәліктерінің көшірмесі;</w:t>
      </w:r>
      <w:r>
        <w:br/>
      </w:r>
      <w:r>
        <w:rPr>
          <w:rFonts w:ascii="Times New Roman"/>
          <w:b w:val="false"/>
          <w:i w:val="false"/>
          <w:color w:val="000000"/>
          <w:sz w:val="28"/>
        </w:rPr>
        <w:t>
</w:t>
      </w:r>
      <w:r>
        <w:rPr>
          <w:rFonts w:ascii="Times New Roman"/>
          <w:b w:val="false"/>
          <w:i w:val="false"/>
          <w:color w:val="000000"/>
          <w:sz w:val="28"/>
        </w:rPr>
        <w:t>
      11) әскери (арнайы) оқу орнынан түсетін офицердің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12) психиатриалық, наркологиялық, тері-венерологиялық, туберкулез диспансерлерінен, АҚТВ/ЖҚТБ-ға анықтамалар;</w:t>
      </w:r>
      <w:r>
        <w:br/>
      </w:r>
      <w:r>
        <w:rPr>
          <w:rFonts w:ascii="Times New Roman"/>
          <w:b w:val="false"/>
          <w:i w:val="false"/>
          <w:color w:val="000000"/>
          <w:sz w:val="28"/>
        </w:rPr>
        <w:t>
</w:t>
      </w:r>
      <w:r>
        <w:rPr>
          <w:rFonts w:ascii="Times New Roman"/>
          <w:b w:val="false"/>
          <w:i w:val="false"/>
          <w:color w:val="000000"/>
          <w:sz w:val="28"/>
        </w:rPr>
        <w:t>
      13) есептік жыл үшін жеке табыс салығы жөніндегі декларацияны қабылдау туралы (салық төлеушінің салық есептілігін электронды түрде ұсыну туралы) Салық комитеті анықтамасының көшірмесі;</w:t>
      </w:r>
      <w:r>
        <w:br/>
      </w:r>
      <w:r>
        <w:rPr>
          <w:rFonts w:ascii="Times New Roman"/>
          <w:b w:val="false"/>
          <w:i w:val="false"/>
          <w:color w:val="000000"/>
          <w:sz w:val="28"/>
        </w:rPr>
        <w:t>
</w:t>
      </w:r>
      <w:r>
        <w:rPr>
          <w:rFonts w:ascii="Times New Roman"/>
          <w:b w:val="false"/>
          <w:i w:val="false"/>
          <w:color w:val="000000"/>
          <w:sz w:val="28"/>
        </w:rPr>
        <w:t>
      14) отбасы құрамы туралы анықтама;</w:t>
      </w:r>
      <w:r>
        <w:br/>
      </w:r>
      <w:r>
        <w:rPr>
          <w:rFonts w:ascii="Times New Roman"/>
          <w:b w:val="false"/>
          <w:i w:val="false"/>
          <w:color w:val="000000"/>
          <w:sz w:val="28"/>
        </w:rPr>
        <w:t>
</w:t>
      </w:r>
      <w:r>
        <w:rPr>
          <w:rFonts w:ascii="Times New Roman"/>
          <w:b w:val="false"/>
          <w:i w:val="false"/>
          <w:color w:val="000000"/>
          <w:sz w:val="28"/>
        </w:rPr>
        <w:t>
      15) еңбек сіңірген жылдары туралы анықтама және ақша аттестаты;</w:t>
      </w:r>
      <w:r>
        <w:br/>
      </w:r>
      <w:r>
        <w:rPr>
          <w:rFonts w:ascii="Times New Roman"/>
          <w:b w:val="false"/>
          <w:i w:val="false"/>
          <w:color w:val="000000"/>
          <w:sz w:val="28"/>
        </w:rPr>
        <w:t>
</w:t>
      </w:r>
      <w:r>
        <w:rPr>
          <w:rFonts w:ascii="Times New Roman"/>
          <w:b w:val="false"/>
          <w:i w:val="false"/>
          <w:color w:val="000000"/>
          <w:sz w:val="28"/>
        </w:rPr>
        <w:t>
      16) құжаттар тізбесі.</w:t>
      </w:r>
      <w:r>
        <w:br/>
      </w:r>
      <w:r>
        <w:rPr>
          <w:rFonts w:ascii="Times New Roman"/>
          <w:b w:val="false"/>
          <w:i w:val="false"/>
          <w:color w:val="000000"/>
          <w:sz w:val="28"/>
        </w:rPr>
        <w:t>
      Ескертпе: жеке басын, білімін куәландыратын түпнұсқа құжаттар, мемлекеттік құпияларға рұқсаттаманың қолда бар болуы туралы мәлімет, ғылым кандидаты немесе докторының, жоғары білімнің (жақын және алыс шет елдерінің түрлік академиялары және оларға тең жоғары оқу орындары) дипломын нострификациялау (тану) туралы Қазақстан Республикасы Білім және ғылым министрлігінің Ұлттық Аккредитациялау орталығы берген куәлік қабылдау комиссиясына жеке өзі ұсынады.</w:t>
      </w:r>
      <w:r>
        <w:br/>
      </w:r>
      <w:r>
        <w:rPr>
          <w:rFonts w:ascii="Times New Roman"/>
          <w:b w:val="false"/>
          <w:i w:val="false"/>
          <w:color w:val="000000"/>
          <w:sz w:val="28"/>
        </w:rPr>
        <w:t>
      Докторантураға түсетіндер үшін оқу ісіне қосымша мыналарды қоса беру қажет:</w:t>
      </w:r>
      <w:r>
        <w:br/>
      </w:r>
      <w:r>
        <w:rPr>
          <w:rFonts w:ascii="Times New Roman"/>
          <w:b w:val="false"/>
          <w:i w:val="false"/>
          <w:color w:val="000000"/>
          <w:sz w:val="28"/>
        </w:rPr>
        <w:t>
</w:t>
      </w:r>
      <w:r>
        <w:rPr>
          <w:rFonts w:ascii="Times New Roman"/>
          <w:b w:val="false"/>
          <w:i w:val="false"/>
          <w:color w:val="000000"/>
          <w:sz w:val="28"/>
        </w:rPr>
        <w:t>
      1) қазақ немесе орыс тілдерінде зерттеу тақырыбы бойынша автореферат үлгісіндегі негіздеме;</w:t>
      </w:r>
      <w:r>
        <w:br/>
      </w:r>
      <w:r>
        <w:rPr>
          <w:rFonts w:ascii="Times New Roman"/>
          <w:b w:val="false"/>
          <w:i w:val="false"/>
          <w:color w:val="000000"/>
          <w:sz w:val="28"/>
        </w:rPr>
        <w:t>
</w:t>
      </w:r>
      <w:r>
        <w:rPr>
          <w:rFonts w:ascii="Times New Roman"/>
          <w:b w:val="false"/>
          <w:i w:val="false"/>
          <w:color w:val="000000"/>
          <w:sz w:val="28"/>
        </w:rPr>
        <w:t>
      2) бар болған жағдайда ғылыми және ғылыми-әдістемелік жұмыстар тізімі;</w:t>
      </w:r>
      <w:r>
        <w:br/>
      </w:r>
      <w:r>
        <w:rPr>
          <w:rFonts w:ascii="Times New Roman"/>
          <w:b w:val="false"/>
          <w:i w:val="false"/>
          <w:color w:val="000000"/>
          <w:sz w:val="28"/>
        </w:rPr>
        <w:t>
</w:t>
      </w:r>
      <w:r>
        <w:rPr>
          <w:rFonts w:ascii="Times New Roman"/>
          <w:b w:val="false"/>
          <w:i w:val="false"/>
          <w:color w:val="000000"/>
          <w:sz w:val="28"/>
        </w:rPr>
        <w:t>
      3) кадрларды есепке алу жөніндегі жеке парақша.</w:t>
      </w:r>
    </w:p>
    <w:bookmarkEnd w:id="12"/>
    <w:bookmarkStart w:name="z78" w:id="13"/>
    <w:p>
      <w:pPr>
        <w:spacing w:after="0"/>
        <w:ind w:left="0"/>
        <w:jc w:val="left"/>
      </w:pPr>
      <w:r>
        <w:rPr>
          <w:rFonts w:ascii="Times New Roman"/>
          <w:b/>
          <w:i w:val="false"/>
          <w:color w:val="000000"/>
        </w:rPr>
        <w:t xml:space="preserve"> 
2. Мерзімді қызмет әскери қызметшілері үшін</w:t>
      </w:r>
    </w:p>
    <w:bookmarkEnd w:id="13"/>
    <w:bookmarkStart w:name="z79" w:id="14"/>
    <w:p>
      <w:pPr>
        <w:spacing w:after="0"/>
        <w:ind w:left="0"/>
        <w:jc w:val="both"/>
      </w:pPr>
      <w:r>
        <w:rPr>
          <w:rFonts w:ascii="Times New Roman"/>
          <w:b w:val="false"/>
          <w:i w:val="false"/>
          <w:color w:val="000000"/>
          <w:sz w:val="28"/>
        </w:rPr>
        <w:t>
      1)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орта білімі туралы құжаттың (аттестат, куәлік, жеке куәлік, диплом) көшірмесі;</w:t>
      </w:r>
      <w:r>
        <w:br/>
      </w:r>
      <w:r>
        <w:rPr>
          <w:rFonts w:ascii="Times New Roman"/>
          <w:b w:val="false"/>
          <w:i w:val="false"/>
          <w:color w:val="000000"/>
          <w:sz w:val="28"/>
        </w:rPr>
        <w:t>
</w:t>
      </w:r>
      <w:r>
        <w:rPr>
          <w:rFonts w:ascii="Times New Roman"/>
          <w:b w:val="false"/>
          <w:i w:val="false"/>
          <w:color w:val="000000"/>
          <w:sz w:val="28"/>
        </w:rPr>
        <w:t>
      3) куәландырылған үш фотосурет (бас киімсіз, көлемі 4,5x6 см);</w:t>
      </w:r>
      <w:r>
        <w:br/>
      </w:r>
      <w:r>
        <w:rPr>
          <w:rFonts w:ascii="Times New Roman"/>
          <w:b w:val="false"/>
          <w:i w:val="false"/>
          <w:color w:val="000000"/>
          <w:sz w:val="28"/>
        </w:rPr>
        <w:t>
</w:t>
      </w:r>
      <w:r>
        <w:rPr>
          <w:rFonts w:ascii="Times New Roman"/>
          <w:b w:val="false"/>
          <w:i w:val="false"/>
          <w:color w:val="000000"/>
          <w:sz w:val="28"/>
        </w:rPr>
        <w:t>
      4) өмірбаяны;</w:t>
      </w:r>
      <w:r>
        <w:br/>
      </w:r>
      <w:r>
        <w:rPr>
          <w:rFonts w:ascii="Times New Roman"/>
          <w:b w:val="false"/>
          <w:i w:val="false"/>
          <w:color w:val="000000"/>
          <w:sz w:val="28"/>
        </w:rPr>
        <w:t>
</w:t>
      </w:r>
      <w:r>
        <w:rPr>
          <w:rFonts w:ascii="Times New Roman"/>
          <w:b w:val="false"/>
          <w:i w:val="false"/>
          <w:color w:val="000000"/>
          <w:sz w:val="28"/>
        </w:rPr>
        <w:t>
      5) мінездеме;</w:t>
      </w:r>
      <w:r>
        <w:br/>
      </w:r>
      <w:r>
        <w:rPr>
          <w:rFonts w:ascii="Times New Roman"/>
          <w:b w:val="false"/>
          <w:i w:val="false"/>
          <w:color w:val="000000"/>
          <w:sz w:val="28"/>
        </w:rPr>
        <w:t>
</w:t>
      </w:r>
      <w:r>
        <w:rPr>
          <w:rFonts w:ascii="Times New Roman"/>
          <w:b w:val="false"/>
          <w:i w:val="false"/>
          <w:color w:val="000000"/>
          <w:sz w:val="28"/>
        </w:rPr>
        <w:t>
      6) қызметтік карточкасы;</w:t>
      </w:r>
      <w:r>
        <w:br/>
      </w:r>
      <w:r>
        <w:rPr>
          <w:rFonts w:ascii="Times New Roman"/>
          <w:b w:val="false"/>
          <w:i w:val="false"/>
          <w:color w:val="000000"/>
          <w:sz w:val="28"/>
        </w:rPr>
        <w:t>
</w:t>
      </w:r>
      <w:r>
        <w:rPr>
          <w:rFonts w:ascii="Times New Roman"/>
          <w:b w:val="false"/>
          <w:i w:val="false"/>
          <w:color w:val="000000"/>
          <w:sz w:val="28"/>
        </w:rPr>
        <w:t>
      7) атаулы тізім және кәсіби іріктеу картасы;</w:t>
      </w:r>
      <w:r>
        <w:br/>
      </w:r>
      <w:r>
        <w:rPr>
          <w:rFonts w:ascii="Times New Roman"/>
          <w:b w:val="false"/>
          <w:i w:val="false"/>
          <w:color w:val="000000"/>
          <w:sz w:val="28"/>
        </w:rPr>
        <w:t>
</w:t>
      </w:r>
      <w:r>
        <w:rPr>
          <w:rFonts w:ascii="Times New Roman"/>
          <w:b w:val="false"/>
          <w:i w:val="false"/>
          <w:color w:val="000000"/>
          <w:sz w:val="28"/>
        </w:rPr>
        <w:t>
      8) жеңілдік құқығын беретін құжаттар.</w:t>
      </w:r>
      <w:r>
        <w:br/>
      </w:r>
      <w:r>
        <w:rPr>
          <w:rFonts w:ascii="Times New Roman"/>
          <w:b w:val="false"/>
          <w:i w:val="false"/>
          <w:color w:val="000000"/>
          <w:sz w:val="28"/>
        </w:rPr>
        <w:t>
      Жеке куәлікті, әскери билетті және білімі туралы кұжаттың түпнұсқасын, әскери қызметші әскери оқу орнына келгеннен кейін көрсетеді.</w:t>
      </w:r>
    </w:p>
    <w:bookmarkEnd w:id="14"/>
    <w:bookmarkStart w:name="z87" w:id="15"/>
    <w:p>
      <w:pPr>
        <w:spacing w:after="0"/>
        <w:ind w:left="0"/>
        <w:jc w:val="left"/>
      </w:pPr>
      <w:r>
        <w:rPr>
          <w:rFonts w:ascii="Times New Roman"/>
          <w:b/>
          <w:i w:val="false"/>
          <w:color w:val="000000"/>
        </w:rPr>
        <w:t xml:space="preserve"> 
3. Әскери қызметте тұрмаған азаматтар үшін</w:t>
      </w:r>
    </w:p>
    <w:bookmarkEnd w:id="15"/>
    <w:bookmarkStart w:name="z88" w:id="16"/>
    <w:p>
      <w:pPr>
        <w:spacing w:after="0"/>
        <w:ind w:left="0"/>
        <w:jc w:val="both"/>
      </w:pPr>
      <w:r>
        <w:rPr>
          <w:rFonts w:ascii="Times New Roman"/>
          <w:b w:val="false"/>
          <w:i w:val="false"/>
          <w:color w:val="000000"/>
          <w:sz w:val="28"/>
        </w:rPr>
        <w:t>
      1) орта білімі туралы құжаттың (аттестаттың) көшірмесі (орта мектеп оқушылары ағымдағы үлгерімі туралы анықтама ұсынады);</w:t>
      </w:r>
      <w:r>
        <w:br/>
      </w:r>
      <w:r>
        <w:rPr>
          <w:rFonts w:ascii="Times New Roman"/>
          <w:b w:val="false"/>
          <w:i w:val="false"/>
          <w:color w:val="000000"/>
          <w:sz w:val="28"/>
        </w:rPr>
        <w:t>
</w:t>
      </w:r>
      <w:r>
        <w:rPr>
          <w:rFonts w:ascii="Times New Roman"/>
          <w:b w:val="false"/>
          <w:i w:val="false"/>
          <w:color w:val="000000"/>
          <w:sz w:val="28"/>
        </w:rPr>
        <w:t>
      2) жұмыс немесе оқу орнынан мінездеме;</w:t>
      </w:r>
      <w:r>
        <w:br/>
      </w:r>
      <w:r>
        <w:rPr>
          <w:rFonts w:ascii="Times New Roman"/>
          <w:b w:val="false"/>
          <w:i w:val="false"/>
          <w:color w:val="000000"/>
          <w:sz w:val="28"/>
        </w:rPr>
        <w:t>
</w:t>
      </w:r>
      <w:r>
        <w:rPr>
          <w:rFonts w:ascii="Times New Roman"/>
          <w:b w:val="false"/>
          <w:i w:val="false"/>
          <w:color w:val="000000"/>
          <w:sz w:val="28"/>
        </w:rPr>
        <w:t>
      3) өмірбаян;</w:t>
      </w:r>
      <w:r>
        <w:br/>
      </w:r>
      <w:r>
        <w:rPr>
          <w:rFonts w:ascii="Times New Roman"/>
          <w:b w:val="false"/>
          <w:i w:val="false"/>
          <w:color w:val="000000"/>
          <w:sz w:val="28"/>
        </w:rPr>
        <w:t>
</w:t>
      </w:r>
      <w:r>
        <w:rPr>
          <w:rFonts w:ascii="Times New Roman"/>
          <w:b w:val="false"/>
          <w:i w:val="false"/>
          <w:color w:val="000000"/>
          <w:sz w:val="28"/>
        </w:rPr>
        <w:t>
      4) атаулы тізім және кәсіби іріктеу картасы;</w:t>
      </w:r>
      <w:r>
        <w:br/>
      </w:r>
      <w:r>
        <w:rPr>
          <w:rFonts w:ascii="Times New Roman"/>
          <w:b w:val="false"/>
          <w:i w:val="false"/>
          <w:color w:val="000000"/>
          <w:sz w:val="28"/>
        </w:rPr>
        <w:t>
</w:t>
      </w:r>
      <w:r>
        <w:rPr>
          <w:rFonts w:ascii="Times New Roman"/>
          <w:b w:val="false"/>
          <w:i w:val="false"/>
          <w:color w:val="000000"/>
          <w:sz w:val="28"/>
        </w:rPr>
        <w:t>
      5) бас киімсіз 3 фотосурет (көлемі 4,5x6 см);</w:t>
      </w:r>
      <w:r>
        <w:br/>
      </w:r>
      <w:r>
        <w:rPr>
          <w:rFonts w:ascii="Times New Roman"/>
          <w:b w:val="false"/>
          <w:i w:val="false"/>
          <w:color w:val="000000"/>
          <w:sz w:val="28"/>
        </w:rPr>
        <w:t>
</w:t>
      </w:r>
      <w:r>
        <w:rPr>
          <w:rFonts w:ascii="Times New Roman"/>
          <w:b w:val="false"/>
          <w:i w:val="false"/>
          <w:color w:val="000000"/>
          <w:sz w:val="28"/>
        </w:rPr>
        <w:t>
      6) жеңілдік кұқығын беретін құжаттар.</w:t>
      </w:r>
      <w:r>
        <w:br/>
      </w:r>
      <w:r>
        <w:rPr>
          <w:rFonts w:ascii="Times New Roman"/>
          <w:b w:val="false"/>
          <w:i w:val="false"/>
          <w:color w:val="000000"/>
          <w:sz w:val="28"/>
        </w:rPr>
        <w:t>
      Жеке куәлікті, әскери билетті немесе тіркеу куәлігін және орта білімі туралы құжаттың түпнұсқасын және ҰБТ сертификатын (ағымдағы жылғы бітірушілер) кандидат әскери оқу орнына келгеннен кейін қабылдау комиссиясына көрсетеді.</w:t>
      </w:r>
    </w:p>
    <w:bookmarkEnd w:id="16"/>
    <w:bookmarkStart w:name="z94"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Қорғаныс министрлігінің</w:t>
      </w:r>
      <w:r>
        <w:br/>
      </w:r>
      <w:r>
        <w:rPr>
          <w:rFonts w:ascii="Times New Roman"/>
          <w:b w:val="false"/>
          <w:i w:val="false"/>
          <w:color w:val="000000"/>
          <w:sz w:val="28"/>
        </w:rPr>
        <w:t xml:space="preserve">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 xml:space="preserve">Үлгі     </w:t>
      </w:r>
    </w:p>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xml:space="preserve">
(лауазымы)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(әскери атағы, аты-жөні және тегі)  </w:t>
      </w:r>
    </w:p>
    <w:p>
      <w:pPr>
        <w:spacing w:after="0"/>
        <w:ind w:left="0"/>
        <w:jc w:val="both"/>
      </w:pPr>
      <w:r>
        <w:rPr>
          <w:rFonts w:ascii="Times New Roman"/>
          <w:b w:val="false"/>
          <w:i w:val="false"/>
          <w:color w:val="000000"/>
          <w:sz w:val="28"/>
        </w:rPr>
        <w:t xml:space="preserve">20 ж." "                 </w:t>
      </w:r>
    </w:p>
    <w:p>
      <w:pPr>
        <w:spacing w:after="0"/>
        <w:ind w:left="0"/>
        <w:jc w:val="both"/>
      </w:pPr>
      <w:r>
        <w:rPr>
          <w:rFonts w:ascii="Times New Roman"/>
          <w:b w:val="false"/>
          <w:i w:val="false"/>
          <w:color w:val="000000"/>
          <w:sz w:val="28"/>
        </w:rPr>
        <w:t>__________________________________________________________комиссиясы</w:t>
      </w:r>
      <w:r>
        <w:br/>
      </w:r>
      <w:r>
        <w:rPr>
          <w:rFonts w:ascii="Times New Roman"/>
          <w:b w:val="false"/>
          <w:i w:val="false"/>
          <w:color w:val="000000"/>
          <w:sz w:val="28"/>
        </w:rPr>
        <w:t>
               (жанында комиссия құрылатын органның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(әскери оқу орнының, факультеттің атауы)</w:t>
      </w:r>
    </w:p>
    <w:p>
      <w:pPr>
        <w:spacing w:after="0"/>
        <w:ind w:left="0"/>
        <w:jc w:val="left"/>
      </w:pPr>
      <w:r>
        <w:rPr>
          <w:rFonts w:ascii="Times New Roman"/>
          <w:b/>
          <w:i w:val="false"/>
          <w:color w:val="000000"/>
        </w:rPr>
        <w:t xml:space="preserve"> оқуға түсу үшін іріктеген кандидаттардың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093"/>
        <w:gridCol w:w="403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төрағасы_________________________________________________</w:t>
      </w:r>
      <w:r>
        <w:br/>
      </w:r>
      <w:r>
        <w:rPr>
          <w:rFonts w:ascii="Times New Roman"/>
          <w:b w:val="false"/>
          <w:i w:val="false"/>
          <w:color w:val="000000"/>
          <w:sz w:val="28"/>
        </w:rPr>
        <w:t>
                        (әскери атағы) (аты-жөні және тегі)</w:t>
      </w:r>
    </w:p>
    <w:p>
      <w:pPr>
        <w:spacing w:after="0"/>
        <w:ind w:left="0"/>
        <w:jc w:val="both"/>
      </w:pPr>
      <w:r>
        <w:rPr>
          <w:rFonts w:ascii="Times New Roman"/>
          <w:b w:val="false"/>
          <w:i w:val="false"/>
          <w:color w:val="000000"/>
          <w:sz w:val="28"/>
        </w:rPr>
        <w:t>Комиссия мүшелері:________________________________________________</w:t>
      </w:r>
      <w:r>
        <w:br/>
      </w:r>
      <w:r>
        <w:rPr>
          <w:rFonts w:ascii="Times New Roman"/>
          <w:b w:val="false"/>
          <w:i w:val="false"/>
          <w:color w:val="000000"/>
          <w:sz w:val="28"/>
        </w:rPr>
        <w:t>
                        (әскери атағы) (аты-жөні және тегі)</w:t>
      </w:r>
    </w:p>
    <w:bookmarkStart w:name="z95"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Қорғаныс министрлігінің</w:t>
      </w:r>
      <w:r>
        <w:br/>
      </w:r>
      <w:r>
        <w:rPr>
          <w:rFonts w:ascii="Times New Roman"/>
          <w:b w:val="false"/>
          <w:i w:val="false"/>
          <w:color w:val="000000"/>
          <w:sz w:val="28"/>
        </w:rPr>
        <w:t xml:space="preserve">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 xml:space="preserve">Үлгі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(әскери оқу орнының атауы)</w:t>
      </w:r>
      <w:r>
        <w:br/>
      </w:r>
      <w:r>
        <w:rPr>
          <w:rFonts w:ascii="Times New Roman"/>
          <w:b w:val="false"/>
          <w:i w:val="false"/>
          <w:color w:val="000000"/>
          <w:sz w:val="28"/>
        </w:rPr>
        <w:t>
________________________________________________________факультетіне</w:t>
      </w:r>
      <w:r>
        <w:br/>
      </w:r>
      <w:r>
        <w:rPr>
          <w:rFonts w:ascii="Times New Roman"/>
          <w:b w:val="false"/>
          <w:i w:val="false"/>
          <w:color w:val="000000"/>
          <w:sz w:val="28"/>
        </w:rPr>
        <w:t>
                           (бөлімшесіне)</w:t>
      </w:r>
    </w:p>
    <w:p>
      <w:pPr>
        <w:spacing w:after="0"/>
        <w:ind w:left="0"/>
        <w:jc w:val="both"/>
      </w:pPr>
      <w:r>
        <w:rPr>
          <w:rFonts w:ascii="Times New Roman"/>
          <w:b w:val="false"/>
          <w:i w:val="false"/>
          <w:color w:val="000000"/>
          <w:sz w:val="28"/>
        </w:rPr>
        <w:t>түсетін мерзімді қызмет әскери қызметшісін кәсіби іріктеу</w:t>
      </w:r>
      <w:r>
        <w:br/>
      </w:r>
      <w:r>
        <w:rPr>
          <w:rFonts w:ascii="Times New Roman"/>
          <w:b w:val="false"/>
          <w:i w:val="false"/>
          <w:color w:val="000000"/>
          <w:sz w:val="28"/>
        </w:rPr>
        <w:t>
                                  картасы</w:t>
      </w:r>
    </w:p>
    <w:p>
      <w:pPr>
        <w:spacing w:after="0"/>
        <w:ind w:left="0"/>
        <w:jc w:val="both"/>
      </w:pPr>
      <w:r>
        <w:rPr>
          <w:rFonts w:ascii="Times New Roman"/>
          <w:b w:val="false"/>
          <w:i w:val="false"/>
          <w:color w:val="000000"/>
          <w:sz w:val="28"/>
        </w:rPr>
        <w:t>1. Әскери атағы, тегі, аты, әкесінің аты</w:t>
      </w:r>
      <w:r>
        <w:br/>
      </w:r>
      <w:r>
        <w:rPr>
          <w:rFonts w:ascii="Times New Roman"/>
          <w:b w:val="false"/>
          <w:i w:val="false"/>
          <w:color w:val="000000"/>
          <w:sz w:val="28"/>
        </w:rPr>
        <w:t>
2. Туған жылы және айы</w:t>
      </w:r>
      <w:r>
        <w:br/>
      </w:r>
      <w:r>
        <w:rPr>
          <w:rFonts w:ascii="Times New Roman"/>
          <w:b w:val="false"/>
          <w:i w:val="false"/>
          <w:color w:val="000000"/>
          <w:sz w:val="28"/>
        </w:rPr>
        <w:t>
3. Ұлты</w:t>
      </w:r>
      <w:r>
        <w:br/>
      </w:r>
      <w:r>
        <w:rPr>
          <w:rFonts w:ascii="Times New Roman"/>
          <w:b w:val="false"/>
          <w:i w:val="false"/>
          <w:color w:val="000000"/>
          <w:sz w:val="28"/>
        </w:rPr>
        <w:t>
4. Білім)___________________________________________________________</w:t>
      </w:r>
      <w:r>
        <w:br/>
      </w:r>
      <w:r>
        <w:rPr>
          <w:rFonts w:ascii="Times New Roman"/>
          <w:b w:val="false"/>
          <w:i w:val="false"/>
          <w:color w:val="000000"/>
          <w:sz w:val="28"/>
        </w:rPr>
        <w:t>
               (оқу орнының атауы және бітірген жылы)</w:t>
      </w:r>
      <w:r>
        <w:br/>
      </w:r>
      <w:r>
        <w:rPr>
          <w:rFonts w:ascii="Times New Roman"/>
          <w:b w:val="false"/>
          <w:i w:val="false"/>
          <w:color w:val="000000"/>
          <w:sz w:val="28"/>
        </w:rPr>
        <w:t>
5. Әлеуметтік шығу тегі</w:t>
      </w:r>
      <w:r>
        <w:br/>
      </w:r>
      <w:r>
        <w:rPr>
          <w:rFonts w:ascii="Times New Roman"/>
          <w:b w:val="false"/>
          <w:i w:val="false"/>
          <w:color w:val="000000"/>
          <w:sz w:val="28"/>
        </w:rPr>
        <w:t>
6. ҚК-ға немесе ӘТК-ға шақырылғанға дейінгі лауазымы және жұмыс өтілі</w:t>
      </w:r>
      <w:r>
        <w:br/>
      </w:r>
      <w:r>
        <w:rPr>
          <w:rFonts w:ascii="Times New Roman"/>
          <w:b w:val="false"/>
          <w:i w:val="false"/>
          <w:color w:val="000000"/>
          <w:sz w:val="28"/>
        </w:rPr>
        <w:t>
7. Мемлекеттік наградалары</w:t>
      </w:r>
      <w:r>
        <w:br/>
      </w:r>
      <w:r>
        <w:rPr>
          <w:rFonts w:ascii="Times New Roman"/>
          <w:b w:val="false"/>
          <w:i w:val="false"/>
          <w:color w:val="000000"/>
          <w:sz w:val="28"/>
        </w:rPr>
        <w:t>
8. Сыныптылығы</w:t>
      </w:r>
      <w:r>
        <w:br/>
      </w:r>
      <w:r>
        <w:rPr>
          <w:rFonts w:ascii="Times New Roman"/>
          <w:b w:val="false"/>
          <w:i w:val="false"/>
          <w:color w:val="000000"/>
          <w:sz w:val="28"/>
        </w:rPr>
        <w:t>
9. Спорттық атағы немесе спорттық разряды (спорт түрі)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10. ҚР ҚК-да__________________________________________________бастап</w:t>
      </w:r>
      <w:r>
        <w:br/>
      </w:r>
      <w:r>
        <w:rPr>
          <w:rFonts w:ascii="Times New Roman"/>
          <w:b w:val="false"/>
          <w:i w:val="false"/>
          <w:color w:val="000000"/>
          <w:sz w:val="28"/>
        </w:rPr>
        <w:t>
11. Қызмет мерзімі және атқаратын</w:t>
      </w:r>
      <w:r>
        <w:br/>
      </w:r>
      <w:r>
        <w:rPr>
          <w:rFonts w:ascii="Times New Roman"/>
          <w:b w:val="false"/>
          <w:i w:val="false"/>
          <w:color w:val="000000"/>
          <w:sz w:val="28"/>
        </w:rPr>
        <w:t>
лауазымы____________________________________________________________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bookmarkStart w:name="z96" w:id="19"/>
    <w:p>
      <w:pPr>
        <w:spacing w:after="0"/>
        <w:ind w:left="0"/>
        <w:jc w:val="left"/>
      </w:pPr>
      <w:r>
        <w:rPr>
          <w:rFonts w:ascii="Times New Roman"/>
          <w:b/>
          <w:i w:val="false"/>
          <w:color w:val="000000"/>
        </w:rPr>
        <w:t xml:space="preserve"> 
I Әскери бөлімде (мекемеде) алдын ала кәсіби іріктеу</w:t>
      </w:r>
    </w:p>
    <w:bookmarkEnd w:id="19"/>
    <w:p>
      <w:pPr>
        <w:spacing w:after="0"/>
        <w:ind w:left="0"/>
        <w:jc w:val="both"/>
      </w:pPr>
      <w:r>
        <w:rPr>
          <w:rFonts w:ascii="Times New Roman"/>
          <w:b w:val="false"/>
          <w:i w:val="false"/>
          <w:color w:val="000000"/>
          <w:sz w:val="28"/>
        </w:rPr>
        <w:t>12.Моральдық қасиеттері 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13. Психологиялық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313"/>
        <w:gridCol w:w="395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атауы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Психологиялық тексеру нәтижелері бойынша қорытынды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14. Әскери-дәрігерлік комиссияның қаулысы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15. Дене дайындығын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173"/>
        <w:gridCol w:w="2633"/>
        <w:gridCol w:w="267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жаттығулар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Дене дайындығын қорытынды бағалау__________________________</w:t>
      </w:r>
    </w:p>
    <w:p>
      <w:pPr>
        <w:spacing w:after="0"/>
        <w:ind w:left="0"/>
        <w:jc w:val="both"/>
      </w:pPr>
      <w:r>
        <w:rPr>
          <w:rFonts w:ascii="Times New Roman"/>
          <w:b w:val="false"/>
          <w:i w:val="false"/>
          <w:color w:val="000000"/>
          <w:sz w:val="28"/>
        </w:rPr>
        <w:t>16.Жалпы білім беру пәндері бойынша тестілеу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3493"/>
        <w:gridCol w:w="353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17. Бірлестіктің шақыру комиссиясының қорытындысы және әскери оқу орнына конкурстан тыс қабылдау жөніндегі ұсыныстар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Комиссия төрағасы:__________________________________________________</w:t>
      </w:r>
      <w:r>
        <w:br/>
      </w:r>
      <w:r>
        <w:rPr>
          <w:rFonts w:ascii="Times New Roman"/>
          <w:b w:val="false"/>
          <w:i w:val="false"/>
          <w:color w:val="000000"/>
          <w:sz w:val="28"/>
        </w:rPr>
        <w:t>
                            (әскери атағы) (аты-жөні және тегі)</w:t>
      </w:r>
    </w:p>
    <w:bookmarkStart w:name="z97" w:id="20"/>
    <w:p>
      <w:pPr>
        <w:spacing w:after="0"/>
        <w:ind w:left="0"/>
        <w:jc w:val="left"/>
      </w:pPr>
      <w:r>
        <w:rPr>
          <w:rFonts w:ascii="Times New Roman"/>
          <w:b/>
          <w:i w:val="false"/>
          <w:color w:val="000000"/>
        </w:rPr>
        <w:t xml:space="preserve"> 
II. Әскери оқу орнында кәсіби іріктеу</w:t>
      </w:r>
    </w:p>
    <w:bookmarkEnd w:id="20"/>
    <w:p>
      <w:pPr>
        <w:spacing w:after="0"/>
        <w:ind w:left="0"/>
        <w:jc w:val="both"/>
      </w:pPr>
      <w:r>
        <w:rPr>
          <w:rFonts w:ascii="Times New Roman"/>
          <w:b w:val="false"/>
          <w:i w:val="false"/>
          <w:color w:val="000000"/>
          <w:sz w:val="28"/>
        </w:rPr>
        <w:t>18.Моральдық қасиеттері_____________________________________________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19. Психолологиялық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4333"/>
        <w:gridCol w:w="437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атауы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Психологиялық тексеру нәтижелері бойынша қорытынды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20. Әскери-дәрігерлік (дәрігерлік-ұшқыштар) комиссияның қаулысы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21. Дене дайындығын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633"/>
        <w:gridCol w:w="2633"/>
        <w:gridCol w:w="231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жаттығулар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Дене дайындығын қорытынды бағалау_____________________________</w:t>
      </w:r>
    </w:p>
    <w:p>
      <w:pPr>
        <w:spacing w:after="0"/>
        <w:ind w:left="0"/>
        <w:jc w:val="both"/>
      </w:pPr>
      <w:r>
        <w:rPr>
          <w:rFonts w:ascii="Times New Roman"/>
          <w:b w:val="false"/>
          <w:i w:val="false"/>
          <w:color w:val="000000"/>
          <w:sz w:val="28"/>
        </w:rPr>
        <w:t>22. Жалпы білім беру пәндері бойынша тестілеу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033"/>
        <w:gridCol w:w="405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23. Әскери оқу орны қабылдау комиссиясының қорытындысы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Комиссия төрағасы:__________________________________________________</w:t>
      </w:r>
      <w:r>
        <w:br/>
      </w:r>
      <w:r>
        <w:rPr>
          <w:rFonts w:ascii="Times New Roman"/>
          <w:b w:val="false"/>
          <w:i w:val="false"/>
          <w:color w:val="000000"/>
          <w:sz w:val="28"/>
        </w:rPr>
        <w:t>
                             (әскери атағы) (аты-жөні және тегі)</w:t>
      </w:r>
    </w:p>
    <w:p>
      <w:pPr>
        <w:spacing w:after="0"/>
        <w:ind w:left="0"/>
        <w:jc w:val="both"/>
      </w:pPr>
      <w:r>
        <w:rPr>
          <w:rFonts w:ascii="Times New Roman"/>
          <w:b w:val="false"/>
          <w:i w:val="false"/>
          <w:color w:val="000000"/>
          <w:sz w:val="28"/>
        </w:rPr>
        <w:t>Комиссияның жауапты хатшысы:________________________________________</w:t>
      </w:r>
      <w:r>
        <w:br/>
      </w:r>
      <w:r>
        <w:rPr>
          <w:rFonts w:ascii="Times New Roman"/>
          <w:b w:val="false"/>
          <w:i w:val="false"/>
          <w:color w:val="000000"/>
          <w:sz w:val="28"/>
        </w:rPr>
        <w:t>
                                (әскери атағы) (аты-жөні және тегі)</w:t>
      </w:r>
    </w:p>
    <w:bookmarkStart w:name="z98"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Қорғаныс министрлігінің</w:t>
      </w:r>
      <w:r>
        <w:br/>
      </w:r>
      <w:r>
        <w:rPr>
          <w:rFonts w:ascii="Times New Roman"/>
          <w:b w:val="false"/>
          <w:i w:val="false"/>
          <w:color w:val="000000"/>
          <w:sz w:val="28"/>
        </w:rPr>
        <w:t xml:space="preserve">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 xml:space="preserve">Үлгі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(әскери оқу орнының атауы)</w:t>
      </w:r>
      <w:r>
        <w:br/>
      </w:r>
      <w:r>
        <w:rPr>
          <w:rFonts w:ascii="Times New Roman"/>
          <w:b w:val="false"/>
          <w:i w:val="false"/>
          <w:color w:val="000000"/>
          <w:sz w:val="28"/>
        </w:rPr>
        <w:t>
_________________________________________факультетіне (бөлімшесіне)</w:t>
      </w:r>
    </w:p>
    <w:p>
      <w:pPr>
        <w:spacing w:after="0"/>
        <w:ind w:left="0"/>
        <w:jc w:val="left"/>
      </w:pPr>
      <w:r>
        <w:rPr>
          <w:rFonts w:ascii="Times New Roman"/>
          <w:b/>
          <w:i w:val="false"/>
          <w:color w:val="000000"/>
        </w:rPr>
        <w:t xml:space="preserve"> түсуші үшін кәсіби іріктеу</w:t>
      </w:r>
      <w:r>
        <w:br/>
      </w:r>
      <w:r>
        <w:rPr>
          <w:rFonts w:ascii="Times New Roman"/>
          <w:b/>
          <w:i w:val="false"/>
          <w:color w:val="000000"/>
        </w:rPr>
        <w:t>
картасы</w:t>
      </w:r>
    </w:p>
    <w:p>
      <w:pPr>
        <w:spacing w:after="0"/>
        <w:ind w:left="0"/>
        <w:jc w:val="both"/>
      </w:pPr>
      <w:r>
        <w:rPr>
          <w:rFonts w:ascii="Times New Roman"/>
          <w:b w:val="false"/>
          <w:i w:val="false"/>
          <w:color w:val="000000"/>
          <w:sz w:val="28"/>
        </w:rPr>
        <w:t>1. Тегі, аты, әкесінің аты</w:t>
      </w:r>
      <w:r>
        <w:br/>
      </w:r>
      <w:r>
        <w:rPr>
          <w:rFonts w:ascii="Times New Roman"/>
          <w:b w:val="false"/>
          <w:i w:val="false"/>
          <w:color w:val="000000"/>
          <w:sz w:val="28"/>
        </w:rPr>
        <w:t>
2. Туған жылы және айы</w:t>
      </w:r>
      <w:r>
        <w:br/>
      </w:r>
      <w:r>
        <w:rPr>
          <w:rFonts w:ascii="Times New Roman"/>
          <w:b w:val="false"/>
          <w:i w:val="false"/>
          <w:color w:val="000000"/>
          <w:sz w:val="28"/>
        </w:rPr>
        <w:t>
3. Ұлты</w:t>
      </w:r>
      <w:r>
        <w:br/>
      </w:r>
      <w:r>
        <w:rPr>
          <w:rFonts w:ascii="Times New Roman"/>
          <w:b w:val="false"/>
          <w:i w:val="false"/>
          <w:color w:val="000000"/>
          <w:sz w:val="28"/>
        </w:rPr>
        <w:t>
4. Білімі___________________________________________________________</w:t>
      </w:r>
      <w:r>
        <w:br/>
      </w:r>
      <w:r>
        <w:rPr>
          <w:rFonts w:ascii="Times New Roman"/>
          <w:b w:val="false"/>
          <w:i w:val="false"/>
          <w:color w:val="000000"/>
          <w:sz w:val="28"/>
        </w:rPr>
        <w:t>
                     (оқу орнының атауы және бітірген жылы)</w:t>
      </w:r>
      <w:r>
        <w:br/>
      </w:r>
      <w:r>
        <w:rPr>
          <w:rFonts w:ascii="Times New Roman"/>
          <w:b w:val="false"/>
          <w:i w:val="false"/>
          <w:color w:val="000000"/>
          <w:sz w:val="28"/>
        </w:rPr>
        <w:t>
5. Әлеуметтік шығу тегі_____________________________________________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Лауазымы және жұмыс өтілі________________________________________</w:t>
      </w:r>
      <w:r>
        <w:br/>
      </w:r>
      <w:r>
        <w:rPr>
          <w:rFonts w:ascii="Times New Roman"/>
          <w:b w:val="false"/>
          <w:i w:val="false"/>
          <w:color w:val="000000"/>
          <w:sz w:val="28"/>
        </w:rPr>
        <w:t>
7. Мемлекеттік наградалары__________________________________________</w:t>
      </w:r>
      <w:r>
        <w:br/>
      </w:r>
      <w:r>
        <w:rPr>
          <w:rFonts w:ascii="Times New Roman"/>
          <w:b w:val="false"/>
          <w:i w:val="false"/>
          <w:color w:val="000000"/>
          <w:sz w:val="28"/>
        </w:rPr>
        <w:t>
8. Спорттық атағы немесе спорттық разряды (спорт түрі)</w:t>
      </w:r>
    </w:p>
    <w:bookmarkStart w:name="z99" w:id="22"/>
    <w:p>
      <w:pPr>
        <w:spacing w:after="0"/>
        <w:ind w:left="0"/>
        <w:jc w:val="left"/>
      </w:pPr>
      <w:r>
        <w:rPr>
          <w:rFonts w:ascii="Times New Roman"/>
          <w:b/>
          <w:i w:val="false"/>
          <w:color w:val="000000"/>
        </w:rPr>
        <w:t xml:space="preserve"> 
I. Қаланың (облыстың) қорғаныс істері жөніндегі басқармасында (бөлімінде) алдын ала іріктеу</w:t>
      </w:r>
    </w:p>
    <w:bookmarkEnd w:id="22"/>
    <w:p>
      <w:pPr>
        <w:spacing w:after="0"/>
        <w:ind w:left="0"/>
        <w:jc w:val="both"/>
      </w:pPr>
      <w:r>
        <w:rPr>
          <w:rFonts w:ascii="Times New Roman"/>
          <w:b w:val="false"/>
          <w:i w:val="false"/>
          <w:color w:val="000000"/>
          <w:sz w:val="28"/>
        </w:rPr>
        <w:t>9. Моральдық қасиеттері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Психологиялық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3593"/>
        <w:gridCol w:w="367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атауы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Психологиялық тексеру нәтижелері бойынша қорытынды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11. Әскери-дәрігерлік комиссияның қаулысы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12. Дене дайындығын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993"/>
        <w:gridCol w:w="3033"/>
        <w:gridCol w:w="301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жаттығулар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Дене дайындығын қорытынды бағалау__________________________________</w:t>
      </w:r>
    </w:p>
    <w:p>
      <w:pPr>
        <w:spacing w:after="0"/>
        <w:ind w:left="0"/>
        <w:jc w:val="both"/>
      </w:pPr>
      <w:r>
        <w:rPr>
          <w:rFonts w:ascii="Times New Roman"/>
          <w:b w:val="false"/>
          <w:i w:val="false"/>
          <w:color w:val="000000"/>
          <w:sz w:val="28"/>
        </w:rPr>
        <w:t>13. Жалпы білім беру пәндері бойынша тестілеу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4013"/>
        <w:gridCol w:w="40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14. Аудандық (қалалық) шақыру комиссиясының қорытындысы және әскери оқу орнына конкурстан тыс қабылдау жөніндегі ұсыныстар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15. Кәсіби іріктеу жөніндегі комиссияның қорытындысы. Негіздемелер бар болған кезде әскери оқу орнына конкурстан тыс қабылдау жөнінде ұсыныс енгізіледі___________________________________________________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төрағасы:____________________________________________</w:t>
      </w:r>
      <w:r>
        <w:br/>
      </w:r>
      <w:r>
        <w:rPr>
          <w:rFonts w:ascii="Times New Roman"/>
          <w:b w:val="false"/>
          <w:i w:val="false"/>
          <w:color w:val="000000"/>
          <w:sz w:val="28"/>
        </w:rPr>
        <w:t>
                           (әскери атағы) (аты-жөні және тегі)</w:t>
      </w:r>
    </w:p>
    <w:bookmarkStart w:name="z100" w:id="23"/>
    <w:p>
      <w:pPr>
        <w:spacing w:after="0"/>
        <w:ind w:left="0"/>
        <w:jc w:val="left"/>
      </w:pPr>
      <w:r>
        <w:rPr>
          <w:rFonts w:ascii="Times New Roman"/>
          <w:b/>
          <w:i w:val="false"/>
          <w:color w:val="000000"/>
        </w:rPr>
        <w:t xml:space="preserve"> 
II. Әскери оқу орнына кәсіби іріктеу</w:t>
      </w:r>
    </w:p>
    <w:bookmarkEnd w:id="23"/>
    <w:p>
      <w:pPr>
        <w:spacing w:after="0"/>
        <w:ind w:left="0"/>
        <w:jc w:val="both"/>
      </w:pPr>
      <w:r>
        <w:rPr>
          <w:rFonts w:ascii="Times New Roman"/>
          <w:b w:val="false"/>
          <w:i w:val="false"/>
          <w:color w:val="000000"/>
          <w:sz w:val="28"/>
        </w:rPr>
        <w:t>16. Моральдық қасиеттері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17. Психологиялық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993"/>
        <w:gridCol w:w="407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Психологиялық тексеру нәтижелері бойынша қорытынды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18. Әскери-дәрігерлік (дәрігерлік-ұшқыштар) комиссияның қаулысы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19. Дене дайындығын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973"/>
        <w:gridCol w:w="2973"/>
        <w:gridCol w:w="301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жаттығулар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Дене дайындығын қорытынды бағалау___________________________________</w:t>
      </w:r>
    </w:p>
    <w:p>
      <w:pPr>
        <w:spacing w:after="0"/>
        <w:ind w:left="0"/>
        <w:jc w:val="both"/>
      </w:pPr>
      <w:r>
        <w:rPr>
          <w:rFonts w:ascii="Times New Roman"/>
          <w:b w:val="false"/>
          <w:i w:val="false"/>
          <w:color w:val="000000"/>
          <w:sz w:val="28"/>
        </w:rPr>
        <w:t>20. Жалпы білім беру пәндері бойынша тестілеу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953"/>
        <w:gridCol w:w="399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21. Әскери оқу орны қабылдау комиссиясының қорытындысы</w:t>
      </w:r>
    </w:p>
    <w:p>
      <w:pPr>
        <w:spacing w:after="0"/>
        <w:ind w:left="0"/>
        <w:jc w:val="both"/>
      </w:pPr>
      <w:r>
        <w:rPr>
          <w:rFonts w:ascii="Times New Roman"/>
          <w:b w:val="false"/>
          <w:i w:val="false"/>
          <w:color w:val="000000"/>
          <w:sz w:val="28"/>
        </w:rPr>
        <w:t>Комиссия төрағасы:___________________________________________</w:t>
      </w:r>
      <w:r>
        <w:br/>
      </w:r>
      <w:r>
        <w:rPr>
          <w:rFonts w:ascii="Times New Roman"/>
          <w:b w:val="false"/>
          <w:i w:val="false"/>
          <w:color w:val="000000"/>
          <w:sz w:val="28"/>
        </w:rPr>
        <w:t>
                   (әскери атағы) (аты-жөні және тегі)</w:t>
      </w:r>
    </w:p>
    <w:p>
      <w:pPr>
        <w:spacing w:after="0"/>
        <w:ind w:left="0"/>
        <w:jc w:val="both"/>
      </w:pPr>
      <w:r>
        <w:rPr>
          <w:rFonts w:ascii="Times New Roman"/>
          <w:b w:val="false"/>
          <w:i w:val="false"/>
          <w:color w:val="000000"/>
          <w:sz w:val="28"/>
        </w:rPr>
        <w:t>Комиссияның жауапты хатшысы:_________________________________</w:t>
      </w:r>
      <w:r>
        <w:br/>
      </w:r>
      <w:r>
        <w:rPr>
          <w:rFonts w:ascii="Times New Roman"/>
          <w:b w:val="false"/>
          <w:i w:val="false"/>
          <w:color w:val="000000"/>
          <w:sz w:val="28"/>
        </w:rPr>
        <w:t>
                          (әскери атағы) (аты-жөні және тегі)</w:t>
      </w:r>
    </w:p>
    <w:bookmarkStart w:name="z101"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Қорғаныс министрлігінің</w:t>
      </w:r>
      <w:r>
        <w:br/>
      </w:r>
      <w:r>
        <w:rPr>
          <w:rFonts w:ascii="Times New Roman"/>
          <w:b w:val="false"/>
          <w:i w:val="false"/>
          <w:color w:val="000000"/>
          <w:sz w:val="28"/>
        </w:rPr>
        <w:t xml:space="preserve">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5-қосымша       </w:t>
      </w:r>
    </w:p>
    <w:bookmarkEnd w:id="24"/>
    <w:bookmarkStart w:name="z102" w:id="25"/>
    <w:p>
      <w:pPr>
        <w:spacing w:after="0"/>
        <w:ind w:left="0"/>
        <w:jc w:val="both"/>
      </w:pPr>
      <w:r>
        <w:rPr>
          <w:rFonts w:ascii="Times New Roman"/>
          <w:b w:val="false"/>
          <w:i w:val="false"/>
          <w:color w:val="000000"/>
          <w:sz w:val="28"/>
        </w:rPr>
        <w:t xml:space="preserve">
Үлгі                  </w:t>
      </w:r>
    </w:p>
    <w:bookmarkEnd w:id="25"/>
    <w:p>
      <w:pPr>
        <w:spacing w:after="0"/>
        <w:ind w:left="0"/>
        <w:jc w:val="left"/>
      </w:pPr>
      <w:r>
        <w:rPr>
          <w:rFonts w:ascii="Times New Roman"/>
          <w:b/>
          <w:i w:val="false"/>
          <w:color w:val="000000"/>
        </w:rPr>
        <w:t xml:space="preserve"> Әскери оқу орындарына қабылдаудың және қабылдаудан бас тартудың</w:t>
      </w:r>
      <w:r>
        <w:br/>
      </w:r>
      <w:r>
        <w:rPr>
          <w:rFonts w:ascii="Times New Roman"/>
          <w:b/>
          <w:i w:val="false"/>
          <w:color w:val="000000"/>
        </w:rPr>
        <w:t>
№ хаттамасы</w:t>
      </w:r>
    </w:p>
    <w:p>
      <w:pPr>
        <w:spacing w:after="0"/>
        <w:ind w:left="0"/>
        <w:jc w:val="both"/>
      </w:pPr>
      <w:r>
        <w:rPr>
          <w:rFonts w:ascii="Times New Roman"/>
          <w:b w:val="false"/>
          <w:i w:val="false"/>
          <w:color w:val="000000"/>
          <w:sz w:val="28"/>
        </w:rPr>
        <w:t>___________________________                 20 жылғы"____" _________</w:t>
      </w:r>
      <w:r>
        <w:br/>
      </w:r>
      <w:r>
        <w:rPr>
          <w:rFonts w:ascii="Times New Roman"/>
          <w:b w:val="false"/>
          <w:i w:val="false"/>
          <w:color w:val="000000"/>
          <w:sz w:val="28"/>
        </w:rPr>
        <w:t>
(толтырылған орнын көрсету)                      (толтырылған күні)</w:t>
      </w:r>
    </w:p>
    <w:p>
      <w:pPr>
        <w:spacing w:after="0"/>
        <w:ind w:left="0"/>
        <w:jc w:val="both"/>
      </w:pPr>
      <w:r>
        <w:rPr>
          <w:rFonts w:ascii="Times New Roman"/>
          <w:b w:val="false"/>
          <w:i w:val="false"/>
          <w:color w:val="000000"/>
          <w:sz w:val="28"/>
        </w:rPr>
        <w:t>__________________________________________қабылдау комиссиясы отырысы</w:t>
      </w:r>
      <w:r>
        <w:br/>
      </w:r>
      <w:r>
        <w:rPr>
          <w:rFonts w:ascii="Times New Roman"/>
          <w:b w:val="false"/>
          <w:i w:val="false"/>
          <w:color w:val="000000"/>
          <w:sz w:val="28"/>
        </w:rPr>
        <w:t>
         (жанында комиссия құрылатын органның атауы)</w:t>
      </w:r>
      <w:r>
        <w:br/>
      </w:r>
      <w:r>
        <w:rPr>
          <w:rFonts w:ascii="Times New Roman"/>
          <w:b w:val="false"/>
          <w:i w:val="false"/>
          <w:color w:val="000000"/>
          <w:sz w:val="28"/>
        </w:rPr>
        <w:t>
______________________________қабылдау (қабылдаудан бас тарту) туралы</w:t>
      </w:r>
      <w:r>
        <w:br/>
      </w:r>
      <w:r>
        <w:rPr>
          <w:rFonts w:ascii="Times New Roman"/>
          <w:b w:val="false"/>
          <w:i w:val="false"/>
          <w:color w:val="000000"/>
          <w:sz w:val="28"/>
        </w:rPr>
        <w:t>
      (әскери оқу орнының атауы)</w:t>
      </w:r>
      <w:r>
        <w:br/>
      </w:r>
      <w:r>
        <w:rPr>
          <w:rFonts w:ascii="Times New Roman"/>
          <w:b w:val="false"/>
          <w:i w:val="false"/>
          <w:color w:val="000000"/>
          <w:sz w:val="28"/>
        </w:rPr>
        <w:t>
Төраға, төрағаның орынбасары, мүшелер құрамындағы комиссия:</w:t>
      </w:r>
      <w:r>
        <w:br/>
      </w:r>
      <w:r>
        <w:rPr>
          <w:rFonts w:ascii="Times New Roman"/>
          <w:b w:val="false"/>
          <w:i w:val="false"/>
          <w:color w:val="000000"/>
          <w:sz w:val="28"/>
        </w:rPr>
        <w:t>
өзінің отырысында кандидаттарды қарады, зерделеді және қаулы 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973"/>
        <w:gridCol w:w="780"/>
        <w:gridCol w:w="852"/>
        <w:gridCol w:w="890"/>
        <w:gridCol w:w="928"/>
        <w:gridCol w:w="891"/>
        <w:gridCol w:w="907"/>
        <w:gridCol w:w="891"/>
        <w:gridCol w:w="891"/>
        <w:gridCol w:w="891"/>
        <w:gridCol w:w="891"/>
        <w:gridCol w:w="891"/>
        <w:gridCol w:w="900"/>
        <w:gridCol w:w="725"/>
      </w:tblGrid>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атағы,тегі, аты,әкесінің аты</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күні,айы және жылы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 тәртібінде қабылдау үшін негіздеме</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наградалары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 түсу кезіндегі лауазымы және онда болу уақыты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Офицер(прапорщик,мичман),келісімшарт бойынша әскери қызметші атағында болған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бойынша кәсіби іріктеудің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 конкурстан тыс қабылдау үшін негіздеменің бар болуы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белсенділік нәтижелері және моральдық қасиеттері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деректер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дайындығы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беру(әскери) пәндер бойынша емтихандар және бағалары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 қабылдау(бас тарту) туралы комиссияның шешімі</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Жоғары оқу орнының мамандықтары бойынша қойылатын талаптарды қанағаттандыратын психологиялық деректерді, дене дайындығын ескере отырып, жоғары моральдық қасиеттері, денсаулық жағдайы бар және жалпы білім беру (әскери) пәндер бойынша жоғары нәтижелерді көрсеткен кандидаттар оқуға қабылдансын:</w:t>
      </w:r>
      <w:r>
        <w:br/>
      </w:r>
      <w:r>
        <w:rPr>
          <w:rFonts w:ascii="Times New Roman"/>
          <w:b w:val="false"/>
          <w:i w:val="false"/>
          <w:color w:val="000000"/>
          <w:sz w:val="28"/>
        </w:rPr>
        <w:t>
      Жиыны қабылданды    адам.</w:t>
      </w:r>
      <w:r>
        <w:br/>
      </w:r>
      <w:r>
        <w:rPr>
          <w:rFonts w:ascii="Times New Roman"/>
          <w:b w:val="false"/>
          <w:i w:val="false"/>
          <w:color w:val="000000"/>
          <w:sz w:val="28"/>
        </w:rPr>
        <w:t>
      Соның ішінде:       адам - жалпы білім беру (әскери) пәндер</w:t>
      </w:r>
      <w:r>
        <w:br/>
      </w:r>
      <w:r>
        <w:rPr>
          <w:rFonts w:ascii="Times New Roman"/>
          <w:b w:val="false"/>
          <w:i w:val="false"/>
          <w:color w:val="000000"/>
          <w:sz w:val="28"/>
        </w:rPr>
        <w:t>
                                 бойынша білімдерін тексермей;</w:t>
      </w:r>
      <w:r>
        <w:br/>
      </w:r>
      <w:r>
        <w:rPr>
          <w:rFonts w:ascii="Times New Roman"/>
          <w:b w:val="false"/>
          <w:i w:val="false"/>
          <w:color w:val="000000"/>
          <w:sz w:val="28"/>
        </w:rPr>
        <w:t>
                          адам - конкурстан тыс;</w:t>
      </w:r>
      <w:r>
        <w:br/>
      </w:r>
      <w:r>
        <w:rPr>
          <w:rFonts w:ascii="Times New Roman"/>
          <w:b w:val="false"/>
          <w:i w:val="false"/>
          <w:color w:val="000000"/>
          <w:sz w:val="28"/>
        </w:rPr>
        <w:t>
                          адам - басымдық тәртібінде конкурс бойынша.</w:t>
      </w:r>
      <w:r>
        <w:br/>
      </w:r>
      <w:r>
        <w:rPr>
          <w:rFonts w:ascii="Times New Roman"/>
          <w:b w:val="false"/>
          <w:i w:val="false"/>
          <w:color w:val="000000"/>
          <w:sz w:val="28"/>
        </w:rPr>
        <w:t>
      б) Белгіленген талаптарға жауап бермейтін кандидаттарды қабылдаудан бас тартылсын.</w:t>
      </w:r>
    </w:p>
    <w:p>
      <w:pPr>
        <w:spacing w:after="0"/>
        <w:ind w:left="0"/>
        <w:jc w:val="both"/>
      </w:pPr>
      <w:r>
        <w:rPr>
          <w:rFonts w:ascii="Times New Roman"/>
          <w:b w:val="false"/>
          <w:i w:val="false"/>
          <w:color w:val="000000"/>
          <w:sz w:val="28"/>
        </w:rPr>
        <w:t>      Комиссия төрағасы ____________________________________________</w:t>
      </w:r>
      <w:r>
        <w:br/>
      </w:r>
      <w:r>
        <w:rPr>
          <w:rFonts w:ascii="Times New Roman"/>
          <w:b w:val="false"/>
          <w:i w:val="false"/>
          <w:color w:val="000000"/>
          <w:sz w:val="28"/>
        </w:rPr>
        <w:t>
      Комиссия төрағасының орынбасары_______________________________</w:t>
      </w:r>
    </w:p>
    <w:bookmarkStart w:name="z103"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Қорғаныс министрлігінің</w:t>
      </w:r>
      <w:r>
        <w:br/>
      </w:r>
      <w:r>
        <w:rPr>
          <w:rFonts w:ascii="Times New Roman"/>
          <w:b w:val="false"/>
          <w:i w:val="false"/>
          <w:color w:val="000000"/>
          <w:sz w:val="28"/>
        </w:rPr>
        <w:t xml:space="preserve">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6-қосымша        </w:t>
      </w:r>
    </w:p>
    <w:bookmarkEnd w:id="26"/>
    <w:bookmarkStart w:name="z104" w:id="27"/>
    <w:p>
      <w:pPr>
        <w:spacing w:after="0"/>
        <w:ind w:left="0"/>
        <w:jc w:val="left"/>
      </w:pPr>
      <w:r>
        <w:rPr>
          <w:rFonts w:ascii="Times New Roman"/>
          <w:b/>
          <w:i w:val="false"/>
          <w:color w:val="000000"/>
        </w:rPr>
        <w:t xml:space="preserve"> 
Әскери оқу орындарына қабылдау емтихандары Ұлттық бірыңғай тестілеу, кешенді емтихан) өткізілетін пәндер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5000"/>
        <w:gridCol w:w="6958"/>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оқу орындарының (факультеттердің, мамандықтардың) атауы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атауы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қорғаныс университеті</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емтихан (жалпы тактика, әскер тектерін жауынгерлік қолдану, қамтамасыз етудің барлық түрлері, тактикалық-техникалық сипаттамасы, қару-жарақтың жауынгерлік мүмкіндіктері).</w:t>
            </w:r>
            <w:r>
              <w:br/>
            </w:r>
            <w:r>
              <w:rPr>
                <w:rFonts w:ascii="Times New Roman"/>
                <w:b w:val="false"/>
                <w:i w:val="false"/>
                <w:color w:val="000000"/>
                <w:sz w:val="20"/>
              </w:rPr>
              <w:t>
</w:t>
            </w:r>
            <w:r>
              <w:rPr>
                <w:rFonts w:ascii="Times New Roman"/>
                <w:b w:val="false"/>
                <w:i w:val="false"/>
                <w:color w:val="000000"/>
                <w:sz w:val="20"/>
              </w:rPr>
              <w:t>Дене дайындығы.</w:t>
            </w:r>
            <w:r>
              <w:br/>
            </w:r>
            <w:r>
              <w:rPr>
                <w:rFonts w:ascii="Times New Roman"/>
                <w:b w:val="false"/>
                <w:i w:val="false"/>
                <w:color w:val="000000"/>
                <w:sz w:val="20"/>
              </w:rPr>
              <w:t>
</w:t>
            </w:r>
            <w:r>
              <w:rPr>
                <w:rFonts w:ascii="Times New Roman"/>
                <w:b w:val="false"/>
                <w:i w:val="false"/>
                <w:color w:val="000000"/>
                <w:sz w:val="20"/>
              </w:rPr>
              <w:t>Шетел тілі.</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жоғары командалық, инженерлік әскери оқу орындары</w:t>
            </w:r>
          </w:p>
        </w:tc>
        <w:tc>
          <w:tcPr>
            <w:tcW w:w="6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бірыңғай тестілеу:</w:t>
            </w:r>
            <w:r>
              <w:br/>
            </w:r>
            <w:r>
              <w:rPr>
                <w:rFonts w:ascii="Times New Roman"/>
                <w:b w:val="false"/>
                <w:i w:val="false"/>
                <w:color w:val="000000"/>
                <w:sz w:val="20"/>
              </w:rPr>
              <w:t>
</w:t>
            </w: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 (орыс) тілі;</w:t>
            </w:r>
            <w:r>
              <w:br/>
            </w:r>
            <w:r>
              <w:rPr>
                <w:rFonts w:ascii="Times New Roman"/>
                <w:b w:val="false"/>
                <w:i w:val="false"/>
                <w:color w:val="000000"/>
                <w:sz w:val="20"/>
              </w:rPr>
              <w:t>
</w:t>
            </w:r>
            <w:r>
              <w:rPr>
                <w:rFonts w:ascii="Times New Roman"/>
                <w:b w:val="false"/>
                <w:i w:val="false"/>
                <w:color w:val="000000"/>
                <w:sz w:val="20"/>
              </w:rPr>
              <w:t>математика (бейіндік пән);</w:t>
            </w:r>
            <w:r>
              <w:br/>
            </w:r>
            <w:r>
              <w:rPr>
                <w:rFonts w:ascii="Times New Roman"/>
                <w:b w:val="false"/>
                <w:i w:val="false"/>
                <w:color w:val="000000"/>
                <w:sz w:val="20"/>
              </w:rPr>
              <w:t>
</w:t>
            </w:r>
            <w:r>
              <w:rPr>
                <w:rFonts w:ascii="Times New Roman"/>
                <w:b w:val="false"/>
                <w:i w:val="false"/>
                <w:color w:val="000000"/>
                <w:sz w:val="20"/>
              </w:rPr>
              <w:t>таңдау бойынша пән</w:t>
            </w:r>
            <w:r>
              <w:br/>
            </w:r>
            <w:r>
              <w:rPr>
                <w:rFonts w:ascii="Times New Roman"/>
                <w:b w:val="false"/>
                <w:i w:val="false"/>
                <w:color w:val="000000"/>
                <w:sz w:val="20"/>
              </w:rPr>
              <w:t>
</w:t>
            </w:r>
            <w:r>
              <w:rPr>
                <w:rFonts w:ascii="Times New Roman"/>
                <w:b w:val="false"/>
                <w:i w:val="false"/>
                <w:color w:val="000000"/>
                <w:sz w:val="20"/>
              </w:rPr>
              <w:t>(шетел тілі - әскери аудармашы және әскери өлкетанушы үшін, физика - басқа мамандықтар үшін)</w:t>
            </w:r>
          </w:p>
        </w:tc>
      </w:tr>
    </w:tbl>
    <w:bookmarkStart w:name="z105"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Қорғаныс министрлігінің</w:t>
      </w:r>
      <w:r>
        <w:br/>
      </w:r>
      <w:r>
        <w:rPr>
          <w:rFonts w:ascii="Times New Roman"/>
          <w:b w:val="false"/>
          <w:i w:val="false"/>
          <w:color w:val="000000"/>
          <w:sz w:val="28"/>
        </w:rPr>
        <w:t xml:space="preserve">
әскери оқу орындарына </w:t>
      </w:r>
      <w:r>
        <w:br/>
      </w:r>
      <w:r>
        <w:rPr>
          <w:rFonts w:ascii="Times New Roman"/>
          <w:b w:val="false"/>
          <w:i w:val="false"/>
          <w:color w:val="000000"/>
          <w:sz w:val="28"/>
        </w:rPr>
        <w:t xml:space="preserve">
қабылдау қағидаларына  </w:t>
      </w:r>
      <w:r>
        <w:br/>
      </w:r>
      <w:r>
        <w:rPr>
          <w:rFonts w:ascii="Times New Roman"/>
          <w:b w:val="false"/>
          <w:i w:val="false"/>
          <w:color w:val="000000"/>
          <w:sz w:val="28"/>
        </w:rPr>
        <w:t xml:space="preserve">
7-қосымша             </w:t>
      </w:r>
    </w:p>
    <w:bookmarkEnd w:id="28"/>
    <w:p>
      <w:pPr>
        <w:spacing w:after="0"/>
        <w:ind w:left="0"/>
        <w:jc w:val="both"/>
      </w:pPr>
      <w:r>
        <w:rPr>
          <w:rFonts w:ascii="Times New Roman"/>
          <w:b w:val="false"/>
          <w:i w:val="false"/>
          <w:color w:val="000000"/>
          <w:sz w:val="28"/>
        </w:rPr>
        <w:t xml:space="preserve">Үлгі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Қабылдау комиссиясының төрағасы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(лауазымы)              </w:t>
      </w:r>
      <w:r>
        <w:br/>
      </w:r>
      <w:r>
        <w:rPr>
          <w:rFonts w:ascii="Times New Roman"/>
          <w:b w:val="false"/>
          <w:i w:val="false"/>
          <w:color w:val="000000"/>
          <w:sz w:val="28"/>
        </w:rPr>
        <w:t>
____________________________________</w:t>
      </w:r>
      <w:r>
        <w:br/>
      </w:r>
      <w:r>
        <w:rPr>
          <w:rFonts w:ascii="Times New Roman"/>
          <w:b w:val="false"/>
          <w:i w:val="false"/>
          <w:color w:val="000000"/>
          <w:sz w:val="28"/>
        </w:rPr>
        <w:t>
(әскери атағы) (аты-жөні және тегі)</w:t>
      </w:r>
      <w:r>
        <w:br/>
      </w:r>
      <w:r>
        <w:rPr>
          <w:rFonts w:ascii="Times New Roman"/>
          <w:b w:val="false"/>
          <w:i w:val="false"/>
          <w:color w:val="000000"/>
          <w:sz w:val="28"/>
        </w:rPr>
        <w:t xml:space="preserve">
20 ж. "__"______________        </w:t>
      </w:r>
    </w:p>
    <w:p>
      <w:pPr>
        <w:spacing w:after="0"/>
        <w:ind w:left="0"/>
        <w:jc w:val="both"/>
      </w:pPr>
      <w:r>
        <w:rPr>
          <w:rFonts w:ascii="Times New Roman"/>
          <w:b w:val="false"/>
          <w:i w:val="false"/>
          <w:color w:val="000000"/>
          <w:sz w:val="28"/>
        </w:rPr>
        <w:t>_____________________________________________________бойынша емтихан</w:t>
      </w:r>
      <w:r>
        <w:br/>
      </w:r>
      <w:r>
        <w:rPr>
          <w:rFonts w:ascii="Times New Roman"/>
          <w:b w:val="false"/>
          <w:i w:val="false"/>
          <w:color w:val="000000"/>
          <w:sz w:val="28"/>
        </w:rPr>
        <w:t>
       (пәннің немесе кешенді емтиханның атауы)</w:t>
      </w:r>
      <w:r>
        <w:br/>
      </w:r>
      <w:r>
        <w:rPr>
          <w:rFonts w:ascii="Times New Roman"/>
          <w:b w:val="false"/>
          <w:i w:val="false"/>
          <w:color w:val="000000"/>
          <w:sz w:val="28"/>
        </w:rPr>
        <w:t>
тапсыру туралы № қабылдау комиссиясы шағын комиссиясы отырысының</w:t>
      </w:r>
      <w:r>
        <w:br/>
      </w:r>
      <w:r>
        <w:rPr>
          <w:rFonts w:ascii="Times New Roman"/>
          <w:b w:val="false"/>
          <w:i w:val="false"/>
          <w:color w:val="000000"/>
          <w:sz w:val="28"/>
        </w:rPr>
        <w:t>
20 ж. "__"______________</w:t>
      </w:r>
    </w:p>
    <w:bookmarkStart w:name="z106" w:id="29"/>
    <w:p>
      <w:pPr>
        <w:spacing w:after="0"/>
        <w:ind w:left="0"/>
        <w:jc w:val="left"/>
      </w:pPr>
      <w:r>
        <w:rPr>
          <w:rFonts w:ascii="Times New Roman"/>
          <w:b/>
          <w:i w:val="false"/>
          <w:color w:val="000000"/>
        </w:rPr>
        <w:t xml:space="preserve"> 
№__________хаттамасы</w:t>
      </w:r>
      <w:r>
        <w:br/>
      </w:r>
      <w:r>
        <w:rPr>
          <w:rFonts w:ascii="Times New Roman"/>
          <w:b/>
          <w:i w:val="false"/>
          <w:color w:val="000000"/>
        </w:rPr>
        <w:t>
____________________________________________________________________</w:t>
      </w:r>
      <w:r>
        <w:br/>
      </w:r>
      <w:r>
        <w:rPr>
          <w:rFonts w:ascii="Times New Roman"/>
          <w:b/>
          <w:i w:val="false"/>
          <w:color w:val="000000"/>
        </w:rPr>
        <w:t>
(әскери оқу орнының атауы)</w:t>
      </w:r>
    </w:p>
    <w:bookmarkEnd w:id="29"/>
    <w:p>
      <w:pPr>
        <w:spacing w:after="0"/>
        <w:ind w:left="0"/>
        <w:jc w:val="both"/>
      </w:pPr>
      <w:r>
        <w:rPr>
          <w:rFonts w:ascii="Times New Roman"/>
          <w:b w:val="false"/>
          <w:i w:val="false"/>
          <w:color w:val="000000"/>
          <w:sz w:val="28"/>
        </w:rPr>
        <w:t>      Қатысқандар:</w:t>
      </w:r>
      <w:r>
        <w:br/>
      </w:r>
      <w:r>
        <w:rPr>
          <w:rFonts w:ascii="Times New Roman"/>
          <w:b w:val="false"/>
          <w:i w:val="false"/>
          <w:color w:val="000000"/>
          <w:sz w:val="28"/>
        </w:rPr>
        <w:t>
      шағын комиссия төрағасы________________________________________</w:t>
      </w:r>
      <w:r>
        <w:br/>
      </w:r>
      <w:r>
        <w:rPr>
          <w:rFonts w:ascii="Times New Roman"/>
          <w:b w:val="false"/>
          <w:i w:val="false"/>
          <w:color w:val="000000"/>
          <w:sz w:val="28"/>
        </w:rPr>
        <w:t>
                                   (әскери атағы, тегі, аты-жөні)</w:t>
      </w:r>
      <w:r>
        <w:br/>
      </w:r>
      <w:r>
        <w:rPr>
          <w:rFonts w:ascii="Times New Roman"/>
          <w:b w:val="false"/>
          <w:i w:val="false"/>
          <w:color w:val="000000"/>
          <w:sz w:val="28"/>
        </w:rPr>
        <w:t>
      шағын комиссия мүшелері________________________________________</w:t>
      </w:r>
      <w:r>
        <w:br/>
      </w:r>
      <w:r>
        <w:rPr>
          <w:rFonts w:ascii="Times New Roman"/>
          <w:b w:val="false"/>
          <w:i w:val="false"/>
          <w:color w:val="000000"/>
          <w:sz w:val="28"/>
        </w:rPr>
        <w:t>
                                   (әскери атағы, тегі, аты-жөні)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(әскери атағы, тегі, аты-жөні)</w:t>
      </w:r>
    </w:p>
    <w:p>
      <w:pPr>
        <w:spacing w:after="0"/>
        <w:ind w:left="0"/>
        <w:jc w:val="both"/>
      </w:pPr>
      <w:r>
        <w:rPr>
          <w:rFonts w:ascii="Times New Roman"/>
          <w:b w:val="false"/>
          <w:i w:val="false"/>
          <w:color w:val="000000"/>
          <w:sz w:val="28"/>
        </w:rPr>
        <w:t>      № қабылдау комиссиясының шағын комиссиясы мынадай бағаларды қоюды қаулы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506"/>
        <w:gridCol w:w="3076"/>
        <w:gridCol w:w="1898"/>
        <w:gridCol w:w="2509"/>
        <w:gridCol w:w="225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билетінің нөмірі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(жазбаша)</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Шағын комиссия мүшелерінің ерекше пікірі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Шағын комиссия төрағасы:____________________________________________</w:t>
      </w:r>
      <w:r>
        <w:br/>
      </w:r>
      <w:r>
        <w:rPr>
          <w:rFonts w:ascii="Times New Roman"/>
          <w:b w:val="false"/>
          <w:i w:val="false"/>
          <w:color w:val="000000"/>
          <w:sz w:val="28"/>
        </w:rPr>
        <w:t>
                           (әскери атағы) (аты-жөні және тегі)</w:t>
      </w:r>
    </w:p>
    <w:p>
      <w:pPr>
        <w:spacing w:after="0"/>
        <w:ind w:left="0"/>
        <w:jc w:val="both"/>
      </w:pPr>
      <w:r>
        <w:rPr>
          <w:rFonts w:ascii="Times New Roman"/>
          <w:b w:val="false"/>
          <w:i w:val="false"/>
          <w:color w:val="000000"/>
          <w:sz w:val="28"/>
        </w:rPr>
        <w:t>Шағын комиссия мүшелері:____________________________________________</w:t>
      </w:r>
      <w:r>
        <w:br/>
      </w:r>
      <w:r>
        <w:rPr>
          <w:rFonts w:ascii="Times New Roman"/>
          <w:b w:val="false"/>
          <w:i w:val="false"/>
          <w:color w:val="000000"/>
          <w:sz w:val="28"/>
        </w:rPr>
        <w:t>
                            (әскери атағы)(аты-жөні және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