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6465" w14:textId="a3f6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Ветеринария саласында кәсіпкерлік қызметті жүзеге асыратын ветеринария мамандарын тіркеу жүргізу ережелерін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министрлігінің 2011 жылғы 22 қыркүйектегі № 08-3/534 Бұйрығы. Қазақстан Республикасы Әділет министрлігінде 2011 жылы 26 қыркүйекте № 7206 тіркелді. Күші жойылды - Қазақстан Республикасы Ауыл шаруашылығы министрінің 2014 жылғы 17 шілдедегі № 7-1/369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Ауыл шаруашылығы министрінің 17.07.2014 </w:t>
      </w:r>
      <w:r>
        <w:rPr>
          <w:rFonts w:ascii="Times New Roman"/>
          <w:b w:val="false"/>
          <w:i w:val="false"/>
          <w:color w:val="ff0000"/>
          <w:sz w:val="28"/>
        </w:rPr>
        <w:t>№ 7-1/369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2002 жылғы 10 шілдедегі «Ветеринария туралы» Заңының 8 бабы </w:t>
      </w:r>
      <w:r>
        <w:rPr>
          <w:rFonts w:ascii="Times New Roman"/>
          <w:b w:val="false"/>
          <w:i w:val="false"/>
          <w:color w:val="000000"/>
          <w:sz w:val="28"/>
        </w:rPr>
        <w:t>46)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 берілген Ветеринария саласында кәсіпкерлік қызметті жүзеге асыратын ветеринария мамандарын тіркеу жүргізу </w:t>
      </w:r>
      <w:r>
        <w:rPr>
          <w:rFonts w:ascii="Times New Roman"/>
          <w:b w:val="false"/>
          <w:i w:val="false"/>
          <w:color w:val="000000"/>
          <w:sz w:val="28"/>
        </w:rPr>
        <w:t>ережелері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Мал шаруашылығын дамыту және ветеринариялық қауіпсіздік департаменті (Тоқсеитова Р.Ә.)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заңда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Қазақстан Республикасы Әділет министрлігінде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рет ресми жарияланған күнінен бастап он күнтiзбелiк күн өткен соң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 А. Мамытбеков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22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08-3/534 бұйрығымен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Ветеринария саласында кәсіпкерлік қызметті жүзеге асыратын ветеринария мамандарын тіркеу жүргізу ережелері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Ветеринария саласында кәсіпкерлік қызметті жүзеге асыратын ветеринария мамандарын тіркеу жүргізу қағидасы (бұдан әрі - Қағида) Қазақстан Республикасы «</w:t>
      </w:r>
      <w:r>
        <w:rPr>
          <w:rFonts w:ascii="Times New Roman"/>
          <w:b w:val="false"/>
          <w:i w:val="false"/>
          <w:color w:val="000000"/>
          <w:sz w:val="28"/>
        </w:rPr>
        <w:t>Лицензиялау туралы</w:t>
      </w:r>
      <w:r>
        <w:rPr>
          <w:rFonts w:ascii="Times New Roman"/>
          <w:b w:val="false"/>
          <w:i w:val="false"/>
          <w:color w:val="000000"/>
          <w:sz w:val="28"/>
        </w:rPr>
        <w:t>» Заңымен белгіленген қызметті қоспағанда, «Ветеринария туралы» Қазақстан Республикасының 2002 жылғы 10 шілдедегі Заңының 8-бабы </w:t>
      </w:r>
      <w:r>
        <w:rPr>
          <w:rFonts w:ascii="Times New Roman"/>
          <w:b w:val="false"/>
          <w:i w:val="false"/>
          <w:color w:val="000000"/>
          <w:sz w:val="28"/>
        </w:rPr>
        <w:t>46)-тармақшасына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ветеринария саласында кәсіпкерлік қызметті жүзеге асыратын ветеринария мамандарына тіркеу жүргізу тәртібін,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Қағидада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мамандар – ветеринария мамандығы бойынша жоғары, орта оқу орнынан кейінгі немесе техникалық және кәсіби білімі бар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тізілім – ветеринария саласында кәсіпкерлік қызметті жүзеге асыратын мамандар туралы мәліметті және олардың тіркеу нөмірін қамтитын ЖАО бөлімшелерінің ақпараттық жүйесі (бұдан әрі - Тізілім).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Ветеринария мамандарын тіркеу республикалық маңызы бар қаланың, астананың, аудандардың (облыстық маңызы бар қалалардың), ветеринария саласындағы қызметті жүзеге асыратын жергілікті атқарушы органдарының бөлімшелерімен (бұдан әрі – ЖАО бөлімшелері) ақысыз мерзімсіз негізде жүргізіледі.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Тіркеу жүргізу тәртібі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Тiркеуге ветеринария саласындағы ветеринариялық мамандармен жүзеге асырылатын келесi кәсiпкерлiк қызмет түрлерi кiредi: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емдеу-профилактикалау;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ветеринариялық мақсаттарға арналған дәрілік заттарды, биологиялық препараттарды, ветеринариялық және зоогигиеналық мақсаттағы атрибуттардың бұйымдарын өткізу;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дезинфекция, дезинсекция, деразитация, дегельминтизация, жүргізу.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- ҚР Ауыл шаруашылығы министрінің 03.04.2013 </w:t>
      </w:r>
      <w:r>
        <w:rPr>
          <w:rFonts w:ascii="Times New Roman"/>
          <w:b w:val="false"/>
          <w:i w:val="false"/>
          <w:color w:val="000000"/>
          <w:sz w:val="28"/>
        </w:rPr>
        <w:t>№ 16-07/145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 ресми жарияланғанынан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Тіркелген мамандар туралы мәлімет ветеринария саласында кәсіпкерлік қызметті іске асыратын мамандар Тізіліміне осы Қағидаға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Тізілім: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маманның тіркеу нөмірін, күнін (реттік нөмір);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маманның аты-жөнін, жеке сәйкестендіру нөмірін (ЖСН);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Ауыл шаруашылығы министрінің 03.04.2013  </w:t>
      </w:r>
      <w:r>
        <w:rPr>
          <w:rFonts w:ascii="Times New Roman"/>
          <w:b w:val="false"/>
          <w:i w:val="false"/>
          <w:color w:val="000000"/>
          <w:sz w:val="28"/>
        </w:rPr>
        <w:t>№ 16-07/145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бұйрығымен (алғаш ресми жарияланғанынан кейін күнтізбелік он күн өткен соң қолданысқа енгізіледі)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ветеринариялық қызметті жүзеге асыратын орнын;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 түрлерін;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мамандардың білімі туралы мәліметтерді қамтиды.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ҚР Ауыл шаруашылығы министрінің 03.04.2013 </w:t>
      </w:r>
      <w:r>
        <w:rPr>
          <w:rFonts w:ascii="Times New Roman"/>
          <w:b w:val="false"/>
          <w:i w:val="false"/>
          <w:color w:val="000000"/>
          <w:sz w:val="28"/>
        </w:rPr>
        <w:t>№ 16-07/145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 ресми жарияланғанынан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Тіркеу рәсімі: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Қағиданың 8-тармағында көрсетілген құжаттарды қабылдау және тексеруді;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Тізілімге жазба енгізуді;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маманды енгізілгені/енгізілмегені туралы хабардар етуді қамтиды.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22222"/>
          <w:sz w:val="28"/>
        </w:rPr>
        <w:t xml:space="preserve">      8. Тіркеу осы Қағидаға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222222"/>
          <w:sz w:val="28"/>
        </w:rPr>
        <w:t xml:space="preserve"> сәйкес нысан бойынша маманның тікелей немесе пошта (электрондық) арқылы ұсынған өтінішінің негізінде жүргізіледі, мынадай құжаттарды қосып: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жеке басын куәландыратын құжаттың көшірмесі</w:t>
      </w:r>
      <w:r>
        <w:rPr>
          <w:rFonts w:ascii="Times New Roman"/>
          <w:b w:val="false"/>
          <w:i w:val="false"/>
          <w:color w:val="222222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22222"/>
          <w:sz w:val="28"/>
        </w:rPr>
        <w:t>      маманның білімі туралы дипломның көшірмелері.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22222"/>
          <w:sz w:val="28"/>
        </w:rPr>
        <w:t>      Нотариалды расталмаған құжаттардың көшірмелері түпнұсқасын көрсетіп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өзгерістер енгізілді - ҚР Ауыл шаруашылығы министрінің 03.04.2013 </w:t>
      </w:r>
      <w:r>
        <w:rPr>
          <w:rFonts w:ascii="Times New Roman"/>
          <w:b w:val="false"/>
          <w:i w:val="false"/>
          <w:color w:val="000000"/>
          <w:sz w:val="28"/>
        </w:rPr>
        <w:t>№ 16-07/145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 ресми жарияланғанынан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22222"/>
          <w:sz w:val="28"/>
        </w:rPr>
        <w:t xml:space="preserve">      9. Маманға немесе оның өкіліне құжаттарды дербес ұсынғанда қабылдау және орындау күні көрсетілген осы Қағидаға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222222"/>
          <w:sz w:val="28"/>
        </w:rPr>
        <w:t xml:space="preserve"> сәйкес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22222"/>
          <w:sz w:val="28"/>
        </w:rPr>
        <w:t>      10. ЖАО бөлімшесі, өтініш берілген күннен бастап үш жұмыс күннен кешікпей, тіркеуді жүзеге асырады және маманға Тізілімге енгізілгені /енгізілмегені туралы хабарлама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22222"/>
          <w:sz w:val="28"/>
        </w:rPr>
        <w:t>      Тіркелген мамандар туралы мәліметті жоғары тұрған ЖАО бөлімшесіне және уәкілетті орган ведомствосының аумақтық бөлімшесіне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22222"/>
          <w:sz w:val="28"/>
        </w:rPr>
        <w:t>      11. Маман ЖАО бөлімшесін: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22222"/>
          <w:sz w:val="28"/>
        </w:rPr>
        <w:t>      бес күнтізбелік күннің ішінде - осы Қағиданың 6-тармағында көрсетілген құжаттардағы мәліметтер өзгерген жағдайда;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22222"/>
          <w:sz w:val="28"/>
        </w:rPr>
        <w:t>      үш күнтізбелік күннің ішінде - басқа аумақта ветеринариялық қызметпен айналысар алдында хабардар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22222"/>
          <w:sz w:val="28"/>
        </w:rPr>
        <w:t>      12. Маманды Тізілімнен алып тастау үшін мыналар негіз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22222"/>
          <w:sz w:val="28"/>
        </w:rPr>
        <w:t>      маманның кәсіпкер ретінде ветеринариялық қызметті тоқтату туралы өтініші;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22222"/>
          <w:sz w:val="28"/>
        </w:rPr>
        <w:t>      маманның кәсіпкерлік қызметін тоқтату туралы соттың шешімі.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Ветеринария саласында кәсіпкерлік қызметті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жүзеге асыратын ветеринария мамандарын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тіркеу жүргізу қағидасына 1-қосымша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Нысан </w:t>
      </w:r>
    </w:p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Ветеринария саласында кәсiпкерлiк қызметтi iске асыратын мамандар тiзiлiмi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ҚР Ауыл шаруашылығы министрінің 03.04.2013 </w:t>
      </w:r>
      <w:r>
        <w:rPr>
          <w:rFonts w:ascii="Times New Roman"/>
          <w:b w:val="false"/>
          <w:i w:val="false"/>
          <w:color w:val="ff0000"/>
          <w:sz w:val="28"/>
        </w:rPr>
        <w:t>№ 16-07/145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 ресми жарияланғанынан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7"/>
        <w:gridCol w:w="1974"/>
        <w:gridCol w:w="3462"/>
        <w:gridCol w:w="2686"/>
        <w:gridCol w:w="2881"/>
      </w:tblGrid>
      <w:tr>
        <w:trPr>
          <w:trHeight w:val="555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Реттiк №, күнi (тiркеу нөмiрi)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аты-жөнi, ЖСН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қызметтi жүзеге асыратын орны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Көрсетiлетiн қызмет түрлерi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бiлiмi туралы мәлiмет</w:t>
            </w:r>
          </w:p>
        </w:tc>
      </w:tr>
      <w:tr>
        <w:trPr>
          <w:trHeight w:val="9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Ветеринария саласында кәсіпкерлік қызметті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жүзеге асыратын ветеринария мамандарын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тіркеу жүргізу қағидасына 2-қосымша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ЖАО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(өтiнiш берушiнiң тегi, аты, әкесiнiң аты, жеке басын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куәләндыратын құжаттың нөмiрi, ЖСН)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мекен-жайы: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</w:p>
    <w:bookmarkStart w:name="z4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ӨТIНIШ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ҚР Ауыл шаруашылығы министрінің 03.04.2013 </w:t>
      </w:r>
      <w:r>
        <w:rPr>
          <w:rFonts w:ascii="Times New Roman"/>
          <w:b w:val="false"/>
          <w:i w:val="false"/>
          <w:color w:val="ff0000"/>
          <w:sz w:val="28"/>
        </w:rPr>
        <w:t>№ 16-07/145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 ресми жарияланғанынан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Ветеринария саласында кәсiпкерлiк қызметтi жүзеге асыратын ветеринария маманы ретiнде тiркеудi өтiнемiн.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түрлерi:________________________________________________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Келесi құжаттарды қоса берiп отырмын: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басын куәландыратын құжаттың көшiрмесi:___________________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бiлiм туралы дипломның көшiрмесi:______________________________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Жалған мәлiмет және дұрыс емес құжаттарды ұсынғаны үшiн жауапкершiлiк туралы ескертiлдiм. Мен ұсынған мәлiметтерi мен құжаттардың тексерiлуiне қарсы емеспiн.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жүзеге асырылатын орын:________________________________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____________________ 20___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(өтiнiш берушiнiң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Қосымша: ______ парақта. Құжаттар қабылданды________ 20 __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(құжат қабылдаған тұлғаның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Өтiнiш берушiнiң тiркеу №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(жырту сызығы)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ТАЛОН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Өтiнiш берушiнiң тiркеу №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Азаматтың өтiнiшi және құжаттары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Қабылдадым ____________ 20 ___ жыл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(қолы) (қолдың талдауы)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 саны _______________ дана _________ парақ.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Орындалу мерзiмi __________________________ 20 ___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