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6a181" w14:textId="2b6a1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ойын бизнесі туралы заңнамасының орындалуы үшін жеке кәсіпкерлік саласындағы тексеру парақтарының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Туризм және спорт министрінің м.а. 2011 жылғы 13 қыркүйектегі № 02-02-18/182 және Қазақстан Республикасы Экономикалық даму және сауда министрінің м.а. 2011 жылғы 16 қыркүйектегі № 310 Бірлескен бұйрығы. Қазақстан Республикасы Әділет Министрлігінде 2011 жылы 30 қыркүйекте № 7221 тіркелді. Күші жойылды - Қазақстан Республикасы Мәдениет және спорт министрінің м.а. 2015 жылғы 25 маусымдағы № 223 және Қазақстан Республикасы Ұлттық экономика министрінің м.а. 2015 жылғы 30 маусымдағы № 486 бірлескен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м.а. 25.06.2015 № 223 және ҚР Ұлттық экономика министрінің м.а. 30.06.2015 </w:t>
      </w:r>
      <w:r>
        <w:rPr>
          <w:rFonts w:ascii="Times New Roman"/>
          <w:b w:val="false"/>
          <w:i w:val="false"/>
          <w:color w:val="ff0000"/>
          <w:sz w:val="28"/>
        </w:rPr>
        <w:t>№ 486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p>
    <w:bookmarkStart w:name="z2" w:id="0"/>
    <w:p>
      <w:pPr>
        <w:spacing w:after="0"/>
        <w:ind w:left="0"/>
        <w:jc w:val="both"/>
      </w:pPr>
      <w:r>
        <w:rPr>
          <w:rFonts w:ascii="Times New Roman"/>
          <w:b w:val="false"/>
          <w:i w:val="false"/>
          <w:color w:val="000000"/>
          <w:sz w:val="28"/>
        </w:rPr>
        <w:t>      "Ойын бизнесі туралы" Қазақстан Республикасының 2007 жылғы 12 қаңтардағы Заңының 8-бабының 1-тармағының </w:t>
      </w:r>
      <w:r>
        <w:rPr>
          <w:rFonts w:ascii="Times New Roman"/>
          <w:b w:val="false"/>
          <w:i w:val="false"/>
          <w:color w:val="000000"/>
          <w:sz w:val="28"/>
        </w:rPr>
        <w:t>7) тармақшасына</w:t>
      </w:r>
      <w:r>
        <w:rPr>
          <w:rFonts w:ascii="Times New Roman"/>
          <w:b w:val="false"/>
          <w:i w:val="false"/>
          <w:color w:val="000000"/>
          <w:sz w:val="28"/>
        </w:rPr>
        <w:t xml:space="preserve"> және "Қазақстан Республикасындағы мемлекеттік бақылау және қадағалау туралы" Қазақстан Республикасының 2011 жылғы 6 қаңтардағы Заңының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Жеке кәсіпкерлік саласындағы Тексеру </w:t>
      </w:r>
      <w:r>
        <w:rPr>
          <w:rFonts w:ascii="Times New Roman"/>
          <w:b w:val="false"/>
          <w:i w:val="false"/>
          <w:color w:val="000000"/>
          <w:sz w:val="28"/>
        </w:rPr>
        <w:t>парақтарының нысандары</w:t>
      </w:r>
      <w:r>
        <w:rPr>
          <w:rFonts w:ascii="Times New Roman"/>
          <w:b w:val="false"/>
          <w:i w:val="false"/>
          <w:color w:val="000000"/>
          <w:sz w:val="28"/>
        </w:rPr>
        <w:t>:</w:t>
      </w:r>
      <w:r>
        <w:br/>
      </w:r>
      <w:r>
        <w:rPr>
          <w:rFonts w:ascii="Times New Roman"/>
          <w:b w:val="false"/>
          <w:i w:val="false"/>
          <w:color w:val="000000"/>
          <w:sz w:val="28"/>
        </w:rPr>
        <w:t>
      Қазақстан Республикасының ойын бизнесі (казино) туралы заңнамасының орындалуы үшін,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Қазақстан Республикасының ойын бизнесі (ойын автоматтары залы) туралы заңнамасының орындалуы үшін,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Қазақстан Республикасының ойын бизнесі (букмекер кеңсесі) туралы заңнамасының орындалуы үшін,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r>
        <w:br/>
      </w:r>
      <w:r>
        <w:rPr>
          <w:rFonts w:ascii="Times New Roman"/>
          <w:b w:val="false"/>
          <w:i w:val="false"/>
          <w:color w:val="000000"/>
          <w:sz w:val="28"/>
        </w:rPr>
        <w:t>
      Қазақстан Республикасының ойын бизнесі (тотализатор) туралы заңнамасының орындалуы үшін,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Туризм және спорт министрлігінің Туризм индустриясы комитеті (Қ.Ғ. Кәкен):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тіркеуден өткеннен кейін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Туризм және спорт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Туризм және спорт министрлігі Туризм индустриясы комитетінің төрайымы Қ.Ғ. Кәкенге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рет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Туризм және спорт министрінің    Экономикалық даму және сауда</w:t>
      </w:r>
      <w:r>
        <w:br/>
      </w:r>
      <w:r>
        <w:rPr>
          <w:rFonts w:ascii="Times New Roman"/>
          <w:b w:val="false"/>
          <w:i w:val="false"/>
          <w:color w:val="000000"/>
          <w:sz w:val="28"/>
        </w:rPr>
        <w:t>
</w:t>
      </w:r>
      <w:r>
        <w:rPr>
          <w:rFonts w:ascii="Times New Roman"/>
          <w:b w:val="false"/>
          <w:i/>
          <w:color w:val="000000"/>
          <w:sz w:val="28"/>
        </w:rPr>
        <w:t>      міндетін атқарушы                министрінің міндетін атқарушы</w:t>
      </w:r>
      <w:r>
        <w:br/>
      </w:r>
      <w:r>
        <w:rPr>
          <w:rFonts w:ascii="Times New Roman"/>
          <w:b w:val="false"/>
          <w:i w:val="false"/>
          <w:color w:val="000000"/>
          <w:sz w:val="28"/>
        </w:rPr>
        <w:t>
</w:t>
      </w:r>
      <w:r>
        <w:rPr>
          <w:rFonts w:ascii="Times New Roman"/>
          <w:b w:val="false"/>
          <w:i/>
          <w:color w:val="000000"/>
          <w:sz w:val="28"/>
        </w:rPr>
        <w:t>      _____________ Ә.Пірметов         _____________ М.Құсайынов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Туризм және спорт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13 қыркүйектегі    </w:t>
      </w:r>
      <w:r>
        <w:br/>
      </w:r>
      <w:r>
        <w:rPr>
          <w:rFonts w:ascii="Times New Roman"/>
          <w:b w:val="false"/>
          <w:i w:val="false"/>
          <w:color w:val="000000"/>
          <w:sz w:val="28"/>
        </w:rPr>
        <w:t xml:space="preserve">
№ 02-02-18/182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w:t>
      </w:r>
      <w:r>
        <w:br/>
      </w:r>
      <w:r>
        <w:rPr>
          <w:rFonts w:ascii="Times New Roman"/>
          <w:b w:val="false"/>
          <w:i w:val="false"/>
          <w:color w:val="000000"/>
          <w:sz w:val="28"/>
        </w:rPr>
        <w:t xml:space="preserve">
және сауда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16 қыркүйектегі     </w:t>
      </w:r>
      <w:r>
        <w:br/>
      </w:r>
      <w:r>
        <w:rPr>
          <w:rFonts w:ascii="Times New Roman"/>
          <w:b w:val="false"/>
          <w:i w:val="false"/>
          <w:color w:val="000000"/>
          <w:sz w:val="28"/>
        </w:rPr>
        <w:t xml:space="preserve">
№ 310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нысан              </w:t>
      </w:r>
    </w:p>
    <w:bookmarkStart w:name="z10" w:id="2"/>
    <w:p>
      <w:pPr>
        <w:spacing w:after="0"/>
        <w:ind w:left="0"/>
        <w:jc w:val="left"/>
      </w:pPr>
      <w:r>
        <w:rPr>
          <w:rFonts w:ascii="Times New Roman"/>
          <w:b/>
          <w:i w:val="false"/>
          <w:color w:val="000000"/>
        </w:rPr>
        <w:t xml:space="preserve"> 
Қазақстан Республикасының ойын бизнесі (казино) туралы заңнамасының сақталуы үшін жеке кәсіпкерлік саласындағы тексеру парағы</w:t>
      </w:r>
    </w:p>
    <w:bookmarkEnd w:id="2"/>
    <w:p>
      <w:pPr>
        <w:spacing w:after="0"/>
        <w:ind w:left="0"/>
        <w:jc w:val="both"/>
      </w:pPr>
      <w:r>
        <w:rPr>
          <w:rFonts w:ascii="Times New Roman"/>
          <w:b w:val="false"/>
          <w:i w:val="false"/>
          <w:color w:val="000000"/>
          <w:sz w:val="28"/>
        </w:rPr>
        <w:t>Уәкілетті орган ____________________________________________________</w:t>
      </w:r>
      <w:r>
        <w:br/>
      </w:r>
      <w:r>
        <w:rPr>
          <w:rFonts w:ascii="Times New Roman"/>
          <w:b w:val="false"/>
          <w:i w:val="false"/>
          <w:color w:val="000000"/>
          <w:sz w:val="28"/>
        </w:rPr>
        <w:t>
Тексеру тағайындау туралы актінің № ________________________________</w:t>
      </w:r>
      <w:r>
        <w:br/>
      </w:r>
      <w:r>
        <w:rPr>
          <w:rFonts w:ascii="Times New Roman"/>
          <w:b w:val="false"/>
          <w:i w:val="false"/>
          <w:color w:val="000000"/>
          <w:sz w:val="28"/>
        </w:rPr>
        <w:t>
Құқықтық статистика жөніндегі органның тіркеу № ____________________</w:t>
      </w:r>
      <w:r>
        <w:br/>
      </w:r>
      <w:r>
        <w:rPr>
          <w:rFonts w:ascii="Times New Roman"/>
          <w:b w:val="false"/>
          <w:i w:val="false"/>
          <w:color w:val="000000"/>
          <w:sz w:val="28"/>
        </w:rPr>
        <w:t>
Ойын бизнесі субъектісінің атауы ___________________________________</w:t>
      </w:r>
      <w:r>
        <w:br/>
      </w:r>
      <w:r>
        <w:rPr>
          <w:rFonts w:ascii="Times New Roman"/>
          <w:b w:val="false"/>
          <w:i w:val="false"/>
          <w:color w:val="000000"/>
          <w:sz w:val="28"/>
        </w:rPr>
        <w:t>
Казино атауы _______________________________________________________</w:t>
      </w:r>
      <w:r>
        <w:br/>
      </w:r>
      <w:r>
        <w:rPr>
          <w:rFonts w:ascii="Times New Roman"/>
          <w:b w:val="false"/>
          <w:i w:val="false"/>
          <w:color w:val="000000"/>
          <w:sz w:val="28"/>
        </w:rPr>
        <w:t>
Орналасқан орнының мекенжайы _______________________________________</w:t>
      </w:r>
      <w:r>
        <w:br/>
      </w:r>
      <w:r>
        <w:rPr>
          <w:rFonts w:ascii="Times New Roman"/>
          <w:b w:val="false"/>
          <w:i w:val="false"/>
          <w:color w:val="000000"/>
          <w:sz w:val="28"/>
        </w:rPr>
        <w:t>
БСН, ЖСН (СТН)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0113"/>
        <w:gridCol w:w="145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Бар/жоқ</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Казино "Ойын бизнесі туралы" Қазақстан Республикасы Заңының 11 бабының 3-тармағының талаптарына сәйкес орналасады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 ұйымдастырушыда әрбір ойын мекемесіне арналған міндетті резервтер түріндегі (тиісті қаржы жылына арналған республикалық бюджет туралы </w:t>
            </w:r>
            <w:r>
              <w:rPr>
                <w:rFonts w:ascii="Times New Roman"/>
                <w:b w:val="false"/>
                <w:i w:val="false"/>
                <w:color w:val="000000"/>
                <w:sz w:val="20"/>
              </w:rPr>
              <w:t>заңда</w:t>
            </w:r>
            <w:r>
              <w:rPr>
                <w:rFonts w:ascii="Times New Roman"/>
                <w:b w:val="false"/>
                <w:i w:val="false"/>
                <w:color w:val="000000"/>
                <w:sz w:val="20"/>
              </w:rPr>
              <w:t xml:space="preserve"> белгіленген айлық есептік көрсеткіштермен есептелген) қамтамасыз етудің болуы, яғни Қазақстан Республикасының аумағындағы банктерде орналастырылған, банк пен клиент арасында бірінші талап бойынша салымды беру шартымен (өзі талап ететін салым) жасалатын шарт негізінде. Казино үшін міндетті резервтер 25000 есептік көрсеткіштерді (бұдан әрі - АЕК) құрайды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 ұйымдастырушының Қазақстан Республикасының аумағында онлайн-казиноны ұйымдастыруды және өткізуді не ақшадан басқа, өзге мүлік түріндегі ставкаларды қабылдауды көздейтін құмар ойындарын және (немесе) бәс тігу ойындарын ұйымдастырудың жүзеге асыруы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мекемесінің кассалары жазылған ақпараттың кемінде жеті күн бойы сақталуын және құмар ойындарына және (немесе) бәс тігу ойындарына барлық қатысушылардың әрекетін тіркеп отыруды қамтамасыз ететін бейнежазу жүйелерімен жабдықталған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Казинода кемінде жиырма ойын столдары орнатылған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 ұйымдастырушы құмар ойындарына және (немесе) бәс тігу ойындарына қатысушыларға ұтыстар төлеуді жүргізілетін құмар ойындары және (немесе) бәс тігу ойындарының ережелерінде көзделген мөлшерде және мерзімде, бірақ осы құмар) ойындарының және (немесе) бәс тігу ойындарының нәтижелерін шығарған сәттен бастап үш күнтізбелік күннен кешіктірмей жүргізеді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резервтер сомасы 25000 АЕК төмендеген жағдайда, ойын бизнесін ұйымдастырушы осындай төмендеу болған күннен бастап үш жұмыс күні ішінде міндетті резервтерді осы сомаға дейін толықтырады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 ұйымдастырушылардың банктік салым шартын жасаған кезде ашылған банктік шоттар бойынша ақшалардың бар болуы және қозғалысы туралы анықтаманы уәкілетті органға уақтылы беруі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мекемесінің жұмыс істеу, ставкалар қабылдау және жүргізілетін құмар және (немесе) бәс тігу ойындарының ережесі құмар ойындарына және (немесе) бәс тігу ойындарына қатысушыларды онымен таныстыру үшін мемлекеттік және орыс тілдерінде жасалып, көрнекі орынға орналыстырылған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мониторингіне жататын операциялар туралы ақпаратты құжаттық тіркеу және беру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мониторингі жөніндегі уәкілетті органға оларға қатысты ақпарат берілетін клиенттер мен өзге тұлғаларды хабардар ету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бақылау ережелерін және оларды қамтамасыз ету бағдарламасын әзірлеу, қабылдау және (немесе) орындау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Уәкілетті органның лауазымды тұлғасы:</w:t>
      </w:r>
      <w:r>
        <w:br/>
      </w:r>
      <w:r>
        <w:rPr>
          <w:rFonts w:ascii="Times New Roman"/>
          <w:b w:val="false"/>
          <w:i w:val="false"/>
          <w:color w:val="000000"/>
          <w:sz w:val="28"/>
        </w:rPr>
        <w:t>
________________   ________________  ________________</w:t>
      </w:r>
      <w:r>
        <w:br/>
      </w:r>
      <w:r>
        <w:rPr>
          <w:rFonts w:ascii="Times New Roman"/>
          <w:b w:val="false"/>
          <w:i w:val="false"/>
          <w:color w:val="000000"/>
          <w:sz w:val="28"/>
        </w:rPr>
        <w:t>
 </w:t>
      </w:r>
      <w:r>
        <w:rPr>
          <w:rFonts w:ascii="Times New Roman"/>
          <w:b w:val="false"/>
          <w:i/>
          <w:color w:val="000000"/>
          <w:sz w:val="28"/>
        </w:rPr>
        <w:t>(лауазымы)           (қолы)            (Т.А.Ә)</w:t>
      </w:r>
    </w:p>
    <w:p>
      <w:pPr>
        <w:spacing w:after="0"/>
        <w:ind w:left="0"/>
        <w:jc w:val="both"/>
      </w:pPr>
      <w:r>
        <w:rPr>
          <w:rFonts w:ascii="Times New Roman"/>
          <w:b w:val="false"/>
          <w:i w:val="false"/>
          <w:color w:val="000000"/>
          <w:sz w:val="28"/>
        </w:rPr>
        <w:t>Бақылау субъектісі:</w:t>
      </w:r>
      <w:r>
        <w:br/>
      </w:r>
      <w:r>
        <w:rPr>
          <w:rFonts w:ascii="Times New Roman"/>
          <w:b w:val="false"/>
          <w:i w:val="false"/>
          <w:color w:val="000000"/>
          <w:sz w:val="28"/>
        </w:rPr>
        <w:t>
________________   ________________  ________________</w:t>
      </w:r>
      <w:r>
        <w:br/>
      </w:r>
      <w:r>
        <w:rPr>
          <w:rFonts w:ascii="Times New Roman"/>
          <w:b w:val="false"/>
          <w:i w:val="false"/>
          <w:color w:val="000000"/>
          <w:sz w:val="28"/>
        </w:rPr>
        <w:t>
 </w:t>
      </w:r>
      <w:r>
        <w:rPr>
          <w:rFonts w:ascii="Times New Roman"/>
          <w:b w:val="false"/>
          <w:i/>
          <w:color w:val="000000"/>
          <w:sz w:val="28"/>
        </w:rPr>
        <w:t>(лауазымы)           (қолы)            (Т.А.Ә)</w:t>
      </w:r>
    </w:p>
    <w:p>
      <w:pPr>
        <w:spacing w:after="0"/>
        <w:ind w:left="0"/>
        <w:jc w:val="both"/>
      </w:pPr>
      <w:r>
        <w:rPr>
          <w:rFonts w:ascii="Times New Roman"/>
          <w:b w:val="false"/>
          <w:i w:val="false"/>
          <w:color w:val="000000"/>
          <w:sz w:val="28"/>
        </w:rPr>
        <w:t>Күні:____________</w:t>
      </w:r>
    </w:p>
    <w:bookmarkStart w:name="z11"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Туризм және спорт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13 қыркүйектегі    </w:t>
      </w:r>
      <w:r>
        <w:br/>
      </w:r>
      <w:r>
        <w:rPr>
          <w:rFonts w:ascii="Times New Roman"/>
          <w:b w:val="false"/>
          <w:i w:val="false"/>
          <w:color w:val="000000"/>
          <w:sz w:val="28"/>
        </w:rPr>
        <w:t xml:space="preserve">
№ 02-02-18/182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w:t>
      </w:r>
      <w:r>
        <w:br/>
      </w:r>
      <w:r>
        <w:rPr>
          <w:rFonts w:ascii="Times New Roman"/>
          <w:b w:val="false"/>
          <w:i w:val="false"/>
          <w:color w:val="000000"/>
          <w:sz w:val="28"/>
        </w:rPr>
        <w:t xml:space="preserve">
және сауда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16 қыркүйектегі     </w:t>
      </w:r>
      <w:r>
        <w:br/>
      </w:r>
      <w:r>
        <w:rPr>
          <w:rFonts w:ascii="Times New Roman"/>
          <w:b w:val="false"/>
          <w:i w:val="false"/>
          <w:color w:val="000000"/>
          <w:sz w:val="28"/>
        </w:rPr>
        <w:t xml:space="preserve">
№ 310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2-қосымша             </w:t>
      </w:r>
    </w:p>
    <w:bookmarkEnd w:id="3"/>
    <w:p>
      <w:pPr>
        <w:spacing w:after="0"/>
        <w:ind w:left="0"/>
        <w:jc w:val="both"/>
      </w:pPr>
      <w:r>
        <w:rPr>
          <w:rFonts w:ascii="Times New Roman"/>
          <w:b w:val="false"/>
          <w:i w:val="false"/>
          <w:color w:val="000000"/>
          <w:sz w:val="28"/>
        </w:rPr>
        <w:t xml:space="preserve">нысан              </w:t>
      </w:r>
    </w:p>
    <w:bookmarkStart w:name="z12" w:id="4"/>
    <w:p>
      <w:pPr>
        <w:spacing w:after="0"/>
        <w:ind w:left="0"/>
        <w:jc w:val="left"/>
      </w:pPr>
      <w:r>
        <w:rPr>
          <w:rFonts w:ascii="Times New Roman"/>
          <w:b/>
          <w:i w:val="false"/>
          <w:color w:val="000000"/>
        </w:rPr>
        <w:t xml:space="preserve"> 
Қазақстан Республикасының ойын бизнесі (ойын автоматтары залы) туралы заңнамасының сақталуы үшін жеке кәсіпкерлік саласындағы тексеру парағы</w:t>
      </w:r>
    </w:p>
    <w:bookmarkEnd w:id="4"/>
    <w:p>
      <w:pPr>
        <w:spacing w:after="0"/>
        <w:ind w:left="0"/>
        <w:jc w:val="both"/>
      </w:pPr>
      <w:r>
        <w:rPr>
          <w:rFonts w:ascii="Times New Roman"/>
          <w:b w:val="false"/>
          <w:i w:val="false"/>
          <w:color w:val="000000"/>
          <w:sz w:val="28"/>
        </w:rPr>
        <w:t>Уәкілетті орган _________________________________________________</w:t>
      </w:r>
      <w:r>
        <w:br/>
      </w:r>
      <w:r>
        <w:rPr>
          <w:rFonts w:ascii="Times New Roman"/>
          <w:b w:val="false"/>
          <w:i w:val="false"/>
          <w:color w:val="000000"/>
          <w:sz w:val="28"/>
        </w:rPr>
        <w:t>
Тексеру тағайындау туралы актінің №______________________________ Құқықтық статистика жөніндегі органның тіркеу №__________________</w:t>
      </w:r>
      <w:r>
        <w:br/>
      </w:r>
      <w:r>
        <w:rPr>
          <w:rFonts w:ascii="Times New Roman"/>
          <w:b w:val="false"/>
          <w:i w:val="false"/>
          <w:color w:val="000000"/>
          <w:sz w:val="28"/>
        </w:rPr>
        <w:t>
Ойын бизнесі субъектісінің атауы_________________________________</w:t>
      </w:r>
      <w:r>
        <w:br/>
      </w:r>
      <w:r>
        <w:rPr>
          <w:rFonts w:ascii="Times New Roman"/>
          <w:b w:val="false"/>
          <w:i w:val="false"/>
          <w:color w:val="000000"/>
          <w:sz w:val="28"/>
        </w:rPr>
        <w:t>
Ойын автоматтары залының атауы __________________________________</w:t>
      </w:r>
      <w:r>
        <w:br/>
      </w:r>
      <w:r>
        <w:rPr>
          <w:rFonts w:ascii="Times New Roman"/>
          <w:b w:val="false"/>
          <w:i w:val="false"/>
          <w:color w:val="000000"/>
          <w:sz w:val="28"/>
        </w:rPr>
        <w:t>
Орналасқан орнының мекенжайы ____________________________________</w:t>
      </w:r>
      <w:r>
        <w:br/>
      </w:r>
      <w:r>
        <w:rPr>
          <w:rFonts w:ascii="Times New Roman"/>
          <w:b w:val="false"/>
          <w:i w:val="false"/>
          <w:color w:val="000000"/>
          <w:sz w:val="28"/>
        </w:rPr>
        <w:t>
БСН, ЖСН (СТН)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953"/>
        <w:gridCol w:w="159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Бар/жоқ</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автоматтары залы "Ойын бизнесі туралы" Қазақстан Республикасы Заңының 11-бабының </w:t>
            </w:r>
            <w:r>
              <w:rPr>
                <w:rFonts w:ascii="Times New Roman"/>
                <w:b w:val="false"/>
                <w:i w:val="false"/>
                <w:color w:val="000000"/>
                <w:sz w:val="20"/>
              </w:rPr>
              <w:t>3-тармағының</w:t>
            </w:r>
            <w:r>
              <w:rPr>
                <w:rFonts w:ascii="Times New Roman"/>
                <w:b w:val="false"/>
                <w:i w:val="false"/>
                <w:color w:val="000000"/>
                <w:sz w:val="20"/>
              </w:rPr>
              <w:t xml:space="preserve"> талаптарына сәйкес орналасады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автоматына технологиялық салынған ұтыс пайызы тоқсан пайыздан темен емес</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 ұйымдастырушыда әрбір ойын мекемесіне арналған міндетті резервтер түріндегі (тиісті қаржы жылына арналған республикалық бюджет туралы </w:t>
            </w:r>
            <w:r>
              <w:rPr>
                <w:rFonts w:ascii="Times New Roman"/>
                <w:b w:val="false"/>
                <w:i w:val="false"/>
                <w:color w:val="000000"/>
                <w:sz w:val="20"/>
              </w:rPr>
              <w:t>заңда</w:t>
            </w:r>
            <w:r>
              <w:rPr>
                <w:rFonts w:ascii="Times New Roman"/>
                <w:b w:val="false"/>
                <w:i w:val="false"/>
                <w:color w:val="000000"/>
                <w:sz w:val="20"/>
              </w:rPr>
              <w:t xml:space="preserve"> белгіленген айлық есептік көрсеткіштермен есептелген) қамтамасыз етудің болуы, яғни Қазақстан Республикасының аумағындағы, банктерде орналастырылған, банк пен клиент арасында бірінші талап бойынша салымды беру шартымен (өзі талап ететін салым) жасалатын шарт негізіндегі. Ойын автоматтары залы үшін міндетті резерв 25000 АЕК құрайды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автоматтарының және олардың бөліктерін ойын автоматтары залының қабырғаларына, терезе және есік жақтауларына орнатуға жол берілмейді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 ұйымдастырушының Қазақстан Республикасының аумағында онлайн-казино ұйымдастыруды ақшадан басқа, өзге мүлік түріндегі ставкаларды қабылдауды көздейтін құмар ойындарының және (немесе) бәс тігу ойындарын ұйымдастыруды жүзеге асыруына жол берілмейді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мекемесінің кассалары жазылған ақпараттың кемінде жеті күн бойы сақталуын және құмар ойындарына және (немесе) бәс тігу ойындарына барлық қатысушылардың әрекетін тіркеп отыруды қамтамасыз ететін бейнежазу жүйелерімен жабдықталған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автоматтары залында кемінде елу ойын автоматтары орнатылғын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 ұйымдастырушы құмар ойындарына және (немесе) бәс тігу ойындарына қатысушыларға ұтыстар төлеуді жүргізілетін құмар ойындары және (немесе) бәс тігу ойындары ережелерінде көзделген мөлшерде және мерзімде, бірақ осы құмар ойындарының және (немесе) бәс тігу ойындарының нәтижелерін шығарған сәттен бастап үш күнтізбелік күннен кешіктірмей жүргізеді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резервтер сомасы 25000 АЕК төмендеген жағдайда, ойын бизнесін ұйымдастырушы осындай төмендеу болған күннен бастап үш жұмыс күні ішінде міндетті резервтерді осы сомаға дейін толықтырады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мекемесінің жұмыс істеу, ставкалар қабылдау және жүргізілетін құмар және (немесе) бас тігу ойындарының ережесі құмар ойындарына және (немесе) бәс тігу ойындарына қатысушыларды онымен таныстыру үшін мемлекеттік және орыс тілдерінде жасалып, көрнекі орынға орналастырылған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 ұйымдастырушы банктік салым шартын жасаған кезде ашылған банктік шоттар бойынша ақшалардың бар болуы және қозғалысы туралы анықтаманы уәкілетті органға уақтылы беруі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мониторингіне жататын операциялар туралы ақпараты құжаттық тіркеу және беру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мониторингі жөніндегі уәкілетті органға оларға қатысты ақпарат берілетін клиенттер мен өзге тұлғаларды хабардар 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бақылау ережелерін және оларды қамтамасыз ету бағдарламасын әзірлеу, қабылдау және (немесе) орындау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Уәкілетті органның лауазымды тұлғасы:</w:t>
      </w:r>
      <w:r>
        <w:br/>
      </w:r>
      <w:r>
        <w:rPr>
          <w:rFonts w:ascii="Times New Roman"/>
          <w:b w:val="false"/>
          <w:i w:val="false"/>
          <w:color w:val="000000"/>
          <w:sz w:val="28"/>
        </w:rPr>
        <w:t>
________________   ________________  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Бақылау субъектісі:</w:t>
      </w:r>
      <w:r>
        <w:br/>
      </w:r>
      <w:r>
        <w:rPr>
          <w:rFonts w:ascii="Times New Roman"/>
          <w:b w:val="false"/>
          <w:i w:val="false"/>
          <w:color w:val="000000"/>
          <w:sz w:val="28"/>
        </w:rPr>
        <w:t>
________________   ________________  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Күні:________</w:t>
      </w:r>
    </w:p>
    <w:bookmarkStart w:name="z13"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Туризм және спорт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13 қыркүйектегі    </w:t>
      </w:r>
      <w:r>
        <w:br/>
      </w:r>
      <w:r>
        <w:rPr>
          <w:rFonts w:ascii="Times New Roman"/>
          <w:b w:val="false"/>
          <w:i w:val="false"/>
          <w:color w:val="000000"/>
          <w:sz w:val="28"/>
        </w:rPr>
        <w:t xml:space="preserve">
№ 02-02-18/182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w:t>
      </w:r>
      <w:r>
        <w:br/>
      </w:r>
      <w:r>
        <w:rPr>
          <w:rFonts w:ascii="Times New Roman"/>
          <w:b w:val="false"/>
          <w:i w:val="false"/>
          <w:color w:val="000000"/>
          <w:sz w:val="28"/>
        </w:rPr>
        <w:t xml:space="preserve">
және сауда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16 қыркүйектегі     </w:t>
      </w:r>
      <w:r>
        <w:br/>
      </w:r>
      <w:r>
        <w:rPr>
          <w:rFonts w:ascii="Times New Roman"/>
          <w:b w:val="false"/>
          <w:i w:val="false"/>
          <w:color w:val="000000"/>
          <w:sz w:val="28"/>
        </w:rPr>
        <w:t xml:space="preserve">
№ 310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3-қосымша             </w:t>
      </w:r>
    </w:p>
    <w:bookmarkEnd w:id="5"/>
    <w:p>
      <w:pPr>
        <w:spacing w:after="0"/>
        <w:ind w:left="0"/>
        <w:jc w:val="both"/>
      </w:pPr>
      <w:r>
        <w:rPr>
          <w:rFonts w:ascii="Times New Roman"/>
          <w:b w:val="false"/>
          <w:i w:val="false"/>
          <w:color w:val="000000"/>
          <w:sz w:val="28"/>
        </w:rPr>
        <w:t xml:space="preserve">нысан  </w:t>
      </w:r>
    </w:p>
    <w:bookmarkStart w:name="z14" w:id="6"/>
    <w:p>
      <w:pPr>
        <w:spacing w:after="0"/>
        <w:ind w:left="0"/>
        <w:jc w:val="left"/>
      </w:pPr>
      <w:r>
        <w:rPr>
          <w:rFonts w:ascii="Times New Roman"/>
          <w:b/>
          <w:i w:val="false"/>
          <w:color w:val="000000"/>
        </w:rPr>
        <w:t xml:space="preserve"> 
Қазақстан Республикасының ойын бизнесі (букмекер кеңсесі) туралы заңнамасының сақталуы үшін жеке кәсіпкерлік саласындағы тексеру парағы</w:t>
      </w:r>
    </w:p>
    <w:bookmarkEnd w:id="6"/>
    <w:p>
      <w:pPr>
        <w:spacing w:after="0"/>
        <w:ind w:left="0"/>
        <w:jc w:val="both"/>
      </w:pPr>
      <w:r>
        <w:rPr>
          <w:rFonts w:ascii="Times New Roman"/>
          <w:b w:val="false"/>
          <w:i w:val="false"/>
          <w:color w:val="000000"/>
          <w:sz w:val="28"/>
        </w:rPr>
        <w:t>Уәкілетті орган _________________________________________________</w:t>
      </w:r>
      <w:r>
        <w:br/>
      </w:r>
      <w:r>
        <w:rPr>
          <w:rFonts w:ascii="Times New Roman"/>
          <w:b w:val="false"/>
          <w:i w:val="false"/>
          <w:color w:val="000000"/>
          <w:sz w:val="28"/>
        </w:rPr>
        <w:t>
Тексеру тағайындау туралы актінің № _____________________________</w:t>
      </w:r>
      <w:r>
        <w:br/>
      </w:r>
      <w:r>
        <w:rPr>
          <w:rFonts w:ascii="Times New Roman"/>
          <w:b w:val="false"/>
          <w:i w:val="false"/>
          <w:color w:val="000000"/>
          <w:sz w:val="28"/>
        </w:rPr>
        <w:t>
Құқықтық статистика жөніндегі органның тіркеу № _________________</w:t>
      </w:r>
      <w:r>
        <w:br/>
      </w:r>
      <w:r>
        <w:rPr>
          <w:rFonts w:ascii="Times New Roman"/>
          <w:b w:val="false"/>
          <w:i w:val="false"/>
          <w:color w:val="000000"/>
          <w:sz w:val="28"/>
        </w:rPr>
        <w:t>
Ойын бизнесі субъектісінің атауы ________________________________</w:t>
      </w:r>
      <w:r>
        <w:br/>
      </w:r>
      <w:r>
        <w:rPr>
          <w:rFonts w:ascii="Times New Roman"/>
          <w:b w:val="false"/>
          <w:i w:val="false"/>
          <w:color w:val="000000"/>
          <w:sz w:val="28"/>
        </w:rPr>
        <w:t>
Букмекер кеңесінің атауы _______________________________________</w:t>
      </w:r>
      <w:r>
        <w:br/>
      </w:r>
      <w:r>
        <w:rPr>
          <w:rFonts w:ascii="Times New Roman"/>
          <w:b w:val="false"/>
          <w:i w:val="false"/>
          <w:color w:val="000000"/>
          <w:sz w:val="28"/>
        </w:rPr>
        <w:t>
Орналасқан орнының мекенжайы ___________________________________</w:t>
      </w:r>
      <w:r>
        <w:br/>
      </w:r>
      <w:r>
        <w:rPr>
          <w:rFonts w:ascii="Times New Roman"/>
          <w:b w:val="false"/>
          <w:i w:val="false"/>
          <w:color w:val="000000"/>
          <w:sz w:val="28"/>
        </w:rPr>
        <w:t>
БСН, ЖСН (СТН)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613"/>
        <w:gridCol w:w="201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жоқ</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Букмекер кеңсесі немесе оның кассасы "Ойын бизнесі туралы" Қазақстан Республикасы Заңының 11-бабының </w:t>
            </w:r>
            <w:r>
              <w:rPr>
                <w:rFonts w:ascii="Times New Roman"/>
                <w:b w:val="false"/>
                <w:i w:val="false"/>
                <w:color w:val="000000"/>
                <w:sz w:val="20"/>
              </w:rPr>
              <w:t>3-тармағының</w:t>
            </w:r>
            <w:r>
              <w:rPr>
                <w:rFonts w:ascii="Times New Roman"/>
                <w:b w:val="false"/>
                <w:i w:val="false"/>
                <w:color w:val="000000"/>
                <w:sz w:val="20"/>
              </w:rPr>
              <w:t xml:space="preserve"> талаптарына сәйкес орналасады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 ұйымдастырушыда әрбір ойын мекемесіне арналған міндетті резервтер түріндегі (тиісті қаржы жылына арналған республикалық бюджет туралы </w:t>
            </w:r>
            <w:r>
              <w:rPr>
                <w:rFonts w:ascii="Times New Roman"/>
                <w:b w:val="false"/>
                <w:i w:val="false"/>
                <w:color w:val="000000"/>
                <w:sz w:val="20"/>
              </w:rPr>
              <w:t>заңда</w:t>
            </w:r>
            <w:r>
              <w:rPr>
                <w:rFonts w:ascii="Times New Roman"/>
                <w:b w:val="false"/>
                <w:i w:val="false"/>
                <w:color w:val="000000"/>
                <w:sz w:val="20"/>
              </w:rPr>
              <w:t xml:space="preserve"> белгіленген айлық есептік көрсеткіштермен есептелген) қамтамасыз етудің болуы, яғни Қазақстан Республикасының аумағындағы банктерде орналастырылған, банк пен клиент арасында бірінші талап бойынша салымды беру шартымен (өзі талап ететін салым) жасалатын шарт негізінде Букмекер кеңсесі үшін міндетті резервтер 20000 АЕК құрайды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 ұйымдастырушының Қазақстан Республикасының аумағында онлайн-казиноны ұйымдастыруды және өткізуді не ақшадан басқа, өзге мүлік түріндегі ставкаларды қабылдауды көздейтін құмар ойындарын және (немесе) бәс тігу ойындарын ұйымдастыруды жүзеге асыруына жол берілмейді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мекемесінің кассалары жазылған ақпараттың кемінде жеті күн бойы сақталуын және құмар ойындарына және (немесе) бәс тігу ойындарына барлық қатысушылардың әрекетін тіркеп отыруды қамтамасыз ететін бейнежазу жүйелерімен жабдықталған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 ұйымдастырушының аппараттық-программалық кешені мен ойын жабдығы арқылы жасалған ставкалардың жалпы сомасын қабылдауды, бірыңғай есепке алуды, бәс тігуге қатысушылардың ставкаларын өңдеуді және ұтыстарын төлеуді жүзеге асыруы және қамтамасыз етуі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 ұйымдастырушы құмар ойындарына және (немесе) бәстігу ойындарына қатысушыларға ұтыстар төлеуді жүргізілетін құмар ойындары және (немесе) бәстігу ойындары ережелерінде көзделген мөлшерде және мерзімде, бірақ осы құмар ойындарының және (немесе) бәс тігу ойындарының нәтижелерін шығарған сәттен бастап үш күнтізбелік күннен кешіктірмей жүргізеді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резервтер сомасы 20 000 АЕК төмендеген жағдайда, ойын бизнесін ұйымдастырушы осындай төмендеу болған күннен бастап үш жұмыс күні ішінде міндетті резервтерді осы сомаға дейін толықтырады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мекемесінің жұмыс істеу, ставкалар қабылдау және жүргізілетін құмар және (немесе) бәс тігу ойындарының ережесі құмар ойындарына және (немесе) бәс тігу ойындарына қатысушыларды онымен таныстыру үшін мемлекеттік және орыс тілдерінде жасалып, көрнекі орынға орналыстырылған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 ұйымдастырушының банктік салым шартын жасаған кезде алынған банктік шоттар бойынша ақшалардың бар болуы және қозғалысы туралы анықтаманы уәкілетті органға уақтылы беруі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мониторингіне жататын операциялар туралы ақпаратты құжаттық тіркеу және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мониторингі жөніндегі уәкілетті органға оларға қатысты ақпарат берілетін клиенттер мен өзге тұлғаларды хабардар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бақылау ережелерін және оларды қамтамасыз ету бағдарламасын әзірлеу, қабылдау және (немесе) орындау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Уәкілетті органның лауазымды тұлғасы:</w:t>
      </w:r>
      <w:r>
        <w:br/>
      </w:r>
      <w:r>
        <w:rPr>
          <w:rFonts w:ascii="Times New Roman"/>
          <w:b w:val="false"/>
          <w:i w:val="false"/>
          <w:color w:val="000000"/>
          <w:sz w:val="28"/>
        </w:rPr>
        <w:t>
________________   ________________  ________________</w:t>
      </w:r>
      <w:r>
        <w:br/>
      </w:r>
      <w:r>
        <w:rPr>
          <w:rFonts w:ascii="Times New Roman"/>
          <w:b w:val="false"/>
          <w:i w:val="false"/>
          <w:color w:val="000000"/>
          <w:sz w:val="28"/>
        </w:rPr>
        <w:t>
</w:t>
      </w:r>
      <w:r>
        <w:rPr>
          <w:rFonts w:ascii="Times New Roman"/>
          <w:b w:val="false"/>
          <w:i/>
          <w:color w:val="000000"/>
          <w:sz w:val="28"/>
        </w:rPr>
        <w:t>  (лауазымы)           (қолы)            (Т.А.Ә)</w:t>
      </w:r>
    </w:p>
    <w:p>
      <w:pPr>
        <w:spacing w:after="0"/>
        <w:ind w:left="0"/>
        <w:jc w:val="both"/>
      </w:pPr>
      <w:r>
        <w:rPr>
          <w:rFonts w:ascii="Times New Roman"/>
          <w:b w:val="false"/>
          <w:i w:val="false"/>
          <w:color w:val="000000"/>
          <w:sz w:val="28"/>
        </w:rPr>
        <w:t>Бақылау субъектісі:</w:t>
      </w:r>
      <w:r>
        <w:br/>
      </w:r>
      <w:r>
        <w:rPr>
          <w:rFonts w:ascii="Times New Roman"/>
          <w:b w:val="false"/>
          <w:i w:val="false"/>
          <w:color w:val="000000"/>
          <w:sz w:val="28"/>
        </w:rPr>
        <w:t>
________________   ________________  ________________</w:t>
      </w:r>
      <w:r>
        <w:br/>
      </w:r>
      <w:r>
        <w:rPr>
          <w:rFonts w:ascii="Times New Roman"/>
          <w:b w:val="false"/>
          <w:i w:val="false"/>
          <w:color w:val="000000"/>
          <w:sz w:val="28"/>
        </w:rPr>
        <w:t>
</w:t>
      </w:r>
      <w:r>
        <w:rPr>
          <w:rFonts w:ascii="Times New Roman"/>
          <w:b w:val="false"/>
          <w:i/>
          <w:color w:val="000000"/>
          <w:sz w:val="28"/>
        </w:rPr>
        <w:t>  (лауазымы)            (қолы)           (Т.А.Ә)</w:t>
      </w:r>
    </w:p>
    <w:p>
      <w:pPr>
        <w:spacing w:after="0"/>
        <w:ind w:left="0"/>
        <w:jc w:val="both"/>
      </w:pPr>
      <w:r>
        <w:rPr>
          <w:rFonts w:ascii="Times New Roman"/>
          <w:b w:val="false"/>
          <w:i w:val="false"/>
          <w:color w:val="000000"/>
          <w:sz w:val="28"/>
        </w:rPr>
        <w:t>Күні:__________</w:t>
      </w:r>
    </w:p>
    <w:bookmarkStart w:name="z15"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Туризм және спорт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13 қыркүйектегі    </w:t>
      </w:r>
      <w:r>
        <w:br/>
      </w:r>
      <w:r>
        <w:rPr>
          <w:rFonts w:ascii="Times New Roman"/>
          <w:b w:val="false"/>
          <w:i w:val="false"/>
          <w:color w:val="000000"/>
          <w:sz w:val="28"/>
        </w:rPr>
        <w:t xml:space="preserve">
№ 02-02-18/182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w:t>
      </w:r>
      <w:r>
        <w:br/>
      </w:r>
      <w:r>
        <w:rPr>
          <w:rFonts w:ascii="Times New Roman"/>
          <w:b w:val="false"/>
          <w:i w:val="false"/>
          <w:color w:val="000000"/>
          <w:sz w:val="28"/>
        </w:rPr>
        <w:t xml:space="preserve">
және сауда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16 қыркүйектегі     </w:t>
      </w:r>
      <w:r>
        <w:br/>
      </w:r>
      <w:r>
        <w:rPr>
          <w:rFonts w:ascii="Times New Roman"/>
          <w:b w:val="false"/>
          <w:i w:val="false"/>
          <w:color w:val="000000"/>
          <w:sz w:val="28"/>
        </w:rPr>
        <w:t xml:space="preserve">
№ 310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4-қосымша             </w:t>
      </w:r>
    </w:p>
    <w:bookmarkEnd w:id="7"/>
    <w:p>
      <w:pPr>
        <w:spacing w:after="0"/>
        <w:ind w:left="0"/>
        <w:jc w:val="both"/>
      </w:pPr>
      <w:r>
        <w:rPr>
          <w:rFonts w:ascii="Times New Roman"/>
          <w:b w:val="false"/>
          <w:i w:val="false"/>
          <w:color w:val="000000"/>
          <w:sz w:val="28"/>
        </w:rPr>
        <w:t>нысан</w:t>
      </w:r>
    </w:p>
    <w:bookmarkStart w:name="z16" w:id="8"/>
    <w:p>
      <w:pPr>
        <w:spacing w:after="0"/>
        <w:ind w:left="0"/>
        <w:jc w:val="left"/>
      </w:pPr>
      <w:r>
        <w:rPr>
          <w:rFonts w:ascii="Times New Roman"/>
          <w:b/>
          <w:i w:val="false"/>
          <w:color w:val="000000"/>
        </w:rPr>
        <w:t xml:space="preserve"> 
Қазақстан Республикасының ойын бизнесі (тотализатор)</w:t>
      </w:r>
      <w:r>
        <w:br/>
      </w:r>
      <w:r>
        <w:rPr>
          <w:rFonts w:ascii="Times New Roman"/>
          <w:b/>
          <w:i w:val="false"/>
          <w:color w:val="000000"/>
        </w:rPr>
        <w:t>
туралы заңнамасының сақталуы үшін жеке кәсіпкерлік саласындағы тексеру парағы</w:t>
      </w:r>
    </w:p>
    <w:bookmarkEnd w:id="8"/>
    <w:p>
      <w:pPr>
        <w:spacing w:after="0"/>
        <w:ind w:left="0"/>
        <w:jc w:val="both"/>
      </w:pPr>
      <w:r>
        <w:rPr>
          <w:rFonts w:ascii="Times New Roman"/>
          <w:b w:val="false"/>
          <w:i w:val="false"/>
          <w:color w:val="000000"/>
          <w:sz w:val="28"/>
        </w:rPr>
        <w:t>Уәкілетті орган ______________________________________________</w:t>
      </w:r>
      <w:r>
        <w:br/>
      </w:r>
      <w:r>
        <w:rPr>
          <w:rFonts w:ascii="Times New Roman"/>
          <w:b w:val="false"/>
          <w:i w:val="false"/>
          <w:color w:val="000000"/>
          <w:sz w:val="28"/>
        </w:rPr>
        <w:t>
Тексеру тағайындау туралы актінің №___________________________</w:t>
      </w:r>
      <w:r>
        <w:br/>
      </w:r>
      <w:r>
        <w:rPr>
          <w:rFonts w:ascii="Times New Roman"/>
          <w:b w:val="false"/>
          <w:i w:val="false"/>
          <w:color w:val="000000"/>
          <w:sz w:val="28"/>
        </w:rPr>
        <w:t>
Құқықтық статистика жөніндегі органның тіркеу № ______________</w:t>
      </w:r>
      <w:r>
        <w:br/>
      </w:r>
      <w:r>
        <w:rPr>
          <w:rFonts w:ascii="Times New Roman"/>
          <w:b w:val="false"/>
          <w:i w:val="false"/>
          <w:color w:val="000000"/>
          <w:sz w:val="28"/>
        </w:rPr>
        <w:t>
Ойын бизнесі субъектісінің атауы _____________________________</w:t>
      </w:r>
      <w:r>
        <w:br/>
      </w:r>
      <w:r>
        <w:rPr>
          <w:rFonts w:ascii="Times New Roman"/>
          <w:b w:val="false"/>
          <w:i w:val="false"/>
          <w:color w:val="000000"/>
          <w:sz w:val="28"/>
        </w:rPr>
        <w:t>
Тотолизатордың атауы _________________________________________</w:t>
      </w:r>
      <w:r>
        <w:br/>
      </w:r>
      <w:r>
        <w:rPr>
          <w:rFonts w:ascii="Times New Roman"/>
          <w:b w:val="false"/>
          <w:i w:val="false"/>
          <w:color w:val="000000"/>
          <w:sz w:val="28"/>
        </w:rPr>
        <w:t>
Орналасқан орнының мекенжайы _________________________________</w:t>
      </w:r>
      <w:r>
        <w:br/>
      </w:r>
      <w:r>
        <w:rPr>
          <w:rFonts w:ascii="Times New Roman"/>
          <w:b w:val="false"/>
          <w:i w:val="false"/>
          <w:color w:val="000000"/>
          <w:sz w:val="28"/>
        </w:rPr>
        <w:t>
БСН, ЖСН (СТН)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0033"/>
        <w:gridCol w:w="157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Бар/жоқ</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Тотализатор немесе оның кассасы "Ойын бизнесі туралы" Қазақстан Республикасы Заңының 11-бабының  </w:t>
            </w:r>
            <w:r>
              <w:rPr>
                <w:rFonts w:ascii="Times New Roman"/>
                <w:b w:val="false"/>
                <w:i w:val="false"/>
                <w:color w:val="000000"/>
                <w:sz w:val="20"/>
              </w:rPr>
              <w:t>3-тармағының</w:t>
            </w:r>
            <w:r>
              <w:rPr>
                <w:rFonts w:ascii="Times New Roman"/>
                <w:b w:val="false"/>
                <w:i w:val="false"/>
                <w:color w:val="000000"/>
                <w:sz w:val="20"/>
              </w:rPr>
              <w:t>талаптарына сәйкес орналасады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 ұйымдастырушыда әрбір ойын мекемесіне арналған резервтер түріндегі (тиісті қаржы жылына арналған республикалық бюджет туралы  </w:t>
            </w:r>
            <w:r>
              <w:rPr>
                <w:rFonts w:ascii="Times New Roman"/>
                <w:b w:val="false"/>
                <w:i w:val="false"/>
                <w:color w:val="000000"/>
                <w:sz w:val="20"/>
              </w:rPr>
              <w:t>заңда</w:t>
            </w:r>
            <w:r>
              <w:rPr>
                <w:rFonts w:ascii="Times New Roman"/>
                <w:b w:val="false"/>
                <w:i w:val="false"/>
                <w:color w:val="000000"/>
                <w:sz w:val="20"/>
              </w:rPr>
              <w:t> белгіленген айлық есептік көрсеткіштермен есептелген) қамтамасыз етудің болуы, яғни Қазақстан Республикасының аумағындағы банктерде орналастырылған, банк пен клиент арасында бірінші талап бойынша салымды беру шартымен (өзі талап ететін салым) жасалатын шарт негізінде. Тотализатор үшін міндетті резервтер 5000 АЕК құрайды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 ұйымдастырушының Қазақстан Республикасының аумағында онлайын-казиноны ұйымдастыруды және өткізуді не ақшадан басқа, өзге мүлік түріндегі ставкаларды қабылдауды көздейтін құмар ойындарын және (немесе) бәс тігу ойындарын ұйымдастыруды жүзеге асыруына жол берілмейді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мекемесінің кассалары мен ойын ойнайтын орындары жазылған ақпараттың кемінде жеті күн бойы сақталуын және құмар ойындарына және (немесе) бәс тігу ойындарына барлық қатысушылардың әрекетін тіркеп отыруды қамтамасыз ететін бейнежазу жүйелермен жабдықталған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 ұйымдастырушының аппараттық-программалық кешені мен ойын жабдығы арқылы жасалған ставкалардың жалпы сомасын қабылдауды, бірыңғай есепке алуды, бәс тігуге қатысушылардың ставкаларын өңдеуді және ұтыстарын төлеуді жүзеге асыруы және қамтамасыз етуі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 ұйымдастырушыда нәтижесіне қатысты олар ставкалар жасаған, бәс тігу қатысушыларға оқиғаның дамуын және аяқталуын бақылауға мүмкіндік беретін ойын жабдығының болуы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 ұйымдастырушы құмар ойындарына және (немесе) бәс тігу ойындарына қатысушыларға ұтыстар төлеуді жүргізілетін құмар ойындары және (немесе) бәс тігу ойындары ережелерінде көзделген  мөлшерде және мерзімде, бірақ осы құмар ойындарының және (немесе) бәс тігу ойындарының нәтижелерін шығарған сәттен бастап үш күнтізбелік күннен кешіктірмей жүргізеді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резервтер сомасы 5 000 АЕК төмендеген жағдайда, ойын бизнесін ұйымдастырушы осындай төмендеу болған күннен бастап үш жұмыс күні ішінде міндетті резервтерді осы сомаға дейін толықтырады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 ұйымдастырушының банктік салым шартын жасаған кезде ашылған банктік шоттар бойынша ақшалардың бар болуы және қозғалысы туралы анықтаманы уәкілетті органға уақтылы беруі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мекемесінің жұмыс істеу, ставкалар қабылдау және жүргізілетін құмар және (немесе) бәс тігу ойындарының ережесі құмар ойындарына және (немесе) бәс тігу ойындарына қатысушыларды онымен таныстыру үшін мемлекеттік және орыс тілдерінде жасалып, көрнекі орынға орналыстырылған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мониторингіне жататын операциялар туралы ақпаратты құжаттық тіркеу және беру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мониторингі жөніндегі уәкілетті органға оларға қатысты ақпарат берілетін клиенттер мен өзге тұлғаларды хабардар 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бақылау ережелерін және оларды қамтамасыз ету бағдарламасын әзірлеу, қабылдау және (немесе) орындау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Уәкілетті органның лауазымды тұлғасы:</w:t>
      </w:r>
      <w:r>
        <w:br/>
      </w:r>
      <w:r>
        <w:rPr>
          <w:rFonts w:ascii="Times New Roman"/>
          <w:b w:val="false"/>
          <w:i w:val="false"/>
          <w:color w:val="000000"/>
          <w:sz w:val="28"/>
        </w:rPr>
        <w:t>
________________   ________________  ________________</w:t>
      </w:r>
      <w:r>
        <w:br/>
      </w:r>
      <w:r>
        <w:rPr>
          <w:rFonts w:ascii="Times New Roman"/>
          <w:b w:val="false"/>
          <w:i w:val="false"/>
          <w:color w:val="000000"/>
          <w:sz w:val="28"/>
        </w:rPr>
        <w:t>
</w:t>
      </w:r>
      <w:r>
        <w:rPr>
          <w:rFonts w:ascii="Times New Roman"/>
          <w:b w:val="false"/>
          <w:i/>
          <w:color w:val="000000"/>
          <w:sz w:val="28"/>
        </w:rPr>
        <w:t>  (лауазымы)           (қолы)           (Т.А.Ә)</w:t>
      </w:r>
    </w:p>
    <w:p>
      <w:pPr>
        <w:spacing w:after="0"/>
        <w:ind w:left="0"/>
        <w:jc w:val="both"/>
      </w:pPr>
      <w:r>
        <w:rPr>
          <w:rFonts w:ascii="Times New Roman"/>
          <w:b w:val="false"/>
          <w:i w:val="false"/>
          <w:color w:val="000000"/>
          <w:sz w:val="28"/>
        </w:rPr>
        <w:t>Бақылау субъектісі:</w:t>
      </w:r>
      <w:r>
        <w:br/>
      </w:r>
      <w:r>
        <w:rPr>
          <w:rFonts w:ascii="Times New Roman"/>
          <w:b w:val="false"/>
          <w:i w:val="false"/>
          <w:color w:val="000000"/>
          <w:sz w:val="28"/>
        </w:rPr>
        <w:t>
________________   ________________  ________________</w:t>
      </w:r>
      <w:r>
        <w:br/>
      </w:r>
      <w:r>
        <w:rPr>
          <w:rFonts w:ascii="Times New Roman"/>
          <w:b w:val="false"/>
          <w:i w:val="false"/>
          <w:color w:val="000000"/>
          <w:sz w:val="28"/>
        </w:rPr>
        <w:t>
</w:t>
      </w:r>
      <w:r>
        <w:rPr>
          <w:rFonts w:ascii="Times New Roman"/>
          <w:b w:val="false"/>
          <w:i/>
          <w:color w:val="000000"/>
          <w:sz w:val="28"/>
        </w:rPr>
        <w:t>  (лауазымы)           (қолы)             (Т.А.Ә)</w:t>
      </w:r>
    </w:p>
    <w:p>
      <w:pPr>
        <w:spacing w:after="0"/>
        <w:ind w:left="0"/>
        <w:jc w:val="both"/>
      </w:pPr>
      <w:r>
        <w:rPr>
          <w:rFonts w:ascii="Times New Roman"/>
          <w:b w:val="false"/>
          <w:i w:val="false"/>
          <w:color w:val="000000"/>
          <w:sz w:val="28"/>
        </w:rPr>
        <w:t>Күні:_______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