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90118" w14:textId="62901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және халықты жұмыспен қамтылу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24 тамыздағы № 229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2011 жылғы 14 қыркүйектегі № 256 бұйрығы. Қазақстан Республикасы Әділет министрлігінде 2011 жылы 30 қыркүйекте № 7223 тіркелді. Күші жойылды - Қазақстан Республикасы Статистика агенттігі Төрағасының 2012 жылғы 1 қарашадағы № 303 Бұйрығымен</w:t>
      </w:r>
    </w:p>
    <w:p>
      <w:pPr>
        <w:spacing w:after="0"/>
        <w:ind w:left="0"/>
        <w:jc w:val="both"/>
      </w:pPr>
      <w:r>
        <w:rPr>
          <w:rFonts w:ascii="Times New Roman"/>
          <w:b w:val="false"/>
          <w:i w:val="false"/>
          <w:color w:val="ff0000"/>
          <w:sz w:val="28"/>
        </w:rPr>
        <w:t xml:space="preserve">      Ескерту. Бұйрықтың күші жойылды - ҚР Статистика агенттігі Төрағасының 2012.11.01 </w:t>
      </w:r>
      <w:r>
        <w:rPr>
          <w:rFonts w:ascii="Times New Roman"/>
          <w:b w:val="false"/>
          <w:i w:val="false"/>
          <w:color w:val="ff0000"/>
          <w:sz w:val="28"/>
        </w:rPr>
        <w:t>№ 303</w:t>
      </w:r>
      <w:r>
        <w:rPr>
          <w:rFonts w:ascii="Times New Roman"/>
          <w:b w:val="false"/>
          <w:i w:val="false"/>
          <w:color w:val="ff0000"/>
          <w:sz w:val="28"/>
        </w:rPr>
        <w:t xml:space="preserve"> (2013.01.01 бастап қолданысқа енгізіледі) Бұйрығымен.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Мемлекеттік статистиканы оңтайландыру және жалпымемлекеттік статистикалық байқаудың статистикалық көрсеткіштерінің қайталануын болдырмау мақсатында, сонымен қатар «Мемлекеттік статистика туралы» Қазақстан Республикасы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 тармақшаларына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«Еңбек және халықты жұмыспен қамтылу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24 тамыздағы № 229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6506 болып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-қосымшалар осы бұйрықтың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-қосымшаларына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4. Осы бұйрық ресми жариялауға жатады және 2012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Еңбек және халықты әлеуметтік</w:t>
      </w:r>
      <w:r>
        <w:br/>
      </w:r>
      <w:r>
        <w:rPr>
          <w:rFonts w:ascii="Times New Roman"/>
          <w:b w:val="false"/>
          <w:i w:val="false"/>
          <w:color w:val="000000"/>
          <w:sz w:val="28"/>
        </w:rPr>
        <w:t>
</w:t>
      </w:r>
      <w:r>
        <w:rPr>
          <w:rFonts w:ascii="Times New Roman"/>
          <w:b w:val="false"/>
          <w:i/>
          <w:color w:val="000000"/>
          <w:sz w:val="28"/>
        </w:rPr>
        <w:t>      қорғау министрі</w:t>
      </w:r>
      <w:r>
        <w:br/>
      </w:r>
      <w:r>
        <w:rPr>
          <w:rFonts w:ascii="Times New Roman"/>
          <w:b w:val="false"/>
          <w:i w:val="false"/>
          <w:color w:val="000000"/>
          <w:sz w:val="28"/>
        </w:rPr>
        <w:t>
</w:t>
      </w:r>
      <w:r>
        <w:rPr>
          <w:rFonts w:ascii="Times New Roman"/>
          <w:b w:val="false"/>
          <w:i/>
          <w:color w:val="000000"/>
          <w:sz w:val="28"/>
        </w:rPr>
        <w:t>      Г.Әбдіқалықова</w:t>
      </w:r>
      <w:r>
        <w:br/>
      </w:r>
      <w:r>
        <w:rPr>
          <w:rFonts w:ascii="Times New Roman"/>
          <w:b w:val="false"/>
          <w:i w:val="false"/>
          <w:color w:val="000000"/>
          <w:sz w:val="28"/>
        </w:rPr>
        <w:t>
</w:t>
      </w:r>
      <w:r>
        <w:rPr>
          <w:rFonts w:ascii="Times New Roman"/>
          <w:b w:val="false"/>
          <w:i/>
          <w:color w:val="000000"/>
          <w:sz w:val="28"/>
        </w:rPr>
        <w:t>      2011 жылғы 21 қыркүйек</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2011 жылғы 14 қыркүйектегі № 256</w:t>
      </w:r>
      <w:r>
        <w:br/>
      </w:r>
      <w:r>
        <w:rPr>
          <w:rFonts w:ascii="Times New Roman"/>
          <w:b w:val="false"/>
          <w:i w:val="false"/>
          <w:color w:val="000000"/>
          <w:sz w:val="28"/>
        </w:rPr>
        <w:t xml:space="preserve">
бұйрығына 1-қосымша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1505"/>
        <w:gridCol w:w="1507"/>
        <w:gridCol w:w="754"/>
        <w:gridCol w:w="2554"/>
        <w:gridCol w:w="4693"/>
      </w:tblGrid>
      <w:tr>
        <w:trPr>
          <w:trHeight w:val="2130" w:hRule="atLeast"/>
        </w:trPr>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68400" cy="8382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міндетін</w:t>
            </w:r>
            <w:r>
              <w:br/>
            </w:r>
            <w:r>
              <w:rPr>
                <w:rFonts w:ascii="Times New Roman"/>
                <w:b w:val="false"/>
                <w:i w:val="false"/>
                <w:color w:val="000000"/>
                <w:sz w:val="20"/>
              </w:rPr>
              <w:t>
</w:t>
            </w:r>
            <w:r>
              <w:rPr>
                <w:rFonts w:ascii="Times New Roman"/>
                <w:b/>
                <w:i w:val="false"/>
                <w:color w:val="000000"/>
                <w:sz w:val="20"/>
              </w:rPr>
              <w:t>атқарушының</w:t>
            </w:r>
            <w:r>
              <w:br/>
            </w:r>
            <w:r>
              <w:rPr>
                <w:rFonts w:ascii="Times New Roman"/>
                <w:b w:val="false"/>
                <w:i w:val="false"/>
                <w:color w:val="000000"/>
                <w:sz w:val="20"/>
              </w:rPr>
              <w:t>
</w:t>
            </w:r>
            <w:r>
              <w:rPr>
                <w:rFonts w:ascii="Times New Roman"/>
                <w:b/>
                <w:i w:val="false"/>
                <w:color w:val="000000"/>
                <w:sz w:val="20"/>
              </w:rPr>
              <w:t>2010 жылғы 24 тамыздағы</w:t>
            </w:r>
            <w:r>
              <w:br/>
            </w:r>
            <w:r>
              <w:rPr>
                <w:rFonts w:ascii="Times New Roman"/>
                <w:b w:val="false"/>
                <w:i w:val="false"/>
                <w:color w:val="000000"/>
                <w:sz w:val="20"/>
              </w:rPr>
              <w:t>
</w:t>
            </w:r>
            <w:r>
              <w:rPr>
                <w:rFonts w:ascii="Times New Roman"/>
                <w:b/>
                <w:i w:val="false"/>
                <w:color w:val="000000"/>
                <w:sz w:val="20"/>
              </w:rPr>
              <w:t>№ 229 бұйрығына</w:t>
            </w:r>
            <w:r>
              <w:br/>
            </w:r>
            <w:r>
              <w:rPr>
                <w:rFonts w:ascii="Times New Roman"/>
                <w:b w:val="false"/>
                <w:i w:val="false"/>
                <w:color w:val="000000"/>
                <w:sz w:val="20"/>
              </w:rPr>
              <w:t>
</w:t>
            </w:r>
            <w:r>
              <w:rPr>
                <w:rFonts w:ascii="Times New Roman"/>
                <w:b/>
                <w:i w:val="false"/>
                <w:color w:val="000000"/>
                <w:sz w:val="20"/>
              </w:rPr>
              <w:t>5-қосымша</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w:t>
            </w:r>
            <w:r>
              <w:br/>
            </w:r>
            <w:r>
              <w:rPr>
                <w:rFonts w:ascii="Times New Roman"/>
                <w:b w:val="false"/>
                <w:i w:val="false"/>
                <w:color w:val="000000"/>
                <w:sz w:val="20"/>
              </w:rPr>
              <w:t>
</w:t>
            </w:r>
            <w:r>
              <w:rPr>
                <w:rFonts w:ascii="Times New Roman"/>
                <w:b w:val="false"/>
                <w:i w:val="false"/>
                <w:color w:val="000000"/>
                <w:sz w:val="20"/>
              </w:rPr>
              <w:t>исполняющего обязанности</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 от 24 августа 2010 года № 229</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2"/>
              <w:gridCol w:w="793"/>
              <w:gridCol w:w="726"/>
              <w:gridCol w:w="815"/>
              <w:gridCol w:w="971"/>
              <w:gridCol w:w="2063"/>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(қажеттісін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val="false"/>
                <w:i w:val="false"/>
                <w:color w:val="000000"/>
                <w:sz w:val="20"/>
              </w:rPr>
              <w:t>www.stat.gov.kz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уақытылы тапсырмау, дәйексіз деректерді беру әкімшілік құқық бұзушылық болып табылады және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16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1191104</w:t>
            </w:r>
            <w:r>
              <w:br/>
            </w:r>
            <w:r>
              <w:rPr>
                <w:rFonts w:ascii="Times New Roman"/>
                <w:b w:val="false"/>
                <w:i w:val="false"/>
                <w:color w:val="000000"/>
                <w:sz w:val="20"/>
              </w:rPr>
              <w:t>
</w:t>
            </w:r>
            <w:r>
              <w:rPr>
                <w:rFonts w:ascii="Times New Roman"/>
                <w:b w:val="false"/>
                <w:i w:val="false"/>
                <w:color w:val="000000"/>
                <w:sz w:val="20"/>
              </w:rPr>
              <w:t>Код статистической формы 1191104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Еңбек бойынша есеп</w:t>
            </w:r>
            <w:r>
              <w:br/>
            </w:r>
            <w:r>
              <w:rPr>
                <w:rFonts w:ascii="Times New Roman"/>
                <w:b/>
                <w:i w:val="false"/>
                <w:color w:val="000000"/>
              </w:rPr>
              <w:t>
Отчет по труду</w:t>
            </w:r>
          </w:p>
        </w:tc>
      </w:tr>
      <w:tr>
        <w:trPr>
          <w:trHeight w:val="6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1-Е</w:t>
            </w:r>
            <w:r>
              <w:br/>
            </w:r>
            <w:r>
              <w:rPr>
                <w:rFonts w:ascii="Times New Roman"/>
                <w:b w:val="false"/>
                <w:i w:val="false"/>
                <w:color w:val="000000"/>
                <w:sz w:val="20"/>
              </w:rPr>
              <w:t>
</w:t>
            </w:r>
            <w:r>
              <w:rPr>
                <w:rFonts w:ascii="Times New Roman"/>
                <w:b w:val="false"/>
                <w:i w:val="false"/>
                <w:color w:val="000000"/>
                <w:sz w:val="20"/>
              </w:rPr>
              <w:t>1-Т</w:t>
            </w:r>
          </w:p>
        </w:tc>
        <w:tc>
          <w:tcPr>
            <w:tcW w:w="0" w:type="auto"/>
            <w:gridSpan w:val="3"/>
            <w:vMerge/>
            <w:tcBorders>
              <w:top w:val="nil"/>
              <w:left w:val="single" w:color="cfcfcf" w:sz="5"/>
              <w:bottom w:val="single" w:color="cfcfcf" w:sz="5"/>
              <w:right w:val="single" w:color="cfcfcf" w:sz="5"/>
            </w:tcBorders>
          </w:tcP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_ _     _ _ _ _  жыл</w:t>
            </w:r>
            <w:r>
              <w:br/>
            </w:r>
            <w:r>
              <w:rPr>
                <w:rFonts w:ascii="Times New Roman"/>
                <w:b w:val="false"/>
                <w:i w:val="false"/>
                <w:color w:val="000000"/>
                <w:sz w:val="20"/>
              </w:rPr>
              <w:t>
</w:t>
            </w:r>
            <w:r>
              <w:rPr>
                <w:rFonts w:ascii="Times New Roman"/>
                <w:b w:val="false"/>
                <w:i w:val="false"/>
                <w:color w:val="000000"/>
                <w:sz w:val="20"/>
              </w:rPr>
              <w:t>Отчетный период |_|_|    |_|_|_|_| год</w:t>
            </w:r>
          </w:p>
        </w:tc>
      </w:tr>
      <w:tr>
        <w:trPr>
          <w:trHeight w:val="7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«Шағын кәсіпорынның қызметі туралы» индексі 2-ШК, статистикалық нысаны бойынша есепті есеп беретіндерден басқа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кроме отчитывающихся по статистической форме «О деятельности малого предприятия», индекс 2-МП</w:t>
            </w:r>
          </w:p>
        </w:tc>
      </w:tr>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- 12 ақпан.</w:t>
            </w:r>
            <w:r>
              <w:br/>
            </w:r>
            <w:r>
              <w:rPr>
                <w:rFonts w:ascii="Times New Roman"/>
                <w:b w:val="false"/>
                <w:i w:val="false"/>
                <w:color w:val="000000"/>
                <w:sz w:val="20"/>
              </w:rPr>
              <w:t>
</w:t>
            </w:r>
            <w:r>
              <w:rPr>
                <w:rFonts w:ascii="Times New Roman"/>
                <w:b w:val="false"/>
                <w:i w:val="false"/>
                <w:color w:val="000000"/>
                <w:sz w:val="20"/>
              </w:rPr>
              <w:t>Срок представления - 12 февраля.</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 Негізгі жұмыс топтары бойынша есепті жылға орташа жұмысшылардың тізімдік саны және жалақы қоры туралы деректерді көрсетіңіз</w:t>
      </w:r>
      <w:r>
        <w:br/>
      </w:r>
      <w:r>
        <w:rPr>
          <w:rFonts w:ascii="Times New Roman"/>
          <w:b w:val="false"/>
          <w:i w:val="false"/>
          <w:color w:val="000000"/>
          <w:sz w:val="28"/>
        </w:rPr>
        <w:t>
   Укажите данные о списочной численности работников в среднем за отчетный год и фонде заработной платы по основным группам занятий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1921"/>
        <w:gridCol w:w="1028"/>
        <w:gridCol w:w="1280"/>
        <w:gridCol w:w="1125"/>
        <w:gridCol w:w="1377"/>
        <w:gridCol w:w="1261"/>
        <w:gridCol w:w="1572"/>
        <w:gridCol w:w="1378"/>
        <w:gridCol w:w="1358"/>
      </w:tblGrid>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жылға орташа жұмысшылардың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в среднем за отчетный год,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нақты саны (орташа жалақыны есептеу үшін қабылданған),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(принимаемая для исчисления средней заработной платы),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 (ондық белгімен)</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  (с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жұмысшының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нее женщин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нее женщин</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әйелдерге есептелгені</w:t>
            </w:r>
            <w:r>
              <w:br/>
            </w:r>
            <w:r>
              <w:rPr>
                <w:rFonts w:ascii="Times New Roman"/>
                <w:b w:val="false"/>
                <w:i w:val="false"/>
                <w:color w:val="000000"/>
                <w:sz w:val="20"/>
              </w:rPr>
              <w:t>
</w:t>
            </w:r>
            <w:r>
              <w:rPr>
                <w:rFonts w:ascii="Times New Roman"/>
                <w:b w:val="false"/>
                <w:i w:val="false"/>
                <w:color w:val="000000"/>
                <w:sz w:val="20"/>
              </w:rPr>
              <w:t>из него начислено женщинам</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әйелдердің</w:t>
            </w:r>
            <w:r>
              <w:br/>
            </w:r>
            <w:r>
              <w:rPr>
                <w:rFonts w:ascii="Times New Roman"/>
                <w:b w:val="false"/>
                <w:i w:val="false"/>
                <w:color w:val="000000"/>
                <w:sz w:val="20"/>
              </w:rPr>
              <w:t>
</w:t>
            </w:r>
            <w:r>
              <w:rPr>
                <w:rFonts w:ascii="Times New Roman"/>
                <w:b w:val="false"/>
                <w:i w:val="false"/>
                <w:color w:val="000000"/>
                <w:sz w:val="20"/>
              </w:rPr>
              <w:t>женщин</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 бойынша барлығы</w:t>
            </w:r>
            <w:r>
              <w:br/>
            </w:r>
            <w:r>
              <w:rPr>
                <w:rFonts w:ascii="Times New Roman"/>
                <w:b w:val="false"/>
                <w:i w:val="false"/>
                <w:color w:val="000000"/>
                <w:sz w:val="20"/>
              </w:rPr>
              <w:t>
</w:t>
            </w:r>
            <w:r>
              <w:rPr>
                <w:rFonts w:ascii="Times New Roman"/>
                <w:b w:val="false"/>
                <w:i w:val="false"/>
                <w:color w:val="000000"/>
                <w:sz w:val="20"/>
              </w:rPr>
              <w:t>Всего по организации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ұйымдардың басшыларын қоса, барлық деңгейдегі билік және басқару органдарының басшылары (өкілдері)</w:t>
            </w:r>
            <w:r>
              <w:br/>
            </w:r>
            <w:r>
              <w:rPr>
                <w:rFonts w:ascii="Times New Roman"/>
                <w:b w:val="false"/>
                <w:i w:val="false"/>
                <w:color w:val="000000"/>
                <w:sz w:val="20"/>
              </w:rPr>
              <w:t>
</w:t>
            </w:r>
            <w:r>
              <w:rPr>
                <w:rFonts w:ascii="Times New Roman"/>
                <w:b w:val="false"/>
                <w:i w:val="false"/>
                <w:color w:val="000000"/>
                <w:sz w:val="20"/>
              </w:rPr>
              <w:t>руководители (представители) органов власти и управления всех уровней, включая руководителей организации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деңгейі жоғары мамандар</w:t>
            </w:r>
            <w:r>
              <w:br/>
            </w:r>
            <w:r>
              <w:rPr>
                <w:rFonts w:ascii="Times New Roman"/>
                <w:b w:val="false"/>
                <w:i w:val="false"/>
                <w:color w:val="000000"/>
                <w:sz w:val="20"/>
              </w:rPr>
              <w:t>
</w:t>
            </w:r>
            <w:r>
              <w:rPr>
                <w:rFonts w:ascii="Times New Roman"/>
                <w:b w:val="false"/>
                <w:i w:val="false"/>
                <w:color w:val="000000"/>
                <w:sz w:val="20"/>
              </w:rPr>
              <w:t>специалисты высшего уровня  квалификации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деңгейі орта мамандар</w:t>
            </w:r>
            <w:r>
              <w:br/>
            </w:r>
            <w:r>
              <w:rPr>
                <w:rFonts w:ascii="Times New Roman"/>
                <w:b w:val="false"/>
                <w:i w:val="false"/>
                <w:color w:val="000000"/>
                <w:sz w:val="20"/>
              </w:rPr>
              <w:t>
</w:t>
            </w:r>
            <w:r>
              <w:rPr>
                <w:rFonts w:ascii="Times New Roman"/>
                <w:b w:val="false"/>
                <w:i w:val="false"/>
                <w:color w:val="000000"/>
                <w:sz w:val="20"/>
              </w:rPr>
              <w:t>специалисты среднего уровня квалификации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 дайындаумен, құжаттамаларды ресімдеумен, есеп жүргізумен және қызмет көрсетумен айналысатын жұмысшылар</w:t>
            </w:r>
            <w:r>
              <w:br/>
            </w:r>
            <w:r>
              <w:rPr>
                <w:rFonts w:ascii="Times New Roman"/>
                <w:b w:val="false"/>
                <w:i w:val="false"/>
                <w:color w:val="000000"/>
                <w:sz w:val="20"/>
              </w:rPr>
              <w:t>
</w:t>
            </w:r>
            <w:r>
              <w:rPr>
                <w:rFonts w:ascii="Times New Roman"/>
                <w:b w:val="false"/>
                <w:i w:val="false"/>
                <w:color w:val="000000"/>
                <w:sz w:val="20"/>
              </w:rPr>
              <w:t>служащие, занятые подготовкой  информации, оформлением документации, учетом и обслуживанием</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көрсету, коммуналдық қызметтерді ұсыну, сауда және ұқсас қызмет түрлері саласының жұмысшылары</w:t>
            </w:r>
            <w:r>
              <w:br/>
            </w:r>
            <w:r>
              <w:rPr>
                <w:rFonts w:ascii="Times New Roman"/>
                <w:b w:val="false"/>
                <w:i w:val="false"/>
                <w:color w:val="000000"/>
                <w:sz w:val="20"/>
              </w:rPr>
              <w:t>
</w:t>
            </w:r>
            <w:r>
              <w:rPr>
                <w:rFonts w:ascii="Times New Roman"/>
                <w:b w:val="false"/>
                <w:i w:val="false"/>
                <w:color w:val="000000"/>
                <w:sz w:val="20"/>
              </w:rPr>
              <w:t>работники сферы обслуживания,  предоставления коммунальных услуг, торговли и родственных  видов деятельности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орман, аңшылық, балық өсіру және балық аулау шаруашылықтарының білікті жұмысшылары</w:t>
            </w:r>
            <w:r>
              <w:br/>
            </w:r>
            <w:r>
              <w:rPr>
                <w:rFonts w:ascii="Times New Roman"/>
                <w:b w:val="false"/>
                <w:i w:val="false"/>
                <w:color w:val="000000"/>
                <w:sz w:val="20"/>
              </w:rPr>
              <w:t>
</w:t>
            </w:r>
            <w:r>
              <w:rPr>
                <w:rFonts w:ascii="Times New Roman"/>
                <w:b w:val="false"/>
                <w:i w:val="false"/>
                <w:color w:val="000000"/>
                <w:sz w:val="20"/>
              </w:rPr>
              <w:t>квалифицированные работники сельского, лесного, охотничьего хозяйств, рыбоводства и рыболовства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кәсіпорындардың, көркем кәсіптердің, құрылыстың, көліктің, байланыстың, геология мен жер қойнауын барлаудың білікті жұмысшылары</w:t>
            </w:r>
            <w:r>
              <w:br/>
            </w:r>
            <w:r>
              <w:rPr>
                <w:rFonts w:ascii="Times New Roman"/>
                <w:b w:val="false"/>
                <w:i w:val="false"/>
                <w:color w:val="000000"/>
                <w:sz w:val="20"/>
              </w:rPr>
              <w:t>
</w:t>
            </w:r>
            <w:r>
              <w:rPr>
                <w:rFonts w:ascii="Times New Roman"/>
                <w:b w:val="false"/>
                <w:i w:val="false"/>
                <w:color w:val="000000"/>
                <w:sz w:val="20"/>
              </w:rPr>
              <w:t>квалифицированные рабочие промышленных предприятий, художественных промыслов, строительства, транспорта, связи, геологии и разведки недр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қондырғылар мен машиналардың операторлары, аппаратшылары, машинистері мен слесарь-құрастырушылар</w:t>
            </w:r>
            <w:r>
              <w:br/>
            </w:r>
            <w:r>
              <w:rPr>
                <w:rFonts w:ascii="Times New Roman"/>
                <w:b w:val="false"/>
                <w:i w:val="false"/>
                <w:color w:val="000000"/>
                <w:sz w:val="20"/>
              </w:rPr>
              <w:t>
</w:t>
            </w:r>
            <w:r>
              <w:rPr>
                <w:rFonts w:ascii="Times New Roman"/>
                <w:b w:val="false"/>
                <w:i w:val="false"/>
                <w:color w:val="000000"/>
                <w:sz w:val="20"/>
              </w:rPr>
              <w:t>операторы, аппаратчики, машинисты установок и машин и слесари-сборщики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біліксіз жұмысшылар</w:t>
            </w:r>
            <w:r>
              <w:br/>
            </w:r>
            <w:r>
              <w:rPr>
                <w:rFonts w:ascii="Times New Roman"/>
                <w:b w:val="false"/>
                <w:i w:val="false"/>
                <w:color w:val="000000"/>
                <w:sz w:val="20"/>
              </w:rPr>
              <w:t>
</w:t>
            </w:r>
            <w:r>
              <w:rPr>
                <w:rFonts w:ascii="Times New Roman"/>
                <w:b w:val="false"/>
                <w:i w:val="false"/>
                <w:color w:val="000000"/>
                <w:sz w:val="20"/>
              </w:rPr>
              <w:t>неквалифицированные рабочие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 Экономикалық қызмет түрлері бойынша есепті жылға орташа жұмысшылардың тізімдік саны және жалақы қоры туралы деректерді көрсетіңіз</w:t>
      </w:r>
      <w:r>
        <w:br/>
      </w:r>
      <w:r>
        <w:rPr>
          <w:rFonts w:ascii="Times New Roman"/>
          <w:b w:val="false"/>
          <w:i w:val="false"/>
          <w:color w:val="000000"/>
          <w:sz w:val="28"/>
        </w:rPr>
        <w:t>
      Укажите данные о списочной численности работников в среднем за отчетный год и фонде заработной платы по видам экономической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1743"/>
        <w:gridCol w:w="1246"/>
        <w:gridCol w:w="1048"/>
        <w:gridCol w:w="1088"/>
        <w:gridCol w:w="1108"/>
        <w:gridCol w:w="1108"/>
        <w:gridCol w:w="1068"/>
        <w:gridCol w:w="1188"/>
        <w:gridCol w:w="1247"/>
        <w:gridCol w:w="1327"/>
      </w:tblGrid>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бойынша экономикалық қызмет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экономической деятельности по ОКЭД</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бойынша код</w:t>
            </w:r>
            <w:r>
              <w:br/>
            </w:r>
            <w:r>
              <w:rPr>
                <w:rFonts w:ascii="Times New Roman"/>
                <w:b w:val="false"/>
                <w:i w:val="false"/>
                <w:color w:val="000000"/>
                <w:sz w:val="20"/>
              </w:rPr>
              <w:t>
</w:t>
            </w:r>
            <w:r>
              <w:rPr>
                <w:rFonts w:ascii="Times New Roman"/>
                <w:b w:val="false"/>
                <w:i w:val="false"/>
                <w:color w:val="000000"/>
                <w:sz w:val="20"/>
              </w:rPr>
              <w:t>Код по ОКЭД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жылға орташа жұмысшылардың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в среднем за отчетный год,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нақты саны (орташа жалақыны есептеу үшін қабылданған),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(принимаемая для исчисления средней заработной платы),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 (ондық белгімен)</w:t>
            </w:r>
            <w:r>
              <w:br/>
            </w:r>
            <w:r>
              <w:rPr>
                <w:rFonts w:ascii="Times New Roman"/>
                <w:b w:val="false"/>
                <w:i w:val="false"/>
                <w:color w:val="000000"/>
                <w:sz w:val="20"/>
              </w:rPr>
              <w:t>
</w:t>
            </w:r>
            <w:r>
              <w:rPr>
                <w:rFonts w:ascii="Times New Roman"/>
                <w:b w:val="false"/>
                <w:i w:val="false"/>
                <w:color w:val="000000"/>
                <w:sz w:val="20"/>
              </w:rPr>
              <w:t xml:space="preserve">Фонд заработной платы работников, тысяч тенге </w:t>
            </w:r>
            <w:r>
              <w:br/>
            </w:r>
            <w:r>
              <w:rPr>
                <w:rFonts w:ascii="Times New Roman"/>
                <w:b w:val="false"/>
                <w:i w:val="false"/>
                <w:color w:val="000000"/>
                <w:sz w:val="20"/>
              </w:rPr>
              <w:t>
</w:t>
            </w:r>
            <w:r>
              <w:rPr>
                <w:rFonts w:ascii="Times New Roman"/>
                <w:b w:val="false"/>
                <w:i w:val="false"/>
                <w:color w:val="000000"/>
                <w:sz w:val="20"/>
              </w:rPr>
              <w:t>(с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жұмысшының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нее</w:t>
            </w:r>
            <w:r>
              <w:br/>
            </w:r>
            <w:r>
              <w:rPr>
                <w:rFonts w:ascii="Times New Roman"/>
                <w:b w:val="false"/>
                <w:i w:val="false"/>
                <w:color w:val="000000"/>
                <w:sz w:val="20"/>
              </w:rPr>
              <w:t>
</w:t>
            </w:r>
            <w:r>
              <w:rPr>
                <w:rFonts w:ascii="Times New Roman"/>
                <w:b w:val="false"/>
                <w:i w:val="false"/>
                <w:color w:val="000000"/>
                <w:sz w:val="20"/>
              </w:rPr>
              <w:t>женщин</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нее женщин</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әйелдерге есептелгені</w:t>
            </w:r>
            <w:r>
              <w:br/>
            </w:r>
            <w:r>
              <w:rPr>
                <w:rFonts w:ascii="Times New Roman"/>
                <w:b w:val="false"/>
                <w:i w:val="false"/>
                <w:color w:val="000000"/>
                <w:sz w:val="20"/>
              </w:rPr>
              <w:t>
</w:t>
            </w:r>
            <w:r>
              <w:rPr>
                <w:rFonts w:ascii="Times New Roman"/>
                <w:b w:val="false"/>
                <w:i w:val="false"/>
                <w:color w:val="000000"/>
                <w:sz w:val="20"/>
              </w:rPr>
              <w:t>из него начислено женщинам</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әйелдердің</w:t>
            </w:r>
            <w:r>
              <w:br/>
            </w:r>
            <w:r>
              <w:rPr>
                <w:rFonts w:ascii="Times New Roman"/>
                <w:b w:val="false"/>
                <w:i w:val="false"/>
                <w:color w:val="000000"/>
                <w:sz w:val="20"/>
              </w:rPr>
              <w:t>
</w:t>
            </w:r>
            <w:r>
              <w:rPr>
                <w:rFonts w:ascii="Times New Roman"/>
                <w:b w:val="false"/>
                <w:i w:val="false"/>
                <w:color w:val="000000"/>
                <w:sz w:val="20"/>
              </w:rPr>
              <w:t>женщин</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 бойынша барлығы</w:t>
            </w:r>
            <w:r>
              <w:br/>
            </w:r>
            <w:r>
              <w:rPr>
                <w:rFonts w:ascii="Times New Roman"/>
                <w:b w:val="false"/>
                <w:i w:val="false"/>
                <w:color w:val="000000"/>
                <w:sz w:val="20"/>
              </w:rPr>
              <w:t>
</w:t>
            </w:r>
            <w:r>
              <w:rPr>
                <w:rFonts w:ascii="Times New Roman"/>
                <w:b w:val="false"/>
                <w:i w:val="false"/>
                <w:color w:val="000000"/>
                <w:sz w:val="20"/>
              </w:rPr>
              <w:t>Всего по организации</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3. Жұмысшылардың санаттары бойынша есепті жылға орташа жұмысшылардың тізімдік саны және жалақы қоры туралы деректерді көрсетіңіз</w:t>
      </w:r>
      <w:r>
        <w:br/>
      </w:r>
      <w:r>
        <w:rPr>
          <w:rFonts w:ascii="Times New Roman"/>
          <w:b w:val="false"/>
          <w:i w:val="false"/>
          <w:color w:val="000000"/>
          <w:sz w:val="28"/>
        </w:rPr>
        <w:t>
      Укажите данные о списочной численности работников в среднем за отчетный год и фонде заработной платы по категориям работников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2949"/>
        <w:gridCol w:w="1052"/>
        <w:gridCol w:w="1092"/>
        <w:gridCol w:w="1112"/>
        <w:gridCol w:w="1112"/>
        <w:gridCol w:w="1073"/>
        <w:gridCol w:w="1193"/>
        <w:gridCol w:w="1253"/>
        <w:gridCol w:w="1332"/>
      </w:tblGrid>
      <w:tr>
        <w:trPr>
          <w:trHeight w:val="30" w:hRule="atLeast"/>
        </w:trPr>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жылға орташа жұмысшылардың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в среднем за отчетный год,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нақты саны (орташа жалақыны есептеу үшін қабылданған),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(принимаемая для исчисления средней заработной платы),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 (ондық белгімен)</w:t>
            </w:r>
            <w:r>
              <w:br/>
            </w:r>
            <w:r>
              <w:rPr>
                <w:rFonts w:ascii="Times New Roman"/>
                <w:b w:val="false"/>
                <w:i w:val="false"/>
                <w:color w:val="000000"/>
                <w:sz w:val="20"/>
              </w:rPr>
              <w:t>
</w:t>
            </w:r>
            <w:r>
              <w:rPr>
                <w:rFonts w:ascii="Times New Roman"/>
                <w:b w:val="false"/>
                <w:i w:val="false"/>
                <w:color w:val="000000"/>
                <w:sz w:val="20"/>
              </w:rPr>
              <w:t xml:space="preserve">Фонд заработной платы работников, тысяч тенге </w:t>
            </w:r>
            <w:r>
              <w:br/>
            </w:r>
            <w:r>
              <w:rPr>
                <w:rFonts w:ascii="Times New Roman"/>
                <w:b w:val="false"/>
                <w:i w:val="false"/>
                <w:color w:val="000000"/>
                <w:sz w:val="20"/>
              </w:rPr>
              <w:t>
</w:t>
            </w:r>
            <w:r>
              <w:rPr>
                <w:rFonts w:ascii="Times New Roman"/>
                <w:b w:val="false"/>
                <w:i w:val="false"/>
                <w:color w:val="000000"/>
                <w:sz w:val="20"/>
              </w:rPr>
              <w:t>(с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жұмысшының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нее женщин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w:t>
            </w:r>
            <w:r>
              <w:br/>
            </w:r>
            <w:r>
              <w:rPr>
                <w:rFonts w:ascii="Times New Roman"/>
                <w:b w:val="false"/>
                <w:i w:val="false"/>
                <w:color w:val="000000"/>
                <w:sz w:val="20"/>
              </w:rPr>
              <w:t>
</w:t>
            </w:r>
            <w:r>
              <w:rPr>
                <w:rFonts w:ascii="Times New Roman"/>
                <w:b w:val="false"/>
                <w:i w:val="false"/>
                <w:color w:val="000000"/>
                <w:sz w:val="20"/>
              </w:rPr>
              <w:t>из нее женщин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әйелдерге есептелгені</w:t>
            </w:r>
            <w:r>
              <w:br/>
            </w:r>
            <w:r>
              <w:rPr>
                <w:rFonts w:ascii="Times New Roman"/>
                <w:b w:val="false"/>
                <w:i w:val="false"/>
                <w:color w:val="000000"/>
                <w:sz w:val="20"/>
              </w:rPr>
              <w:t>
</w:t>
            </w:r>
            <w:r>
              <w:rPr>
                <w:rFonts w:ascii="Times New Roman"/>
                <w:b w:val="false"/>
                <w:i w:val="false"/>
                <w:color w:val="000000"/>
                <w:sz w:val="20"/>
              </w:rPr>
              <w:t>из него начислено женщинам</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әйелдердің</w:t>
            </w:r>
            <w:r>
              <w:br/>
            </w:r>
            <w:r>
              <w:rPr>
                <w:rFonts w:ascii="Times New Roman"/>
                <w:b w:val="false"/>
                <w:i w:val="false"/>
                <w:color w:val="000000"/>
                <w:sz w:val="20"/>
              </w:rPr>
              <w:t>
</w:t>
            </w:r>
            <w:r>
              <w:rPr>
                <w:rFonts w:ascii="Times New Roman"/>
                <w:b w:val="false"/>
                <w:i w:val="false"/>
                <w:color w:val="000000"/>
                <w:sz w:val="20"/>
              </w:rPr>
              <w:t>женщин</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 бойынша барлығы</w:t>
            </w:r>
            <w:r>
              <w:br/>
            </w:r>
            <w:r>
              <w:rPr>
                <w:rFonts w:ascii="Times New Roman"/>
                <w:b w:val="false"/>
                <w:i w:val="false"/>
                <w:color w:val="000000"/>
                <w:sz w:val="20"/>
              </w:rPr>
              <w:t>
</w:t>
            </w:r>
            <w:r>
              <w:rPr>
                <w:rFonts w:ascii="Times New Roman"/>
                <w:b w:val="false"/>
                <w:i w:val="false"/>
                <w:color w:val="000000"/>
                <w:sz w:val="20"/>
              </w:rPr>
              <w:t>Всего по организации</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w:t>
            </w:r>
            <w:r>
              <w:br/>
            </w:r>
            <w:r>
              <w:rPr>
                <w:rFonts w:ascii="Times New Roman"/>
                <w:b w:val="false"/>
                <w:i w:val="false"/>
                <w:color w:val="000000"/>
                <w:sz w:val="20"/>
              </w:rPr>
              <w:t>
</w:t>
            </w:r>
            <w:r>
              <w:rPr>
                <w:rFonts w:ascii="Times New Roman"/>
                <w:b w:val="false"/>
                <w:i w:val="false"/>
                <w:color w:val="000000"/>
                <w:sz w:val="20"/>
              </w:rPr>
              <w:t>Служащие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w:t>
            </w:r>
            <w:r>
              <w:br/>
            </w:r>
            <w:r>
              <w:rPr>
                <w:rFonts w:ascii="Times New Roman"/>
                <w:b w:val="false"/>
                <w:i w:val="false"/>
                <w:color w:val="000000"/>
                <w:sz w:val="20"/>
              </w:rPr>
              <w:t>
</w:t>
            </w:r>
            <w:r>
              <w:rPr>
                <w:rFonts w:ascii="Times New Roman"/>
                <w:b w:val="false"/>
                <w:i w:val="false"/>
                <w:color w:val="000000"/>
                <w:sz w:val="20"/>
              </w:rPr>
              <w:t>Рабочие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4. Жұмысты азаматтық-құқықтық сипаттағы шарттар бойынша орындайтын, толық емес жұмыс уақытында жұмыс істейтін және қоса атқарушылық бойынша жұмысқа қабылданған адамдардың санын және жалақы қоры туралы деректерді көрсетіңіз (орташа есепті жылға)</w:t>
      </w:r>
      <w:r>
        <w:br/>
      </w:r>
      <w:r>
        <w:rPr>
          <w:rFonts w:ascii="Times New Roman"/>
          <w:b w:val="false"/>
          <w:i w:val="false"/>
          <w:color w:val="000000"/>
          <w:sz w:val="28"/>
        </w:rPr>
        <w:t>
      Укажите данные о фонде заработной платы и численности лиц, выполняющих работы по договорам гражданско-правового характера, работающих неполное рабочее время и принятых на работу по совместительству (в среднем за отчетный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973"/>
        <w:gridCol w:w="1633"/>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 атқарушылық бойынша (басқа ұйымдардан) жұмысқа қабылданған жұмысшылардың саны (басқа ұйымдардан келген), адам</w:t>
            </w:r>
            <w:r>
              <w:br/>
            </w:r>
            <w:r>
              <w:rPr>
                <w:rFonts w:ascii="Times New Roman"/>
                <w:b w:val="false"/>
                <w:i w:val="false"/>
                <w:color w:val="000000"/>
                <w:sz w:val="20"/>
              </w:rPr>
              <w:t>
</w:t>
            </w:r>
            <w:r>
              <w:rPr>
                <w:rFonts w:ascii="Times New Roman"/>
                <w:b w:val="false"/>
                <w:i w:val="false"/>
                <w:color w:val="000000"/>
                <w:sz w:val="20"/>
              </w:rPr>
              <w:t>Численность работников, принятых на работу по совместительству (из других организаций), человек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Жұмысты азаматтық-құқықтық сипаттағы шарттар бойынша орындайтын адамдардың саны, адам</w:t>
            </w:r>
            <w:r>
              <w:br/>
            </w:r>
            <w:r>
              <w:rPr>
                <w:rFonts w:ascii="Times New Roman"/>
                <w:b w:val="false"/>
                <w:i w:val="false"/>
                <w:color w:val="000000"/>
                <w:sz w:val="20"/>
              </w:rPr>
              <w:t>
</w:t>
            </w:r>
            <w:r>
              <w:rPr>
                <w:rFonts w:ascii="Times New Roman"/>
                <w:b w:val="false"/>
                <w:i w:val="false"/>
                <w:color w:val="000000"/>
                <w:sz w:val="20"/>
              </w:rPr>
              <w:t>Численность лиц, выполняющих работы по договорам гражданско-правового характера, человек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 атқарушылық бойынша (басқа ұйымдардан) жұмысқа қабылданған жұмысшыларға есептелген жалақы қоры, мың теңге (ондық белгімен)</w:t>
            </w:r>
            <w:r>
              <w:br/>
            </w:r>
            <w:r>
              <w:rPr>
                <w:rFonts w:ascii="Times New Roman"/>
                <w:b w:val="false"/>
                <w:i w:val="false"/>
                <w:color w:val="000000"/>
                <w:sz w:val="20"/>
              </w:rPr>
              <w:t>
</w:t>
            </w:r>
            <w:r>
              <w:rPr>
                <w:rFonts w:ascii="Times New Roman"/>
                <w:b w:val="false"/>
                <w:i w:val="false"/>
                <w:color w:val="000000"/>
                <w:sz w:val="20"/>
              </w:rPr>
              <w:t>Фонд заработной платы, начисленный работникам, принятым на работу по совместительству (из других организаций), тысяч тенге (с десятичным знаком)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Жұмысты азаматтық-құқықтық сипаттағы шарттар бойынша орындайтын адамдарға</w:t>
            </w:r>
            <w:r>
              <w:rPr>
                <w:rFonts w:ascii="Times New Roman"/>
                <w:b w:val="false"/>
                <w:i w:val="false"/>
                <w:color w:val="000000"/>
                <w:sz w:val="20"/>
              </w:rPr>
              <w:t> </w:t>
            </w:r>
            <w:r>
              <w:rPr>
                <w:rFonts w:ascii="Times New Roman"/>
                <w:b/>
                <w:i w:val="false"/>
                <w:color w:val="000000"/>
                <w:sz w:val="20"/>
              </w:rPr>
              <w:t>есептелген жалақы қоры, мың теңге (ондық белгімен)</w:t>
            </w:r>
            <w:r>
              <w:br/>
            </w:r>
            <w:r>
              <w:rPr>
                <w:rFonts w:ascii="Times New Roman"/>
                <w:b w:val="false"/>
                <w:i w:val="false"/>
                <w:color w:val="000000"/>
                <w:sz w:val="20"/>
              </w:rPr>
              <w:t>
</w:t>
            </w:r>
            <w:r>
              <w:rPr>
                <w:rFonts w:ascii="Times New Roman"/>
                <w:b w:val="false"/>
                <w:i w:val="false"/>
                <w:color w:val="000000"/>
                <w:sz w:val="20"/>
              </w:rPr>
              <w:t>Фонд заработной платы, начисленный лицам, выполняющих работы по договорам гражданско-правового характера, тысяч тенге (с десятичным знаком)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емес жұмыс күні немесе толық емес жұмыс аптасымен жұмыс істейтіндердің саны, адам</w:t>
            </w:r>
            <w:r>
              <w:br/>
            </w:r>
            <w:r>
              <w:rPr>
                <w:rFonts w:ascii="Times New Roman"/>
                <w:b w:val="false"/>
                <w:i w:val="false"/>
                <w:color w:val="000000"/>
                <w:sz w:val="20"/>
              </w:rPr>
              <w:t>
</w:t>
            </w:r>
            <w:r>
              <w:rPr>
                <w:rFonts w:ascii="Times New Roman"/>
                <w:b w:val="false"/>
                <w:i w:val="false"/>
                <w:color w:val="000000"/>
                <w:sz w:val="20"/>
              </w:rPr>
              <w:t>Численность работающих неполный рабочий день или неполную рабочую неделю, человек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өндіріс (жұмыс, қызмет) көлемінің қысқаруына байланысты</w:t>
            </w:r>
            <w:r>
              <w:br/>
            </w:r>
            <w:r>
              <w:rPr>
                <w:rFonts w:ascii="Times New Roman"/>
                <w:b w:val="false"/>
                <w:i w:val="false"/>
                <w:color w:val="000000"/>
                <w:sz w:val="20"/>
              </w:rPr>
              <w:t>
</w:t>
            </w:r>
            <w:r>
              <w:rPr>
                <w:rFonts w:ascii="Times New Roman"/>
                <w:b w:val="false"/>
                <w:i w:val="false"/>
                <w:color w:val="000000"/>
                <w:sz w:val="20"/>
              </w:rPr>
              <w:t>из них в связи с сокращением объема производства (работ, услуг)</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Өндірістің бос тұрып қалуына байланысты уақытша жұмыс істемейтін жұмысшылардың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работников, временно неработающих  в связи с простоем производства, человек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Жалақы сақтауынсыз демалыста жүрген жұмысшылардың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работников, находящихся в отпуске без сохранения заработной платы, человек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5. Есепті жылдың соңындағы жұмысшылардың тізімдік санының құрамы туралы деректерді көрсетіңіз, адам</w:t>
      </w:r>
      <w:r>
        <w:br/>
      </w:r>
      <w:r>
        <w:rPr>
          <w:rFonts w:ascii="Times New Roman"/>
          <w:b w:val="false"/>
          <w:i w:val="false"/>
          <w:color w:val="000000"/>
          <w:sz w:val="28"/>
        </w:rPr>
        <w:t>
      Укажите данные о составе списочной численности работников на конец отчетного года,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8693"/>
        <w:gridCol w:w="1753"/>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 бойынша барлығы</w:t>
            </w:r>
            <w:r>
              <w:br/>
            </w:r>
            <w:r>
              <w:rPr>
                <w:rFonts w:ascii="Times New Roman"/>
                <w:b w:val="false"/>
                <w:i w:val="false"/>
                <w:color w:val="000000"/>
                <w:sz w:val="20"/>
              </w:rPr>
              <w:t>
</w:t>
            </w:r>
            <w:r>
              <w:rPr>
                <w:rFonts w:ascii="Times New Roman"/>
                <w:b w:val="false"/>
                <w:i w:val="false"/>
                <w:color w:val="000000"/>
                <w:sz w:val="20"/>
              </w:rPr>
              <w:t>Всего по организации</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адамдар жасы бойынша:</w:t>
            </w:r>
            <w:r>
              <w:br/>
            </w:r>
            <w:r>
              <w:rPr>
                <w:rFonts w:ascii="Times New Roman"/>
                <w:b w:val="false"/>
                <w:i w:val="false"/>
                <w:color w:val="000000"/>
                <w:sz w:val="20"/>
              </w:rPr>
              <w:t>
</w:t>
            </w:r>
            <w:r>
              <w:rPr>
                <w:rFonts w:ascii="Times New Roman"/>
                <w:b w:val="false"/>
                <w:i w:val="false"/>
                <w:color w:val="000000"/>
                <w:sz w:val="20"/>
              </w:rPr>
              <w:t>в том числе лица в возрасте: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16-ға дейін</w:t>
            </w:r>
            <w:r>
              <w:br/>
            </w:r>
            <w:r>
              <w:rPr>
                <w:rFonts w:ascii="Times New Roman"/>
                <w:b w:val="false"/>
                <w:i w:val="false"/>
                <w:color w:val="000000"/>
                <w:sz w:val="20"/>
              </w:rPr>
              <w:t>
</w:t>
            </w:r>
            <w:r>
              <w:rPr>
                <w:rFonts w:ascii="Times New Roman"/>
                <w:b w:val="false"/>
                <w:i w:val="false"/>
                <w:color w:val="000000"/>
                <w:sz w:val="20"/>
              </w:rPr>
              <w:t>до 16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16-24</w:t>
            </w:r>
            <w:r>
              <w:br/>
            </w:r>
            <w:r>
              <w:rPr>
                <w:rFonts w:ascii="Times New Roman"/>
                <w:b w:val="false"/>
                <w:i w:val="false"/>
                <w:color w:val="000000"/>
                <w:sz w:val="20"/>
              </w:rPr>
              <w:t>
</w:t>
            </w:r>
            <w:r>
              <w:rPr>
                <w:rFonts w:ascii="Times New Roman"/>
                <w:b w:val="false"/>
                <w:i w:val="false"/>
                <w:color w:val="000000"/>
                <w:sz w:val="20"/>
              </w:rPr>
              <w:t>16-24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25-29</w:t>
            </w:r>
            <w:r>
              <w:br/>
            </w:r>
            <w:r>
              <w:rPr>
                <w:rFonts w:ascii="Times New Roman"/>
                <w:b w:val="false"/>
                <w:i w:val="false"/>
                <w:color w:val="000000"/>
                <w:sz w:val="20"/>
              </w:rPr>
              <w:t>
</w:t>
            </w:r>
            <w:r>
              <w:rPr>
                <w:rFonts w:ascii="Times New Roman"/>
                <w:b w:val="false"/>
                <w:i w:val="false"/>
                <w:color w:val="000000"/>
                <w:sz w:val="20"/>
              </w:rPr>
              <w:t>25-29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30-49</w:t>
            </w:r>
            <w:r>
              <w:br/>
            </w:r>
            <w:r>
              <w:rPr>
                <w:rFonts w:ascii="Times New Roman"/>
                <w:b w:val="false"/>
                <w:i w:val="false"/>
                <w:color w:val="000000"/>
                <w:sz w:val="20"/>
              </w:rPr>
              <w:t>
</w:t>
            </w:r>
            <w:r>
              <w:rPr>
                <w:rFonts w:ascii="Times New Roman"/>
                <w:b w:val="false"/>
                <w:i w:val="false"/>
                <w:color w:val="000000"/>
                <w:sz w:val="20"/>
              </w:rPr>
              <w:t>30-49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және одан жоғары</w:t>
            </w:r>
            <w:r>
              <w:br/>
            </w:r>
            <w:r>
              <w:rPr>
                <w:rFonts w:ascii="Times New Roman"/>
                <w:b w:val="false"/>
                <w:i w:val="false"/>
                <w:color w:val="000000"/>
                <w:sz w:val="20"/>
              </w:rPr>
              <w:t>
</w:t>
            </w:r>
            <w:r>
              <w:rPr>
                <w:rFonts w:ascii="Times New Roman"/>
                <w:b w:val="false"/>
                <w:i w:val="false"/>
                <w:color w:val="000000"/>
                <w:sz w:val="20"/>
              </w:rPr>
              <w:t>50 и старше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Жүктілікке және босануға, баланың күтіміне байланысты демалыста жүрген адамдар</w:t>
            </w:r>
            <w:r>
              <w:br/>
            </w:r>
            <w:r>
              <w:rPr>
                <w:rFonts w:ascii="Times New Roman"/>
                <w:b w:val="false"/>
                <w:i w:val="false"/>
                <w:color w:val="000000"/>
                <w:sz w:val="20"/>
              </w:rPr>
              <w:t>
</w:t>
            </w:r>
            <w:r>
              <w:rPr>
                <w:rFonts w:ascii="Times New Roman"/>
                <w:b w:val="false"/>
                <w:i w:val="false"/>
                <w:color w:val="000000"/>
                <w:sz w:val="20"/>
              </w:rPr>
              <w:t>Лица, находящиеся в отпусках по беременности и родам, уходу за ребенком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істейтін зейнеткерлер</w:t>
            </w:r>
            <w:r>
              <w:br/>
            </w:r>
            <w:r>
              <w:rPr>
                <w:rFonts w:ascii="Times New Roman"/>
                <w:b w:val="false"/>
                <w:i w:val="false"/>
                <w:color w:val="000000"/>
                <w:sz w:val="20"/>
              </w:rPr>
              <w:t>
</w:t>
            </w:r>
            <w:r>
              <w:rPr>
                <w:rFonts w:ascii="Times New Roman"/>
                <w:b w:val="false"/>
                <w:i w:val="false"/>
                <w:color w:val="000000"/>
                <w:sz w:val="20"/>
              </w:rPr>
              <w:t>Работающие пенсионеры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өтілі жеңілдікпен есептелген зейнеткерлер</w:t>
            </w:r>
            <w:r>
              <w:br/>
            </w:r>
            <w:r>
              <w:rPr>
                <w:rFonts w:ascii="Times New Roman"/>
                <w:b w:val="false"/>
                <w:i w:val="false"/>
                <w:color w:val="000000"/>
                <w:sz w:val="20"/>
              </w:rPr>
              <w:t>
</w:t>
            </w:r>
            <w:r>
              <w:rPr>
                <w:rFonts w:ascii="Times New Roman"/>
                <w:b w:val="false"/>
                <w:i w:val="false"/>
                <w:color w:val="000000"/>
                <w:sz w:val="20"/>
              </w:rPr>
              <w:t>из них пенсионеры с льготным исчислением стажа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Өндірісте (жұмыс орнында) үйреніп жүрген шәкірттер</w:t>
            </w:r>
            <w:r>
              <w:br/>
            </w:r>
            <w:r>
              <w:rPr>
                <w:rFonts w:ascii="Times New Roman"/>
                <w:b w:val="false"/>
                <w:i w:val="false"/>
                <w:color w:val="000000"/>
                <w:sz w:val="20"/>
              </w:rPr>
              <w:t>
</w:t>
            </w:r>
            <w:r>
              <w:rPr>
                <w:rFonts w:ascii="Times New Roman"/>
                <w:b w:val="false"/>
                <w:i w:val="false"/>
                <w:color w:val="000000"/>
                <w:sz w:val="20"/>
              </w:rPr>
              <w:t>Ученики, обучающиеся на производстве (на рабочем месте)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6. Жұмысшылардың күнтізбелік уақыт қорын пайдалануы туралы деректерді көрсетіңіз</w:t>
      </w:r>
      <w:r>
        <w:br/>
      </w:r>
      <w:r>
        <w:rPr>
          <w:rFonts w:ascii="Times New Roman"/>
          <w:b w:val="false"/>
          <w:i w:val="false"/>
          <w:color w:val="000000"/>
          <w:sz w:val="28"/>
        </w:rPr>
        <w:t>
      Укажите данные об использовании календарного фонда времени работников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173"/>
        <w:gridCol w:w="179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қызметкерлердің істелген жұмысының саны</w:t>
            </w:r>
            <w:r>
              <w:br/>
            </w:r>
            <w:r>
              <w:rPr>
                <w:rFonts w:ascii="Times New Roman"/>
                <w:b w:val="false"/>
                <w:i w:val="false"/>
                <w:color w:val="000000"/>
                <w:sz w:val="20"/>
              </w:rPr>
              <w:t>
</w:t>
            </w:r>
            <w:r>
              <w:rPr>
                <w:rFonts w:ascii="Times New Roman"/>
                <w:b w:val="false"/>
                <w:i w:val="false"/>
                <w:color w:val="000000"/>
                <w:sz w:val="20"/>
              </w:rPr>
              <w:t>Число отработанных всеми работниками</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адам-күн</w:t>
            </w:r>
            <w:r>
              <w:br/>
            </w:r>
            <w:r>
              <w:rPr>
                <w:rFonts w:ascii="Times New Roman"/>
                <w:b w:val="false"/>
                <w:i w:val="false"/>
                <w:color w:val="000000"/>
                <w:sz w:val="20"/>
              </w:rPr>
              <w:t>
</w:t>
            </w:r>
            <w:r>
              <w:rPr>
                <w:rFonts w:ascii="Times New Roman"/>
                <w:b w:val="false"/>
                <w:i w:val="false"/>
                <w:color w:val="000000"/>
                <w:sz w:val="20"/>
              </w:rPr>
              <w:t>человеко-дней</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адам-сағат</w:t>
            </w:r>
            <w:r>
              <w:br/>
            </w:r>
            <w:r>
              <w:rPr>
                <w:rFonts w:ascii="Times New Roman"/>
                <w:b w:val="false"/>
                <w:i w:val="false"/>
                <w:color w:val="000000"/>
                <w:sz w:val="20"/>
              </w:rPr>
              <w:t>
</w:t>
            </w:r>
            <w:r>
              <w:rPr>
                <w:rFonts w:ascii="Times New Roman"/>
                <w:b w:val="false"/>
                <w:i w:val="false"/>
                <w:color w:val="000000"/>
                <w:sz w:val="20"/>
              </w:rPr>
              <w:t>человеко-часов</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әйелдердің істелген жұмысының саны</w:t>
            </w:r>
            <w:r>
              <w:br/>
            </w:r>
            <w:r>
              <w:rPr>
                <w:rFonts w:ascii="Times New Roman"/>
                <w:b w:val="false"/>
                <w:i w:val="false"/>
                <w:color w:val="000000"/>
                <w:sz w:val="20"/>
              </w:rPr>
              <w:t>
</w:t>
            </w:r>
            <w:r>
              <w:rPr>
                <w:rFonts w:ascii="Times New Roman"/>
                <w:b w:val="false"/>
                <w:i w:val="false"/>
                <w:color w:val="000000"/>
                <w:sz w:val="20"/>
              </w:rPr>
              <w:t>из них число отработанных женщинами</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адам-күн</w:t>
            </w:r>
            <w:r>
              <w:br/>
            </w:r>
            <w:r>
              <w:rPr>
                <w:rFonts w:ascii="Times New Roman"/>
                <w:b w:val="false"/>
                <w:i w:val="false"/>
                <w:color w:val="000000"/>
                <w:sz w:val="20"/>
              </w:rPr>
              <w:t>
</w:t>
            </w:r>
            <w:r>
              <w:rPr>
                <w:rFonts w:ascii="Times New Roman"/>
                <w:b w:val="false"/>
                <w:i w:val="false"/>
                <w:color w:val="000000"/>
                <w:sz w:val="20"/>
              </w:rPr>
              <w:t>человеко-дней</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адам-сағат</w:t>
            </w:r>
            <w:r>
              <w:br/>
            </w:r>
            <w:r>
              <w:rPr>
                <w:rFonts w:ascii="Times New Roman"/>
                <w:b w:val="false"/>
                <w:i w:val="false"/>
                <w:color w:val="000000"/>
                <w:sz w:val="20"/>
              </w:rPr>
              <w:t>
</w:t>
            </w:r>
            <w:r>
              <w:rPr>
                <w:rFonts w:ascii="Times New Roman"/>
                <w:b w:val="false"/>
                <w:i w:val="false"/>
                <w:color w:val="000000"/>
                <w:sz w:val="20"/>
              </w:rPr>
              <w:t>человеко-часов</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Жұмысқа келмеген адам-күн саны, барлығы</w:t>
            </w:r>
            <w:r>
              <w:br/>
            </w:r>
            <w:r>
              <w:rPr>
                <w:rFonts w:ascii="Times New Roman"/>
                <w:b w:val="false"/>
                <w:i w:val="false"/>
                <w:color w:val="000000"/>
                <w:sz w:val="20"/>
              </w:rPr>
              <w:t>
</w:t>
            </w:r>
            <w:r>
              <w:rPr>
                <w:rFonts w:ascii="Times New Roman"/>
                <w:b w:val="false"/>
                <w:i w:val="false"/>
                <w:color w:val="000000"/>
                <w:sz w:val="20"/>
              </w:rPr>
              <w:t>Число неявок на работу человеко-дней, всего</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мынадай себептермен:</w:t>
            </w:r>
            <w:r>
              <w:br/>
            </w:r>
            <w:r>
              <w:rPr>
                <w:rFonts w:ascii="Times New Roman"/>
                <w:b w:val="false"/>
                <w:i w:val="false"/>
                <w:color w:val="000000"/>
                <w:sz w:val="20"/>
              </w:rPr>
              <w:t>
</w:t>
            </w:r>
            <w:r>
              <w:rPr>
                <w:rFonts w:ascii="Times New Roman"/>
                <w:b w:val="false"/>
                <w:i w:val="false"/>
                <w:color w:val="000000"/>
                <w:sz w:val="20"/>
              </w:rPr>
              <w:t>из них по причинам:</w:t>
            </w:r>
          </w:p>
          <w:p>
            <w:pPr>
              <w:spacing w:after="20"/>
              <w:ind w:left="20"/>
              <w:jc w:val="both"/>
            </w:pPr>
            <w:r>
              <w:rPr>
                <w:rFonts w:ascii="Times New Roman"/>
                <w:b/>
                <w:i w:val="false"/>
                <w:color w:val="000000"/>
                <w:sz w:val="20"/>
              </w:rPr>
              <w:t>ақы төленетін жыл сайынғы еңбек демалысы (қосымша еңбек демалысын қосқанда)</w:t>
            </w:r>
            <w:r>
              <w:br/>
            </w:r>
            <w:r>
              <w:rPr>
                <w:rFonts w:ascii="Times New Roman"/>
                <w:b w:val="false"/>
                <w:i w:val="false"/>
                <w:color w:val="000000"/>
                <w:sz w:val="20"/>
              </w:rPr>
              <w:t>
</w:t>
            </w:r>
            <w:r>
              <w:rPr>
                <w:rFonts w:ascii="Times New Roman"/>
                <w:b w:val="false"/>
                <w:i w:val="false"/>
                <w:color w:val="000000"/>
                <w:sz w:val="20"/>
              </w:rPr>
              <w:t>ежегодные оплачиваемые трудовые отпуска (включая дополнительные трудовые отпуска)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демалыстары</w:t>
            </w:r>
            <w:r>
              <w:br/>
            </w:r>
            <w:r>
              <w:rPr>
                <w:rFonts w:ascii="Times New Roman"/>
                <w:b w:val="false"/>
                <w:i w:val="false"/>
                <w:color w:val="000000"/>
                <w:sz w:val="20"/>
              </w:rPr>
              <w:t>
</w:t>
            </w:r>
            <w:r>
              <w:rPr>
                <w:rFonts w:ascii="Times New Roman"/>
                <w:b w:val="false"/>
                <w:i w:val="false"/>
                <w:color w:val="000000"/>
                <w:sz w:val="20"/>
              </w:rPr>
              <w:t>учебные отпуска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науқастануына байланысты</w:t>
            </w:r>
            <w:r>
              <w:br/>
            </w:r>
            <w:r>
              <w:rPr>
                <w:rFonts w:ascii="Times New Roman"/>
                <w:b w:val="false"/>
                <w:i w:val="false"/>
                <w:color w:val="000000"/>
                <w:sz w:val="20"/>
              </w:rPr>
              <w:t>
</w:t>
            </w:r>
            <w:r>
              <w:rPr>
                <w:rFonts w:ascii="Times New Roman"/>
                <w:b w:val="false"/>
                <w:i w:val="false"/>
                <w:color w:val="000000"/>
                <w:sz w:val="20"/>
              </w:rPr>
              <w:t>по болезни</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әкімшіліктің рұқсатымен</w:t>
            </w:r>
            <w:r>
              <w:br/>
            </w:r>
            <w:r>
              <w:rPr>
                <w:rFonts w:ascii="Times New Roman"/>
                <w:b w:val="false"/>
                <w:i w:val="false"/>
                <w:color w:val="000000"/>
                <w:sz w:val="20"/>
              </w:rPr>
              <w:t>
</w:t>
            </w:r>
            <w:r>
              <w:rPr>
                <w:rFonts w:ascii="Times New Roman"/>
                <w:b w:val="false"/>
                <w:i w:val="false"/>
                <w:color w:val="000000"/>
                <w:sz w:val="20"/>
              </w:rPr>
              <w:t>с разрешения администрации</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өндірістің бос тұрып қалуына байланысты</w:t>
            </w:r>
            <w:r>
              <w:br/>
            </w:r>
            <w:r>
              <w:rPr>
                <w:rFonts w:ascii="Times New Roman"/>
                <w:b w:val="false"/>
                <w:i w:val="false"/>
                <w:color w:val="000000"/>
                <w:sz w:val="20"/>
              </w:rPr>
              <w:t>
</w:t>
            </w:r>
            <w:r>
              <w:rPr>
                <w:rFonts w:ascii="Times New Roman"/>
                <w:b w:val="false"/>
                <w:i w:val="false"/>
                <w:color w:val="000000"/>
                <w:sz w:val="20"/>
              </w:rPr>
              <w:t>связанных с простоем производства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жалақы сақтауынсыз демалыс бойынша</w:t>
            </w:r>
            <w:r>
              <w:br/>
            </w:r>
            <w:r>
              <w:rPr>
                <w:rFonts w:ascii="Times New Roman"/>
                <w:b w:val="false"/>
                <w:i w:val="false"/>
                <w:color w:val="000000"/>
                <w:sz w:val="20"/>
              </w:rPr>
              <w:t>
</w:t>
            </w:r>
            <w:r>
              <w:rPr>
                <w:rFonts w:ascii="Times New Roman"/>
                <w:b w:val="false"/>
                <w:i w:val="false"/>
                <w:color w:val="000000"/>
                <w:sz w:val="20"/>
              </w:rPr>
              <w:t>из них по отпускам без сохранения заработной платы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заңнамамен рұқсат етілген басқа да келмеулер</w:t>
            </w:r>
            <w:r>
              <w:br/>
            </w:r>
            <w:r>
              <w:rPr>
                <w:rFonts w:ascii="Times New Roman"/>
                <w:b w:val="false"/>
                <w:i w:val="false"/>
                <w:color w:val="000000"/>
                <w:sz w:val="20"/>
              </w:rPr>
              <w:t>
</w:t>
            </w:r>
            <w:r>
              <w:rPr>
                <w:rFonts w:ascii="Times New Roman"/>
                <w:b w:val="false"/>
                <w:i w:val="false"/>
                <w:color w:val="000000"/>
                <w:sz w:val="20"/>
              </w:rPr>
              <w:t>другие неявки, разрешенные законодательством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тәртібін бұзу</w:t>
            </w:r>
            <w:r>
              <w:br/>
            </w:r>
            <w:r>
              <w:rPr>
                <w:rFonts w:ascii="Times New Roman"/>
                <w:b w:val="false"/>
                <w:i w:val="false"/>
                <w:color w:val="000000"/>
                <w:sz w:val="20"/>
              </w:rPr>
              <w:t>
</w:t>
            </w:r>
            <w:r>
              <w:rPr>
                <w:rFonts w:ascii="Times New Roman"/>
                <w:b w:val="false"/>
                <w:i w:val="false"/>
                <w:color w:val="000000"/>
                <w:sz w:val="20"/>
              </w:rPr>
              <w:t>нарушения трудовой дисциплины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Мерекелік және демалыс адам-күн саны</w:t>
            </w:r>
            <w:r>
              <w:br/>
            </w:r>
            <w:r>
              <w:rPr>
                <w:rFonts w:ascii="Times New Roman"/>
                <w:b w:val="false"/>
                <w:i w:val="false"/>
                <w:color w:val="000000"/>
                <w:sz w:val="20"/>
              </w:rPr>
              <w:t>
</w:t>
            </w:r>
            <w:r>
              <w:rPr>
                <w:rFonts w:ascii="Times New Roman"/>
                <w:b w:val="false"/>
                <w:i w:val="false"/>
                <w:color w:val="000000"/>
                <w:sz w:val="20"/>
              </w:rPr>
              <w:t>Число праздничных и выходных, человеко-дней</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Жұмысты азаматтық-құқықтық сипаттағы шарттар бойынша орындайтын адамдардың істелген жұмыс саны</w:t>
            </w:r>
            <w:r>
              <w:br/>
            </w:r>
            <w:r>
              <w:rPr>
                <w:rFonts w:ascii="Times New Roman"/>
                <w:b w:val="false"/>
                <w:i w:val="false"/>
                <w:color w:val="000000"/>
                <w:sz w:val="20"/>
              </w:rPr>
              <w:t>
</w:t>
            </w:r>
            <w:r>
              <w:rPr>
                <w:rFonts w:ascii="Times New Roman"/>
                <w:b w:val="false"/>
                <w:i w:val="false"/>
                <w:color w:val="000000"/>
                <w:sz w:val="20"/>
              </w:rPr>
              <w:t>Число отработанных лицами, выполняющими работы по договорам гражданско-правового характера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адам-күн</w:t>
            </w:r>
            <w:r>
              <w:br/>
            </w:r>
            <w:r>
              <w:rPr>
                <w:rFonts w:ascii="Times New Roman"/>
                <w:b w:val="false"/>
                <w:i w:val="false"/>
                <w:color w:val="000000"/>
                <w:sz w:val="20"/>
              </w:rPr>
              <w:t>
</w:t>
            </w:r>
            <w:r>
              <w:rPr>
                <w:rFonts w:ascii="Times New Roman"/>
                <w:b w:val="false"/>
                <w:i w:val="false"/>
                <w:color w:val="000000"/>
                <w:sz w:val="20"/>
              </w:rPr>
              <w:t>человеко-дней</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адам-сағат</w:t>
            </w:r>
            <w:r>
              <w:br/>
            </w:r>
            <w:r>
              <w:rPr>
                <w:rFonts w:ascii="Times New Roman"/>
                <w:b w:val="false"/>
                <w:i w:val="false"/>
                <w:color w:val="000000"/>
                <w:sz w:val="20"/>
              </w:rPr>
              <w:t>
</w:t>
            </w:r>
            <w:r>
              <w:rPr>
                <w:rFonts w:ascii="Times New Roman"/>
                <w:b w:val="false"/>
                <w:i w:val="false"/>
                <w:color w:val="000000"/>
                <w:sz w:val="20"/>
              </w:rPr>
              <w:t>человеко-часов</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7. Жұмысшылардың біліктілігін арттыру және оқытылуы туралы ақпаратты көрсетіңіз (есепті жылға), адам</w:t>
      </w:r>
      <w:r>
        <w:br/>
      </w:r>
      <w:r>
        <w:rPr>
          <w:rFonts w:ascii="Times New Roman"/>
          <w:b w:val="false"/>
          <w:i w:val="false"/>
          <w:color w:val="000000"/>
          <w:sz w:val="28"/>
        </w:rPr>
        <w:t>
      Укажите информацию об обучении и повышении квалификации работников (за отчетный год),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3754"/>
        <w:gridCol w:w="2160"/>
        <w:gridCol w:w="1531"/>
        <w:gridCol w:w="2318"/>
        <w:gridCol w:w="2338"/>
      </w:tblGrid>
      <w:tr>
        <w:trPr>
          <w:trHeight w:val="30" w:hRule="atLeast"/>
        </w:trPr>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берушінің қаражаты есебінен оқыған жұмысшылардың саны - барлығы</w:t>
            </w:r>
            <w:r>
              <w:br/>
            </w:r>
            <w:r>
              <w:rPr>
                <w:rFonts w:ascii="Times New Roman"/>
                <w:b w:val="false"/>
                <w:i w:val="false"/>
                <w:color w:val="000000"/>
                <w:sz w:val="20"/>
              </w:rPr>
              <w:t>
</w:t>
            </w:r>
            <w:r>
              <w:rPr>
                <w:rFonts w:ascii="Times New Roman"/>
                <w:b w:val="false"/>
                <w:i w:val="false"/>
                <w:color w:val="000000"/>
                <w:sz w:val="20"/>
              </w:rPr>
              <w:t>Численность работников, обученных за счет средств работодателя -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келесі бағыттар бойынша:</w:t>
            </w:r>
            <w:r>
              <w:br/>
            </w:r>
            <w:r>
              <w:rPr>
                <w:rFonts w:ascii="Times New Roman"/>
                <w:b w:val="false"/>
                <w:i w:val="false"/>
                <w:color w:val="000000"/>
                <w:sz w:val="20"/>
              </w:rPr>
              <w:t>
</w:t>
            </w:r>
            <w:r>
              <w:rPr>
                <w:rFonts w:ascii="Times New Roman"/>
                <w:b w:val="false"/>
                <w:i w:val="false"/>
                <w:color w:val="000000"/>
                <w:sz w:val="20"/>
              </w:rPr>
              <w:t>Из них по следующим направлениям: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оқыту</w:t>
            </w:r>
            <w:r>
              <w:br/>
            </w:r>
            <w:r>
              <w:rPr>
                <w:rFonts w:ascii="Times New Roman"/>
                <w:b w:val="false"/>
                <w:i w:val="false"/>
                <w:color w:val="000000"/>
                <w:sz w:val="20"/>
              </w:rPr>
              <w:t>
</w:t>
            </w:r>
            <w:r>
              <w:rPr>
                <w:rFonts w:ascii="Times New Roman"/>
                <w:b w:val="false"/>
                <w:i w:val="false"/>
                <w:color w:val="000000"/>
                <w:sz w:val="20"/>
              </w:rPr>
              <w:t>обучение</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біліктілікті арттыру</w:t>
            </w:r>
            <w:r>
              <w:br/>
            </w:r>
            <w:r>
              <w:rPr>
                <w:rFonts w:ascii="Times New Roman"/>
                <w:b w:val="false"/>
                <w:i w:val="false"/>
                <w:color w:val="000000"/>
                <w:sz w:val="20"/>
              </w:rPr>
              <w:t>
</w:t>
            </w:r>
            <w:r>
              <w:rPr>
                <w:rFonts w:ascii="Times New Roman"/>
                <w:b w:val="false"/>
                <w:i w:val="false"/>
                <w:color w:val="000000"/>
                <w:sz w:val="20"/>
              </w:rPr>
              <w:t>повышение квалификации</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даярлау және қайта даярлау</w:t>
            </w:r>
            <w:r>
              <w:br/>
            </w:r>
            <w:r>
              <w:rPr>
                <w:rFonts w:ascii="Times New Roman"/>
                <w:b w:val="false"/>
                <w:i w:val="false"/>
                <w:color w:val="000000"/>
                <w:sz w:val="20"/>
              </w:rPr>
              <w:t>
</w:t>
            </w:r>
            <w:r>
              <w:rPr>
                <w:rFonts w:ascii="Times New Roman"/>
                <w:b w:val="false"/>
                <w:i w:val="false"/>
                <w:color w:val="000000"/>
                <w:sz w:val="20"/>
              </w:rPr>
              <w:t>профессиональная подготовка или переподготовка</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одан:</w:t>
            </w:r>
            <w:r>
              <w:br/>
            </w:r>
            <w:r>
              <w:rPr>
                <w:rFonts w:ascii="Times New Roman"/>
                <w:b w:val="false"/>
                <w:i w:val="false"/>
                <w:color w:val="000000"/>
                <w:sz w:val="20"/>
              </w:rPr>
              <w:t>
</w:t>
            </w:r>
            <w:r>
              <w:rPr>
                <w:rFonts w:ascii="Times New Roman"/>
                <w:b w:val="false"/>
                <w:i w:val="false"/>
                <w:color w:val="000000"/>
                <w:sz w:val="20"/>
              </w:rPr>
              <w:t>  из них:</w:t>
            </w:r>
            <w:r>
              <w:br/>
            </w:r>
            <w:r>
              <w:rPr>
                <w:rFonts w:ascii="Times New Roman"/>
                <w:b w:val="false"/>
                <w:i w:val="false"/>
                <w:color w:val="000000"/>
                <w:sz w:val="20"/>
              </w:rPr>
              <w:t>
   </w:t>
            </w:r>
            <w:r>
              <w:rPr>
                <w:rFonts w:ascii="Times New Roman"/>
                <w:b/>
                <w:i w:val="false"/>
                <w:color w:val="000000"/>
                <w:sz w:val="20"/>
              </w:rPr>
              <w:t>санаттар бойынша</w:t>
            </w:r>
            <w:r>
              <w:br/>
            </w:r>
            <w:r>
              <w:rPr>
                <w:rFonts w:ascii="Times New Roman"/>
                <w:b w:val="false"/>
                <w:i w:val="false"/>
                <w:color w:val="000000"/>
                <w:sz w:val="20"/>
              </w:rPr>
              <w:t>
</w:t>
            </w:r>
            <w:r>
              <w:rPr>
                <w:rFonts w:ascii="Times New Roman"/>
                <w:b w:val="false"/>
                <w:i w:val="false"/>
                <w:color w:val="000000"/>
                <w:sz w:val="20"/>
              </w:rPr>
              <w:t>   по категориям</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жұмысшылар</w:t>
            </w:r>
            <w:r>
              <w:br/>
            </w:r>
            <w:r>
              <w:rPr>
                <w:rFonts w:ascii="Times New Roman"/>
                <w:b w:val="false"/>
                <w:i w:val="false"/>
                <w:color w:val="000000"/>
                <w:sz w:val="20"/>
              </w:rPr>
              <w:t>
</w:t>
            </w:r>
            <w:r>
              <w:rPr>
                <w:rFonts w:ascii="Times New Roman"/>
                <w:b w:val="false"/>
                <w:i w:val="false"/>
                <w:color w:val="000000"/>
                <w:sz w:val="20"/>
              </w:rPr>
              <w:t>   рабочие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қызметшілер</w:t>
            </w:r>
            <w:r>
              <w:br/>
            </w:r>
            <w:r>
              <w:rPr>
                <w:rFonts w:ascii="Times New Roman"/>
                <w:b w:val="false"/>
                <w:i w:val="false"/>
                <w:color w:val="000000"/>
                <w:sz w:val="20"/>
              </w:rPr>
              <w:t>
</w:t>
            </w:r>
            <w:r>
              <w:rPr>
                <w:rFonts w:ascii="Times New Roman"/>
                <w:b w:val="false"/>
                <w:i w:val="false"/>
                <w:color w:val="000000"/>
                <w:sz w:val="20"/>
              </w:rPr>
              <w:t>   служащие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білім деңгейімен</w:t>
            </w:r>
            <w:r>
              <w:br/>
            </w:r>
            <w:r>
              <w:rPr>
                <w:rFonts w:ascii="Times New Roman"/>
                <w:b w:val="false"/>
                <w:i w:val="false"/>
                <w:color w:val="000000"/>
                <w:sz w:val="20"/>
              </w:rPr>
              <w:t>
</w:t>
            </w:r>
            <w:r>
              <w:rPr>
                <w:rFonts w:ascii="Times New Roman"/>
                <w:b w:val="false"/>
                <w:i w:val="false"/>
                <w:color w:val="000000"/>
                <w:sz w:val="20"/>
              </w:rPr>
              <w:t>  с уровнем образования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жоғары бiлiм</w:t>
            </w:r>
            <w:r>
              <w:br/>
            </w:r>
            <w:r>
              <w:rPr>
                <w:rFonts w:ascii="Times New Roman"/>
                <w:b w:val="false"/>
                <w:i w:val="false"/>
                <w:color w:val="000000"/>
                <w:sz w:val="20"/>
              </w:rPr>
              <w:t>
</w:t>
            </w:r>
            <w:r>
              <w:rPr>
                <w:rFonts w:ascii="Times New Roman"/>
                <w:b w:val="false"/>
                <w:i w:val="false"/>
                <w:color w:val="000000"/>
                <w:sz w:val="20"/>
              </w:rPr>
              <w:t>   высшее образование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техникалық және</w:t>
            </w:r>
            <w:r>
              <w:br/>
            </w:r>
            <w:r>
              <w:rPr>
                <w:rFonts w:ascii="Times New Roman"/>
                <w:b w:val="false"/>
                <w:i w:val="false"/>
                <w:color w:val="000000"/>
                <w:sz w:val="20"/>
              </w:rPr>
              <w:t>
   </w:t>
            </w:r>
            <w:r>
              <w:rPr>
                <w:rFonts w:ascii="Times New Roman"/>
                <w:b/>
                <w:i w:val="false"/>
                <w:color w:val="000000"/>
                <w:sz w:val="20"/>
              </w:rPr>
              <w:t>кәсiптiк бiлiм)</w:t>
            </w:r>
            <w:r>
              <w:br/>
            </w:r>
            <w:r>
              <w:rPr>
                <w:rFonts w:ascii="Times New Roman"/>
                <w:b w:val="false"/>
                <w:i w:val="false"/>
                <w:color w:val="000000"/>
                <w:sz w:val="20"/>
              </w:rPr>
              <w:t>
</w:t>
            </w:r>
            <w:r>
              <w:rPr>
                <w:rFonts w:ascii="Times New Roman"/>
                <w:b w:val="false"/>
                <w:i w:val="false"/>
                <w:color w:val="000000"/>
                <w:sz w:val="20"/>
              </w:rPr>
              <w:t>   техническое и</w:t>
            </w:r>
            <w:r>
              <w:br/>
            </w:r>
            <w:r>
              <w:rPr>
                <w:rFonts w:ascii="Times New Roman"/>
                <w:b w:val="false"/>
                <w:i w:val="false"/>
                <w:color w:val="000000"/>
                <w:sz w:val="20"/>
              </w:rPr>
              <w:t>
</w:t>
            </w:r>
            <w:r>
              <w:rPr>
                <w:rFonts w:ascii="Times New Roman"/>
                <w:b w:val="false"/>
                <w:i w:val="false"/>
                <w:color w:val="000000"/>
                <w:sz w:val="20"/>
              </w:rPr>
              <w:t>   профессиональное</w:t>
            </w:r>
            <w:r>
              <w:br/>
            </w:r>
            <w:r>
              <w:rPr>
                <w:rFonts w:ascii="Times New Roman"/>
                <w:b w:val="false"/>
                <w:i w:val="false"/>
                <w:color w:val="000000"/>
                <w:sz w:val="20"/>
              </w:rPr>
              <w:t>
</w:t>
            </w:r>
            <w:r>
              <w:rPr>
                <w:rFonts w:ascii="Times New Roman"/>
                <w:b w:val="false"/>
                <w:i w:val="false"/>
                <w:color w:val="000000"/>
                <w:sz w:val="20"/>
              </w:rPr>
              <w:t>   образование)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әйелдер</w:t>
            </w:r>
            <w:r>
              <w:br/>
            </w:r>
            <w:r>
              <w:rPr>
                <w:rFonts w:ascii="Times New Roman"/>
                <w:b w:val="false"/>
                <w:i w:val="false"/>
                <w:color w:val="000000"/>
                <w:sz w:val="20"/>
              </w:rPr>
              <w:t>
</w:t>
            </w:r>
            <w:r>
              <w:rPr>
                <w:rFonts w:ascii="Times New Roman"/>
                <w:b w:val="false"/>
                <w:i w:val="false"/>
                <w:color w:val="000000"/>
                <w:sz w:val="20"/>
              </w:rPr>
              <w:t>   женщины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8. Жұмыс күшінің қозғалысы, адам; бос орындардың бары, бірлік туралы деректерді көрсетіңіз</w:t>
      </w:r>
      <w:r>
        <w:br/>
      </w:r>
      <w:r>
        <w:rPr>
          <w:rFonts w:ascii="Times New Roman"/>
          <w:b w:val="false"/>
          <w:i w:val="false"/>
          <w:color w:val="000000"/>
          <w:sz w:val="28"/>
        </w:rPr>
        <w:t>
      Укажите данные о движении рабочей силы, человек; наличии вакансий,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4263"/>
        <w:gridCol w:w="1000"/>
        <w:gridCol w:w="1983"/>
        <w:gridCol w:w="2986"/>
        <w:gridCol w:w="1847"/>
      </w:tblGrid>
      <w:tr>
        <w:trPr>
          <w:trHeight w:val="30" w:hRule="atLeast"/>
        </w:trPr>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білім деңгеймен</w:t>
            </w:r>
            <w:r>
              <w:br/>
            </w:r>
            <w:r>
              <w:rPr>
                <w:rFonts w:ascii="Times New Roman"/>
                <w:b w:val="false"/>
                <w:i w:val="false"/>
                <w:color w:val="000000"/>
                <w:sz w:val="20"/>
              </w:rPr>
              <w:t>
</w:t>
            </w:r>
            <w:r>
              <w:rPr>
                <w:rFonts w:ascii="Times New Roman"/>
                <w:b w:val="false"/>
                <w:i w:val="false"/>
                <w:color w:val="000000"/>
                <w:sz w:val="20"/>
              </w:rPr>
              <w:t>Из них с уровнем образования</w:t>
            </w:r>
          </w:p>
        </w:tc>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1-бағаннан әйелдер</w:t>
            </w:r>
            <w:r>
              <w:br/>
            </w:r>
            <w:r>
              <w:rPr>
                <w:rFonts w:ascii="Times New Roman"/>
                <w:b w:val="false"/>
                <w:i w:val="false"/>
                <w:color w:val="000000"/>
                <w:sz w:val="20"/>
              </w:rPr>
              <w:t>
</w:t>
            </w:r>
            <w:r>
              <w:rPr>
                <w:rFonts w:ascii="Times New Roman"/>
                <w:b w:val="false"/>
                <w:i w:val="false"/>
                <w:color w:val="000000"/>
                <w:sz w:val="20"/>
              </w:rPr>
              <w:t>Из графы 1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бiлiм</w:t>
            </w:r>
            <w:r>
              <w:br/>
            </w:r>
            <w:r>
              <w:rPr>
                <w:rFonts w:ascii="Times New Roman"/>
                <w:b w:val="false"/>
                <w:i w:val="false"/>
                <w:color w:val="000000"/>
                <w:sz w:val="20"/>
              </w:rPr>
              <w:t>
</w:t>
            </w:r>
            <w:r>
              <w:rPr>
                <w:rFonts w:ascii="Times New Roman"/>
                <w:b w:val="false"/>
                <w:i w:val="false"/>
                <w:color w:val="000000"/>
                <w:sz w:val="20"/>
              </w:rPr>
              <w:t>высшее образование</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және кәсiптiк бiлiм</w:t>
            </w:r>
            <w:r>
              <w:br/>
            </w:r>
            <w:r>
              <w:rPr>
                <w:rFonts w:ascii="Times New Roman"/>
                <w:b w:val="false"/>
                <w:i w:val="false"/>
                <w:color w:val="000000"/>
                <w:sz w:val="20"/>
              </w:rPr>
              <w:t>
</w:t>
            </w:r>
            <w:r>
              <w:rPr>
                <w:rFonts w:ascii="Times New Roman"/>
                <w:b w:val="false"/>
                <w:i w:val="false"/>
                <w:color w:val="000000"/>
                <w:sz w:val="20"/>
              </w:rPr>
              <w:t>техническое и профессиональное образование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кезеңнің басындағы жұмысшылардың тізімдік саны – барлығы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на начало отчетного периода - всего</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жұмысқа қабылданған жұмысшылар – барлығы</w:t>
            </w:r>
            <w:r>
              <w:br/>
            </w:r>
            <w:r>
              <w:rPr>
                <w:rFonts w:ascii="Times New Roman"/>
                <w:b w:val="false"/>
                <w:i w:val="false"/>
                <w:color w:val="000000"/>
                <w:sz w:val="20"/>
              </w:rPr>
              <w:t>
</w:t>
            </w:r>
            <w:r>
              <w:rPr>
                <w:rFonts w:ascii="Times New Roman"/>
                <w:b w:val="false"/>
                <w:i w:val="false"/>
                <w:color w:val="000000"/>
                <w:sz w:val="20"/>
              </w:rPr>
              <w:t>Принято работников за отчетный период – всего</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i w:val="false"/>
                <w:color w:val="000000"/>
                <w:sz w:val="20"/>
              </w:rPr>
              <w:t>есепті жылы жоғары оқу орындарын бітіргендер санынан жоғары кәсіптік білімі бар мамандар</w:t>
            </w:r>
            <w:r>
              <w:br/>
            </w:r>
            <w:r>
              <w:rPr>
                <w:rFonts w:ascii="Times New Roman"/>
                <w:b w:val="false"/>
                <w:i w:val="false"/>
                <w:color w:val="000000"/>
                <w:sz w:val="20"/>
              </w:rPr>
              <w:t>
</w:t>
            </w:r>
            <w:r>
              <w:rPr>
                <w:rFonts w:ascii="Times New Roman"/>
                <w:b w:val="false"/>
                <w:i w:val="false"/>
                <w:color w:val="000000"/>
                <w:sz w:val="20"/>
              </w:rPr>
              <w:t>   специалистов с высшим образованием из числа окончивших ВУЗы в отчетном году</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одан оқыту нәтижесінде алынған мамандығы бойынша</w:t>
            </w:r>
            <w:r>
              <w:br/>
            </w:r>
            <w:r>
              <w:rPr>
                <w:rFonts w:ascii="Times New Roman"/>
                <w:b w:val="false"/>
                <w:i w:val="false"/>
                <w:color w:val="000000"/>
                <w:sz w:val="20"/>
              </w:rPr>
              <w:t>
</w:t>
            </w:r>
            <w:r>
              <w:rPr>
                <w:rFonts w:ascii="Times New Roman"/>
                <w:b w:val="false"/>
                <w:i w:val="false"/>
                <w:color w:val="000000"/>
                <w:sz w:val="20"/>
              </w:rPr>
              <w:t>   из них по специальности, полученной в результате обучения</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жаңадан құрылған жұмыс орындарына алынған жұмысшылар</w:t>
            </w:r>
            <w:r>
              <w:br/>
            </w:r>
            <w:r>
              <w:rPr>
                <w:rFonts w:ascii="Times New Roman"/>
                <w:b w:val="false"/>
                <w:i w:val="false"/>
                <w:color w:val="000000"/>
                <w:sz w:val="20"/>
              </w:rPr>
              <w:t>
</w:t>
            </w:r>
            <w:r>
              <w:rPr>
                <w:rFonts w:ascii="Times New Roman"/>
                <w:b w:val="false"/>
                <w:i w:val="false"/>
                <w:color w:val="000000"/>
                <w:sz w:val="20"/>
              </w:rPr>
              <w:t>работников, принятых на вновь созданные рабочие места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жұмыстан шыққан жұмысшылар – барлығы</w:t>
            </w:r>
            <w:r>
              <w:br/>
            </w:r>
            <w:r>
              <w:rPr>
                <w:rFonts w:ascii="Times New Roman"/>
                <w:b w:val="false"/>
                <w:i w:val="false"/>
                <w:color w:val="000000"/>
                <w:sz w:val="20"/>
              </w:rPr>
              <w:t>
</w:t>
            </w:r>
            <w:r>
              <w:rPr>
                <w:rFonts w:ascii="Times New Roman"/>
                <w:b w:val="false"/>
                <w:i w:val="false"/>
                <w:color w:val="000000"/>
                <w:sz w:val="20"/>
              </w:rPr>
              <w:t>Выбыло работников за отчетный период - всего</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персонал санының қысқартылуына немесе кәсіпорынның таратылуына байланысты</w:t>
            </w:r>
            <w:r>
              <w:br/>
            </w:r>
            <w:r>
              <w:rPr>
                <w:rFonts w:ascii="Times New Roman"/>
                <w:b w:val="false"/>
                <w:i w:val="false"/>
                <w:color w:val="000000"/>
                <w:sz w:val="20"/>
              </w:rPr>
              <w:t>
</w:t>
            </w:r>
            <w:r>
              <w:rPr>
                <w:rFonts w:ascii="Times New Roman"/>
                <w:b w:val="false"/>
                <w:i w:val="false"/>
                <w:color w:val="000000"/>
                <w:sz w:val="20"/>
              </w:rPr>
              <w:t>в связи с сокращением численности персонала или ликвидацией предприятия</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тұрақтамау себептері бойынша (өз еркі бойынша және себепсіз жұмысқа шықпау)</w:t>
            </w:r>
            <w:r>
              <w:br/>
            </w:r>
            <w:r>
              <w:rPr>
                <w:rFonts w:ascii="Times New Roman"/>
                <w:b w:val="false"/>
                <w:i w:val="false"/>
                <w:color w:val="000000"/>
                <w:sz w:val="20"/>
              </w:rPr>
              <w:t>
</w:t>
            </w:r>
            <w:r>
              <w:rPr>
                <w:rFonts w:ascii="Times New Roman"/>
                <w:b w:val="false"/>
                <w:i w:val="false"/>
                <w:color w:val="000000"/>
                <w:sz w:val="20"/>
              </w:rPr>
              <w:t>по причинам текучести (по собственному желанию, за прогул)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себептер бойынша</w:t>
            </w:r>
            <w:r>
              <w:br/>
            </w:r>
            <w:r>
              <w:rPr>
                <w:rFonts w:ascii="Times New Roman"/>
                <w:b w:val="false"/>
                <w:i w:val="false"/>
                <w:color w:val="000000"/>
                <w:sz w:val="20"/>
              </w:rPr>
              <w:t>
</w:t>
            </w:r>
            <w:r>
              <w:rPr>
                <w:rFonts w:ascii="Times New Roman"/>
                <w:b w:val="false"/>
                <w:i w:val="false"/>
                <w:color w:val="000000"/>
                <w:sz w:val="20"/>
              </w:rPr>
              <w:t>по другим причинам</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жылдың соңындағы қызметкерлердің тізімдік саны – барлығы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на конец отчетного года - всего</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жылдың соңында бос жұмыс орындар (қажетті қызметкерлер) саны, бірлік</w:t>
            </w:r>
            <w:r>
              <w:br/>
            </w:r>
            <w:r>
              <w:rPr>
                <w:rFonts w:ascii="Times New Roman"/>
                <w:b w:val="false"/>
                <w:i w:val="false"/>
                <w:color w:val="000000"/>
                <w:sz w:val="20"/>
              </w:rPr>
              <w:t>
</w:t>
            </w:r>
            <w:r>
              <w:rPr>
                <w:rFonts w:ascii="Times New Roman"/>
                <w:b w:val="false"/>
                <w:i w:val="false"/>
                <w:color w:val="000000"/>
                <w:sz w:val="20"/>
              </w:rPr>
              <w:t>Число вакантных рабочих мест (требуемых работников) на конец отчетного периода, единиц</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i w:val="false"/>
          <w:color w:val="000000"/>
          <w:sz w:val="28"/>
        </w:rPr>
        <w:t>      9. Жұмыс күшін ұстауға жұмсалған шығындар туралы деректерді көрсетіңіз, мың теңге (ондық белгімен)</w:t>
      </w:r>
      <w:r>
        <w:br/>
      </w:r>
      <w:r>
        <w:rPr>
          <w:rFonts w:ascii="Times New Roman"/>
          <w:b w:val="false"/>
          <w:i w:val="false"/>
          <w:color w:val="000000"/>
          <w:sz w:val="28"/>
        </w:rPr>
        <w:t>
      Укажите данные о затратах на содержание рабочей силы, тысяч тенге (с десятичным знаком)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9951"/>
        <w:gridCol w:w="2224"/>
      </w:tblGrid>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күшін ұстауға жұмсалған шығыстың сомасы – барлығы</w:t>
            </w:r>
            <w:r>
              <w:br/>
            </w:r>
            <w:r>
              <w:rPr>
                <w:rFonts w:ascii="Times New Roman"/>
                <w:b w:val="false"/>
                <w:i w:val="false"/>
                <w:color w:val="000000"/>
                <w:sz w:val="20"/>
              </w:rPr>
              <w:t>
</w:t>
            </w:r>
            <w:r>
              <w:rPr>
                <w:rFonts w:ascii="Times New Roman"/>
                <w:b w:val="false"/>
                <w:i w:val="false"/>
                <w:color w:val="000000"/>
                <w:sz w:val="20"/>
              </w:rPr>
              <w:t>Сумма затрат на содержание рабочей силы - всего</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Жұмысшылардың жалақы қоры - барлығы</w:t>
            </w:r>
            <w:r>
              <w:br/>
            </w:r>
            <w:r>
              <w:rPr>
                <w:rFonts w:ascii="Times New Roman"/>
                <w:b w:val="false"/>
                <w:i w:val="false"/>
                <w:color w:val="000000"/>
                <w:sz w:val="20"/>
              </w:rPr>
              <w:t>
</w:t>
            </w:r>
            <w:r>
              <w:rPr>
                <w:rFonts w:ascii="Times New Roman"/>
                <w:b w:val="false"/>
                <w:i w:val="false"/>
                <w:color w:val="000000"/>
                <w:sz w:val="20"/>
              </w:rPr>
              <w:t>  Фонд заработной платы работников - всего</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тарифтік мөшерлеме мен лауазымдық (базалық)</w:t>
            </w:r>
            <w:r>
              <w:br/>
            </w:r>
            <w:r>
              <w:rPr>
                <w:rFonts w:ascii="Times New Roman"/>
                <w:b w:val="false"/>
                <w:i w:val="false"/>
                <w:color w:val="000000"/>
                <w:sz w:val="20"/>
              </w:rPr>
              <w:t>
</w:t>
            </w:r>
            <w:r>
              <w:rPr>
                <w:rFonts w:ascii="Times New Roman"/>
                <w:b/>
                <w:i w:val="false"/>
                <w:color w:val="000000"/>
                <w:sz w:val="20"/>
              </w:rPr>
              <w:t>   қызметақы бойынша есептелген жалақы</w:t>
            </w:r>
            <w:r>
              <w:br/>
            </w:r>
            <w:r>
              <w:rPr>
                <w:rFonts w:ascii="Times New Roman"/>
                <w:b w:val="false"/>
                <w:i w:val="false"/>
                <w:color w:val="000000"/>
                <w:sz w:val="20"/>
              </w:rPr>
              <w:t>
</w:t>
            </w:r>
            <w:r>
              <w:rPr>
                <w:rFonts w:ascii="Times New Roman"/>
                <w:b w:val="false"/>
                <w:i w:val="false"/>
                <w:color w:val="000000"/>
                <w:sz w:val="20"/>
              </w:rPr>
              <w:t>   заработная плата, начисленная по тарифным ставкам и</w:t>
            </w:r>
            <w:r>
              <w:br/>
            </w:r>
            <w:r>
              <w:rPr>
                <w:rFonts w:ascii="Times New Roman"/>
                <w:b w:val="false"/>
                <w:i w:val="false"/>
                <w:color w:val="000000"/>
                <w:sz w:val="20"/>
              </w:rPr>
              <w:t>
</w:t>
            </w:r>
            <w:r>
              <w:rPr>
                <w:rFonts w:ascii="Times New Roman"/>
                <w:b w:val="false"/>
                <w:i w:val="false"/>
                <w:color w:val="000000"/>
                <w:sz w:val="20"/>
              </w:rPr>
              <w:t>   должностным (базовым) окладам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ынталандыру сипатындағы төлемдер</w:t>
            </w:r>
            <w:r>
              <w:br/>
            </w:r>
            <w:r>
              <w:rPr>
                <w:rFonts w:ascii="Times New Roman"/>
                <w:b w:val="false"/>
                <w:i w:val="false"/>
                <w:color w:val="000000"/>
                <w:sz w:val="20"/>
              </w:rPr>
              <w:t>
</w:t>
            </w:r>
            <w:r>
              <w:rPr>
                <w:rFonts w:ascii="Times New Roman"/>
                <w:b w:val="false"/>
                <w:i w:val="false"/>
                <w:color w:val="000000"/>
                <w:sz w:val="20"/>
              </w:rPr>
              <w:t>   выплаты стимулирующего характера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одан:</w:t>
            </w:r>
            <w:r>
              <w:br/>
            </w:r>
            <w:r>
              <w:rPr>
                <w:rFonts w:ascii="Times New Roman"/>
                <w:b w:val="false"/>
                <w:i w:val="false"/>
                <w:color w:val="000000"/>
                <w:sz w:val="20"/>
              </w:rPr>
              <w:t>
</w:t>
            </w:r>
            <w:r>
              <w:rPr>
                <w:rFonts w:ascii="Times New Roman"/>
                <w:b w:val="false"/>
                <w:i w:val="false"/>
                <w:color w:val="000000"/>
                <w:sz w:val="20"/>
              </w:rPr>
              <w:t>     из них:</w:t>
            </w:r>
            <w:r>
              <w:br/>
            </w:r>
            <w:r>
              <w:rPr>
                <w:rFonts w:ascii="Times New Roman"/>
                <w:b w:val="false"/>
                <w:i w:val="false"/>
                <w:color w:val="000000"/>
                <w:sz w:val="20"/>
              </w:rPr>
              <w:t>
     </w:t>
            </w:r>
            <w:r>
              <w:rPr>
                <w:rFonts w:ascii="Times New Roman"/>
                <w:b/>
                <w:i w:val="false"/>
                <w:color w:val="000000"/>
                <w:sz w:val="20"/>
              </w:rPr>
              <w:t>еңбек сіңірген жылдарға үстемеақы</w:t>
            </w:r>
            <w:r>
              <w:br/>
            </w:r>
            <w:r>
              <w:rPr>
                <w:rFonts w:ascii="Times New Roman"/>
                <w:b w:val="false"/>
                <w:i w:val="false"/>
                <w:color w:val="000000"/>
                <w:sz w:val="20"/>
              </w:rPr>
              <w:t>
</w:t>
            </w:r>
            <w:r>
              <w:rPr>
                <w:rFonts w:ascii="Times New Roman"/>
                <w:b w:val="false"/>
                <w:i w:val="false"/>
                <w:color w:val="000000"/>
                <w:sz w:val="20"/>
              </w:rPr>
              <w:t>      надбавки за выслугу лет</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жыл ішіндегі жұмыс қорытындысы бойынша сыйақылар</w:t>
            </w:r>
            <w:r>
              <w:br/>
            </w:r>
            <w:r>
              <w:rPr>
                <w:rFonts w:ascii="Times New Roman"/>
                <w:b w:val="false"/>
                <w:i w:val="false"/>
                <w:color w:val="000000"/>
                <w:sz w:val="20"/>
              </w:rPr>
              <w:t>
</w:t>
            </w:r>
            <w:r>
              <w:rPr>
                <w:rFonts w:ascii="Times New Roman"/>
                <w:b w:val="false"/>
                <w:i w:val="false"/>
                <w:color w:val="000000"/>
                <w:sz w:val="20"/>
              </w:rPr>
              <w:t>      вознаграждения по итогам работы за год</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жұмыс режимі мен еңбек жағдайына байланысты</w:t>
            </w:r>
            <w:r>
              <w:br/>
            </w:r>
            <w:r>
              <w:rPr>
                <w:rFonts w:ascii="Times New Roman"/>
                <w:b w:val="false"/>
                <w:i w:val="false"/>
                <w:color w:val="000000"/>
                <w:sz w:val="20"/>
              </w:rPr>
              <w:t>
</w:t>
            </w:r>
            <w:r>
              <w:rPr>
                <w:rFonts w:ascii="Times New Roman"/>
                <w:b/>
                <w:i w:val="false"/>
                <w:color w:val="000000"/>
                <w:sz w:val="20"/>
              </w:rPr>
              <w:t>   өтемақылық төлемдер</w:t>
            </w:r>
            <w:r>
              <w:br/>
            </w:r>
            <w:r>
              <w:rPr>
                <w:rFonts w:ascii="Times New Roman"/>
                <w:b w:val="false"/>
                <w:i w:val="false"/>
                <w:color w:val="000000"/>
                <w:sz w:val="20"/>
              </w:rPr>
              <w:t>
</w:t>
            </w:r>
            <w:r>
              <w:rPr>
                <w:rFonts w:ascii="Times New Roman"/>
                <w:b w:val="false"/>
                <w:i w:val="false"/>
                <w:color w:val="000000"/>
                <w:sz w:val="20"/>
              </w:rPr>
              <w:t>   компенсационные выплаты, связанные с режимом работы и</w:t>
            </w:r>
            <w:r>
              <w:br/>
            </w:r>
            <w:r>
              <w:rPr>
                <w:rFonts w:ascii="Times New Roman"/>
                <w:b w:val="false"/>
                <w:i w:val="false"/>
                <w:color w:val="000000"/>
                <w:sz w:val="20"/>
              </w:rPr>
              <w:t>
</w:t>
            </w:r>
            <w:r>
              <w:rPr>
                <w:rFonts w:ascii="Times New Roman"/>
                <w:b w:val="false"/>
                <w:i w:val="false"/>
                <w:color w:val="000000"/>
                <w:sz w:val="20"/>
              </w:rPr>
              <w:t>   условиями труда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жұмыс істемеген уақыт үшін ақы төлеу</w:t>
            </w:r>
            <w:r>
              <w:br/>
            </w:r>
            <w:r>
              <w:rPr>
                <w:rFonts w:ascii="Times New Roman"/>
                <w:b w:val="false"/>
                <w:i w:val="false"/>
                <w:color w:val="000000"/>
                <w:sz w:val="20"/>
              </w:rPr>
              <w:t>
</w:t>
            </w:r>
            <w:r>
              <w:rPr>
                <w:rFonts w:ascii="Times New Roman"/>
                <w:b w:val="false"/>
                <w:i w:val="false"/>
                <w:color w:val="000000"/>
                <w:sz w:val="20"/>
              </w:rPr>
              <w:t>   оплата за неотработанное время</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одан:</w:t>
            </w:r>
            <w:r>
              <w:br/>
            </w:r>
            <w:r>
              <w:rPr>
                <w:rFonts w:ascii="Times New Roman"/>
                <w:b w:val="false"/>
                <w:i w:val="false"/>
                <w:color w:val="000000"/>
                <w:sz w:val="20"/>
              </w:rPr>
              <w:t>
</w:t>
            </w:r>
            <w:r>
              <w:rPr>
                <w:rFonts w:ascii="Times New Roman"/>
                <w:b w:val="false"/>
                <w:i w:val="false"/>
                <w:color w:val="000000"/>
                <w:sz w:val="20"/>
              </w:rPr>
              <w:t>   из нее:</w:t>
            </w:r>
            <w:r>
              <w:br/>
            </w:r>
            <w:r>
              <w:rPr>
                <w:rFonts w:ascii="Times New Roman"/>
                <w:b w:val="false"/>
                <w:i w:val="false"/>
                <w:color w:val="000000"/>
                <w:sz w:val="20"/>
              </w:rPr>
              <w:t>
   </w:t>
            </w:r>
            <w:r>
              <w:rPr>
                <w:rFonts w:ascii="Times New Roman"/>
                <w:b/>
                <w:i w:val="false"/>
                <w:color w:val="000000"/>
                <w:sz w:val="20"/>
              </w:rPr>
              <w:t>жыл сайынғы және қосымша еңбек демалыстарының</w:t>
            </w:r>
            <w:r>
              <w:br/>
            </w:r>
            <w:r>
              <w:rPr>
                <w:rFonts w:ascii="Times New Roman"/>
                <w:b w:val="false"/>
                <w:i w:val="false"/>
                <w:color w:val="000000"/>
                <w:sz w:val="20"/>
              </w:rPr>
              <w:t>
</w:t>
            </w:r>
            <w:r>
              <w:rPr>
                <w:rFonts w:ascii="Times New Roman"/>
                <w:b/>
                <w:i w:val="false"/>
                <w:color w:val="000000"/>
                <w:sz w:val="20"/>
              </w:rPr>
              <w:t>   төлемдері, пайдаланылмаған демалысы үшін өтемақы</w:t>
            </w:r>
            <w:r>
              <w:br/>
            </w:r>
            <w:r>
              <w:rPr>
                <w:rFonts w:ascii="Times New Roman"/>
                <w:b w:val="false"/>
                <w:i w:val="false"/>
                <w:color w:val="000000"/>
                <w:sz w:val="20"/>
              </w:rPr>
              <w:t>
</w:t>
            </w:r>
            <w:r>
              <w:rPr>
                <w:rFonts w:ascii="Times New Roman"/>
                <w:b w:val="false"/>
                <w:i w:val="false"/>
                <w:color w:val="000000"/>
                <w:sz w:val="20"/>
              </w:rPr>
              <w:t>   оплата ежегодных и дополнительных трудовых отпусков,</w:t>
            </w:r>
            <w:r>
              <w:br/>
            </w:r>
            <w:r>
              <w:rPr>
                <w:rFonts w:ascii="Times New Roman"/>
                <w:b w:val="false"/>
                <w:i w:val="false"/>
                <w:color w:val="000000"/>
                <w:sz w:val="20"/>
              </w:rPr>
              <w:t>
</w:t>
            </w:r>
            <w:r>
              <w:rPr>
                <w:rFonts w:ascii="Times New Roman"/>
                <w:b w:val="false"/>
                <w:i w:val="false"/>
                <w:color w:val="000000"/>
                <w:sz w:val="20"/>
              </w:rPr>
              <w:t>   компенсация за неиспользованный отпуск</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толық емес жұмыс күнін істеуге мәжбүрленген</w:t>
            </w:r>
            <w:r>
              <w:br/>
            </w:r>
            <w:r>
              <w:rPr>
                <w:rFonts w:ascii="Times New Roman"/>
                <w:b w:val="false"/>
                <w:i w:val="false"/>
                <w:color w:val="000000"/>
                <w:sz w:val="20"/>
              </w:rPr>
              <w:t>
</w:t>
            </w:r>
            <w:r>
              <w:rPr>
                <w:rFonts w:ascii="Times New Roman"/>
                <w:b/>
                <w:i w:val="false"/>
                <w:color w:val="000000"/>
                <w:sz w:val="20"/>
              </w:rPr>
              <w:t>   жұмысшыларға ұйымның қаражаты есебінен төленетін</w:t>
            </w:r>
            <w:r>
              <w:br/>
            </w:r>
            <w:r>
              <w:rPr>
                <w:rFonts w:ascii="Times New Roman"/>
                <w:b w:val="false"/>
                <w:i w:val="false"/>
                <w:color w:val="000000"/>
                <w:sz w:val="20"/>
              </w:rPr>
              <w:t>
</w:t>
            </w:r>
            <w:r>
              <w:rPr>
                <w:rFonts w:ascii="Times New Roman"/>
                <w:b/>
                <w:i w:val="false"/>
                <w:color w:val="000000"/>
                <w:sz w:val="20"/>
              </w:rPr>
              <w:t>   сомалар</w:t>
            </w:r>
            <w:r>
              <w:br/>
            </w:r>
            <w:r>
              <w:rPr>
                <w:rFonts w:ascii="Times New Roman"/>
                <w:b w:val="false"/>
                <w:i w:val="false"/>
                <w:color w:val="000000"/>
                <w:sz w:val="20"/>
              </w:rPr>
              <w:t>
</w:t>
            </w:r>
            <w:r>
              <w:rPr>
                <w:rFonts w:ascii="Times New Roman"/>
                <w:b w:val="false"/>
                <w:i w:val="false"/>
                <w:color w:val="000000"/>
                <w:sz w:val="20"/>
              </w:rPr>
              <w:t>   суммы, выплачиваемые работникам за счет средств</w:t>
            </w:r>
            <w:r>
              <w:br/>
            </w:r>
            <w:r>
              <w:rPr>
                <w:rFonts w:ascii="Times New Roman"/>
                <w:b w:val="false"/>
                <w:i w:val="false"/>
                <w:color w:val="000000"/>
                <w:sz w:val="20"/>
              </w:rPr>
              <w:t>
</w:t>
            </w:r>
            <w:r>
              <w:rPr>
                <w:rFonts w:ascii="Times New Roman"/>
                <w:b w:val="false"/>
                <w:i w:val="false"/>
                <w:color w:val="000000"/>
                <w:sz w:val="20"/>
              </w:rPr>
              <w:t>   организации, вынужденно работавшим неполное рабочее время</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төлемге есептелген басқа да ақшалай сомалар</w:t>
            </w:r>
            <w:r>
              <w:br/>
            </w:r>
            <w:r>
              <w:rPr>
                <w:rFonts w:ascii="Times New Roman"/>
                <w:b w:val="false"/>
                <w:i w:val="false"/>
                <w:color w:val="000000"/>
                <w:sz w:val="20"/>
              </w:rPr>
              <w:t>
</w:t>
            </w:r>
            <w:r>
              <w:rPr>
                <w:rFonts w:ascii="Times New Roman"/>
                <w:b w:val="false"/>
                <w:i w:val="false"/>
                <w:color w:val="000000"/>
                <w:sz w:val="20"/>
              </w:rPr>
              <w:t>   другие денежные суммы, начисленные к выплате</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2-жолдан:</w:t>
            </w:r>
            <w:r>
              <w:br/>
            </w:r>
            <w:r>
              <w:rPr>
                <w:rFonts w:ascii="Times New Roman"/>
                <w:b w:val="false"/>
                <w:i w:val="false"/>
                <w:color w:val="000000"/>
                <w:sz w:val="20"/>
              </w:rPr>
              <w:t>
</w:t>
            </w:r>
            <w:r>
              <w:rPr>
                <w:rFonts w:ascii="Times New Roman"/>
                <w:b w:val="false"/>
                <w:i w:val="false"/>
                <w:color w:val="000000"/>
                <w:sz w:val="20"/>
              </w:rPr>
              <w:t>    Из строки 2:</w:t>
            </w:r>
            <w:r>
              <w:br/>
            </w:r>
            <w:r>
              <w:rPr>
                <w:rFonts w:ascii="Times New Roman"/>
                <w:b w:val="false"/>
                <w:i w:val="false"/>
                <w:color w:val="000000"/>
                <w:sz w:val="20"/>
              </w:rPr>
              <w:t>
    </w:t>
            </w:r>
            <w:r>
              <w:rPr>
                <w:rFonts w:ascii="Times New Roman"/>
                <w:b/>
                <w:i w:val="false"/>
                <w:color w:val="000000"/>
                <w:sz w:val="20"/>
              </w:rPr>
              <w:t>заттай түрдегі жалақы қоры – барлығы</w:t>
            </w:r>
            <w:r>
              <w:br/>
            </w:r>
            <w:r>
              <w:rPr>
                <w:rFonts w:ascii="Times New Roman"/>
                <w:b w:val="false"/>
                <w:i w:val="false"/>
                <w:color w:val="000000"/>
                <w:sz w:val="20"/>
              </w:rPr>
              <w:t>
</w:t>
            </w:r>
            <w:r>
              <w:rPr>
                <w:rFonts w:ascii="Times New Roman"/>
                <w:b w:val="false"/>
                <w:i w:val="false"/>
                <w:color w:val="000000"/>
                <w:sz w:val="20"/>
              </w:rPr>
              <w:t>    фонд заработной платы в натуральной форме – всего</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зейнетақы қорларына аударымдары</w:t>
            </w:r>
            <w:r>
              <w:br/>
            </w:r>
            <w:r>
              <w:rPr>
                <w:rFonts w:ascii="Times New Roman"/>
                <w:b w:val="false"/>
                <w:i w:val="false"/>
                <w:color w:val="000000"/>
                <w:sz w:val="20"/>
              </w:rPr>
              <w:t>
</w:t>
            </w:r>
            <w:r>
              <w:rPr>
                <w:rFonts w:ascii="Times New Roman"/>
                <w:b w:val="false"/>
                <w:i w:val="false"/>
                <w:color w:val="000000"/>
                <w:sz w:val="20"/>
              </w:rPr>
              <w:t>     отчисления в пенсионные фонды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Жалақы қорына қосылмайтын төлемдер мен шығыстар -</w:t>
            </w:r>
            <w:r>
              <w:br/>
            </w:r>
            <w:r>
              <w:rPr>
                <w:rFonts w:ascii="Times New Roman"/>
                <w:b w:val="false"/>
                <w:i w:val="false"/>
                <w:color w:val="000000"/>
                <w:sz w:val="20"/>
              </w:rPr>
              <w:t>
</w:t>
            </w:r>
            <w:r>
              <w:rPr>
                <w:rFonts w:ascii="Times New Roman"/>
                <w:b/>
                <w:i w:val="false"/>
                <w:color w:val="000000"/>
                <w:sz w:val="20"/>
              </w:rPr>
              <w:t>  барлығы</w:t>
            </w:r>
            <w:r>
              <w:br/>
            </w:r>
            <w:r>
              <w:rPr>
                <w:rFonts w:ascii="Times New Roman"/>
                <w:b w:val="false"/>
                <w:i w:val="false"/>
                <w:color w:val="000000"/>
                <w:sz w:val="20"/>
              </w:rPr>
              <w:t>
</w:t>
            </w:r>
            <w:r>
              <w:rPr>
                <w:rFonts w:ascii="Times New Roman"/>
                <w:b w:val="false"/>
                <w:i w:val="false"/>
                <w:color w:val="000000"/>
                <w:sz w:val="20"/>
              </w:rPr>
              <w:t>  Выплаты и расходы, не учитываемые в фонде заработной платы -</w:t>
            </w:r>
            <w:r>
              <w:br/>
            </w:r>
            <w:r>
              <w:rPr>
                <w:rFonts w:ascii="Times New Roman"/>
                <w:b w:val="false"/>
                <w:i w:val="false"/>
                <w:color w:val="000000"/>
                <w:sz w:val="20"/>
              </w:rPr>
              <w:t>
</w:t>
            </w:r>
            <w:r>
              <w:rPr>
                <w:rFonts w:ascii="Times New Roman"/>
                <w:b w:val="false"/>
                <w:i w:val="false"/>
                <w:color w:val="000000"/>
                <w:sz w:val="20"/>
              </w:rPr>
              <w:t>  всего</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ұйымның жұмысшыларды тұрғын үймен қамтамасыз ету</w:t>
            </w:r>
            <w:r>
              <w:br/>
            </w:r>
            <w:r>
              <w:rPr>
                <w:rFonts w:ascii="Times New Roman"/>
                <w:b w:val="false"/>
                <w:i w:val="false"/>
                <w:color w:val="000000"/>
                <w:sz w:val="20"/>
              </w:rPr>
              <w:t>
</w:t>
            </w:r>
            <w:r>
              <w:rPr>
                <w:rFonts w:ascii="Times New Roman"/>
                <w:b/>
                <w:i w:val="false"/>
                <w:color w:val="000000"/>
                <w:sz w:val="20"/>
              </w:rPr>
              <w:t>   бойынша шығыстары – барлығы</w:t>
            </w:r>
            <w:r>
              <w:br/>
            </w:r>
            <w:r>
              <w:rPr>
                <w:rFonts w:ascii="Times New Roman"/>
                <w:b w:val="false"/>
                <w:i w:val="false"/>
                <w:color w:val="000000"/>
                <w:sz w:val="20"/>
              </w:rPr>
              <w:t>
</w:t>
            </w:r>
            <w:r>
              <w:rPr>
                <w:rFonts w:ascii="Times New Roman"/>
                <w:b w:val="false"/>
                <w:i w:val="false"/>
                <w:color w:val="000000"/>
                <w:sz w:val="20"/>
              </w:rPr>
              <w:t>    расходы организации по обеспечению работников жильем -</w:t>
            </w:r>
            <w:r>
              <w:br/>
            </w:r>
            <w:r>
              <w:rPr>
                <w:rFonts w:ascii="Times New Roman"/>
                <w:b w:val="false"/>
                <w:i w:val="false"/>
                <w:color w:val="000000"/>
                <w:sz w:val="20"/>
              </w:rPr>
              <w:t>
</w:t>
            </w:r>
            <w:r>
              <w:rPr>
                <w:rFonts w:ascii="Times New Roman"/>
                <w:b w:val="false"/>
                <w:i w:val="false"/>
                <w:color w:val="000000"/>
                <w:sz w:val="20"/>
              </w:rPr>
              <w:t>    всего</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жұмысшылардың меншігіне берілген тұрғын үйдің құны</w:t>
            </w:r>
            <w:r>
              <w:br/>
            </w:r>
            <w:r>
              <w:rPr>
                <w:rFonts w:ascii="Times New Roman"/>
                <w:b w:val="false"/>
                <w:i w:val="false"/>
                <w:color w:val="000000"/>
                <w:sz w:val="20"/>
              </w:rPr>
              <w:t>
</w:t>
            </w:r>
            <w:r>
              <w:rPr>
                <w:rFonts w:ascii="Times New Roman"/>
                <w:b w:val="false"/>
                <w:i w:val="false"/>
                <w:color w:val="000000"/>
                <w:sz w:val="20"/>
              </w:rPr>
              <w:t>     стоимость жилья, переданного в собственность работникам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жұмысшыларға тұрғын үй құрылысына немесе тұрғын</w:t>
            </w:r>
            <w:r>
              <w:br/>
            </w:r>
            <w:r>
              <w:rPr>
                <w:rFonts w:ascii="Times New Roman"/>
                <w:b w:val="false"/>
                <w:i w:val="false"/>
                <w:color w:val="000000"/>
                <w:sz w:val="20"/>
              </w:rPr>
              <w:t>
</w:t>
            </w:r>
            <w:r>
              <w:rPr>
                <w:rFonts w:ascii="Times New Roman"/>
                <w:b/>
                <w:i w:val="false"/>
                <w:color w:val="000000"/>
                <w:sz w:val="20"/>
              </w:rPr>
              <w:t>    үйді сатып алуына берілетін ақысыз демеу қаржылар,</w:t>
            </w:r>
            <w:r>
              <w:br/>
            </w:r>
            <w:r>
              <w:rPr>
                <w:rFonts w:ascii="Times New Roman"/>
                <w:b w:val="false"/>
                <w:i w:val="false"/>
                <w:color w:val="000000"/>
                <w:sz w:val="20"/>
              </w:rPr>
              <w:t>
</w:t>
            </w:r>
            <w:r>
              <w:rPr>
                <w:rFonts w:ascii="Times New Roman"/>
                <w:b/>
                <w:i w:val="false"/>
                <w:color w:val="000000"/>
                <w:sz w:val="20"/>
              </w:rPr>
              <w:t>    жұмысшыларға ұйымның сатқан пәтерлерінің нарықтық</w:t>
            </w:r>
            <w:r>
              <w:br/>
            </w:r>
            <w:r>
              <w:rPr>
                <w:rFonts w:ascii="Times New Roman"/>
                <w:b w:val="false"/>
                <w:i w:val="false"/>
                <w:color w:val="000000"/>
                <w:sz w:val="20"/>
              </w:rPr>
              <w:t>
</w:t>
            </w:r>
            <w:r>
              <w:rPr>
                <w:rFonts w:ascii="Times New Roman"/>
                <w:b/>
                <w:i w:val="false"/>
                <w:color w:val="000000"/>
                <w:sz w:val="20"/>
              </w:rPr>
              <w:t>    құнымен және жұмысшымен төлеген соманың арасындағы</w:t>
            </w:r>
            <w:r>
              <w:br/>
            </w:r>
            <w:r>
              <w:rPr>
                <w:rFonts w:ascii="Times New Roman"/>
                <w:b w:val="false"/>
                <w:i w:val="false"/>
                <w:color w:val="000000"/>
                <w:sz w:val="20"/>
              </w:rPr>
              <w:t>
</w:t>
            </w:r>
            <w:r>
              <w:rPr>
                <w:rFonts w:ascii="Times New Roman"/>
                <w:b/>
                <w:i w:val="false"/>
                <w:color w:val="000000"/>
                <w:sz w:val="20"/>
              </w:rPr>
              <w:t>    айырмашылығы</w:t>
            </w:r>
            <w:r>
              <w:br/>
            </w:r>
            <w:r>
              <w:rPr>
                <w:rFonts w:ascii="Times New Roman"/>
                <w:b w:val="false"/>
                <w:i w:val="false"/>
                <w:color w:val="000000"/>
                <w:sz w:val="20"/>
              </w:rPr>
              <w:t>
</w:t>
            </w:r>
            <w:r>
              <w:rPr>
                <w:rFonts w:ascii="Times New Roman"/>
                <w:b w:val="false"/>
                <w:i w:val="false"/>
                <w:color w:val="000000"/>
                <w:sz w:val="20"/>
              </w:rPr>
              <w:t>     безвозмездные субсидии, предоставленные работникам на</w:t>
            </w:r>
            <w:r>
              <w:br/>
            </w:r>
            <w:r>
              <w:rPr>
                <w:rFonts w:ascii="Times New Roman"/>
                <w:b w:val="false"/>
                <w:i w:val="false"/>
                <w:color w:val="000000"/>
                <w:sz w:val="20"/>
              </w:rPr>
              <w:t>
</w:t>
            </w:r>
            <w:r>
              <w:rPr>
                <w:rFonts w:ascii="Times New Roman"/>
                <w:b w:val="false"/>
                <w:i w:val="false"/>
                <w:color w:val="000000"/>
                <w:sz w:val="20"/>
              </w:rPr>
              <w:t>     жилищное строительство или приобретение жилья, разница</w:t>
            </w:r>
            <w:r>
              <w:br/>
            </w:r>
            <w:r>
              <w:rPr>
                <w:rFonts w:ascii="Times New Roman"/>
                <w:b w:val="false"/>
                <w:i w:val="false"/>
                <w:color w:val="000000"/>
                <w:sz w:val="20"/>
              </w:rPr>
              <w:t>
</w:t>
            </w:r>
            <w:r>
              <w:rPr>
                <w:rFonts w:ascii="Times New Roman"/>
                <w:b w:val="false"/>
                <w:i w:val="false"/>
                <w:color w:val="000000"/>
                <w:sz w:val="20"/>
              </w:rPr>
              <w:t>     между рыночной стоимостью квартиры, реализованной</w:t>
            </w:r>
            <w:r>
              <w:br/>
            </w:r>
            <w:r>
              <w:rPr>
                <w:rFonts w:ascii="Times New Roman"/>
                <w:b w:val="false"/>
                <w:i w:val="false"/>
                <w:color w:val="000000"/>
                <w:sz w:val="20"/>
              </w:rPr>
              <w:t>
</w:t>
            </w:r>
            <w:r>
              <w:rPr>
                <w:rFonts w:ascii="Times New Roman"/>
                <w:b w:val="false"/>
                <w:i w:val="false"/>
                <w:color w:val="000000"/>
                <w:sz w:val="20"/>
              </w:rPr>
              <w:t>     организацией работнику и суммой, уплаченной работником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басқа да шығыстар (жалдауды қоса)</w:t>
            </w:r>
            <w:r>
              <w:br/>
            </w:r>
            <w:r>
              <w:rPr>
                <w:rFonts w:ascii="Times New Roman"/>
                <w:b w:val="false"/>
                <w:i w:val="false"/>
                <w:color w:val="000000"/>
                <w:sz w:val="20"/>
              </w:rPr>
              <w:t>
</w:t>
            </w:r>
            <w:r>
              <w:rPr>
                <w:rFonts w:ascii="Times New Roman"/>
                <w:b w:val="false"/>
                <w:i w:val="false"/>
                <w:color w:val="000000"/>
                <w:sz w:val="20"/>
              </w:rPr>
              <w:t>    другие расходы (включая аренду)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ұйымның жұмысшыларды әлеуметтік қорғауға жұмсаған</w:t>
            </w:r>
            <w:r>
              <w:br/>
            </w:r>
            <w:r>
              <w:rPr>
                <w:rFonts w:ascii="Times New Roman"/>
                <w:b w:val="false"/>
                <w:i w:val="false"/>
                <w:color w:val="000000"/>
                <w:sz w:val="20"/>
              </w:rPr>
              <w:t>
</w:t>
            </w:r>
            <w:r>
              <w:rPr>
                <w:rFonts w:ascii="Times New Roman"/>
                <w:b/>
                <w:i w:val="false"/>
                <w:color w:val="000000"/>
                <w:sz w:val="20"/>
              </w:rPr>
              <w:t>  шығыстары - барлығы</w:t>
            </w:r>
            <w:r>
              <w:br/>
            </w:r>
            <w:r>
              <w:rPr>
                <w:rFonts w:ascii="Times New Roman"/>
                <w:b w:val="false"/>
                <w:i w:val="false"/>
                <w:color w:val="000000"/>
                <w:sz w:val="20"/>
              </w:rPr>
              <w:t>
</w:t>
            </w:r>
            <w:r>
              <w:rPr>
                <w:rFonts w:ascii="Times New Roman"/>
                <w:b w:val="false"/>
                <w:i w:val="false"/>
                <w:color w:val="000000"/>
                <w:sz w:val="20"/>
              </w:rPr>
              <w:t>  расходы организации на социальную защиту работников - всего</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әлеуметтік аударымдар</w:t>
            </w:r>
            <w:r>
              <w:br/>
            </w:r>
            <w:r>
              <w:rPr>
                <w:rFonts w:ascii="Times New Roman"/>
                <w:b w:val="false"/>
                <w:i w:val="false"/>
                <w:color w:val="000000"/>
                <w:sz w:val="20"/>
              </w:rPr>
              <w:t>
</w:t>
            </w:r>
            <w:r>
              <w:rPr>
                <w:rFonts w:ascii="Times New Roman"/>
                <w:b w:val="false"/>
                <w:i w:val="false"/>
                <w:color w:val="000000"/>
                <w:sz w:val="20"/>
              </w:rPr>
              <w:t>     социальные отчисления</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жұмысшыларды және оның отбасы мүшелерін ерікті</w:t>
            </w:r>
            <w:r>
              <w:br/>
            </w:r>
            <w:r>
              <w:rPr>
                <w:rFonts w:ascii="Times New Roman"/>
                <w:b w:val="false"/>
                <w:i w:val="false"/>
                <w:color w:val="000000"/>
                <w:sz w:val="20"/>
              </w:rPr>
              <w:t>
</w:t>
            </w:r>
            <w:r>
              <w:rPr>
                <w:rFonts w:ascii="Times New Roman"/>
                <w:b/>
                <w:i w:val="false"/>
                <w:color w:val="000000"/>
                <w:sz w:val="20"/>
              </w:rPr>
              <w:t>    медициналық сақтандыру шарттары бойынша ұйымның</w:t>
            </w:r>
            <w:r>
              <w:br/>
            </w:r>
            <w:r>
              <w:rPr>
                <w:rFonts w:ascii="Times New Roman"/>
                <w:b w:val="false"/>
                <w:i w:val="false"/>
                <w:color w:val="000000"/>
                <w:sz w:val="20"/>
              </w:rPr>
              <w:t>
</w:t>
            </w:r>
            <w:r>
              <w:rPr>
                <w:rFonts w:ascii="Times New Roman"/>
                <w:b/>
                <w:i w:val="false"/>
                <w:color w:val="000000"/>
                <w:sz w:val="20"/>
              </w:rPr>
              <w:t>    төлеген сақтандыру төлемдері (жарналары)</w:t>
            </w:r>
            <w:r>
              <w:br/>
            </w:r>
            <w:r>
              <w:rPr>
                <w:rFonts w:ascii="Times New Roman"/>
                <w:b w:val="false"/>
                <w:i w:val="false"/>
                <w:color w:val="000000"/>
                <w:sz w:val="20"/>
              </w:rPr>
              <w:t>
</w:t>
            </w:r>
            <w:r>
              <w:rPr>
                <w:rFonts w:ascii="Times New Roman"/>
                <w:b w:val="false"/>
                <w:i w:val="false"/>
                <w:color w:val="000000"/>
                <w:sz w:val="20"/>
              </w:rPr>
              <w:t>    страховые платежи (взносы), уплачиваемые организацией по</w:t>
            </w:r>
            <w:r>
              <w:br/>
            </w:r>
            <w:r>
              <w:rPr>
                <w:rFonts w:ascii="Times New Roman"/>
                <w:b w:val="false"/>
                <w:i w:val="false"/>
                <w:color w:val="000000"/>
                <w:sz w:val="20"/>
              </w:rPr>
              <w:t>
</w:t>
            </w:r>
            <w:r>
              <w:rPr>
                <w:rFonts w:ascii="Times New Roman"/>
                <w:b w:val="false"/>
                <w:i w:val="false"/>
                <w:color w:val="000000"/>
                <w:sz w:val="20"/>
              </w:rPr>
              <w:t>    договорам добровольного медицинского страхования</w:t>
            </w:r>
            <w:r>
              <w:br/>
            </w:r>
            <w:r>
              <w:rPr>
                <w:rFonts w:ascii="Times New Roman"/>
                <w:b w:val="false"/>
                <w:i w:val="false"/>
                <w:color w:val="000000"/>
                <w:sz w:val="20"/>
              </w:rPr>
              <w:t>
</w:t>
            </w:r>
            <w:r>
              <w:rPr>
                <w:rFonts w:ascii="Times New Roman"/>
                <w:b w:val="false"/>
                <w:i w:val="false"/>
                <w:color w:val="000000"/>
                <w:sz w:val="20"/>
              </w:rPr>
              <w:t>    работников и членов их семей</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еңбек шартын бұзу кезінде берілетін жәрдемақы және</w:t>
            </w:r>
            <w:r>
              <w:br/>
            </w:r>
            <w:r>
              <w:rPr>
                <w:rFonts w:ascii="Times New Roman"/>
                <w:b w:val="false"/>
                <w:i w:val="false"/>
                <w:color w:val="000000"/>
                <w:sz w:val="20"/>
              </w:rPr>
              <w:t>
</w:t>
            </w:r>
            <w:r>
              <w:rPr>
                <w:rFonts w:ascii="Times New Roman"/>
                <w:b/>
                <w:i w:val="false"/>
                <w:color w:val="000000"/>
                <w:sz w:val="20"/>
              </w:rPr>
              <w:t>    ұйымның таратылуы, қызметкерлер санының немесе</w:t>
            </w:r>
            <w:r>
              <w:br/>
            </w:r>
            <w:r>
              <w:rPr>
                <w:rFonts w:ascii="Times New Roman"/>
                <w:b w:val="false"/>
                <w:i w:val="false"/>
                <w:color w:val="000000"/>
                <w:sz w:val="20"/>
              </w:rPr>
              <w:t>
</w:t>
            </w:r>
            <w:r>
              <w:rPr>
                <w:rFonts w:ascii="Times New Roman"/>
                <w:b/>
                <w:i w:val="false"/>
                <w:color w:val="000000"/>
                <w:sz w:val="20"/>
              </w:rPr>
              <w:t>    штатының қысқартылуына байланысты жұмысқа орналасу</w:t>
            </w:r>
            <w:r>
              <w:br/>
            </w:r>
            <w:r>
              <w:rPr>
                <w:rFonts w:ascii="Times New Roman"/>
                <w:b w:val="false"/>
                <w:i w:val="false"/>
                <w:color w:val="000000"/>
                <w:sz w:val="20"/>
              </w:rPr>
              <w:t>
</w:t>
            </w:r>
            <w:r>
              <w:rPr>
                <w:rFonts w:ascii="Times New Roman"/>
                <w:b/>
                <w:i w:val="false"/>
                <w:color w:val="000000"/>
                <w:sz w:val="20"/>
              </w:rPr>
              <w:t>    кезеңіне жұмыстан босату кезіндегі есептелген сома</w:t>
            </w:r>
            <w:r>
              <w:br/>
            </w:r>
            <w:r>
              <w:rPr>
                <w:rFonts w:ascii="Times New Roman"/>
                <w:b w:val="false"/>
                <w:i w:val="false"/>
                <w:color w:val="000000"/>
                <w:sz w:val="20"/>
              </w:rPr>
              <w:t>
</w:t>
            </w:r>
            <w:r>
              <w:rPr>
                <w:rFonts w:ascii="Times New Roman"/>
                <w:b w:val="false"/>
                <w:i w:val="false"/>
                <w:color w:val="000000"/>
                <w:sz w:val="20"/>
              </w:rPr>
              <w:t>    выходное пособие при расторжении трудового договора и</w:t>
            </w:r>
            <w:r>
              <w:br/>
            </w:r>
            <w:r>
              <w:rPr>
                <w:rFonts w:ascii="Times New Roman"/>
                <w:b w:val="false"/>
                <w:i w:val="false"/>
                <w:color w:val="000000"/>
                <w:sz w:val="20"/>
              </w:rPr>
              <w:t>
</w:t>
            </w:r>
            <w:r>
              <w:rPr>
                <w:rFonts w:ascii="Times New Roman"/>
                <w:b w:val="false"/>
                <w:i w:val="false"/>
                <w:color w:val="000000"/>
                <w:sz w:val="20"/>
              </w:rPr>
              <w:t>    суммы, начисленные при увольнении на период</w:t>
            </w:r>
            <w:r>
              <w:br/>
            </w:r>
            <w:r>
              <w:rPr>
                <w:rFonts w:ascii="Times New Roman"/>
                <w:b w:val="false"/>
                <w:i w:val="false"/>
                <w:color w:val="000000"/>
                <w:sz w:val="20"/>
              </w:rPr>
              <w:t>
</w:t>
            </w:r>
            <w:r>
              <w:rPr>
                <w:rFonts w:ascii="Times New Roman"/>
                <w:b w:val="false"/>
                <w:i w:val="false"/>
                <w:color w:val="000000"/>
                <w:sz w:val="20"/>
              </w:rPr>
              <w:t>    трудоустройства в связи с ликвидацией организации,</w:t>
            </w:r>
            <w:r>
              <w:br/>
            </w:r>
            <w:r>
              <w:rPr>
                <w:rFonts w:ascii="Times New Roman"/>
                <w:b w:val="false"/>
                <w:i w:val="false"/>
                <w:color w:val="000000"/>
                <w:sz w:val="20"/>
              </w:rPr>
              <w:t>
</w:t>
            </w:r>
            <w:r>
              <w:rPr>
                <w:rFonts w:ascii="Times New Roman"/>
                <w:b w:val="false"/>
                <w:i w:val="false"/>
                <w:color w:val="000000"/>
                <w:sz w:val="20"/>
              </w:rPr>
              <w:t>    сокращением численности или штата работников</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ұйымның қаражаты есебінен заңнамаға сәйкес уақытша</w:t>
            </w:r>
            <w:r>
              <w:br/>
            </w:r>
            <w:r>
              <w:rPr>
                <w:rFonts w:ascii="Times New Roman"/>
                <w:b w:val="false"/>
                <w:i w:val="false"/>
                <w:color w:val="000000"/>
                <w:sz w:val="20"/>
              </w:rPr>
              <w:t>
</w:t>
            </w:r>
            <w:r>
              <w:rPr>
                <w:rFonts w:ascii="Times New Roman"/>
                <w:b/>
                <w:i w:val="false"/>
                <w:color w:val="000000"/>
                <w:sz w:val="20"/>
              </w:rPr>
              <w:t>    еңбекке жарамсыздығы бойынша төленетін жәрдемақы</w:t>
            </w:r>
            <w:r>
              <w:br/>
            </w:r>
            <w:r>
              <w:rPr>
                <w:rFonts w:ascii="Times New Roman"/>
                <w:b w:val="false"/>
                <w:i w:val="false"/>
                <w:color w:val="000000"/>
                <w:sz w:val="20"/>
              </w:rPr>
              <w:t>
</w:t>
            </w:r>
            <w:r>
              <w:rPr>
                <w:rFonts w:ascii="Times New Roman"/>
                <w:b/>
                <w:i w:val="false"/>
                <w:color w:val="000000"/>
                <w:sz w:val="20"/>
              </w:rPr>
              <w:t>    сомасы</w:t>
            </w:r>
            <w:r>
              <w:br/>
            </w:r>
            <w:r>
              <w:rPr>
                <w:rFonts w:ascii="Times New Roman"/>
                <w:b w:val="false"/>
                <w:i w:val="false"/>
                <w:color w:val="000000"/>
                <w:sz w:val="20"/>
              </w:rPr>
              <w:t>
</w:t>
            </w:r>
            <w:r>
              <w:rPr>
                <w:rFonts w:ascii="Times New Roman"/>
                <w:b w:val="false"/>
                <w:i w:val="false"/>
                <w:color w:val="000000"/>
                <w:sz w:val="20"/>
              </w:rPr>
              <w:t>    суммы пособий по временной нетрудоспособности,</w:t>
            </w:r>
            <w:r>
              <w:br/>
            </w:r>
            <w:r>
              <w:rPr>
                <w:rFonts w:ascii="Times New Roman"/>
                <w:b w:val="false"/>
                <w:i w:val="false"/>
                <w:color w:val="000000"/>
                <w:sz w:val="20"/>
              </w:rPr>
              <w:t>
</w:t>
            </w:r>
            <w:r>
              <w:rPr>
                <w:rFonts w:ascii="Times New Roman"/>
                <w:b w:val="false"/>
                <w:i w:val="false"/>
                <w:color w:val="000000"/>
                <w:sz w:val="20"/>
              </w:rPr>
              <w:t>    выплачиваемые за счет средств организации в соответствии с</w:t>
            </w:r>
            <w:r>
              <w:br/>
            </w:r>
            <w:r>
              <w:rPr>
                <w:rFonts w:ascii="Times New Roman"/>
                <w:b w:val="false"/>
                <w:i w:val="false"/>
                <w:color w:val="000000"/>
                <w:sz w:val="20"/>
              </w:rPr>
              <w:t>
</w:t>
            </w:r>
            <w:r>
              <w:rPr>
                <w:rFonts w:ascii="Times New Roman"/>
                <w:b w:val="false"/>
                <w:i w:val="false"/>
                <w:color w:val="000000"/>
                <w:sz w:val="20"/>
              </w:rPr>
              <w:t>    законодательством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дәрі-дәрмектерге, жерлеуге және отбасы жағдайларына</w:t>
            </w:r>
            <w:r>
              <w:br/>
            </w:r>
            <w:r>
              <w:rPr>
                <w:rFonts w:ascii="Times New Roman"/>
                <w:b w:val="false"/>
                <w:i w:val="false"/>
                <w:color w:val="000000"/>
                <w:sz w:val="20"/>
              </w:rPr>
              <w:t>
</w:t>
            </w:r>
            <w:r>
              <w:rPr>
                <w:rFonts w:ascii="Times New Roman"/>
                <w:b/>
                <w:i w:val="false"/>
                <w:color w:val="000000"/>
                <w:sz w:val="20"/>
              </w:rPr>
              <w:t>    байланысты жекелеген жұмысшыларға берілген</w:t>
            </w:r>
            <w:r>
              <w:br/>
            </w:r>
            <w:r>
              <w:rPr>
                <w:rFonts w:ascii="Times New Roman"/>
                <w:b w:val="false"/>
                <w:i w:val="false"/>
                <w:color w:val="000000"/>
                <w:sz w:val="20"/>
              </w:rPr>
              <w:t>
</w:t>
            </w:r>
            <w:r>
              <w:rPr>
                <w:rFonts w:ascii="Times New Roman"/>
                <w:b/>
                <w:i w:val="false"/>
                <w:color w:val="000000"/>
                <w:sz w:val="20"/>
              </w:rPr>
              <w:t>    материалдық көмек</w:t>
            </w:r>
            <w:r>
              <w:br/>
            </w:r>
            <w:r>
              <w:rPr>
                <w:rFonts w:ascii="Times New Roman"/>
                <w:b w:val="false"/>
                <w:i w:val="false"/>
                <w:color w:val="000000"/>
                <w:sz w:val="20"/>
              </w:rPr>
              <w:t>
</w:t>
            </w:r>
            <w:r>
              <w:rPr>
                <w:rFonts w:ascii="Times New Roman"/>
                <w:b w:val="false"/>
                <w:i w:val="false"/>
                <w:color w:val="000000"/>
                <w:sz w:val="20"/>
              </w:rPr>
              <w:t>    материальная помощь, предоставленная отдельным работникам</w:t>
            </w:r>
            <w:r>
              <w:br/>
            </w:r>
            <w:r>
              <w:rPr>
                <w:rFonts w:ascii="Times New Roman"/>
                <w:b w:val="false"/>
                <w:i w:val="false"/>
                <w:color w:val="000000"/>
                <w:sz w:val="20"/>
              </w:rPr>
              <w:t>
</w:t>
            </w:r>
            <w:r>
              <w:rPr>
                <w:rFonts w:ascii="Times New Roman"/>
                <w:b w:val="false"/>
                <w:i w:val="false"/>
                <w:color w:val="000000"/>
                <w:sz w:val="20"/>
              </w:rPr>
              <w:t>    по семейным обстоятельствам, на медикаменты, погребение</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сауықтыру және өзге де іс-шараларды өткізуге</w:t>
            </w:r>
            <w:r>
              <w:br/>
            </w:r>
            <w:r>
              <w:rPr>
                <w:rFonts w:ascii="Times New Roman"/>
                <w:b w:val="false"/>
                <w:i w:val="false"/>
                <w:color w:val="000000"/>
                <w:sz w:val="20"/>
              </w:rPr>
              <w:t>
</w:t>
            </w:r>
            <w:r>
              <w:rPr>
                <w:rFonts w:ascii="Times New Roman"/>
                <w:b/>
                <w:i w:val="false"/>
                <w:color w:val="000000"/>
                <w:sz w:val="20"/>
              </w:rPr>
              <w:t>    жұмсалған шығыстар; қызметкерлерге жұмыс</w:t>
            </w:r>
            <w:r>
              <w:br/>
            </w:r>
            <w:r>
              <w:rPr>
                <w:rFonts w:ascii="Times New Roman"/>
                <w:b w:val="false"/>
                <w:i w:val="false"/>
                <w:color w:val="000000"/>
                <w:sz w:val="20"/>
              </w:rPr>
              <w:t>
</w:t>
            </w:r>
            <w:r>
              <w:rPr>
                <w:rFonts w:ascii="Times New Roman"/>
                <w:b/>
                <w:i w:val="false"/>
                <w:color w:val="000000"/>
                <w:sz w:val="20"/>
              </w:rPr>
              <w:t>    берушінің қаражаттары есебінен көрсетілетін</w:t>
            </w:r>
            <w:r>
              <w:br/>
            </w:r>
            <w:r>
              <w:rPr>
                <w:rFonts w:ascii="Times New Roman"/>
                <w:b w:val="false"/>
                <w:i w:val="false"/>
                <w:color w:val="000000"/>
                <w:sz w:val="20"/>
              </w:rPr>
              <w:t>
</w:t>
            </w:r>
            <w:r>
              <w:rPr>
                <w:rFonts w:ascii="Times New Roman"/>
                <w:b/>
                <w:i w:val="false"/>
                <w:color w:val="000000"/>
                <w:sz w:val="20"/>
              </w:rPr>
              <w:t>    денсаулық сақтау қызметтерінің түрлі салаларындағы</w:t>
            </w:r>
            <w:r>
              <w:br/>
            </w:r>
            <w:r>
              <w:rPr>
                <w:rFonts w:ascii="Times New Roman"/>
                <w:b w:val="false"/>
                <w:i w:val="false"/>
                <w:color w:val="000000"/>
                <w:sz w:val="20"/>
              </w:rPr>
              <w:t>
</w:t>
            </w:r>
            <w:r>
              <w:rPr>
                <w:rFonts w:ascii="Times New Roman"/>
                <w:b/>
                <w:i w:val="false"/>
                <w:color w:val="000000"/>
                <w:sz w:val="20"/>
              </w:rPr>
              <w:t>    ұйымдарға төлем</w:t>
            </w:r>
            <w:r>
              <w:br/>
            </w:r>
            <w:r>
              <w:rPr>
                <w:rFonts w:ascii="Times New Roman"/>
                <w:b w:val="false"/>
                <w:i w:val="false"/>
                <w:color w:val="000000"/>
                <w:sz w:val="20"/>
              </w:rPr>
              <w:t>
</w:t>
            </w:r>
            <w:r>
              <w:rPr>
                <w:rFonts w:ascii="Times New Roman"/>
                <w:b w:val="false"/>
                <w:i w:val="false"/>
                <w:color w:val="000000"/>
                <w:sz w:val="20"/>
              </w:rPr>
              <w:t>    расходы на проведение оздоровительных и других</w:t>
            </w:r>
            <w:r>
              <w:br/>
            </w:r>
            <w:r>
              <w:rPr>
                <w:rFonts w:ascii="Times New Roman"/>
                <w:b w:val="false"/>
                <w:i w:val="false"/>
                <w:color w:val="000000"/>
                <w:sz w:val="20"/>
              </w:rPr>
              <w:t>
</w:t>
            </w:r>
            <w:r>
              <w:rPr>
                <w:rFonts w:ascii="Times New Roman"/>
                <w:b w:val="false"/>
                <w:i w:val="false"/>
                <w:color w:val="000000"/>
                <w:sz w:val="20"/>
              </w:rPr>
              <w:t>    мероприятий; оплата организациям различного рода услуг</w:t>
            </w:r>
            <w:r>
              <w:br/>
            </w:r>
            <w:r>
              <w:rPr>
                <w:rFonts w:ascii="Times New Roman"/>
                <w:b w:val="false"/>
                <w:i w:val="false"/>
                <w:color w:val="000000"/>
                <w:sz w:val="20"/>
              </w:rPr>
              <w:t>
</w:t>
            </w:r>
            <w:r>
              <w:rPr>
                <w:rFonts w:ascii="Times New Roman"/>
                <w:b w:val="false"/>
                <w:i w:val="false"/>
                <w:color w:val="000000"/>
                <w:sz w:val="20"/>
              </w:rPr>
              <w:t>    здравоохранения, оказываемых работникам, за счет средств</w:t>
            </w:r>
            <w:r>
              <w:br/>
            </w:r>
            <w:r>
              <w:rPr>
                <w:rFonts w:ascii="Times New Roman"/>
                <w:b w:val="false"/>
                <w:i w:val="false"/>
                <w:color w:val="000000"/>
                <w:sz w:val="20"/>
              </w:rPr>
              <w:t>
</w:t>
            </w:r>
            <w:r>
              <w:rPr>
                <w:rFonts w:ascii="Times New Roman"/>
                <w:b w:val="false"/>
                <w:i w:val="false"/>
                <w:color w:val="000000"/>
                <w:sz w:val="20"/>
              </w:rPr>
              <w:t>    работодателя</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басқа да шығыстар</w:t>
            </w:r>
            <w:r>
              <w:br/>
            </w:r>
            <w:r>
              <w:rPr>
                <w:rFonts w:ascii="Times New Roman"/>
                <w:b w:val="false"/>
                <w:i w:val="false"/>
                <w:color w:val="000000"/>
                <w:sz w:val="20"/>
              </w:rPr>
              <w:t>
</w:t>
            </w:r>
            <w:r>
              <w:rPr>
                <w:rFonts w:ascii="Times New Roman"/>
                <w:b w:val="false"/>
                <w:i w:val="false"/>
                <w:color w:val="000000"/>
                <w:sz w:val="20"/>
              </w:rPr>
              <w:t>    другие расходы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ұйымның кәсіптік даярлауға жұмсаған шығыстары</w:t>
            </w:r>
            <w:r>
              <w:br/>
            </w:r>
            <w:r>
              <w:rPr>
                <w:rFonts w:ascii="Times New Roman"/>
                <w:b w:val="false"/>
                <w:i w:val="false"/>
                <w:color w:val="000000"/>
                <w:sz w:val="20"/>
              </w:rPr>
              <w:t>
</w:t>
            </w:r>
            <w:r>
              <w:rPr>
                <w:rFonts w:ascii="Times New Roman"/>
                <w:b/>
                <w:i w:val="false"/>
                <w:color w:val="000000"/>
                <w:sz w:val="20"/>
              </w:rPr>
              <w:t>   (жұмысшыларды оқыту) - барлығы</w:t>
            </w:r>
            <w:r>
              <w:br/>
            </w:r>
            <w:r>
              <w:rPr>
                <w:rFonts w:ascii="Times New Roman"/>
                <w:b w:val="false"/>
                <w:i w:val="false"/>
                <w:color w:val="000000"/>
                <w:sz w:val="20"/>
              </w:rPr>
              <w:t>
</w:t>
            </w:r>
            <w:r>
              <w:rPr>
                <w:rFonts w:ascii="Times New Roman"/>
                <w:b w:val="false"/>
                <w:i w:val="false"/>
                <w:color w:val="000000"/>
                <w:sz w:val="20"/>
              </w:rPr>
              <w:t>    расходы организации на профессиональную подготовку</w:t>
            </w:r>
            <w:r>
              <w:br/>
            </w:r>
            <w:r>
              <w:rPr>
                <w:rFonts w:ascii="Times New Roman"/>
                <w:b w:val="false"/>
                <w:i w:val="false"/>
                <w:color w:val="000000"/>
                <w:sz w:val="20"/>
              </w:rPr>
              <w:t>
</w:t>
            </w:r>
            <w:r>
              <w:rPr>
                <w:rFonts w:ascii="Times New Roman"/>
                <w:b w:val="false"/>
                <w:i w:val="false"/>
                <w:color w:val="000000"/>
                <w:sz w:val="20"/>
              </w:rPr>
              <w:t>   (обучение работников) – всего</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білім берудің кешкілік және сырттай оқыту</w:t>
            </w:r>
            <w:r>
              <w:br/>
            </w:r>
            <w:r>
              <w:rPr>
                <w:rFonts w:ascii="Times New Roman"/>
                <w:b w:val="false"/>
                <w:i w:val="false"/>
                <w:color w:val="000000"/>
                <w:sz w:val="20"/>
              </w:rPr>
              <w:t>
</w:t>
            </w:r>
            <w:r>
              <w:rPr>
                <w:rFonts w:ascii="Times New Roman"/>
                <w:b/>
                <w:i w:val="false"/>
                <w:color w:val="000000"/>
                <w:sz w:val="20"/>
              </w:rPr>
              <w:t>    ұйымдарында, сырттай аспирантурада, сондай-ақ</w:t>
            </w:r>
            <w:r>
              <w:br/>
            </w:r>
            <w:r>
              <w:rPr>
                <w:rFonts w:ascii="Times New Roman"/>
                <w:b w:val="false"/>
                <w:i w:val="false"/>
                <w:color w:val="000000"/>
                <w:sz w:val="20"/>
              </w:rPr>
              <w:t>
</w:t>
            </w:r>
            <w:r>
              <w:rPr>
                <w:rFonts w:ascii="Times New Roman"/>
                <w:b/>
                <w:i w:val="false"/>
                <w:color w:val="000000"/>
                <w:sz w:val="20"/>
              </w:rPr>
              <w:t>    аспирантураға түсетін қызметкерлерге берілетін оқу</w:t>
            </w:r>
            <w:r>
              <w:br/>
            </w:r>
            <w:r>
              <w:rPr>
                <w:rFonts w:ascii="Times New Roman"/>
                <w:b w:val="false"/>
                <w:i w:val="false"/>
                <w:color w:val="000000"/>
                <w:sz w:val="20"/>
              </w:rPr>
              <w:t>
</w:t>
            </w:r>
            <w:r>
              <w:rPr>
                <w:rFonts w:ascii="Times New Roman"/>
                <w:b/>
                <w:i w:val="false"/>
                <w:color w:val="000000"/>
                <w:sz w:val="20"/>
              </w:rPr>
              <w:t>    демалыстарына төлем</w:t>
            </w:r>
            <w:r>
              <w:br/>
            </w:r>
            <w:r>
              <w:rPr>
                <w:rFonts w:ascii="Times New Roman"/>
                <w:b w:val="false"/>
                <w:i w:val="false"/>
                <w:color w:val="000000"/>
                <w:sz w:val="20"/>
              </w:rPr>
              <w:t>
</w:t>
            </w:r>
            <w:r>
              <w:rPr>
                <w:rFonts w:ascii="Times New Roman"/>
                <w:b w:val="false"/>
                <w:i w:val="false"/>
                <w:color w:val="000000"/>
                <w:sz w:val="20"/>
              </w:rPr>
              <w:t>    оплата учебных отпусков, предоставляемых работникам,</w:t>
            </w:r>
            <w:r>
              <w:br/>
            </w:r>
            <w:r>
              <w:rPr>
                <w:rFonts w:ascii="Times New Roman"/>
                <w:b w:val="false"/>
                <w:i w:val="false"/>
                <w:color w:val="000000"/>
                <w:sz w:val="20"/>
              </w:rPr>
              <w:t>
</w:t>
            </w:r>
            <w:r>
              <w:rPr>
                <w:rFonts w:ascii="Times New Roman"/>
                <w:b w:val="false"/>
                <w:i w:val="false"/>
                <w:color w:val="000000"/>
                <w:sz w:val="20"/>
              </w:rPr>
              <w:t>    обучающимся в вечерних и заочных учебных организациях</w:t>
            </w:r>
            <w:r>
              <w:br/>
            </w:r>
            <w:r>
              <w:rPr>
                <w:rFonts w:ascii="Times New Roman"/>
                <w:b w:val="false"/>
                <w:i w:val="false"/>
                <w:color w:val="000000"/>
                <w:sz w:val="20"/>
              </w:rPr>
              <w:t>
</w:t>
            </w:r>
            <w:r>
              <w:rPr>
                <w:rFonts w:ascii="Times New Roman"/>
                <w:b w:val="false"/>
                <w:i w:val="false"/>
                <w:color w:val="000000"/>
                <w:sz w:val="20"/>
              </w:rPr>
              <w:t>    образования, в заочной аспирантуре, а также поступающим в</w:t>
            </w:r>
            <w:r>
              <w:br/>
            </w:r>
            <w:r>
              <w:rPr>
                <w:rFonts w:ascii="Times New Roman"/>
                <w:b w:val="false"/>
                <w:i w:val="false"/>
                <w:color w:val="000000"/>
                <w:sz w:val="20"/>
              </w:rPr>
              <w:t>
</w:t>
            </w:r>
            <w:r>
              <w:rPr>
                <w:rFonts w:ascii="Times New Roman"/>
                <w:b w:val="false"/>
                <w:i w:val="false"/>
                <w:color w:val="000000"/>
                <w:sz w:val="20"/>
              </w:rPr>
              <w:t>    аспирантуру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жұмыс берушімен (ұйыммен) өндірістік</w:t>
            </w:r>
            <w:r>
              <w:br/>
            </w:r>
            <w:r>
              <w:rPr>
                <w:rFonts w:ascii="Times New Roman"/>
                <w:b w:val="false"/>
                <w:i w:val="false"/>
                <w:color w:val="000000"/>
                <w:sz w:val="20"/>
              </w:rPr>
              <w:t>
</w:t>
            </w:r>
            <w:r>
              <w:rPr>
                <w:rFonts w:ascii="Times New Roman"/>
                <w:b/>
                <w:i w:val="false"/>
                <w:color w:val="000000"/>
                <w:sz w:val="20"/>
              </w:rPr>
              <w:t>    қажеттіліктерге байланысты оқыту мекемелеріне оқуға</w:t>
            </w:r>
            <w:r>
              <w:br/>
            </w:r>
            <w:r>
              <w:rPr>
                <w:rFonts w:ascii="Times New Roman"/>
                <w:b w:val="false"/>
                <w:i w:val="false"/>
                <w:color w:val="000000"/>
                <w:sz w:val="20"/>
              </w:rPr>
              <w:t>
</w:t>
            </w:r>
            <w:r>
              <w:rPr>
                <w:rFonts w:ascii="Times New Roman"/>
                <w:b/>
                <w:i w:val="false"/>
                <w:color w:val="000000"/>
                <w:sz w:val="20"/>
              </w:rPr>
              <w:t>    жіберілген және ұйымның қаражаты есебінен</w:t>
            </w:r>
            <w:r>
              <w:br/>
            </w:r>
            <w:r>
              <w:rPr>
                <w:rFonts w:ascii="Times New Roman"/>
                <w:b w:val="false"/>
                <w:i w:val="false"/>
                <w:color w:val="000000"/>
                <w:sz w:val="20"/>
              </w:rPr>
              <w:t>
</w:t>
            </w:r>
            <w:r>
              <w:rPr>
                <w:rFonts w:ascii="Times New Roman"/>
                <w:b/>
                <w:i w:val="false"/>
                <w:color w:val="000000"/>
                <w:sz w:val="20"/>
              </w:rPr>
              <w:t>    студенттер мен оқушыларға төленген стипендиялар</w:t>
            </w:r>
            <w:r>
              <w:br/>
            </w:r>
            <w:r>
              <w:rPr>
                <w:rFonts w:ascii="Times New Roman"/>
                <w:b w:val="false"/>
                <w:i w:val="false"/>
                <w:color w:val="000000"/>
                <w:sz w:val="20"/>
              </w:rPr>
              <w:t>
</w:t>
            </w:r>
            <w:r>
              <w:rPr>
                <w:rFonts w:ascii="Times New Roman"/>
                <w:b w:val="false"/>
                <w:i w:val="false"/>
                <w:color w:val="000000"/>
                <w:sz w:val="20"/>
              </w:rPr>
              <w:t>    стипендии студентам и учащимся, направленным работодателем</w:t>
            </w:r>
            <w:r>
              <w:br/>
            </w:r>
            <w:r>
              <w:rPr>
                <w:rFonts w:ascii="Times New Roman"/>
                <w:b w:val="false"/>
                <w:i w:val="false"/>
                <w:color w:val="000000"/>
                <w:sz w:val="20"/>
              </w:rPr>
              <w:t>
</w:t>
            </w:r>
            <w:r>
              <w:rPr>
                <w:rFonts w:ascii="Times New Roman"/>
                <w:b w:val="false"/>
                <w:i w:val="false"/>
                <w:color w:val="000000"/>
                <w:sz w:val="20"/>
              </w:rPr>
              <w:t>    (организацией) на обучение в учебные заведения, связанные</w:t>
            </w:r>
            <w:r>
              <w:br/>
            </w:r>
            <w:r>
              <w:rPr>
                <w:rFonts w:ascii="Times New Roman"/>
                <w:b w:val="false"/>
                <w:i w:val="false"/>
                <w:color w:val="000000"/>
                <w:sz w:val="20"/>
              </w:rPr>
              <w:t>
</w:t>
            </w:r>
            <w:r>
              <w:rPr>
                <w:rFonts w:ascii="Times New Roman"/>
                <w:b w:val="false"/>
                <w:i w:val="false"/>
                <w:color w:val="000000"/>
                <w:sz w:val="20"/>
              </w:rPr>
              <w:t>    с производственной необходимостью и выплачиваемые за счет</w:t>
            </w:r>
            <w:r>
              <w:br/>
            </w:r>
            <w:r>
              <w:rPr>
                <w:rFonts w:ascii="Times New Roman"/>
                <w:b w:val="false"/>
                <w:i w:val="false"/>
                <w:color w:val="000000"/>
                <w:sz w:val="20"/>
              </w:rPr>
              <w:t>
</w:t>
            </w:r>
            <w:r>
              <w:rPr>
                <w:rFonts w:ascii="Times New Roman"/>
                <w:b w:val="false"/>
                <w:i w:val="false"/>
                <w:color w:val="000000"/>
                <w:sz w:val="20"/>
              </w:rPr>
              <w:t>    средств организации</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басқа да шығыстар (тренингтерге және басқа да білім</w:t>
            </w:r>
            <w:r>
              <w:br/>
            </w:r>
            <w:r>
              <w:rPr>
                <w:rFonts w:ascii="Times New Roman"/>
                <w:b w:val="false"/>
                <w:i w:val="false"/>
                <w:color w:val="000000"/>
                <w:sz w:val="20"/>
              </w:rPr>
              <w:t>
</w:t>
            </w:r>
            <w:r>
              <w:rPr>
                <w:rFonts w:ascii="Times New Roman"/>
                <w:b/>
                <w:i w:val="false"/>
                <w:color w:val="000000"/>
                <w:sz w:val="20"/>
              </w:rPr>
              <w:t>    беру шараларына жұмсалған шығыстарды қоса)</w:t>
            </w:r>
            <w:r>
              <w:br/>
            </w:r>
            <w:r>
              <w:rPr>
                <w:rFonts w:ascii="Times New Roman"/>
                <w:b w:val="false"/>
                <w:i w:val="false"/>
                <w:color w:val="000000"/>
                <w:sz w:val="20"/>
              </w:rPr>
              <w:t>
</w:t>
            </w:r>
            <w:r>
              <w:rPr>
                <w:rFonts w:ascii="Times New Roman"/>
                <w:b w:val="false"/>
                <w:i w:val="false"/>
                <w:color w:val="000000"/>
                <w:sz w:val="20"/>
              </w:rPr>
              <w:t>    другие расходы (включая расходы на тренинги и другие</w:t>
            </w:r>
            <w:r>
              <w:br/>
            </w:r>
            <w:r>
              <w:rPr>
                <w:rFonts w:ascii="Times New Roman"/>
                <w:b w:val="false"/>
                <w:i w:val="false"/>
                <w:color w:val="000000"/>
                <w:sz w:val="20"/>
              </w:rPr>
              <w:t>
</w:t>
            </w:r>
            <w:r>
              <w:rPr>
                <w:rFonts w:ascii="Times New Roman"/>
                <w:b w:val="false"/>
                <w:i w:val="false"/>
                <w:color w:val="000000"/>
                <w:sz w:val="20"/>
              </w:rPr>
              <w:t>    образовательные мероприятия)</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мәдени іс-шараларды өткізуге, сондай-ақ демалыс пен</w:t>
            </w:r>
            <w:r>
              <w:br/>
            </w:r>
            <w:r>
              <w:rPr>
                <w:rFonts w:ascii="Times New Roman"/>
                <w:b w:val="false"/>
                <w:i w:val="false"/>
                <w:color w:val="000000"/>
                <w:sz w:val="20"/>
              </w:rPr>
              <w:t>
</w:t>
            </w:r>
            <w:r>
              <w:rPr>
                <w:rFonts w:ascii="Times New Roman"/>
                <w:b/>
                <w:i w:val="false"/>
                <w:color w:val="000000"/>
                <w:sz w:val="20"/>
              </w:rPr>
              <w:t>   ойын-сауықты ұйымдастыруға жұмсалған шығыстар -</w:t>
            </w:r>
            <w:r>
              <w:br/>
            </w:r>
            <w:r>
              <w:rPr>
                <w:rFonts w:ascii="Times New Roman"/>
                <w:b w:val="false"/>
                <w:i w:val="false"/>
                <w:color w:val="000000"/>
                <w:sz w:val="20"/>
              </w:rPr>
              <w:t>
</w:t>
            </w:r>
            <w:r>
              <w:rPr>
                <w:rFonts w:ascii="Times New Roman"/>
                <w:b/>
                <w:i w:val="false"/>
                <w:color w:val="000000"/>
                <w:sz w:val="20"/>
              </w:rPr>
              <w:t>   барлығы</w:t>
            </w:r>
            <w:r>
              <w:br/>
            </w:r>
            <w:r>
              <w:rPr>
                <w:rFonts w:ascii="Times New Roman"/>
                <w:b w:val="false"/>
                <w:i w:val="false"/>
                <w:color w:val="000000"/>
                <w:sz w:val="20"/>
              </w:rPr>
              <w:t>
</w:t>
            </w:r>
            <w:r>
              <w:rPr>
                <w:rFonts w:ascii="Times New Roman"/>
                <w:b w:val="false"/>
                <w:i w:val="false"/>
                <w:color w:val="000000"/>
                <w:sz w:val="20"/>
              </w:rPr>
              <w:t>   расходы на проведение культурных мероприятий, а также по</w:t>
            </w:r>
            <w:r>
              <w:br/>
            </w:r>
            <w:r>
              <w:rPr>
                <w:rFonts w:ascii="Times New Roman"/>
                <w:b w:val="false"/>
                <w:i w:val="false"/>
                <w:color w:val="000000"/>
                <w:sz w:val="20"/>
              </w:rPr>
              <w:t>
</w:t>
            </w:r>
            <w:r>
              <w:rPr>
                <w:rFonts w:ascii="Times New Roman"/>
                <w:b w:val="false"/>
                <w:i w:val="false"/>
                <w:color w:val="000000"/>
                <w:sz w:val="20"/>
              </w:rPr>
              <w:t>   организации отдыха и развлечений - всего</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жоғарыда келтірілген топтарға жатпайтын, жұмыс күшін</w:t>
            </w:r>
            <w:r>
              <w:br/>
            </w:r>
            <w:r>
              <w:rPr>
                <w:rFonts w:ascii="Times New Roman"/>
                <w:b w:val="false"/>
                <w:i w:val="false"/>
                <w:color w:val="000000"/>
                <w:sz w:val="20"/>
              </w:rPr>
              <w:t>
</w:t>
            </w:r>
            <w:r>
              <w:rPr>
                <w:rFonts w:ascii="Times New Roman"/>
                <w:b/>
                <w:i w:val="false"/>
                <w:color w:val="000000"/>
                <w:sz w:val="20"/>
              </w:rPr>
              <w:t>   ұстауға көзделген шығыстар</w:t>
            </w:r>
            <w:r>
              <w:br/>
            </w:r>
            <w:r>
              <w:rPr>
                <w:rFonts w:ascii="Times New Roman"/>
                <w:b w:val="false"/>
                <w:i w:val="false"/>
                <w:color w:val="000000"/>
                <w:sz w:val="20"/>
              </w:rPr>
              <w:t>
</w:t>
            </w:r>
            <w:r>
              <w:rPr>
                <w:rFonts w:ascii="Times New Roman"/>
                <w:b w:val="false"/>
                <w:i w:val="false"/>
                <w:color w:val="000000"/>
                <w:sz w:val="20"/>
              </w:rPr>
              <w:t>   расходы организации на рабочую силу, не отнесенные к</w:t>
            </w:r>
            <w:r>
              <w:br/>
            </w:r>
            <w:r>
              <w:rPr>
                <w:rFonts w:ascii="Times New Roman"/>
                <w:b w:val="false"/>
                <w:i w:val="false"/>
                <w:color w:val="000000"/>
                <w:sz w:val="20"/>
              </w:rPr>
              <w:t>
</w:t>
            </w:r>
            <w:r>
              <w:rPr>
                <w:rFonts w:ascii="Times New Roman"/>
                <w:b w:val="false"/>
                <w:i w:val="false"/>
                <w:color w:val="000000"/>
                <w:sz w:val="20"/>
              </w:rPr>
              <w:t>   вышеперечисленным группам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жұмыс күшін пайдалануға байланысты салықтар -</w:t>
            </w:r>
            <w:r>
              <w:br/>
            </w:r>
            <w:r>
              <w:rPr>
                <w:rFonts w:ascii="Times New Roman"/>
                <w:b w:val="false"/>
                <w:i w:val="false"/>
                <w:color w:val="000000"/>
                <w:sz w:val="20"/>
              </w:rPr>
              <w:t>
</w:t>
            </w:r>
            <w:r>
              <w:rPr>
                <w:rFonts w:ascii="Times New Roman"/>
                <w:b/>
                <w:i w:val="false"/>
                <w:color w:val="000000"/>
                <w:sz w:val="20"/>
              </w:rPr>
              <w:t>   барлығы</w:t>
            </w:r>
            <w:r>
              <w:br/>
            </w:r>
            <w:r>
              <w:rPr>
                <w:rFonts w:ascii="Times New Roman"/>
                <w:b w:val="false"/>
                <w:i w:val="false"/>
                <w:color w:val="000000"/>
                <w:sz w:val="20"/>
              </w:rPr>
              <w:t>
</w:t>
            </w:r>
            <w:r>
              <w:rPr>
                <w:rFonts w:ascii="Times New Roman"/>
                <w:b w:val="false"/>
                <w:i w:val="false"/>
                <w:color w:val="000000"/>
                <w:sz w:val="20"/>
              </w:rPr>
              <w:t>   налоги, связанные с использованием рабочей силы - всего</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әлеуметтік салық</w:t>
            </w:r>
            <w:r>
              <w:br/>
            </w:r>
            <w:r>
              <w:rPr>
                <w:rFonts w:ascii="Times New Roman"/>
                <w:b w:val="false"/>
                <w:i w:val="false"/>
                <w:color w:val="000000"/>
                <w:sz w:val="20"/>
              </w:rPr>
              <w:t>
</w:t>
            </w:r>
            <w:r>
              <w:rPr>
                <w:rFonts w:ascii="Times New Roman"/>
                <w:b w:val="false"/>
                <w:i w:val="false"/>
                <w:color w:val="000000"/>
                <w:sz w:val="20"/>
              </w:rPr>
              <w:t>    социальный налог</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шетел жұмыс күшін тартумен байланысты шығыстар</w:t>
            </w:r>
            <w:r>
              <w:br/>
            </w:r>
            <w:r>
              <w:rPr>
                <w:rFonts w:ascii="Times New Roman"/>
                <w:b w:val="false"/>
                <w:i w:val="false"/>
                <w:color w:val="000000"/>
                <w:sz w:val="20"/>
              </w:rPr>
              <w:t>
</w:t>
            </w:r>
            <w:r>
              <w:rPr>
                <w:rFonts w:ascii="Times New Roman"/>
                <w:b w:val="false"/>
                <w:i w:val="false"/>
                <w:color w:val="000000"/>
                <w:sz w:val="20"/>
              </w:rPr>
              <w:t>    расходы, связанные с привлечением иностранной рабочей силы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________________________ Адрес ________________________</w:t>
      </w:r>
      <w:r>
        <w:br/>
      </w:r>
      <w:r>
        <w:rPr>
          <w:rFonts w:ascii="Times New Roman"/>
          <w:b w:val="false"/>
          <w:i w:val="false"/>
          <w:color w:val="000000"/>
          <w:sz w:val="28"/>
        </w:rPr>
        <w:t>
             ________________________ Тел.: 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 Тел. _________________</w:t>
      </w:r>
    </w:p>
    <w:p>
      <w:pPr>
        <w:spacing w:after="0"/>
        <w:ind w:left="0"/>
        <w:jc w:val="both"/>
      </w:pPr>
      <w:r>
        <w:rPr>
          <w:rFonts w:ascii="Times New Roman"/>
          <w:b/>
          <w:i w:val="false"/>
          <w:color w:val="000000"/>
          <w:sz w:val="28"/>
        </w:rPr>
        <w:t>Басшы                      (Т.А.Ә., қолы)</w:t>
      </w:r>
      <w:r>
        <w:br/>
      </w:r>
      <w:r>
        <w:rPr>
          <w:rFonts w:ascii="Times New Roman"/>
          <w:b w:val="false"/>
          <w:i w:val="false"/>
          <w:color w:val="000000"/>
          <w:sz w:val="28"/>
        </w:rPr>
        <w:t>
Руководитель ________________ (Ф.И.О., подпись) _____________________</w:t>
      </w:r>
    </w:p>
    <w:p>
      <w:pPr>
        <w:spacing w:after="0"/>
        <w:ind w:left="0"/>
        <w:jc w:val="both"/>
      </w:pPr>
      <w:r>
        <w:rPr>
          <w:rFonts w:ascii="Times New Roman"/>
          <w:b/>
          <w:i w:val="false"/>
          <w:color w:val="000000"/>
          <w:sz w:val="28"/>
        </w:rPr>
        <w:t>Бас бухгалтер              (Т.А.Ә., қолы)</w:t>
      </w:r>
      <w:r>
        <w:br/>
      </w:r>
      <w:r>
        <w:rPr>
          <w:rFonts w:ascii="Times New Roman"/>
          <w:b w:val="false"/>
          <w:i w:val="false"/>
          <w:color w:val="000000"/>
          <w:sz w:val="28"/>
        </w:rPr>
        <w:t>
Главный бухгалтер ___________ (Ф.И.О., подпись) _____________________</w:t>
      </w:r>
    </w:p>
    <w:p>
      <w:pPr>
        <w:spacing w:after="0"/>
        <w:ind w:left="0"/>
        <w:jc w:val="both"/>
      </w:pPr>
      <w:r>
        <w:rPr>
          <w:rFonts w:ascii="Times New Roman"/>
          <w:b/>
          <w:i w:val="false"/>
          <w:color w:val="000000"/>
          <w:sz w:val="28"/>
        </w:rPr>
        <w:t xml:space="preserve">М.О.       </w:t>
      </w:r>
      <w:r>
        <w:br/>
      </w:r>
      <w:r>
        <w:rPr>
          <w:rFonts w:ascii="Times New Roman"/>
          <w:b w:val="false"/>
          <w:i w:val="false"/>
          <w:color w:val="000000"/>
          <w:sz w:val="28"/>
        </w:rPr>
        <w:t xml:space="preserve">
М.П.        </w:t>
      </w:r>
    </w:p>
    <w:bookmarkStart w:name="z1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2011 жылғы 14 қыркүйектегі № 256</w:t>
      </w:r>
      <w:r>
        <w:br/>
      </w:r>
      <w:r>
        <w:rPr>
          <w:rFonts w:ascii="Times New Roman"/>
          <w:b w:val="false"/>
          <w:i w:val="false"/>
          <w:color w:val="000000"/>
          <w:sz w:val="28"/>
        </w:rPr>
        <w:t xml:space="preserve">
бұйрығына 2-қосымша     </w:t>
      </w:r>
    </w:p>
    <w:bookmarkEnd w:id="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2010 жылғы 24 тамыздағы № 229</w:t>
      </w:r>
      <w:r>
        <w:br/>
      </w:r>
      <w:r>
        <w:rPr>
          <w:rFonts w:ascii="Times New Roman"/>
          <w:b w:val="false"/>
          <w:i w:val="false"/>
          <w:color w:val="000000"/>
          <w:sz w:val="28"/>
        </w:rPr>
        <w:t xml:space="preserve">
бұйрығына 6-қосымша     </w:t>
      </w:r>
    </w:p>
    <w:bookmarkStart w:name="z11" w:id="3"/>
    <w:p>
      <w:pPr>
        <w:spacing w:after="0"/>
        <w:ind w:left="0"/>
        <w:jc w:val="left"/>
      </w:pPr>
      <w:r>
        <w:rPr>
          <w:rFonts w:ascii="Times New Roman"/>
          <w:b/>
          <w:i w:val="false"/>
          <w:color w:val="000000"/>
        </w:rPr>
        <w:t xml:space="preserve"> 
«Еңбек бойынша есеп» жалпымемлекеттік статистикалық байқаудың</w:t>
      </w:r>
      <w:r>
        <w:br/>
      </w:r>
      <w:r>
        <w:rPr>
          <w:rFonts w:ascii="Times New Roman"/>
          <w:b/>
          <w:i w:val="false"/>
          <w:color w:val="000000"/>
        </w:rPr>
        <w:t>
статистикалық нысанын толтыру жөніндегі нұсқаулық</w:t>
      </w:r>
      <w:r>
        <w:br/>
      </w:r>
      <w:r>
        <w:rPr>
          <w:rFonts w:ascii="Times New Roman"/>
          <w:b/>
          <w:i w:val="false"/>
          <w:color w:val="000000"/>
        </w:rPr>
        <w:t>
(коды 1191104, индексі 1-Е, кезеңділігі жылдық)</w:t>
      </w:r>
    </w:p>
    <w:bookmarkEnd w:id="3"/>
    <w:bookmarkStart w:name="z12" w:id="4"/>
    <w:p>
      <w:pPr>
        <w:spacing w:after="0"/>
        <w:ind w:left="0"/>
        <w:jc w:val="left"/>
      </w:pPr>
      <w:r>
        <w:rPr>
          <w:rFonts w:ascii="Times New Roman"/>
          <w:b/>
          <w:i w:val="false"/>
          <w:color w:val="000000"/>
        </w:rPr>
        <w:t xml:space="preserve"> 
1. Жалпы ережелер</w:t>
      </w:r>
    </w:p>
    <w:bookmarkEnd w:id="4"/>
    <w:bookmarkStart w:name="z13" w:id="5"/>
    <w:p>
      <w:pPr>
        <w:spacing w:after="0"/>
        <w:ind w:left="0"/>
        <w:jc w:val="both"/>
      </w:pPr>
      <w:r>
        <w:rPr>
          <w:rFonts w:ascii="Times New Roman"/>
          <w:b w:val="false"/>
          <w:i w:val="false"/>
          <w:color w:val="000000"/>
          <w:sz w:val="28"/>
        </w:rPr>
        <w:t>
      1. Бұл Нұсқаулық «Мемлекеттік статистика туралы» Қазақстан Республикасы Заңының 12-бабы </w:t>
      </w:r>
      <w:r>
        <w:rPr>
          <w:rFonts w:ascii="Times New Roman"/>
          <w:b w:val="false"/>
          <w:i w:val="false"/>
          <w:color w:val="000000"/>
          <w:sz w:val="28"/>
        </w:rPr>
        <w:t>7)</w:t>
      </w:r>
      <w:r>
        <w:rPr>
          <w:rFonts w:ascii="Times New Roman"/>
          <w:b w:val="false"/>
          <w:i w:val="false"/>
          <w:color w:val="000000"/>
          <w:sz w:val="28"/>
        </w:rPr>
        <w:t xml:space="preserve"> тармақшасына сәйкес әзірленген және «Еңбек бойынша есеп» жалпымемлекеттік статистикалық байқаудың статистикалық нысанын (коды 1191104, 1-Е индексі, кезеңділігі жылдық)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еңбек бойынша статистикалық нысандарды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қызметкерлердің тізімдік саны – шартты жасасу мерзіміне байланыссыз еңбек шарты бойынша қабылданған адамдар саны;</w:t>
      </w:r>
      <w:r>
        <w:br/>
      </w:r>
      <w:r>
        <w:rPr>
          <w:rFonts w:ascii="Times New Roman"/>
          <w:b w:val="false"/>
          <w:i w:val="false"/>
          <w:color w:val="000000"/>
          <w:sz w:val="28"/>
        </w:rPr>
        <w:t>
</w:t>
      </w:r>
      <w:r>
        <w:rPr>
          <w:rFonts w:ascii="Times New Roman"/>
          <w:b w:val="false"/>
          <w:i w:val="false"/>
          <w:color w:val="000000"/>
          <w:sz w:val="28"/>
        </w:rPr>
        <w:t>
      2) жұмысшылардың нақты саны (орташа жалақыны есептеу үшін алынатын) – жұмысқа формалды тіркелуі бар жұмысшылардың жекелеген санаттары шегерілген тізімдік құрамдағы жұмысшылардың саны (жүктілік және босану бойынша, балаға күтім жасау бойынша және басқа да демалыстарда жүрген адамдар);</w:t>
      </w:r>
      <w:r>
        <w:br/>
      </w:r>
      <w:r>
        <w:rPr>
          <w:rFonts w:ascii="Times New Roman"/>
          <w:b w:val="false"/>
          <w:i w:val="false"/>
          <w:color w:val="000000"/>
          <w:sz w:val="28"/>
        </w:rPr>
        <w:t>
</w:t>
      </w:r>
      <w:r>
        <w:rPr>
          <w:rFonts w:ascii="Times New Roman"/>
          <w:b w:val="false"/>
          <w:i w:val="false"/>
          <w:color w:val="000000"/>
          <w:sz w:val="28"/>
        </w:rPr>
        <w:t>
      3) қызметкерлердің жалақы қоры (еңбегіне ақы төлеу) - олардың қаржыландыру көзі мен оларды нақты төлеу мерзіміне байланыссыз жұмысшыларға еңбекақы төлеу үшін ұйымдардың есептеген жиынтық ақшалай қаражатының, ақшалай бірлікке айналдырылған заттай түрдегі қаражаттар (табыс салығы, жинақтаушы зейнетақы қорларына міндетті зейнетақы жарнасы) ескерілген, ұйымның жұмысшылардың еңбегіне есептелген ақы төлеу үшін есептелген жиынтық ақшалай қаражаттары (лауазымдық айлықақылар (тарифтік мөлшерлемелер)), қосымша төлемдер, үстеме ақылар, сыйлықақылар және өзге де ынталандыру мен өтемдік сипаттағы төлемдер) жатады.</w:t>
      </w:r>
      <w:r>
        <w:br/>
      </w:r>
      <w:r>
        <w:rPr>
          <w:rFonts w:ascii="Times New Roman"/>
          <w:b w:val="false"/>
          <w:i w:val="false"/>
          <w:color w:val="000000"/>
          <w:sz w:val="28"/>
        </w:rPr>
        <w:t>
</w:t>
      </w:r>
      <w:r>
        <w:rPr>
          <w:rFonts w:ascii="Times New Roman"/>
          <w:b w:val="false"/>
          <w:i w:val="false"/>
          <w:color w:val="000000"/>
          <w:sz w:val="28"/>
        </w:rPr>
        <w:t>
      4) жұмыс уақыты – жұмыс берушінің актілері мен жеке еңбек шартының талаптарына сәйкес жұмысшының еңбек міндеттерін (функция) атқаратын уақытының ағымы;</w:t>
      </w:r>
      <w:r>
        <w:br/>
      </w:r>
      <w:r>
        <w:rPr>
          <w:rFonts w:ascii="Times New Roman"/>
          <w:b w:val="false"/>
          <w:i w:val="false"/>
          <w:color w:val="000000"/>
          <w:sz w:val="28"/>
        </w:rPr>
        <w:t>
</w:t>
      </w:r>
      <w:r>
        <w:rPr>
          <w:rFonts w:ascii="Times New Roman"/>
          <w:b w:val="false"/>
          <w:i w:val="false"/>
          <w:color w:val="000000"/>
          <w:sz w:val="28"/>
        </w:rPr>
        <w:t>
      5) толық емес жұмыс күнi – Қазақстан Республикасының 2007 жылғы 15 мамырдағы </w:t>
      </w:r>
      <w:r>
        <w:rPr>
          <w:rFonts w:ascii="Times New Roman"/>
          <w:b w:val="false"/>
          <w:i w:val="false"/>
          <w:color w:val="000000"/>
          <w:sz w:val="28"/>
        </w:rPr>
        <w:t>Еңбек Кодексінде</w:t>
      </w:r>
      <w:r>
        <w:rPr>
          <w:rFonts w:ascii="Times New Roman"/>
          <w:b w:val="false"/>
          <w:i w:val="false"/>
          <w:color w:val="000000"/>
          <w:sz w:val="28"/>
        </w:rPr>
        <w:t xml:space="preserve"> белгiленген қалыпты ұзақтықтан аз уақыт, оның iшiнде:</w:t>
      </w:r>
      <w:r>
        <w:br/>
      </w:r>
      <w:r>
        <w:rPr>
          <w:rFonts w:ascii="Times New Roman"/>
          <w:b w:val="false"/>
          <w:i w:val="false"/>
          <w:color w:val="000000"/>
          <w:sz w:val="28"/>
        </w:rPr>
        <w:t>
      толық емес жұмыс күнi, яғни күнделiктi жұмыс (жұмыс ауысымы) ұзақтығының нормасын азайту;</w:t>
      </w:r>
      <w:r>
        <w:br/>
      </w:r>
      <w:r>
        <w:rPr>
          <w:rFonts w:ascii="Times New Roman"/>
          <w:b w:val="false"/>
          <w:i w:val="false"/>
          <w:color w:val="000000"/>
          <w:sz w:val="28"/>
        </w:rPr>
        <w:t>
      толық емес жұмыс аптасы, яғни жұмыс аптасындағы жұмыс күндерiнiң санын қысқарту;</w:t>
      </w:r>
      <w:r>
        <w:br/>
      </w:r>
      <w:r>
        <w:rPr>
          <w:rFonts w:ascii="Times New Roman"/>
          <w:b w:val="false"/>
          <w:i w:val="false"/>
          <w:color w:val="000000"/>
          <w:sz w:val="28"/>
        </w:rPr>
        <w:t>
      бiр мезгiлде күнделiктi жұмыс (жұмыс ауысымы) ұзақтығының нормасын азайту және жұмыс аптасындағы жұмыс күндерiнiң санын қысқарту толық емес жұмыс уақыты болып есептеледi;</w:t>
      </w:r>
      <w:r>
        <w:br/>
      </w:r>
      <w:r>
        <w:rPr>
          <w:rFonts w:ascii="Times New Roman"/>
          <w:b w:val="false"/>
          <w:i w:val="false"/>
          <w:color w:val="000000"/>
          <w:sz w:val="28"/>
        </w:rPr>
        <w:t>
</w:t>
      </w:r>
      <w:r>
        <w:rPr>
          <w:rFonts w:ascii="Times New Roman"/>
          <w:b w:val="false"/>
          <w:i w:val="false"/>
          <w:color w:val="000000"/>
          <w:sz w:val="28"/>
        </w:rPr>
        <w:t>
      6) жұмыспен өтелген адам-сағат саны кәсіпорынның барлық жұмысшылармен нақты істелген жұмыстың қалыпты кезең аралығында және одан тыс істелген жұмыс уақытын сипаттайды;</w:t>
      </w:r>
      <w:r>
        <w:br/>
      </w:r>
      <w:r>
        <w:rPr>
          <w:rFonts w:ascii="Times New Roman"/>
          <w:b w:val="false"/>
          <w:i w:val="false"/>
          <w:color w:val="000000"/>
          <w:sz w:val="28"/>
        </w:rPr>
        <w:t>
</w:t>
      </w:r>
      <w:r>
        <w:rPr>
          <w:rFonts w:ascii="Times New Roman"/>
          <w:b w:val="false"/>
          <w:i w:val="false"/>
          <w:color w:val="000000"/>
          <w:sz w:val="28"/>
        </w:rPr>
        <w:t>
      7) қызметтің негізгі түрі – қосылған құны субъект жүзеге асыратын қызметтің кез келген басқа түрінің қосылған құнынан асатын қызмет түрі;</w:t>
      </w:r>
      <w:r>
        <w:br/>
      </w:r>
      <w:r>
        <w:rPr>
          <w:rFonts w:ascii="Times New Roman"/>
          <w:b w:val="false"/>
          <w:i w:val="false"/>
          <w:color w:val="000000"/>
          <w:sz w:val="28"/>
        </w:rPr>
        <w:t>
</w:t>
      </w:r>
      <w:r>
        <w:rPr>
          <w:rFonts w:ascii="Times New Roman"/>
          <w:b w:val="false"/>
          <w:i w:val="false"/>
          <w:color w:val="000000"/>
          <w:sz w:val="28"/>
        </w:rPr>
        <w:t>
      8) қызметтің қайталама түрі – үшінші тұлғалар үшін өнімді өндіру мақсатында жүзеге асырылатын, негізгіден басқа қызмет түрі;</w:t>
      </w:r>
      <w:r>
        <w:br/>
      </w:r>
      <w:r>
        <w:rPr>
          <w:rFonts w:ascii="Times New Roman"/>
          <w:b w:val="false"/>
          <w:i w:val="false"/>
          <w:color w:val="000000"/>
          <w:sz w:val="28"/>
        </w:rPr>
        <w:t>
</w:t>
      </w:r>
      <w:r>
        <w:rPr>
          <w:rFonts w:ascii="Times New Roman"/>
          <w:b w:val="false"/>
          <w:i w:val="false"/>
          <w:color w:val="000000"/>
          <w:sz w:val="28"/>
        </w:rPr>
        <w:t>
      9) қызметтің көмекші түрі – осы объект қолдануы үшін арналған қысқа мерзімді сипаттағы тауар және қызметтермен қамтамасыз ете отыра, объектінің негізгі қызмет түрлерін қолдау үшін жүзеге асырылатын қызмет түрі жүзеге асырады.</w:t>
      </w:r>
      <w:r>
        <w:br/>
      </w:r>
      <w:r>
        <w:rPr>
          <w:rFonts w:ascii="Times New Roman"/>
          <w:b w:val="false"/>
          <w:i w:val="false"/>
          <w:color w:val="000000"/>
          <w:sz w:val="28"/>
        </w:rPr>
        <w:t>
</w:t>
      </w:r>
      <w:r>
        <w:rPr>
          <w:rFonts w:ascii="Times New Roman"/>
          <w:b w:val="false"/>
          <w:i w:val="false"/>
          <w:color w:val="000000"/>
          <w:sz w:val="28"/>
        </w:rPr>
        <w:t>
      3. Еңбек бойынша статистикалық нысандарды статистика органдарына (индексі 2-ШК «Шағын кәсіпорынның қызметі туралы» статистикалық нысаны бойынша есеп беретіндер) барлық заңды тұлғалар және (немесе) олардың құрылымдық және оқшауланған бөлімшелері меншіктің иелігі мен нысанына қарамастан өзінің тұрған жері бойынша тапсырады.</w:t>
      </w:r>
      <w:r>
        <w:br/>
      </w:r>
      <w:r>
        <w:rPr>
          <w:rFonts w:ascii="Times New Roman"/>
          <w:b w:val="false"/>
          <w:i w:val="false"/>
          <w:color w:val="000000"/>
          <w:sz w:val="28"/>
        </w:rPr>
        <w:t>
      Басты ұйым есепті өзінің тұрған жеріндегі статистика органдарына басқа облыстар аумағында орналасқан және олардың тұрған жері бойынша еңбек бойынша статистикалық нысандарды тиісті аумақтық статистикалық органдарға есеп беретін заңды тұлғаның құрылымдық бөлімшелерінің деректерінсіз ұсынады.</w:t>
      </w:r>
      <w:r>
        <w:br/>
      </w:r>
      <w:r>
        <w:rPr>
          <w:rFonts w:ascii="Times New Roman"/>
          <w:b w:val="false"/>
          <w:i w:val="false"/>
          <w:color w:val="000000"/>
          <w:sz w:val="28"/>
        </w:rPr>
        <w:t>
      Егер құрылымдық және оқшауланған бөлімшелерде еңбек бойынша статистикалық нысандарды толтыру үшін мәліметтер болмаса, онда әрбір мұндай құрылымдық және оқшауланған бөлімшелері бойынша мәліметті басты ұйым осындай бланкіде толтырады және мұны келесі жолы бекітілген мерзімде статистикалық нысандарды тұратын жері бойынша статистика органдарына құрылымдық және оқшауланған бөлімшелері тапсыруы үшін жолданады.</w:t>
      </w:r>
      <w:r>
        <w:br/>
      </w:r>
      <w:r>
        <w:rPr>
          <w:rFonts w:ascii="Times New Roman"/>
          <w:b w:val="false"/>
          <w:i w:val="false"/>
          <w:color w:val="000000"/>
          <w:sz w:val="28"/>
        </w:rPr>
        <w:t>
</w:t>
      </w:r>
      <w:r>
        <w:rPr>
          <w:rFonts w:ascii="Times New Roman"/>
          <w:b w:val="false"/>
          <w:i w:val="false"/>
          <w:color w:val="000000"/>
          <w:sz w:val="28"/>
        </w:rPr>
        <w:t>
      4. Заңды тұлғалар және (немесе) олардың құрылымдық және оқшауланған бөлімшелері Еңбек бойынша статистикалық нысандары қатаң түрде белгіленген күнтізбелік есепті кезең уақытына толтырады: ай, тоқсан және жыл. «Еңбек бойынша есеп» статистикалық нысаны (индексі 1-Е, айлық мерзімдегі) есепті айдың бірінші күнінен соңғы (қоса санағанда) күні кезеңіне, «Еңбек бойынша есеп» статистикалық нысаны (индексі 1-Е, тоқсандық мерзімдегі) бірінші айының бірінші күнінен есепті тоқсанның үшінші айының соңғы күніне (қоса санағанда), «Еңбек бойынша есеп» статистикалық нысаны (индексі 1-Е, жылдық мерзімдегі) 1 қаңтардан 31 желтоқсан (қоса) кезеңіне толтырылады.</w:t>
      </w:r>
      <w:r>
        <w:br/>
      </w:r>
      <w:r>
        <w:rPr>
          <w:rFonts w:ascii="Times New Roman"/>
          <w:b w:val="false"/>
          <w:i w:val="false"/>
          <w:color w:val="000000"/>
          <w:sz w:val="28"/>
        </w:rPr>
        <w:t>
      Деректер жұмыс берушінің актілері және бастапқы есеп құжаттамасының біріздендірілген нысандары: жұмысшыны жұмысқа қабылдау, басқа жұмысқа ауыстыру, еңбек шартын бұзу, тоқтату туралы бұйрықтар (өкімдер), жұмыс уақытын пайдалану есебінің табельдері, есеп айырысу-төлем тізімдемелерінің негізінде толтырылады.</w:t>
      </w:r>
      <w:r>
        <w:br/>
      </w:r>
      <w:r>
        <w:rPr>
          <w:rFonts w:ascii="Times New Roman"/>
          <w:b w:val="false"/>
          <w:i w:val="false"/>
          <w:color w:val="000000"/>
          <w:sz w:val="28"/>
        </w:rPr>
        <w:t>
      Жұмыс уақытын пайдалану есебінің табелінде жұмысқа келмеу себептері, толық емес жұмыс күні туралы, мерзімнен тыс жұмыс туралы және басқа белгіленген жұмыс тәртіптерінен ауытқулар туралы белгілер еңбекке жарамсыздық қағаздары, бос тұрып қалу туралы бұйрықтар (өкімдер), мемлекеттік және қоғамдық міндеттерді атқарғаны туралы анықтамалар негізінде ғана көрсетіледі.</w:t>
      </w:r>
      <w:r>
        <w:br/>
      </w:r>
      <w:r>
        <w:rPr>
          <w:rFonts w:ascii="Times New Roman"/>
          <w:b w:val="false"/>
          <w:i w:val="false"/>
          <w:color w:val="000000"/>
          <w:sz w:val="28"/>
        </w:rPr>
        <w:t>
</w:t>
      </w:r>
      <w:r>
        <w:rPr>
          <w:rFonts w:ascii="Times New Roman"/>
          <w:b w:val="false"/>
          <w:i w:val="false"/>
          <w:color w:val="000000"/>
          <w:sz w:val="28"/>
        </w:rPr>
        <w:t>
      5. Есепті кезең ішінде құрылымдық және оқшауланған бөлімшелер бір заңды тұлғадан екінші тұлғаға берілген жағдайда, берген тұлғаның еңбек туралы статистикалық есептілігінде көрсетілген деректер жыл басынан бергі кезең үшін алып тасталынады да, осы құрылымдық және оқшауланған бөлімшелер құрамына кірген тұлғаның есебіне дәл солай жыл басынан бастап енгізіледі.</w:t>
      </w:r>
      <w:r>
        <w:br/>
      </w:r>
      <w:r>
        <w:rPr>
          <w:rFonts w:ascii="Times New Roman"/>
          <w:b w:val="false"/>
          <w:i w:val="false"/>
          <w:color w:val="000000"/>
          <w:sz w:val="28"/>
        </w:rPr>
        <w:t>
      Заңды тұлғаның шаруашылықты жүргізуді ұйымдастыру-құқықтық нысандары өзгерген жағдайда, тұлғаның жаңа статусы бойынша деректер осы өзгеріс болған айдан бастап есептелінеді, бұрынғы статусы бойынша жыл басынан бергі айлардағы деректер Еңбек бойынша статистикалық нысандардан шығарылмайды.</w:t>
      </w:r>
      <w:r>
        <w:br/>
      </w:r>
      <w:r>
        <w:rPr>
          <w:rFonts w:ascii="Times New Roman"/>
          <w:b w:val="false"/>
          <w:i w:val="false"/>
          <w:color w:val="000000"/>
          <w:sz w:val="28"/>
        </w:rPr>
        <w:t>
</w:t>
      </w:r>
      <w:r>
        <w:rPr>
          <w:rFonts w:ascii="Times New Roman"/>
          <w:b w:val="false"/>
          <w:i w:val="false"/>
          <w:color w:val="000000"/>
          <w:sz w:val="28"/>
        </w:rPr>
        <w:t>
      6. Еңбек жөніндегі есептілікте қателер және басқа бұрмалаушылықтар анықталған жағдайда, тұлғалар есептік деректерді түзетуді бұдан кейінгі есептердің өспелі қорытынды деректерінде қателер немесе бұрмалаушылықтар табылғаннан кейін жүргізеді.</w:t>
      </w:r>
    </w:p>
    <w:bookmarkEnd w:id="5"/>
    <w:bookmarkStart w:name="z28" w:id="6"/>
    <w:p>
      <w:pPr>
        <w:spacing w:after="0"/>
        <w:ind w:left="0"/>
        <w:jc w:val="left"/>
      </w:pPr>
      <w:r>
        <w:rPr>
          <w:rFonts w:ascii="Times New Roman"/>
          <w:b/>
          <w:i w:val="false"/>
          <w:color w:val="000000"/>
        </w:rPr>
        <w:t xml:space="preserve"> 
2. Жұмысшылардың саны</w:t>
      </w:r>
    </w:p>
    <w:bookmarkEnd w:id="6"/>
    <w:bookmarkStart w:name="z29" w:id="7"/>
    <w:p>
      <w:pPr>
        <w:spacing w:after="0"/>
        <w:ind w:left="0"/>
        <w:jc w:val="both"/>
      </w:pPr>
      <w:r>
        <w:rPr>
          <w:rFonts w:ascii="Times New Roman"/>
          <w:b w:val="false"/>
          <w:i w:val="false"/>
          <w:color w:val="000000"/>
          <w:sz w:val="28"/>
        </w:rPr>
        <w:t>
      7. Тізімдік санда жұмыс берушінің актісін орындай отырып, жұмысты белгілі бір лауазымы немесе біліктілігі, мамандығы бойынша орындайтын есепті кезеңде ұйымның тізімінде саналатын барлық жұмысшылар ескеріледі.</w:t>
      </w:r>
      <w:r>
        <w:br/>
      </w:r>
      <w:r>
        <w:rPr>
          <w:rFonts w:ascii="Times New Roman"/>
          <w:b w:val="false"/>
          <w:i w:val="false"/>
          <w:color w:val="000000"/>
          <w:sz w:val="28"/>
        </w:rPr>
        <w:t>
</w:t>
      </w:r>
      <w:r>
        <w:rPr>
          <w:rFonts w:ascii="Times New Roman"/>
          <w:b w:val="false"/>
          <w:i w:val="false"/>
          <w:color w:val="000000"/>
          <w:sz w:val="28"/>
        </w:rPr>
        <w:t>
      8. Тізімдік құрамға енгізілетін жұмысшылар:</w:t>
      </w:r>
      <w:r>
        <w:br/>
      </w:r>
      <w:r>
        <w:rPr>
          <w:rFonts w:ascii="Times New Roman"/>
          <w:b w:val="false"/>
          <w:i w:val="false"/>
          <w:color w:val="000000"/>
          <w:sz w:val="28"/>
        </w:rPr>
        <w:t>
</w:t>
      </w:r>
      <w:r>
        <w:rPr>
          <w:rFonts w:ascii="Times New Roman"/>
          <w:b w:val="false"/>
          <w:i w:val="false"/>
          <w:color w:val="000000"/>
          <w:sz w:val="28"/>
        </w:rPr>
        <w:t>
      1) нақты жұмысқа келгендер және бос тұрып қалу себебі бойынша жұмыс істемегендерді қоса;</w:t>
      </w:r>
      <w:r>
        <w:br/>
      </w:r>
      <w:r>
        <w:rPr>
          <w:rFonts w:ascii="Times New Roman"/>
          <w:b w:val="false"/>
          <w:i w:val="false"/>
          <w:color w:val="000000"/>
          <w:sz w:val="28"/>
        </w:rPr>
        <w:t>
</w:t>
      </w:r>
      <w:r>
        <w:rPr>
          <w:rFonts w:ascii="Times New Roman"/>
          <w:b w:val="false"/>
          <w:i w:val="false"/>
          <w:color w:val="000000"/>
          <w:sz w:val="28"/>
        </w:rPr>
        <w:t>
      2) қызметкердің оған тапсырылатын жұмысқа сәйкестігін тексеру мақсатында жұмысқа сынақ мерзімімен қабылданғандар. Бұл жұмысшылар тізімдік санға еңбек шартын бастағаннан бастап енгізіледі.</w:t>
      </w:r>
      <w:r>
        <w:br/>
      </w:r>
      <w:r>
        <w:rPr>
          <w:rFonts w:ascii="Times New Roman"/>
          <w:b w:val="false"/>
          <w:i w:val="false"/>
          <w:color w:val="000000"/>
          <w:sz w:val="28"/>
        </w:rPr>
        <w:t>
</w:t>
      </w:r>
      <w:r>
        <w:rPr>
          <w:rFonts w:ascii="Times New Roman"/>
          <w:b w:val="false"/>
          <w:i w:val="false"/>
          <w:color w:val="000000"/>
          <w:sz w:val="28"/>
        </w:rPr>
        <w:t>
      3) еңбек шартының талаптары бойынша толық емес жұмыс күніне немесе толық емес жұмыс аптасына жұмысқа қабылданғандар, сондай-ақ Қазақстан Республикасының 2007 жылғы 15 мамырдағы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 уақытының қысқартылған ұзақтығы белгіленген жұмысшылар (он сегiз жасқа толмаған жұмысшылар; ауыр жұмыстарда, еңбек жағдайлары зиянды (ерекше зиянды) және (немесе) қауiптi жұмыстарда iстейтiн жұмысшылар; бiрiншi және екiншi топтардағы мүгедектер), сондай-ақ қоғамдық бастамаларда жұмыс істейтін адамдар (жалақы есептелмейтін).</w:t>
      </w:r>
      <w:r>
        <w:br/>
      </w:r>
      <w:r>
        <w:rPr>
          <w:rFonts w:ascii="Times New Roman"/>
          <w:b w:val="false"/>
          <w:i w:val="false"/>
          <w:color w:val="000000"/>
          <w:sz w:val="28"/>
        </w:rPr>
        <w:t>
      Толық емес жұмыс күніне немесе толық емес жұмыс аптасына жұмысқа қабылданған жұмысшылардың, сондай-ақ қоғамдық бастамаларда жұмыс істейтін адамдардың (жалақы есептелмейтін) тізімдік санында әрбір күнтізбелік күн бүтін бірлік ретінде есептеледі;</w:t>
      </w:r>
      <w:r>
        <w:br/>
      </w:r>
      <w:r>
        <w:rPr>
          <w:rFonts w:ascii="Times New Roman"/>
          <w:b w:val="false"/>
          <w:i w:val="false"/>
          <w:color w:val="000000"/>
          <w:sz w:val="28"/>
        </w:rPr>
        <w:t>
</w:t>
      </w:r>
      <w:r>
        <w:rPr>
          <w:rFonts w:ascii="Times New Roman"/>
          <w:b w:val="false"/>
          <w:i w:val="false"/>
          <w:color w:val="000000"/>
          <w:sz w:val="28"/>
        </w:rPr>
        <w:t>
      4) қызмет бабындағы іссапарларда жүргендер, сондай-ақ шетелдерде қызмет бабындағы қысқа мерзімді іссапарларда жүрген қызметкерлерді қоса, егер оларға сол ұйымдағы жалақысы сақталатын болса;</w:t>
      </w:r>
      <w:r>
        <w:br/>
      </w:r>
      <w:r>
        <w:rPr>
          <w:rFonts w:ascii="Times New Roman"/>
          <w:b w:val="false"/>
          <w:i w:val="false"/>
          <w:color w:val="000000"/>
          <w:sz w:val="28"/>
        </w:rPr>
        <w:t>
</w:t>
      </w:r>
      <w:r>
        <w:rPr>
          <w:rFonts w:ascii="Times New Roman"/>
          <w:b w:val="false"/>
          <w:i w:val="false"/>
          <w:color w:val="000000"/>
          <w:sz w:val="28"/>
        </w:rPr>
        <w:t>
      5) жұмыс берушімен жұмысты үйінде (үйде жұмыс iстейтiн жұмысшылар) жеке еңбегімен орындау туралы еңбек шартын жасағандар.</w:t>
      </w:r>
      <w:r>
        <w:br/>
      </w:r>
      <w:r>
        <w:rPr>
          <w:rFonts w:ascii="Times New Roman"/>
          <w:b w:val="false"/>
          <w:i w:val="false"/>
          <w:color w:val="000000"/>
          <w:sz w:val="28"/>
        </w:rPr>
        <w:t>
      Жұмыс берушiмен жұмысты өз материалдарымен және өзiндiк немесе жұмыс берушi бөлiп беретiн не жұмыс берушi қаражаты есебiнен сатып алынатын жабдықтарды, құрал-саймандар мен құрылғыларды пайдаланып, үйде жеке еңбегiмен орындау туралы еңбек шартын жасасқан адамдар үйде жұмыс iстейтiн жұмысшылар деп есептеледi.</w:t>
      </w:r>
      <w:r>
        <w:br/>
      </w:r>
      <w:r>
        <w:rPr>
          <w:rFonts w:ascii="Times New Roman"/>
          <w:b w:val="false"/>
          <w:i w:val="false"/>
          <w:color w:val="000000"/>
          <w:sz w:val="28"/>
        </w:rPr>
        <w:t>
      Үйде жұмыс iстейтiн жұмысшылардың тізімдік санында әрбір күнтізбелік күн бүтін бірлік ретінде есептеледі;</w:t>
      </w:r>
      <w:r>
        <w:br/>
      </w:r>
      <w:r>
        <w:rPr>
          <w:rFonts w:ascii="Times New Roman"/>
          <w:b w:val="false"/>
          <w:i w:val="false"/>
          <w:color w:val="000000"/>
          <w:sz w:val="28"/>
        </w:rPr>
        <w:t>
</w:t>
      </w:r>
      <w:r>
        <w:rPr>
          <w:rFonts w:ascii="Times New Roman"/>
          <w:b w:val="false"/>
          <w:i w:val="false"/>
          <w:color w:val="000000"/>
          <w:sz w:val="28"/>
        </w:rPr>
        <w:t>
      6) ұйымнан тыс жерлерде уақытша жұмыс істейтіндер (жүктелім бойынша), егер олар жалақыны осы ұйымнан алатын болса;</w:t>
      </w:r>
      <w:r>
        <w:br/>
      </w:r>
      <w:r>
        <w:rPr>
          <w:rFonts w:ascii="Times New Roman"/>
          <w:b w:val="false"/>
          <w:i w:val="false"/>
          <w:color w:val="000000"/>
          <w:sz w:val="28"/>
        </w:rPr>
        <w:t>
</w:t>
      </w:r>
      <w:r>
        <w:rPr>
          <w:rFonts w:ascii="Times New Roman"/>
          <w:b w:val="false"/>
          <w:i w:val="false"/>
          <w:color w:val="000000"/>
          <w:sz w:val="28"/>
        </w:rPr>
        <w:t>
      7) басқа ұйымдардан жұмысқа уақытша тартылғандар, егер олардың жалақысы негізгі жұмыс орны бойынша сақталмайтын болса;</w:t>
      </w:r>
      <w:r>
        <w:br/>
      </w:r>
      <w:r>
        <w:rPr>
          <w:rFonts w:ascii="Times New Roman"/>
          <w:b w:val="false"/>
          <w:i w:val="false"/>
          <w:color w:val="000000"/>
          <w:sz w:val="28"/>
        </w:rPr>
        <w:t>
</w:t>
      </w:r>
      <w:r>
        <w:rPr>
          <w:rFonts w:ascii="Times New Roman"/>
          <w:b w:val="false"/>
          <w:i w:val="false"/>
          <w:color w:val="000000"/>
          <w:sz w:val="28"/>
        </w:rPr>
        <w:t>
      8) жұмысты вахталық әдіспен орындау үшін жіберілген жұмысшылар;</w:t>
      </w:r>
      <w:r>
        <w:br/>
      </w:r>
      <w:r>
        <w:rPr>
          <w:rFonts w:ascii="Times New Roman"/>
          <w:b w:val="false"/>
          <w:i w:val="false"/>
          <w:color w:val="000000"/>
          <w:sz w:val="28"/>
        </w:rPr>
        <w:t>
</w:t>
      </w:r>
      <w:r>
        <w:rPr>
          <w:rFonts w:ascii="Times New Roman"/>
          <w:b w:val="false"/>
          <w:i w:val="false"/>
          <w:color w:val="000000"/>
          <w:sz w:val="28"/>
        </w:rPr>
        <w:t>
      9) уақытша жұмыста жоқ жұмысшылардың (ауырғанына, жүктілігі және босануы бойынша демалыста, сәбиге күтім жасау бойынша демалыста) орнына қабылданғандар;</w:t>
      </w:r>
      <w:r>
        <w:br/>
      </w:r>
      <w:r>
        <w:rPr>
          <w:rFonts w:ascii="Times New Roman"/>
          <w:b w:val="false"/>
          <w:i w:val="false"/>
          <w:color w:val="000000"/>
          <w:sz w:val="28"/>
        </w:rPr>
        <w:t>
</w:t>
      </w:r>
      <w:r>
        <w:rPr>
          <w:rFonts w:ascii="Times New Roman"/>
          <w:b w:val="false"/>
          <w:i w:val="false"/>
          <w:color w:val="000000"/>
          <w:sz w:val="28"/>
        </w:rPr>
        <w:t>
      10) ұйымда өндірістік практика өткізіп жүрген және жұмыс орнына немесе лауазымға қабылданған, білім беру мекемелерінде оқитын студенттер (оқушылар);</w:t>
      </w:r>
      <w:r>
        <w:br/>
      </w:r>
      <w:r>
        <w:rPr>
          <w:rFonts w:ascii="Times New Roman"/>
          <w:b w:val="false"/>
          <w:i w:val="false"/>
          <w:color w:val="000000"/>
          <w:sz w:val="28"/>
        </w:rPr>
        <w:t>
</w:t>
      </w:r>
      <w:r>
        <w:rPr>
          <w:rFonts w:ascii="Times New Roman"/>
          <w:b w:val="false"/>
          <w:i w:val="false"/>
          <w:color w:val="000000"/>
          <w:sz w:val="28"/>
        </w:rPr>
        <w:t>
      11) жоғары оқу орындарының ғылыми-зерттеу секторлары жұмысқа тартқан жоғары оқу орындарының күндізгі бөлім студенттері мен аспиранттары, егер олар штаттық лауазымға қабылданған болса;</w:t>
      </w:r>
      <w:r>
        <w:br/>
      </w:r>
      <w:r>
        <w:rPr>
          <w:rFonts w:ascii="Times New Roman"/>
          <w:b w:val="false"/>
          <w:i w:val="false"/>
          <w:color w:val="000000"/>
          <w:sz w:val="28"/>
        </w:rPr>
        <w:t>
</w:t>
      </w:r>
      <w:r>
        <w:rPr>
          <w:rFonts w:ascii="Times New Roman"/>
          <w:b w:val="false"/>
          <w:i w:val="false"/>
          <w:color w:val="000000"/>
          <w:sz w:val="28"/>
        </w:rPr>
        <w:t>
      12) бірлескен кәсіпорындарда жұмыс істейтін басқа елдердің жұмысшылары мен мамандары, сондай-ақ шетел жұмысшы күштері – республика аумағында еңбек әрекетін жүзеге асыру үшін жұмыс беруші елден тысқары жалдаған шетел азаматтары және азаматтығы жоқ адамдар.</w:t>
      </w:r>
      <w:r>
        <w:br/>
      </w:r>
      <w:r>
        <w:rPr>
          <w:rFonts w:ascii="Times New Roman"/>
          <w:b w:val="false"/>
          <w:i w:val="false"/>
          <w:color w:val="000000"/>
          <w:sz w:val="28"/>
        </w:rPr>
        <w:t>
</w:t>
      </w:r>
      <w:r>
        <w:rPr>
          <w:rFonts w:ascii="Times New Roman"/>
          <w:b w:val="false"/>
          <w:i w:val="false"/>
          <w:color w:val="000000"/>
          <w:sz w:val="28"/>
        </w:rPr>
        <w:t>
      9. Сондай-ақ тізімдік құрамға ұйымда уақытша жоқ болған жұмысшылар да кіреді:</w:t>
      </w:r>
      <w:r>
        <w:br/>
      </w:r>
      <w:r>
        <w:rPr>
          <w:rFonts w:ascii="Times New Roman"/>
          <w:b w:val="false"/>
          <w:i w:val="false"/>
          <w:color w:val="000000"/>
          <w:sz w:val="28"/>
        </w:rPr>
        <w:t>
</w:t>
      </w:r>
      <w:r>
        <w:rPr>
          <w:rFonts w:ascii="Times New Roman"/>
          <w:b w:val="false"/>
          <w:i w:val="false"/>
          <w:color w:val="000000"/>
          <w:sz w:val="28"/>
        </w:rPr>
        <w:t>
      1) ауруына байланысты жұмысқа келмегендер (уақытша еңбекке жарамсыздық қағазына сәйкес жұмысқа шыққанға дейін ауырған бүкіл кезеңіне немесе мүгедектікке шыққанға дейін);</w:t>
      </w:r>
      <w:r>
        <w:br/>
      </w:r>
      <w:r>
        <w:rPr>
          <w:rFonts w:ascii="Times New Roman"/>
          <w:b w:val="false"/>
          <w:i w:val="false"/>
          <w:color w:val="000000"/>
          <w:sz w:val="28"/>
        </w:rPr>
        <w:t>
</w:t>
      </w:r>
      <w:r>
        <w:rPr>
          <w:rFonts w:ascii="Times New Roman"/>
          <w:b w:val="false"/>
          <w:i w:val="false"/>
          <w:color w:val="000000"/>
          <w:sz w:val="28"/>
        </w:rPr>
        <w:t>
      2) мемлекеттік немесе қоғамдық міндеттерді орындауға байланысты жұмысқа шықпағандар;</w:t>
      </w:r>
      <w:r>
        <w:br/>
      </w:r>
      <w:r>
        <w:rPr>
          <w:rFonts w:ascii="Times New Roman"/>
          <w:b w:val="false"/>
          <w:i w:val="false"/>
          <w:color w:val="000000"/>
          <w:sz w:val="28"/>
        </w:rPr>
        <w:t>
</w:t>
      </w:r>
      <w:r>
        <w:rPr>
          <w:rFonts w:ascii="Times New Roman"/>
          <w:b w:val="false"/>
          <w:i w:val="false"/>
          <w:color w:val="000000"/>
          <w:sz w:val="28"/>
        </w:rPr>
        <w:t>
      3) ұзақ мерзімді қызметтік іссапарға жіберілгендер, соның ішінде құрылыс, монтаждау және реттеу жұмыстарын орындау мақсатында жіберілгендер;</w:t>
      </w:r>
      <w:r>
        <w:br/>
      </w:r>
      <w:r>
        <w:rPr>
          <w:rFonts w:ascii="Times New Roman"/>
          <w:b w:val="false"/>
          <w:i w:val="false"/>
          <w:color w:val="000000"/>
          <w:sz w:val="28"/>
        </w:rPr>
        <w:t>
</w:t>
      </w:r>
      <w:r>
        <w:rPr>
          <w:rFonts w:ascii="Times New Roman"/>
          <w:b w:val="false"/>
          <w:i w:val="false"/>
          <w:color w:val="000000"/>
          <w:sz w:val="28"/>
        </w:rPr>
        <w:t>
      4) біліктілігін арттыру немесе қайта даярлау үшін білім беру ұйымдарына немесе білім беру қызметімен айналысуға құқығы бар білім беру ұйымдарына өндірістен қол үзіп жіберілгендер, егер олардың жалақысы сақталатын болса;</w:t>
      </w:r>
      <w:r>
        <w:br/>
      </w:r>
      <w:r>
        <w:rPr>
          <w:rFonts w:ascii="Times New Roman"/>
          <w:b w:val="false"/>
          <w:i w:val="false"/>
          <w:color w:val="000000"/>
          <w:sz w:val="28"/>
        </w:rPr>
        <w:t>
</w:t>
      </w:r>
      <w:r>
        <w:rPr>
          <w:rFonts w:ascii="Times New Roman"/>
          <w:b w:val="false"/>
          <w:i w:val="false"/>
          <w:color w:val="000000"/>
          <w:sz w:val="28"/>
        </w:rPr>
        <w:t>
      5) ақы төленетін жыл сайынғы еңбек демалысында, ақы төленетін жыл сайынғы қосымша еңбек демалысында жүргендер;</w:t>
      </w:r>
      <w:r>
        <w:br/>
      </w:r>
      <w:r>
        <w:rPr>
          <w:rFonts w:ascii="Times New Roman"/>
          <w:b w:val="false"/>
          <w:i w:val="false"/>
          <w:color w:val="000000"/>
          <w:sz w:val="28"/>
        </w:rPr>
        <w:t>
</w:t>
      </w:r>
      <w:r>
        <w:rPr>
          <w:rFonts w:ascii="Times New Roman"/>
          <w:b w:val="false"/>
          <w:i w:val="false"/>
          <w:color w:val="000000"/>
          <w:sz w:val="28"/>
        </w:rPr>
        <w:t>
      6) жүктілігі және босануы бойынша, баланы (балаларды) тууға, жаңа туған баланы (балаларды) асырап алуға байланысты, бала үш жасқа толғанға дейiн оның күтiмiне байланысты жалақы сақталмайтын демалыстарда жүргендер;</w:t>
      </w:r>
      <w:r>
        <w:br/>
      </w:r>
      <w:r>
        <w:rPr>
          <w:rFonts w:ascii="Times New Roman"/>
          <w:b w:val="false"/>
          <w:i w:val="false"/>
          <w:color w:val="000000"/>
          <w:sz w:val="28"/>
        </w:rPr>
        <w:t>
</w:t>
      </w:r>
      <w:r>
        <w:rPr>
          <w:rFonts w:ascii="Times New Roman"/>
          <w:b w:val="false"/>
          <w:i w:val="false"/>
          <w:color w:val="000000"/>
          <w:sz w:val="28"/>
        </w:rPr>
        <w:t>
      7) еңбек шарты тараптарының келiсiмi бойынша жұмысшылардың өтiнiшi негiзiнде оған жалақы сақталмайтын демалыста жүрген адамдар;</w:t>
      </w:r>
      <w:r>
        <w:br/>
      </w:r>
      <w:r>
        <w:rPr>
          <w:rFonts w:ascii="Times New Roman"/>
          <w:b w:val="false"/>
          <w:i w:val="false"/>
          <w:color w:val="000000"/>
          <w:sz w:val="28"/>
        </w:rPr>
        <w:t>
</w:t>
      </w:r>
      <w:r>
        <w:rPr>
          <w:rFonts w:ascii="Times New Roman"/>
          <w:b w:val="false"/>
          <w:i w:val="false"/>
          <w:color w:val="000000"/>
          <w:sz w:val="28"/>
        </w:rPr>
        <w:t>
      8) сынақтар мен емтихандарға дайындалу және оларды тапсыру, зертханалық жұмыстарды орындау, дипломдық жұмысты (жобаны) дайындау мен қорғау үшiн оқу демалыстарында жүргендер;</w:t>
      </w:r>
      <w:r>
        <w:br/>
      </w:r>
      <w:r>
        <w:rPr>
          <w:rFonts w:ascii="Times New Roman"/>
          <w:b w:val="false"/>
          <w:i w:val="false"/>
          <w:color w:val="000000"/>
          <w:sz w:val="28"/>
        </w:rPr>
        <w:t>
</w:t>
      </w:r>
      <w:r>
        <w:rPr>
          <w:rFonts w:ascii="Times New Roman"/>
          <w:b w:val="false"/>
          <w:i w:val="false"/>
          <w:color w:val="000000"/>
          <w:sz w:val="28"/>
        </w:rPr>
        <w:t>
      9) бiлiм беру ұйымдарында оқып жүрген, жалақы сақталмайтын демалыста жүрген адамдар, сондай-ақ бiлiм беру ұйымдарына түсетін және түсу емтихандарын тапсыру үшін еңбек шарты тараптарының келiсiмi бойынша қызметкердiң өтiнiшi негiзiнде оған жалақы сақталмайтын демалыста жүрген жұмысшылар;</w:t>
      </w:r>
      <w:r>
        <w:br/>
      </w:r>
      <w:r>
        <w:rPr>
          <w:rFonts w:ascii="Times New Roman"/>
          <w:b w:val="false"/>
          <w:i w:val="false"/>
          <w:color w:val="000000"/>
          <w:sz w:val="28"/>
        </w:rPr>
        <w:t>
</w:t>
      </w:r>
      <w:r>
        <w:rPr>
          <w:rFonts w:ascii="Times New Roman"/>
          <w:b w:val="false"/>
          <w:i w:val="false"/>
          <w:color w:val="000000"/>
          <w:sz w:val="28"/>
        </w:rPr>
        <w:t>
      10) өндірістің бос тұрып қалуына байланысты жоқ қызметкерлер;</w:t>
      </w:r>
      <w:r>
        <w:br/>
      </w:r>
      <w:r>
        <w:rPr>
          <w:rFonts w:ascii="Times New Roman"/>
          <w:b w:val="false"/>
          <w:i w:val="false"/>
          <w:color w:val="000000"/>
          <w:sz w:val="28"/>
        </w:rPr>
        <w:t>
</w:t>
      </w:r>
      <w:r>
        <w:rPr>
          <w:rFonts w:ascii="Times New Roman"/>
          <w:b w:val="false"/>
          <w:i w:val="false"/>
          <w:color w:val="000000"/>
          <w:sz w:val="28"/>
        </w:rPr>
        <w:t>
      11) жұмыс берушiнiң қызметкерлер өкiлдерiмен келiсе отырып қабылданған актiлерiнде бекiтiлген ауысымдық кестеге сәйкес демалыс күндері бар жұмысшылар;</w:t>
      </w:r>
      <w:r>
        <w:br/>
      </w:r>
      <w:r>
        <w:rPr>
          <w:rFonts w:ascii="Times New Roman"/>
          <w:b w:val="false"/>
          <w:i w:val="false"/>
          <w:color w:val="000000"/>
          <w:sz w:val="28"/>
        </w:rPr>
        <w:t>
</w:t>
      </w:r>
      <w:r>
        <w:rPr>
          <w:rFonts w:ascii="Times New Roman"/>
          <w:b w:val="false"/>
          <w:i w:val="false"/>
          <w:color w:val="000000"/>
          <w:sz w:val="28"/>
        </w:rPr>
        <w:t>
      12) демалыс немесе мереке (жұмыс істемейтін) күндеріндегі жұмыс үшін қосымша демалыс күнін алғандар;</w:t>
      </w:r>
      <w:r>
        <w:br/>
      </w:r>
      <w:r>
        <w:rPr>
          <w:rFonts w:ascii="Times New Roman"/>
          <w:b w:val="false"/>
          <w:i w:val="false"/>
          <w:color w:val="000000"/>
          <w:sz w:val="28"/>
        </w:rPr>
        <w:t>
</w:t>
      </w:r>
      <w:r>
        <w:rPr>
          <w:rFonts w:ascii="Times New Roman"/>
          <w:b w:val="false"/>
          <w:i w:val="false"/>
          <w:color w:val="000000"/>
          <w:sz w:val="28"/>
        </w:rPr>
        <w:t>
      13) әкімшілік құқық бұзғаны үшін әкімшілік қамауға алынған жұмысшыларды қоса, себепсіз жұмысқа шықпағандар;</w:t>
      </w:r>
      <w:r>
        <w:br/>
      </w:r>
      <w:r>
        <w:rPr>
          <w:rFonts w:ascii="Times New Roman"/>
          <w:b w:val="false"/>
          <w:i w:val="false"/>
          <w:color w:val="000000"/>
          <w:sz w:val="28"/>
        </w:rPr>
        <w:t>
</w:t>
      </w:r>
      <w:r>
        <w:rPr>
          <w:rFonts w:ascii="Times New Roman"/>
          <w:b w:val="false"/>
          <w:i w:val="false"/>
          <w:color w:val="000000"/>
          <w:sz w:val="28"/>
        </w:rPr>
        <w:t>
      14) сот өкімі шыққанға дейін тергеуде жатқандар.</w:t>
      </w:r>
      <w:r>
        <w:br/>
      </w:r>
      <w:r>
        <w:rPr>
          <w:rFonts w:ascii="Times New Roman"/>
          <w:b w:val="false"/>
          <w:i w:val="false"/>
          <w:color w:val="000000"/>
          <w:sz w:val="28"/>
        </w:rPr>
        <w:t>
</w:t>
      </w:r>
      <w:r>
        <w:rPr>
          <w:rFonts w:ascii="Times New Roman"/>
          <w:b w:val="false"/>
          <w:i w:val="false"/>
          <w:color w:val="000000"/>
          <w:sz w:val="28"/>
        </w:rPr>
        <w:t>
      10. Қызметкерлердің тізімдік құрамына қосылмайтындар:</w:t>
      </w:r>
      <w:r>
        <w:br/>
      </w:r>
      <w:r>
        <w:rPr>
          <w:rFonts w:ascii="Times New Roman"/>
          <w:b w:val="false"/>
          <w:i w:val="false"/>
          <w:color w:val="000000"/>
          <w:sz w:val="28"/>
        </w:rPr>
        <w:t>
</w:t>
      </w:r>
      <w:r>
        <w:rPr>
          <w:rFonts w:ascii="Times New Roman"/>
          <w:b w:val="false"/>
          <w:i w:val="false"/>
          <w:color w:val="000000"/>
          <w:sz w:val="28"/>
        </w:rPr>
        <w:t>
      1) басқа ұйымдардан қоса атқарушылық бойынша жұмысқа қабылданғандар.</w:t>
      </w:r>
      <w:r>
        <w:br/>
      </w:r>
      <w:r>
        <w:rPr>
          <w:rFonts w:ascii="Times New Roman"/>
          <w:b w:val="false"/>
          <w:i w:val="false"/>
          <w:color w:val="000000"/>
          <w:sz w:val="28"/>
        </w:rPr>
        <w:t>
      Қоса атқарушылық бойынша жұмыс істейтін жұмысшыларға негізгі жұмыс уақытынан бос уақытта еңбек шарты тараптарының келiсiмi бойынша басқа тұрақты ақы төленетін жұмыс орындайтындар жатады.</w:t>
      </w:r>
      <w:r>
        <w:br/>
      </w:r>
      <w:r>
        <w:rPr>
          <w:rFonts w:ascii="Times New Roman"/>
          <w:b w:val="false"/>
          <w:i w:val="false"/>
          <w:color w:val="000000"/>
          <w:sz w:val="28"/>
        </w:rPr>
        <w:t>
      Еңбек қатынастарында тұрған (негізі жұмыс орны бойынша) немесе екі, бір жарым ставкасы бар қоса атқарушылық бойынша жұмыс атқаратын жұмысшылар бір адам (бүтін бірлік) ретінде сол ұйымның жұмысшыларының тізімдік санына қосылады;</w:t>
      </w:r>
      <w:r>
        <w:br/>
      </w:r>
      <w:r>
        <w:rPr>
          <w:rFonts w:ascii="Times New Roman"/>
          <w:b w:val="false"/>
          <w:i w:val="false"/>
          <w:color w:val="000000"/>
          <w:sz w:val="28"/>
        </w:rPr>
        <w:t>
</w:t>
      </w:r>
      <w:r>
        <w:rPr>
          <w:rFonts w:ascii="Times New Roman"/>
          <w:b w:val="false"/>
          <w:i w:val="false"/>
          <w:color w:val="000000"/>
          <w:sz w:val="28"/>
        </w:rPr>
        <w:t>
      2) азаматтық-құқықтық сипаттағы шарттар бойынша жұмыс істейтін адамдар.</w:t>
      </w:r>
      <w:r>
        <w:br/>
      </w:r>
      <w:r>
        <w:rPr>
          <w:rFonts w:ascii="Times New Roman"/>
          <w:b w:val="false"/>
          <w:i w:val="false"/>
          <w:color w:val="000000"/>
          <w:sz w:val="28"/>
        </w:rPr>
        <w:t>
      Жұмысты азаматтық-құқықтық шарт бойынша орындайтын адамдарға (яғни ұйымның тізімдік құрамында тұрмайтындарға) ұйымның ішкі тәртібіне бағынбай жүзеге асырылатын, белгілі бір жұмысты (бір жолғы, арнаулы шаруашылық, жұмыстың нақты бір көлемін орындау үшін) орындау мерзіміне ғана шарт бойынша қабылданғандар жатады;</w:t>
      </w:r>
      <w:r>
        <w:br/>
      </w:r>
      <w:r>
        <w:rPr>
          <w:rFonts w:ascii="Times New Roman"/>
          <w:b w:val="false"/>
          <w:i w:val="false"/>
          <w:color w:val="000000"/>
          <w:sz w:val="28"/>
        </w:rPr>
        <w:t>
</w:t>
      </w:r>
      <w:r>
        <w:rPr>
          <w:rFonts w:ascii="Times New Roman"/>
          <w:b w:val="false"/>
          <w:i w:val="false"/>
          <w:color w:val="000000"/>
          <w:sz w:val="28"/>
        </w:rPr>
        <w:t>
      3) басқа ұйымға уақытша жұмысқа жіберілгендер, егер олардың негізгі жұмыс орнындағы жалақысы сақталмайтын болса;</w:t>
      </w:r>
      <w:r>
        <w:br/>
      </w:r>
      <w:r>
        <w:rPr>
          <w:rFonts w:ascii="Times New Roman"/>
          <w:b w:val="false"/>
          <w:i w:val="false"/>
          <w:color w:val="000000"/>
          <w:sz w:val="28"/>
        </w:rPr>
        <w:t>
</w:t>
      </w:r>
      <w:r>
        <w:rPr>
          <w:rFonts w:ascii="Times New Roman"/>
          <w:b w:val="false"/>
          <w:i w:val="false"/>
          <w:color w:val="000000"/>
          <w:sz w:val="28"/>
        </w:rPr>
        <w:t>
      4) білім беру ұйымдарына жұмыстан қол үзіп оқуға жіберілген, жұмыс берушінің қаражаты есебінен стипендия алатындар жұмысшылар;</w:t>
      </w:r>
      <w:r>
        <w:br/>
      </w:r>
      <w:r>
        <w:rPr>
          <w:rFonts w:ascii="Times New Roman"/>
          <w:b w:val="false"/>
          <w:i w:val="false"/>
          <w:color w:val="000000"/>
          <w:sz w:val="28"/>
        </w:rPr>
        <w:t>
</w:t>
      </w:r>
      <w:r>
        <w:rPr>
          <w:rFonts w:ascii="Times New Roman"/>
          <w:b w:val="false"/>
          <w:i w:val="false"/>
          <w:color w:val="000000"/>
          <w:sz w:val="28"/>
        </w:rPr>
        <w:t>
      5) жұмыспен қамту мәселелері бойынша өкілетті органдармен өзара іс-қимыл негізінде ұйымға жұмыс істеу үшін тартылғандар.</w:t>
      </w:r>
      <w:r>
        <w:br/>
      </w:r>
      <w:r>
        <w:rPr>
          <w:rFonts w:ascii="Times New Roman"/>
          <w:b w:val="false"/>
          <w:i w:val="false"/>
          <w:color w:val="000000"/>
          <w:sz w:val="28"/>
        </w:rPr>
        <w:t>
</w:t>
      </w:r>
      <w:r>
        <w:rPr>
          <w:rFonts w:ascii="Times New Roman"/>
          <w:b w:val="false"/>
          <w:i w:val="false"/>
          <w:color w:val="000000"/>
          <w:sz w:val="28"/>
        </w:rPr>
        <w:t>
      6) жалақы алмайтын сол ұйымның меншік иелері.</w:t>
      </w:r>
      <w:r>
        <w:br/>
      </w:r>
      <w:r>
        <w:rPr>
          <w:rFonts w:ascii="Times New Roman"/>
          <w:b w:val="false"/>
          <w:i w:val="false"/>
          <w:color w:val="000000"/>
          <w:sz w:val="28"/>
        </w:rPr>
        <w:t>
</w:t>
      </w:r>
      <w:r>
        <w:rPr>
          <w:rFonts w:ascii="Times New Roman"/>
          <w:b w:val="false"/>
          <w:i w:val="false"/>
          <w:color w:val="000000"/>
          <w:sz w:val="28"/>
        </w:rPr>
        <w:t>
      11. Есепті кезеңнің басына (соңына) жұмысшылардың тізімдік саны ұйымның тізімдік құрамы санының көрсеткіші болып табылады: айдың бірінші немесе соңғы күні, сол күні қабылданғандармен кеткен жұмысшыларды қоспағанда.</w:t>
      </w:r>
      <w:r>
        <w:br/>
      </w:r>
      <w:r>
        <w:rPr>
          <w:rFonts w:ascii="Times New Roman"/>
          <w:b w:val="false"/>
          <w:i w:val="false"/>
          <w:color w:val="000000"/>
          <w:sz w:val="28"/>
        </w:rPr>
        <w:t>
</w:t>
      </w:r>
      <w:r>
        <w:rPr>
          <w:rFonts w:ascii="Times New Roman"/>
          <w:b w:val="false"/>
          <w:i w:val="false"/>
          <w:color w:val="000000"/>
          <w:sz w:val="28"/>
        </w:rPr>
        <w:t>
      12. Белгіленген кезең ішінде жұмысшылардың орташа тізімдік санын анықтау үшін тізімдік құрамдағы жұмысшылар санының күн сайынғы есебі жүргізіледі, ол жұмыс берушінің актілері негізінде нақтыланады (қабылдау, жұмысшыларды басқа жұмысқа ауыстыру және еңбек шартын тоқтату туралы бұйрықтар мен өкімдер). Тізімдік құрамдағы қызметкерлердің әр күнгі саны жұмысшылардың жұмыс уақытын пайдалануын есепке алу табелінің деректеріне сәйкес болуы қажет.</w:t>
      </w:r>
      <w:r>
        <w:br/>
      </w:r>
      <w:r>
        <w:rPr>
          <w:rFonts w:ascii="Times New Roman"/>
          <w:b w:val="false"/>
          <w:i w:val="false"/>
          <w:color w:val="000000"/>
          <w:sz w:val="28"/>
        </w:rPr>
        <w:t>
      Есепті айдағы жұмысшылардың орташа тізімдік саны мереке (жұмыс істемейтін) және демалыс күндерін қоса есепті айдың әрбір күнтізбелік күндегі, яғни айдың 1-нен 30 немесе 31 (ақпан айы үшін - 28 немесе 29-ын қоса) күнін қоса, тізімдік құрамның жұмысшылар санын қосу және алынған соманы айдағы күнтізбелік күндер санына бөлу жолымен есептеледі.</w:t>
      </w:r>
      <w:r>
        <w:br/>
      </w:r>
      <w:r>
        <w:rPr>
          <w:rFonts w:ascii="Times New Roman"/>
          <w:b w:val="false"/>
          <w:i w:val="false"/>
          <w:color w:val="000000"/>
          <w:sz w:val="28"/>
        </w:rPr>
        <w:t>
      Демалыс немесе мереке (жұмыс істемейтін) күнгі тізімдік құрамдағы жұмысшылар саны соның алдындағы жұмыс күнгі жұмысшылардың тізімдік санына тең деп қабылданады. Қатарынан екі немесе одан да көп демалыс немесе мереке (жұмыс істемейтін) күндер болса, осы күндердің әрқайсысындағы тізімдік құрамдағы жұмысшылар саны әлгі демалыс немесе мереке (жұмыс істемейтін) күндердің алдындағы жұмыс күнгі тізімдік құрамдағы жұмысшылар санымен теңдей етіп алынады.</w:t>
      </w:r>
      <w:r>
        <w:br/>
      </w:r>
      <w:r>
        <w:rPr>
          <w:rFonts w:ascii="Times New Roman"/>
          <w:b w:val="false"/>
          <w:i w:val="false"/>
          <w:color w:val="000000"/>
          <w:sz w:val="28"/>
        </w:rPr>
        <w:t>
</w:t>
      </w:r>
      <w:r>
        <w:rPr>
          <w:rFonts w:ascii="Times New Roman"/>
          <w:b w:val="false"/>
          <w:i w:val="false"/>
          <w:color w:val="000000"/>
          <w:sz w:val="28"/>
        </w:rPr>
        <w:t>
      13. Толық ай істемеген ұйымдардағы (пайдалануға жаңадан құрылған, таратылған, өндірістің маусымдық сипаты бар ұйымдардағы) жұмысшылардың орташа тізімдік саны ұйымның есепті айдағы барлық жұмыс күндеріндегі, жұмыс кезеңіндегі демалыс және мереке (жұмыс істемейтін) күндерді қоса, тізімдік құрамдағы жұмысшылар санының қосындысын есепті айдағы күнтізбелік күндердің жалпы санына бөлу жолымен анықталады.</w:t>
      </w:r>
      <w:r>
        <w:br/>
      </w:r>
      <w:r>
        <w:rPr>
          <w:rFonts w:ascii="Times New Roman"/>
          <w:b w:val="false"/>
          <w:i w:val="false"/>
          <w:color w:val="000000"/>
          <w:sz w:val="28"/>
        </w:rPr>
        <w:t>
</w:t>
      </w:r>
      <w:r>
        <w:rPr>
          <w:rFonts w:ascii="Times New Roman"/>
          <w:b w:val="false"/>
          <w:i w:val="false"/>
          <w:color w:val="000000"/>
          <w:sz w:val="28"/>
        </w:rPr>
        <w:t>
      14. Тоқсан ішіндегі жұмысшылардың орташа тізімдік саны ұйымның тоқсандағы жұмыс істеген барлық айларындағы жұмысшылардың орташа тізімдік санын қосу және алынған санды үшке бөлу жолымен анықталады.</w:t>
      </w:r>
      <w:r>
        <w:br/>
      </w:r>
      <w:r>
        <w:rPr>
          <w:rFonts w:ascii="Times New Roman"/>
          <w:b w:val="false"/>
          <w:i w:val="false"/>
          <w:color w:val="000000"/>
          <w:sz w:val="28"/>
        </w:rPr>
        <w:t>
</w:t>
      </w:r>
      <w:r>
        <w:rPr>
          <w:rFonts w:ascii="Times New Roman"/>
          <w:b w:val="false"/>
          <w:i w:val="false"/>
          <w:color w:val="000000"/>
          <w:sz w:val="28"/>
        </w:rPr>
        <w:t>
      15. Жыл басынан бастап есепті айды қоса есептеген кезеңдегі жұмысшылардың орташа тізімдік саны жыл басынан бастап есепті айды қоса есептеген кезеңдегі барлық өткен айлардағы жұмысшылардың орташа айлық санын қосу және жыл басынан бергі кезең ішінде ұйымның жұмыс істеген айларының санына әлгі қосындыны бөлу жолымен анықталады.</w:t>
      </w:r>
      <w:r>
        <w:br/>
      </w:r>
      <w:r>
        <w:rPr>
          <w:rFonts w:ascii="Times New Roman"/>
          <w:b w:val="false"/>
          <w:i w:val="false"/>
          <w:color w:val="000000"/>
          <w:sz w:val="28"/>
        </w:rPr>
        <w:t>
</w:t>
      </w:r>
      <w:r>
        <w:rPr>
          <w:rFonts w:ascii="Times New Roman"/>
          <w:b w:val="false"/>
          <w:i w:val="false"/>
          <w:color w:val="000000"/>
          <w:sz w:val="28"/>
        </w:rPr>
        <w:t>
      16. Жұмысшылардың орташа жылдық тізімдік саны есепті жылдың барлық орташа айларындағы жұмысшылардың орташа санын қосу және алынған қосындыны 12-ге бөлу жолымен анықталады.</w:t>
      </w:r>
      <w:r>
        <w:br/>
      </w:r>
      <w:r>
        <w:rPr>
          <w:rFonts w:ascii="Times New Roman"/>
          <w:b w:val="false"/>
          <w:i w:val="false"/>
          <w:color w:val="000000"/>
          <w:sz w:val="28"/>
        </w:rPr>
        <w:t>
</w:t>
      </w:r>
      <w:r>
        <w:rPr>
          <w:rFonts w:ascii="Times New Roman"/>
          <w:b w:val="false"/>
          <w:i w:val="false"/>
          <w:color w:val="000000"/>
          <w:sz w:val="28"/>
        </w:rPr>
        <w:t>
      17. Егер ұйым толық жыл істемесе (жұмыс сипаты маусымдық немесе пайдалануға есептік жылдың қаңтарынан кейін құрылған), онда жұмысшылардың орташа жылдық тізімдік саны ұйымның жұмыс істеген барлық айларындағы жұмысшылардың орташа тізімдік санын қосып, алынған қосындыны 12-ге бөлу жолымен анықталады.</w:t>
      </w:r>
    </w:p>
    <w:bookmarkEnd w:id="7"/>
    <w:bookmarkStart w:name="z72" w:id="8"/>
    <w:p>
      <w:pPr>
        <w:spacing w:after="0"/>
        <w:ind w:left="0"/>
        <w:jc w:val="left"/>
      </w:pPr>
      <w:r>
        <w:rPr>
          <w:rFonts w:ascii="Times New Roman"/>
          <w:b/>
          <w:i w:val="false"/>
          <w:color w:val="000000"/>
        </w:rPr>
        <w:t xml:space="preserve"> 
3. Жұмысшылардың нақты саны</w:t>
      </w:r>
    </w:p>
    <w:bookmarkEnd w:id="8"/>
    <w:bookmarkStart w:name="z73" w:id="9"/>
    <w:p>
      <w:pPr>
        <w:spacing w:after="0"/>
        <w:ind w:left="0"/>
        <w:jc w:val="both"/>
      </w:pPr>
      <w:r>
        <w:rPr>
          <w:rFonts w:ascii="Times New Roman"/>
          <w:b w:val="false"/>
          <w:i w:val="false"/>
          <w:color w:val="000000"/>
          <w:sz w:val="28"/>
        </w:rPr>
        <w:t>
      18. Жұмысшылардың нақты санын алу үшін (орташа жалақыны есептеу үшін алынатын) тізімдік құрамдағы жұмысшылар санынан мынадай санаттағы жұмысшылар шығарылып тасталады:</w:t>
      </w:r>
      <w:r>
        <w:br/>
      </w:r>
      <w:r>
        <w:rPr>
          <w:rFonts w:ascii="Times New Roman"/>
          <w:b w:val="false"/>
          <w:i w:val="false"/>
          <w:color w:val="000000"/>
          <w:sz w:val="28"/>
        </w:rPr>
        <w:t>
</w:t>
      </w:r>
      <w:r>
        <w:rPr>
          <w:rFonts w:ascii="Times New Roman"/>
          <w:b w:val="false"/>
          <w:i w:val="false"/>
          <w:color w:val="000000"/>
          <w:sz w:val="28"/>
        </w:rPr>
        <w:t>
      1) жүктілігі және босануы бойынша, баланы (балаларды) тууға, жаңа туған баланы (балаларды) асырап алуға байланысты, бала үш жасқа толғанға дейiн оның күтiмiне байланысты жалақы сақталмайтын еңбек демалыстарында жүргендер;</w:t>
      </w:r>
      <w:r>
        <w:br/>
      </w:r>
      <w:r>
        <w:rPr>
          <w:rFonts w:ascii="Times New Roman"/>
          <w:b w:val="false"/>
          <w:i w:val="false"/>
          <w:color w:val="000000"/>
          <w:sz w:val="28"/>
        </w:rPr>
        <w:t>
</w:t>
      </w:r>
      <w:r>
        <w:rPr>
          <w:rFonts w:ascii="Times New Roman"/>
          <w:b w:val="false"/>
          <w:i w:val="false"/>
          <w:color w:val="000000"/>
          <w:sz w:val="28"/>
        </w:rPr>
        <w:t>
      2) еңбек шарты тараптарының келiсiмi бойынша жұмысшының өтiнiшi негiзiнде жалақы сақталмайтын демалыста жүрген адамдар;</w:t>
      </w:r>
      <w:r>
        <w:br/>
      </w:r>
      <w:r>
        <w:rPr>
          <w:rFonts w:ascii="Times New Roman"/>
          <w:b w:val="false"/>
          <w:i w:val="false"/>
          <w:color w:val="000000"/>
          <w:sz w:val="28"/>
        </w:rPr>
        <w:t>
</w:t>
      </w:r>
      <w:r>
        <w:rPr>
          <w:rFonts w:ascii="Times New Roman"/>
          <w:b w:val="false"/>
          <w:i w:val="false"/>
          <w:color w:val="000000"/>
          <w:sz w:val="28"/>
        </w:rPr>
        <w:t>
      3) бiлiм беру ұйымдарында оқып жүрген, жалақы сақталмайтын демалыста жүрген адамдар, сондай-ақ бiлiм беру ұйымдарына түсетін және түсу емтихандарын тапсыру үшін еңбек шарты тараптарының келiсiмi бойынша жұмысшылардың өтiнiшi негiзiнде оған жалақы сақталмайтын демалыста жүрген жұмысшылар;</w:t>
      </w:r>
      <w:r>
        <w:br/>
      </w:r>
      <w:r>
        <w:rPr>
          <w:rFonts w:ascii="Times New Roman"/>
          <w:b w:val="false"/>
          <w:i w:val="false"/>
          <w:color w:val="000000"/>
          <w:sz w:val="28"/>
        </w:rPr>
        <w:t>
</w:t>
      </w:r>
      <w:r>
        <w:rPr>
          <w:rFonts w:ascii="Times New Roman"/>
          <w:b w:val="false"/>
          <w:i w:val="false"/>
          <w:color w:val="000000"/>
          <w:sz w:val="28"/>
        </w:rPr>
        <w:t>
      4) соның ішінде құрылыс, монтаждау және реттеу жұмыстарын орындау мақсатында қызметтік ұзақ мерзімге іссапарға жіберілгендер, егер олардың жалақысы сақталмаса;</w:t>
      </w:r>
      <w:r>
        <w:br/>
      </w:r>
      <w:r>
        <w:rPr>
          <w:rFonts w:ascii="Times New Roman"/>
          <w:b w:val="false"/>
          <w:i w:val="false"/>
          <w:color w:val="000000"/>
          <w:sz w:val="28"/>
        </w:rPr>
        <w:t>
</w:t>
      </w:r>
      <w:r>
        <w:rPr>
          <w:rFonts w:ascii="Times New Roman"/>
          <w:b w:val="false"/>
          <w:i w:val="false"/>
          <w:color w:val="000000"/>
          <w:sz w:val="28"/>
        </w:rPr>
        <w:t>
      19. Қоса атқарушылық бойынша қабылданған не толық емес жұмыс күніне немесе толық емес жұмыс аптасына қабылданған (ауыстырылған) жұмысшылар жұмысшылардың нақты санында есепті саналады және олардың саны есепті айдағы істелген адам-сағатты бір айдағы жұмыс уақытының белгіленген ұзақтығына бөлу жолымен анықталады;</w:t>
      </w:r>
      <w:r>
        <w:br/>
      </w:r>
      <w:r>
        <w:rPr>
          <w:rFonts w:ascii="Times New Roman"/>
          <w:b w:val="false"/>
          <w:i w:val="false"/>
          <w:color w:val="000000"/>
          <w:sz w:val="28"/>
        </w:rPr>
        <w:t>
</w:t>
      </w:r>
      <w:r>
        <w:rPr>
          <w:rFonts w:ascii="Times New Roman"/>
          <w:b w:val="false"/>
          <w:i w:val="false"/>
          <w:color w:val="000000"/>
          <w:sz w:val="28"/>
        </w:rPr>
        <w:t>
      20. Азаматтық-құқықтық сипаттағы шарттар бойынша жұмыс істеу үшін ұйымға тартылған жұмысшылардың әрбір күнтізбелік күні бүтін бірлік ретінде есептеледі.</w:t>
      </w:r>
      <w:r>
        <w:br/>
      </w:r>
      <w:r>
        <w:rPr>
          <w:rFonts w:ascii="Times New Roman"/>
          <w:b w:val="false"/>
          <w:i w:val="false"/>
          <w:color w:val="000000"/>
          <w:sz w:val="28"/>
        </w:rPr>
        <w:t>
</w:t>
      </w:r>
      <w:r>
        <w:rPr>
          <w:rFonts w:ascii="Times New Roman"/>
          <w:b w:val="false"/>
          <w:i w:val="false"/>
          <w:color w:val="000000"/>
          <w:sz w:val="28"/>
        </w:rPr>
        <w:t>
      21. Үйде жұмыс iстейтiн жұмысшылар жұмысшылардың нақты санында әрбір күнтізбелік күні бүтін бірлік ретінде есептеледі.</w:t>
      </w:r>
      <w:r>
        <w:br/>
      </w:r>
      <w:r>
        <w:rPr>
          <w:rFonts w:ascii="Times New Roman"/>
          <w:b w:val="false"/>
          <w:i w:val="false"/>
          <w:color w:val="000000"/>
          <w:sz w:val="28"/>
        </w:rPr>
        <w:t>
</w:t>
      </w:r>
      <w:r>
        <w:rPr>
          <w:rFonts w:ascii="Times New Roman"/>
          <w:b w:val="false"/>
          <w:i w:val="false"/>
          <w:color w:val="000000"/>
          <w:sz w:val="28"/>
        </w:rPr>
        <w:t>
      22. Жұмыспен қамту мәселесі жөнінде уәкілетті органдармен өзара іс-қимыл жасау негізінде ұйымда жұмыс істеу үшін ұйымға тартылған адамдар олардың атқарған жұмысы оларға үшін еңбекақы аудару жүргізілген жағдайда әрбір күнтізбелік күнге бүтін бірлік ретінде жұмысшылардың нақты санында есептеледі.</w:t>
      </w:r>
      <w:r>
        <w:br/>
      </w:r>
      <w:r>
        <w:rPr>
          <w:rFonts w:ascii="Times New Roman"/>
          <w:b w:val="false"/>
          <w:i w:val="false"/>
          <w:color w:val="000000"/>
          <w:sz w:val="28"/>
        </w:rPr>
        <w:t>
</w:t>
      </w:r>
      <w:r>
        <w:rPr>
          <w:rFonts w:ascii="Times New Roman"/>
          <w:b w:val="false"/>
          <w:i w:val="false"/>
          <w:color w:val="000000"/>
          <w:sz w:val="28"/>
        </w:rPr>
        <w:t>
      23. Толық емес ай (тоқсан, жыл) жұмыс істеген ұйымдар бойынша кезең ішінде орташа алғанда нақты санды есептеу тәртібі (орташа жалақыны есептеу үшін қабылданған) осы Нұсқаулықтың 12-17-тармақтарында айтылған, кезең ішіндегі орташа алғанда тізімдік санды есептеу тәртібіне ұқсас.</w:t>
      </w:r>
    </w:p>
    <w:bookmarkEnd w:id="9"/>
    <w:bookmarkStart w:name="z83" w:id="10"/>
    <w:p>
      <w:pPr>
        <w:spacing w:after="0"/>
        <w:ind w:left="0"/>
        <w:jc w:val="left"/>
      </w:pPr>
      <w:r>
        <w:rPr>
          <w:rFonts w:ascii="Times New Roman"/>
          <w:b/>
          <w:i w:val="false"/>
          <w:color w:val="000000"/>
        </w:rPr>
        <w:t xml:space="preserve"> 
4. Ұйымның негізгі және қосымша қызметінде жұмыс</w:t>
      </w:r>
      <w:r>
        <w:br/>
      </w:r>
      <w:r>
        <w:rPr>
          <w:rFonts w:ascii="Times New Roman"/>
          <w:b/>
          <w:i w:val="false"/>
          <w:color w:val="000000"/>
        </w:rPr>
        <w:t>
істейтін персонал</w:t>
      </w:r>
    </w:p>
    <w:bookmarkEnd w:id="10"/>
    <w:bookmarkStart w:name="z84" w:id="11"/>
    <w:p>
      <w:pPr>
        <w:spacing w:after="0"/>
        <w:ind w:left="0"/>
        <w:jc w:val="both"/>
      </w:pPr>
      <w:r>
        <w:rPr>
          <w:rFonts w:ascii="Times New Roman"/>
          <w:b w:val="false"/>
          <w:i w:val="false"/>
          <w:color w:val="000000"/>
          <w:sz w:val="28"/>
        </w:rPr>
        <w:t>
      24. Тауарлар мен қызмет көрсету өндірісі процесінде өндірістік бірліктер негізгі, қайталама және қосымша қызмет түрлерін жүзеге асырады.</w:t>
      </w:r>
      <w:r>
        <w:br/>
      </w:r>
      <w:r>
        <w:rPr>
          <w:rFonts w:ascii="Times New Roman"/>
          <w:b w:val="false"/>
          <w:i w:val="false"/>
          <w:color w:val="000000"/>
          <w:sz w:val="28"/>
        </w:rPr>
        <w:t>
</w:t>
      </w:r>
      <w:r>
        <w:rPr>
          <w:rFonts w:ascii="Times New Roman"/>
          <w:b w:val="false"/>
          <w:i w:val="false"/>
          <w:color w:val="000000"/>
          <w:sz w:val="28"/>
        </w:rPr>
        <w:t>
      25. Ұйымның негізгі қызметінде жұмыспен қамтылған қызметкерлерге негізгі өнім (тауарлар немесе қызмет көрсету) және басқа ұйымдарға немесе кәсіпорындарға өткізілуі негізгімен қатар сөзсіз алынатын жанама өнімдер өндірісінде тікелей жұмыспен қамтылған жұмысшылар жатады.</w:t>
      </w:r>
      <w:r>
        <w:br/>
      </w:r>
      <w:r>
        <w:rPr>
          <w:rFonts w:ascii="Times New Roman"/>
          <w:b w:val="false"/>
          <w:i w:val="false"/>
          <w:color w:val="000000"/>
          <w:sz w:val="28"/>
        </w:rPr>
        <w:t>
</w:t>
      </w:r>
      <w:r>
        <w:rPr>
          <w:rFonts w:ascii="Times New Roman"/>
          <w:b w:val="false"/>
          <w:i w:val="false"/>
          <w:color w:val="000000"/>
          <w:sz w:val="28"/>
        </w:rPr>
        <w:t>
      26. Ұйымның қайталама қызметінде жұмыспен қамтылған жұмысшыларға қызметтің басқа (негізгіден басқа) түрлеріне жататын жұмыстарды орындайтын жұмысшылар жатады.</w:t>
      </w:r>
      <w:r>
        <w:br/>
      </w:r>
      <w:r>
        <w:rPr>
          <w:rFonts w:ascii="Times New Roman"/>
          <w:b w:val="false"/>
          <w:i w:val="false"/>
          <w:color w:val="000000"/>
          <w:sz w:val="28"/>
        </w:rPr>
        <w:t>
</w:t>
      </w:r>
      <w:r>
        <w:rPr>
          <w:rFonts w:ascii="Times New Roman"/>
          <w:b w:val="false"/>
          <w:i w:val="false"/>
          <w:color w:val="000000"/>
          <w:sz w:val="28"/>
        </w:rPr>
        <w:t>
      27. Қызметтің көмекші түрін жүзеге асыратын жұмысшы қызметтің негізгі түрін жүргізу үшін жағдайларды қамтамасыз етеді. Қызметтің көмекші түрін жүзеге асыратын жұмысшы ұйымның негізгі қызметінде жұмыспен қамтылған жұмысшылар құрамында есепке алынады.</w:t>
      </w:r>
    </w:p>
    <w:bookmarkEnd w:id="11"/>
    <w:bookmarkStart w:name="z88" w:id="12"/>
    <w:p>
      <w:pPr>
        <w:spacing w:after="0"/>
        <w:ind w:left="0"/>
        <w:jc w:val="left"/>
      </w:pPr>
      <w:r>
        <w:rPr>
          <w:rFonts w:ascii="Times New Roman"/>
          <w:b/>
          <w:i w:val="false"/>
          <w:color w:val="000000"/>
        </w:rPr>
        <w:t xml:space="preserve"> 
5. Персоналдың санаты және қызметтердің жіктеуіші</w:t>
      </w:r>
    </w:p>
    <w:bookmarkEnd w:id="12"/>
    <w:bookmarkStart w:name="z89" w:id="13"/>
    <w:p>
      <w:pPr>
        <w:spacing w:after="0"/>
        <w:ind w:left="0"/>
        <w:jc w:val="both"/>
      </w:pPr>
      <w:r>
        <w:rPr>
          <w:rFonts w:ascii="Times New Roman"/>
          <w:b w:val="false"/>
          <w:i w:val="false"/>
          <w:color w:val="000000"/>
          <w:sz w:val="28"/>
        </w:rPr>
        <w:t>
      28. Еңбек бойынша статистикалық нысандарда жұмысшылар саны негізгі екі санатқа бөлінеді: жұмысшылар және қызметшілер.</w:t>
      </w:r>
      <w:r>
        <w:br/>
      </w:r>
      <w:r>
        <w:rPr>
          <w:rFonts w:ascii="Times New Roman"/>
          <w:b w:val="false"/>
          <w:i w:val="false"/>
          <w:color w:val="000000"/>
          <w:sz w:val="28"/>
        </w:rPr>
        <w:t>
</w:t>
      </w:r>
      <w:r>
        <w:rPr>
          <w:rFonts w:ascii="Times New Roman"/>
          <w:b w:val="false"/>
          <w:i w:val="false"/>
          <w:color w:val="000000"/>
          <w:sz w:val="28"/>
        </w:rPr>
        <w:t>
      29. Жұмысшыларға материалдық құндылықтарды құру, өнімдер (қызмет, жұмыс) өндіру процесіне тікелей қатысатын, сондай-ақ жөндеу, жүк алып өту, жолаушылар тасымалдау, материалдық қызмет көрсетумен айналысатын адамдар жатады.</w:t>
      </w:r>
      <w:r>
        <w:br/>
      </w:r>
      <w:r>
        <w:rPr>
          <w:rFonts w:ascii="Times New Roman"/>
          <w:b w:val="false"/>
          <w:i w:val="false"/>
          <w:color w:val="000000"/>
          <w:sz w:val="28"/>
        </w:rPr>
        <w:t>
</w:t>
      </w:r>
      <w:r>
        <w:rPr>
          <w:rFonts w:ascii="Times New Roman"/>
          <w:b w:val="false"/>
          <w:i w:val="false"/>
          <w:color w:val="000000"/>
          <w:sz w:val="28"/>
        </w:rPr>
        <w:t>
      30. Қызметшілерге әкімшілік-шаруашылық, басқарушылық, инженерлік-техникалық, экономикалық функцияларын, сондай-ақ құжаттарды рәсімдеумен және дайындаумен, шаруашылық қызмет көрсетулер мен бақылауды қоса, басқа жұмыстармен айналысатын адамдар жатады.</w:t>
      </w:r>
      <w:r>
        <w:br/>
      </w:r>
      <w:r>
        <w:rPr>
          <w:rFonts w:ascii="Times New Roman"/>
          <w:b w:val="false"/>
          <w:i w:val="false"/>
          <w:color w:val="000000"/>
          <w:sz w:val="28"/>
        </w:rPr>
        <w:t>
</w:t>
      </w:r>
      <w:r>
        <w:rPr>
          <w:rFonts w:ascii="Times New Roman"/>
          <w:b w:val="false"/>
          <w:i w:val="false"/>
          <w:color w:val="000000"/>
          <w:sz w:val="28"/>
        </w:rPr>
        <w:t>
      31. Қазақстан Республикасы Мемстандартының 1999 жылғы 16 қазандағы № 22 қаулысымен бекітілген Қазақстан Республикасы қызметтерінің мемлекеттік жіктеуішіне сәйкес ұйымдағы барлық жұмыспен қамтылған қызметкерлер келесі негізгі қызмет топтары бойынша жіктеледі (бөлінеді):</w:t>
      </w:r>
      <w:r>
        <w:br/>
      </w:r>
      <w:r>
        <w:rPr>
          <w:rFonts w:ascii="Times New Roman"/>
          <w:b w:val="false"/>
          <w:i w:val="false"/>
          <w:color w:val="000000"/>
          <w:sz w:val="28"/>
        </w:rPr>
        <w:t>
</w:t>
      </w:r>
      <w:r>
        <w:rPr>
          <w:rFonts w:ascii="Times New Roman"/>
          <w:b w:val="false"/>
          <w:i w:val="false"/>
          <w:color w:val="000000"/>
          <w:sz w:val="28"/>
        </w:rPr>
        <w:t>
      1) ұйым басшыларын қоса барлық деңгейдегі билік органдары мен басқармалардың басшылары (өкілдері);</w:t>
      </w:r>
      <w:r>
        <w:br/>
      </w:r>
      <w:r>
        <w:rPr>
          <w:rFonts w:ascii="Times New Roman"/>
          <w:b w:val="false"/>
          <w:i w:val="false"/>
          <w:color w:val="000000"/>
          <w:sz w:val="28"/>
        </w:rPr>
        <w:t>
</w:t>
      </w:r>
      <w:r>
        <w:rPr>
          <w:rFonts w:ascii="Times New Roman"/>
          <w:b w:val="false"/>
          <w:i w:val="false"/>
          <w:color w:val="000000"/>
          <w:sz w:val="28"/>
        </w:rPr>
        <w:t>
      2) біліктілігі жоғары деңгейдегі мамандар;</w:t>
      </w:r>
      <w:r>
        <w:br/>
      </w:r>
      <w:r>
        <w:rPr>
          <w:rFonts w:ascii="Times New Roman"/>
          <w:b w:val="false"/>
          <w:i w:val="false"/>
          <w:color w:val="000000"/>
          <w:sz w:val="28"/>
        </w:rPr>
        <w:t>
</w:t>
      </w:r>
      <w:r>
        <w:rPr>
          <w:rFonts w:ascii="Times New Roman"/>
          <w:b w:val="false"/>
          <w:i w:val="false"/>
          <w:color w:val="000000"/>
          <w:sz w:val="28"/>
        </w:rPr>
        <w:t>
      3) біліктілігі орта деңгейдегі мамандар;</w:t>
      </w:r>
      <w:r>
        <w:br/>
      </w:r>
      <w:r>
        <w:rPr>
          <w:rFonts w:ascii="Times New Roman"/>
          <w:b w:val="false"/>
          <w:i w:val="false"/>
          <w:color w:val="000000"/>
          <w:sz w:val="28"/>
        </w:rPr>
        <w:t>
</w:t>
      </w:r>
      <w:r>
        <w:rPr>
          <w:rFonts w:ascii="Times New Roman"/>
          <w:b w:val="false"/>
          <w:i w:val="false"/>
          <w:color w:val="000000"/>
          <w:sz w:val="28"/>
        </w:rPr>
        <w:t>
      4) ақпараттар дайындаумен, құжаттамаларды ресімдеумен, есеп жүргізу және қызмет көрсетумен айналысатын қызметшілер;</w:t>
      </w:r>
      <w:r>
        <w:br/>
      </w:r>
      <w:r>
        <w:rPr>
          <w:rFonts w:ascii="Times New Roman"/>
          <w:b w:val="false"/>
          <w:i w:val="false"/>
          <w:color w:val="000000"/>
          <w:sz w:val="28"/>
        </w:rPr>
        <w:t>
</w:t>
      </w:r>
      <w:r>
        <w:rPr>
          <w:rFonts w:ascii="Times New Roman"/>
          <w:b w:val="false"/>
          <w:i w:val="false"/>
          <w:color w:val="000000"/>
          <w:sz w:val="28"/>
        </w:rPr>
        <w:t>
      5) қызмет көрсету, коммуналдық қызмет көрсету, сауда саласының және тектес қызметтің осы тектес түрлерінің қызметкерлері;</w:t>
      </w:r>
      <w:r>
        <w:br/>
      </w:r>
      <w:r>
        <w:rPr>
          <w:rFonts w:ascii="Times New Roman"/>
          <w:b w:val="false"/>
          <w:i w:val="false"/>
          <w:color w:val="000000"/>
          <w:sz w:val="28"/>
        </w:rPr>
        <w:t>
</w:t>
      </w:r>
      <w:r>
        <w:rPr>
          <w:rFonts w:ascii="Times New Roman"/>
          <w:b w:val="false"/>
          <w:i w:val="false"/>
          <w:color w:val="000000"/>
          <w:sz w:val="28"/>
        </w:rPr>
        <w:t>
      6) ауыл, орман, аңшылық шаруашылықтарындағы, балық өсіру және балық аулаудағы білікті қызметкерлер;</w:t>
      </w:r>
      <w:r>
        <w:br/>
      </w:r>
      <w:r>
        <w:rPr>
          <w:rFonts w:ascii="Times New Roman"/>
          <w:b w:val="false"/>
          <w:i w:val="false"/>
          <w:color w:val="000000"/>
          <w:sz w:val="28"/>
        </w:rPr>
        <w:t>
</w:t>
      </w:r>
      <w:r>
        <w:rPr>
          <w:rFonts w:ascii="Times New Roman"/>
          <w:b w:val="false"/>
          <w:i w:val="false"/>
          <w:color w:val="000000"/>
          <w:sz w:val="28"/>
        </w:rPr>
        <w:t>
      7) өндірістік кәсіпорындардың, көркем кәсіптердің, құрылыстың, көліктің, байланыстың, геология мен жер қойнауын барлаудың білікті жұмысшылары;</w:t>
      </w:r>
      <w:r>
        <w:br/>
      </w:r>
      <w:r>
        <w:rPr>
          <w:rFonts w:ascii="Times New Roman"/>
          <w:b w:val="false"/>
          <w:i w:val="false"/>
          <w:color w:val="000000"/>
          <w:sz w:val="28"/>
        </w:rPr>
        <w:t>
</w:t>
      </w:r>
      <w:r>
        <w:rPr>
          <w:rFonts w:ascii="Times New Roman"/>
          <w:b w:val="false"/>
          <w:i w:val="false"/>
          <w:color w:val="000000"/>
          <w:sz w:val="28"/>
        </w:rPr>
        <w:t>
      8) құрылғылар мен машиналардың операторлары, аппаратшылары, машинистер және слесарь-құрастырушылар;</w:t>
      </w:r>
      <w:r>
        <w:br/>
      </w:r>
      <w:r>
        <w:rPr>
          <w:rFonts w:ascii="Times New Roman"/>
          <w:b w:val="false"/>
          <w:i w:val="false"/>
          <w:color w:val="000000"/>
          <w:sz w:val="28"/>
        </w:rPr>
        <w:t>
</w:t>
      </w:r>
      <w:r>
        <w:rPr>
          <w:rFonts w:ascii="Times New Roman"/>
          <w:b w:val="false"/>
          <w:i w:val="false"/>
          <w:color w:val="000000"/>
          <w:sz w:val="28"/>
        </w:rPr>
        <w:t>
      9) біліктілігі жоқ жұмысшылар.</w:t>
      </w:r>
    </w:p>
    <w:bookmarkEnd w:id="13"/>
    <w:bookmarkStart w:name="z102" w:id="14"/>
    <w:p>
      <w:pPr>
        <w:spacing w:after="0"/>
        <w:ind w:left="0"/>
        <w:jc w:val="left"/>
      </w:pPr>
      <w:r>
        <w:rPr>
          <w:rFonts w:ascii="Times New Roman"/>
          <w:b/>
          <w:i w:val="false"/>
          <w:color w:val="000000"/>
        </w:rPr>
        <w:t xml:space="preserve"> 
6. Жалақы қоры</w:t>
      </w:r>
    </w:p>
    <w:bookmarkEnd w:id="14"/>
    <w:bookmarkStart w:name="z103" w:id="15"/>
    <w:p>
      <w:pPr>
        <w:spacing w:after="0"/>
        <w:ind w:left="0"/>
        <w:jc w:val="both"/>
      </w:pPr>
      <w:r>
        <w:rPr>
          <w:rFonts w:ascii="Times New Roman"/>
          <w:b w:val="false"/>
          <w:i w:val="false"/>
          <w:color w:val="000000"/>
          <w:sz w:val="28"/>
        </w:rPr>
        <w:t>
      32. Ұйымдар еңбек бойынша статистикалық нысанында қызметкерлер еңбегіне ақы төлеу үшін есептелген жалақы қорын көрсетеді.</w:t>
      </w:r>
      <w:r>
        <w:br/>
      </w:r>
      <w:r>
        <w:rPr>
          <w:rFonts w:ascii="Times New Roman"/>
          <w:b w:val="false"/>
          <w:i w:val="false"/>
          <w:color w:val="000000"/>
          <w:sz w:val="28"/>
        </w:rPr>
        <w:t>
</w:t>
      </w:r>
      <w:r>
        <w:rPr>
          <w:rFonts w:ascii="Times New Roman"/>
          <w:b w:val="false"/>
          <w:i w:val="false"/>
          <w:color w:val="000000"/>
          <w:sz w:val="28"/>
        </w:rPr>
        <w:t>
      33. Жалақы қорында ақша да, сондай-ақ ақша бірлігіне ауыстырылған заттай ақы төлеу нысанындағы барлық төлемдер ескеріледі.</w:t>
      </w:r>
      <w:r>
        <w:br/>
      </w:r>
      <w:r>
        <w:rPr>
          <w:rFonts w:ascii="Times New Roman"/>
          <w:b w:val="false"/>
          <w:i w:val="false"/>
          <w:color w:val="000000"/>
          <w:sz w:val="28"/>
        </w:rPr>
        <w:t>
</w:t>
      </w:r>
      <w:r>
        <w:rPr>
          <w:rFonts w:ascii="Times New Roman"/>
          <w:b w:val="false"/>
          <w:i w:val="false"/>
          <w:color w:val="000000"/>
          <w:sz w:val="28"/>
        </w:rPr>
        <w:t>
      34. Төлеу үшін есептелген ақшалай сомалар, жұмысшыларға жұмыс істелмеген уақытқа (жыл сайынғы демалыс, мерекелік күндер) төлеу үшін есептелген ақшалай сомаларды қоса, жұмысшылармен жалақысы бойынша есеп айырысатын төлем құжаттарына сәйкес көрсетіледі. Көрсетілген сомалар «бруттоға» (салықтар мен басқа да ұстап қалуларды есептемегенде) келтіріледі.</w:t>
      </w:r>
      <w:r>
        <w:br/>
      </w:r>
      <w:r>
        <w:rPr>
          <w:rFonts w:ascii="Times New Roman"/>
          <w:b w:val="false"/>
          <w:i w:val="false"/>
          <w:color w:val="000000"/>
          <w:sz w:val="28"/>
        </w:rPr>
        <w:t>
</w:t>
      </w:r>
      <w:r>
        <w:rPr>
          <w:rFonts w:ascii="Times New Roman"/>
          <w:b w:val="false"/>
          <w:i w:val="false"/>
          <w:color w:val="000000"/>
          <w:sz w:val="28"/>
        </w:rPr>
        <w:t>
      35. Ақы төленетін жыл сайынғы еңбек демалыстарына, ақы төленетін жыл сайынғы қосымша еңбек демалыстарына есептелген сомалар осы айдың демалыс күндеріне келетін сомада ғана есепті айда көрсетіледі. Келесі айдағы демалыс күндері үшін есептелетін сома келесі айдың есебіне кіреді. Сонымен бірге сауықтыруға төленетін жәрдемақы бойынша сомалар бөлінбейді және есепті айда толық көлемде көрсетіледі.</w:t>
      </w:r>
      <w:r>
        <w:br/>
      </w:r>
      <w:r>
        <w:rPr>
          <w:rFonts w:ascii="Times New Roman"/>
          <w:b w:val="false"/>
          <w:i w:val="false"/>
          <w:color w:val="000000"/>
          <w:sz w:val="28"/>
        </w:rPr>
        <w:t>
</w:t>
      </w:r>
      <w:r>
        <w:rPr>
          <w:rFonts w:ascii="Times New Roman"/>
          <w:b w:val="false"/>
          <w:i w:val="false"/>
          <w:color w:val="000000"/>
          <w:sz w:val="28"/>
        </w:rPr>
        <w:t>
      36. Ай, тоқсан, жартыжылдық, жылдық жұмыстың қорытындысы бойынша есептелген сыйақылар (тұрақты және мезгілдік сипаттағы) тиісті есепті кезеңде толық көлемде есептеледі.</w:t>
      </w:r>
      <w:r>
        <w:br/>
      </w:r>
      <w:r>
        <w:rPr>
          <w:rFonts w:ascii="Times New Roman"/>
          <w:b w:val="false"/>
          <w:i w:val="false"/>
          <w:color w:val="000000"/>
          <w:sz w:val="28"/>
        </w:rPr>
        <w:t>
</w:t>
      </w:r>
      <w:r>
        <w:rPr>
          <w:rFonts w:ascii="Times New Roman"/>
          <w:b w:val="false"/>
          <w:i w:val="false"/>
          <w:color w:val="000000"/>
          <w:sz w:val="28"/>
        </w:rPr>
        <w:t>
      37. Жалақы қорына қосылатындар:</w:t>
      </w:r>
      <w:r>
        <w:br/>
      </w:r>
      <w:r>
        <w:rPr>
          <w:rFonts w:ascii="Times New Roman"/>
          <w:b w:val="false"/>
          <w:i w:val="false"/>
          <w:color w:val="000000"/>
          <w:sz w:val="28"/>
        </w:rPr>
        <w:t>
</w:t>
      </w:r>
      <w:r>
        <w:rPr>
          <w:rFonts w:ascii="Times New Roman"/>
          <w:b w:val="false"/>
          <w:i w:val="false"/>
          <w:color w:val="000000"/>
          <w:sz w:val="28"/>
        </w:rPr>
        <w:t>
      1) жұмысшыларға орындалған жұмыс немесе жұмыс істелген уақыт үшін тарифтік мөлшерлемелер, лауазымдық айлықақылар, түскен табыстан пайызбен және үлеспен келісімді бағаламалар бойынша ұйымда қабылданған еңбекақы төлеудің нысандары мен жүйелеріне тәуелсіз есептелген жалақы;</w:t>
      </w:r>
      <w:r>
        <w:br/>
      </w:r>
      <w:r>
        <w:rPr>
          <w:rFonts w:ascii="Times New Roman"/>
          <w:b w:val="false"/>
          <w:i w:val="false"/>
          <w:color w:val="000000"/>
          <w:sz w:val="28"/>
        </w:rPr>
        <w:t>
</w:t>
      </w:r>
      <w:r>
        <w:rPr>
          <w:rFonts w:ascii="Times New Roman"/>
          <w:b w:val="false"/>
          <w:i w:val="false"/>
          <w:color w:val="000000"/>
          <w:sz w:val="28"/>
        </w:rPr>
        <w:t>
      2) ынталандыру сипатындағы төлемдер:</w:t>
      </w:r>
      <w:r>
        <w:br/>
      </w:r>
      <w:r>
        <w:rPr>
          <w:rFonts w:ascii="Times New Roman"/>
          <w:b w:val="false"/>
          <w:i w:val="false"/>
          <w:color w:val="000000"/>
          <w:sz w:val="28"/>
        </w:rPr>
        <w:t>
      тарифтік мөлшерлемелер мен лауазымдық айлықақыларға үстеме ақылар (еңбек сіңірген жылдары, жұмыс өтілі, кәсіби шеберлігі, мемлекеттік тілді білуі, ғылыми дәрежесі, дипломатиялық рангі және тағы басқалар);</w:t>
      </w:r>
      <w:r>
        <w:br/>
      </w:r>
      <w:r>
        <w:rPr>
          <w:rFonts w:ascii="Times New Roman"/>
          <w:b w:val="false"/>
          <w:i w:val="false"/>
          <w:color w:val="000000"/>
          <w:sz w:val="28"/>
        </w:rPr>
        <w:t>
      сыйлықақылар (олардың төлем көздеріне тәуелсіз тұрақты немесе мерзімді сипаттағы);</w:t>
      </w:r>
      <w:r>
        <w:br/>
      </w:r>
      <w:r>
        <w:rPr>
          <w:rFonts w:ascii="Times New Roman"/>
          <w:b w:val="false"/>
          <w:i w:val="false"/>
          <w:color w:val="000000"/>
          <w:sz w:val="28"/>
        </w:rPr>
        <w:t>
      төлем көздеріне байланысты емес біржолғы сыйлықақылар;</w:t>
      </w:r>
      <w:r>
        <w:br/>
      </w:r>
      <w:r>
        <w:rPr>
          <w:rFonts w:ascii="Times New Roman"/>
          <w:b w:val="false"/>
          <w:i w:val="false"/>
          <w:color w:val="000000"/>
          <w:sz w:val="28"/>
        </w:rPr>
        <w:t>
      бір жылдық жұмыс қорытындысы бойынша сыйлықақылар;</w:t>
      </w:r>
      <w:r>
        <w:br/>
      </w:r>
      <w:r>
        <w:rPr>
          <w:rFonts w:ascii="Times New Roman"/>
          <w:b w:val="false"/>
          <w:i w:val="false"/>
          <w:color w:val="000000"/>
          <w:sz w:val="28"/>
        </w:rPr>
        <w:t>
      ұжымдық шартпен немесе жұмыс берушінің актілерімен анықталған басқа да төлемдер мен көтермелеулер;</w:t>
      </w:r>
      <w:r>
        <w:br/>
      </w:r>
      <w:r>
        <w:rPr>
          <w:rFonts w:ascii="Times New Roman"/>
          <w:b w:val="false"/>
          <w:i w:val="false"/>
          <w:color w:val="000000"/>
          <w:sz w:val="28"/>
        </w:rPr>
        <w:t>
</w:t>
      </w:r>
      <w:r>
        <w:rPr>
          <w:rFonts w:ascii="Times New Roman"/>
          <w:b w:val="false"/>
          <w:i w:val="false"/>
          <w:color w:val="000000"/>
          <w:sz w:val="28"/>
        </w:rPr>
        <w:t>
      3) жұмыс режимі мен еңбек жағдайларына байланысты өтемдік төлемдер:</w:t>
      </w:r>
      <w:r>
        <w:br/>
      </w:r>
      <w:r>
        <w:rPr>
          <w:rFonts w:ascii="Times New Roman"/>
          <w:b w:val="false"/>
          <w:i w:val="false"/>
          <w:color w:val="000000"/>
          <w:sz w:val="28"/>
        </w:rPr>
        <w:t>
      экологиялық апат және радиациялық қатер аймақтарында тұрғаны үшін төлемдер;</w:t>
      </w:r>
      <w:r>
        <w:br/>
      </w:r>
      <w:r>
        <w:rPr>
          <w:rFonts w:ascii="Times New Roman"/>
          <w:b w:val="false"/>
          <w:i w:val="false"/>
          <w:color w:val="000000"/>
          <w:sz w:val="28"/>
        </w:rPr>
        <w:t>
      еңбек жағдайлары үшін қосымша төлемдер (ең негізгі еңбек жағдайында, сондай-ақ өте ауыр және өте зиянды еңбек жағдайларында жұмыс істегені үшін);</w:t>
      </w:r>
      <w:r>
        <w:br/>
      </w:r>
      <w:r>
        <w:rPr>
          <w:rFonts w:ascii="Times New Roman"/>
          <w:b w:val="false"/>
          <w:i w:val="false"/>
          <w:color w:val="000000"/>
          <w:sz w:val="28"/>
        </w:rPr>
        <w:t>
      түнгі уақытта жұмыс істегені үшін қосымша төлемдер;</w:t>
      </w:r>
      <w:r>
        <w:br/>
      </w:r>
      <w:r>
        <w:rPr>
          <w:rFonts w:ascii="Times New Roman"/>
          <w:b w:val="false"/>
          <w:i w:val="false"/>
          <w:color w:val="000000"/>
          <w:sz w:val="28"/>
        </w:rPr>
        <w:t>
      демалыс және мереке (жұмыс істемейтін) күндеріндегі жұмыстарға ақы төлеу;</w:t>
      </w:r>
      <w:r>
        <w:br/>
      </w:r>
      <w:r>
        <w:rPr>
          <w:rFonts w:ascii="Times New Roman"/>
          <w:b w:val="false"/>
          <w:i w:val="false"/>
          <w:color w:val="000000"/>
          <w:sz w:val="28"/>
        </w:rPr>
        <w:t>
      жұмыс кезінен тыс уақыттағы жұмысқа ақы төлеу;</w:t>
      </w:r>
      <w:r>
        <w:br/>
      </w:r>
      <w:r>
        <w:rPr>
          <w:rFonts w:ascii="Times New Roman"/>
          <w:b w:val="false"/>
          <w:i w:val="false"/>
          <w:color w:val="000000"/>
          <w:sz w:val="28"/>
        </w:rPr>
        <w:t>
      жер астындағы жұмыстарда ұдайы болатын қызметкерлерге шахтадағы (рудниктегі) оқпаннан жұмыс орнына дейін және кейін қайтатын нормативтік уақыт үшін қосымша төлемдер;</w:t>
      </w:r>
      <w:r>
        <w:br/>
      </w:r>
      <w:r>
        <w:rPr>
          <w:rFonts w:ascii="Times New Roman"/>
          <w:b w:val="false"/>
          <w:i w:val="false"/>
          <w:color w:val="000000"/>
          <w:sz w:val="28"/>
        </w:rPr>
        <w:t>
      геологиялық барлау, топографиялық-геодезиялық және басқа дала жұмыстарында істейтін қызметкерлерге далалық қаражат;</w:t>
      </w:r>
      <w:r>
        <w:br/>
      </w:r>
      <w:r>
        <w:rPr>
          <w:rFonts w:ascii="Times New Roman"/>
          <w:b w:val="false"/>
          <w:i w:val="false"/>
          <w:color w:val="000000"/>
          <w:sz w:val="28"/>
        </w:rPr>
        <w:t>
      тұрақты жұмысы жол үстінде өтетін немесе жол жүру сипаты бар немесе қызмет көрсету учаскелері шегінде қызметтік жол жүрумен байланысты белгіленген мөлшерде тәуліктік ақының орнына жалақыға қосылатын төлемақылар;</w:t>
      </w:r>
      <w:r>
        <w:br/>
      </w:r>
      <w:r>
        <w:rPr>
          <w:rFonts w:ascii="Times New Roman"/>
          <w:b w:val="false"/>
          <w:i w:val="false"/>
          <w:color w:val="000000"/>
          <w:sz w:val="28"/>
        </w:rPr>
        <w:t>
      жұмыс кестесінде көзделген, вахта кезеңінде жұмысты вахталық әдіспен орындау кезінде жұмыс жүргізу орындарында болған әрбір күнтізбелік күнге, сондай-ақ ұйымның орналасқан жерінен жұмыс істейтін жерге дейінгі жолдағы және кері қайту жолындағы нақты күндерге төленетін үстеме ақылар;</w:t>
      </w:r>
      <w:r>
        <w:br/>
      </w:r>
      <w:r>
        <w:rPr>
          <w:rFonts w:ascii="Times New Roman"/>
          <w:b w:val="false"/>
          <w:i w:val="false"/>
          <w:color w:val="000000"/>
          <w:sz w:val="28"/>
        </w:rPr>
        <w:t>
</w:t>
      </w:r>
      <w:r>
        <w:rPr>
          <w:rFonts w:ascii="Times New Roman"/>
          <w:b w:val="false"/>
          <w:i w:val="false"/>
          <w:color w:val="000000"/>
          <w:sz w:val="28"/>
        </w:rPr>
        <w:t>
      4) жұмыс істелмеген уақытқа ақы төлеу:</w:t>
      </w:r>
      <w:r>
        <w:br/>
      </w:r>
      <w:r>
        <w:rPr>
          <w:rFonts w:ascii="Times New Roman"/>
          <w:b w:val="false"/>
          <w:i w:val="false"/>
          <w:color w:val="000000"/>
          <w:sz w:val="28"/>
        </w:rPr>
        <w:t>
      жыл сайынғы еңбек және қосымша еңбек демалыстарына ақы төлеу, пайдаланылмаған демалыс үшін ақшалай төленетін өтемақы;</w:t>
      </w:r>
      <w:r>
        <w:br/>
      </w:r>
      <w:r>
        <w:rPr>
          <w:rFonts w:ascii="Times New Roman"/>
          <w:b w:val="false"/>
          <w:i w:val="false"/>
          <w:color w:val="000000"/>
          <w:sz w:val="28"/>
        </w:rPr>
        <w:t>
      демалысқа сауықтыру үшін жыл сайынғы жәрдемақы (демалысқа материалдық көмек);</w:t>
      </w:r>
      <w:r>
        <w:br/>
      </w:r>
      <w:r>
        <w:rPr>
          <w:rFonts w:ascii="Times New Roman"/>
          <w:b w:val="false"/>
          <w:i w:val="false"/>
          <w:color w:val="000000"/>
          <w:sz w:val="28"/>
        </w:rPr>
        <w:t>
      жұмыстағы арнаулы үзілістерге ақы төлеу, жасөспірімдердің жеңілдікті сағаттарына ақы төлеу;</w:t>
      </w:r>
      <w:r>
        <w:br/>
      </w:r>
      <w:r>
        <w:rPr>
          <w:rFonts w:ascii="Times New Roman"/>
          <w:b w:val="false"/>
          <w:i w:val="false"/>
          <w:color w:val="000000"/>
          <w:sz w:val="28"/>
        </w:rPr>
        <w:t>
      мемлекеттік немесе қоғамдық міндеттерді орындауға тартылған жұмысшылардың жұмыс уақытына ақы төлеу;</w:t>
      </w:r>
      <w:r>
        <w:br/>
      </w:r>
      <w:r>
        <w:rPr>
          <w:rFonts w:ascii="Times New Roman"/>
          <w:b w:val="false"/>
          <w:i w:val="false"/>
          <w:color w:val="000000"/>
          <w:sz w:val="28"/>
        </w:rPr>
        <w:t>
      жұмысшылардың кінәсынан болмаған бос тұрып қалуларға ақы төлеу;</w:t>
      </w:r>
      <w:r>
        <w:br/>
      </w:r>
      <w:r>
        <w:rPr>
          <w:rFonts w:ascii="Times New Roman"/>
          <w:b w:val="false"/>
          <w:i w:val="false"/>
          <w:color w:val="000000"/>
          <w:sz w:val="28"/>
        </w:rPr>
        <w:t>
      амалсыздан жұмыссыз жүрген уақыт үшін ақы төлеу;</w:t>
      </w:r>
      <w:r>
        <w:br/>
      </w:r>
      <w:r>
        <w:rPr>
          <w:rFonts w:ascii="Times New Roman"/>
          <w:b w:val="false"/>
          <w:i w:val="false"/>
          <w:color w:val="000000"/>
          <w:sz w:val="28"/>
        </w:rPr>
        <w:t>
      жұмыс уақытын амалсыздан толық істемеген жұмысшыларға ұйым қаражаты есебінен төленетін сомалар;</w:t>
      </w:r>
      <w:r>
        <w:br/>
      </w:r>
      <w:r>
        <w:rPr>
          <w:rFonts w:ascii="Times New Roman"/>
          <w:b w:val="false"/>
          <w:i w:val="false"/>
          <w:color w:val="000000"/>
          <w:sz w:val="28"/>
        </w:rPr>
        <w:t>
      білім беру ұйымдарына немесе білім беру қызметімен айналысуға құқығы бар ұйымдарға, өндірістен қол үзіп біліктілігін арттыру және қайта даярлау үшін жіберілген жұмысшыларға негізгі жұмыс орны бойынша есептелген жалақы;</w:t>
      </w:r>
      <w:r>
        <w:br/>
      </w:r>
      <w:r>
        <w:rPr>
          <w:rFonts w:ascii="Times New Roman"/>
          <w:b w:val="false"/>
          <w:i w:val="false"/>
          <w:color w:val="000000"/>
          <w:sz w:val="28"/>
        </w:rPr>
        <w:t>
</w:t>
      </w:r>
      <w:r>
        <w:rPr>
          <w:rFonts w:ascii="Times New Roman"/>
          <w:b w:val="false"/>
          <w:i w:val="false"/>
          <w:color w:val="000000"/>
          <w:sz w:val="28"/>
        </w:rPr>
        <w:t>
      5) төлеу үшін есептелген басқа да ақшалай сомалары:</w:t>
      </w:r>
      <w:r>
        <w:br/>
      </w:r>
      <w:r>
        <w:rPr>
          <w:rFonts w:ascii="Times New Roman"/>
          <w:b w:val="false"/>
          <w:i w:val="false"/>
          <w:color w:val="000000"/>
          <w:sz w:val="28"/>
        </w:rPr>
        <w:t>
      өзінің негізгі жұмысынан босатылмастан қызметтерді қоса атқарғаны (қызмет көрсету аймақтарын кеңейткені) немесе жұмыста уақытша болмаған жұмысшының міндеттерін орындағаны үшін төленетін қосымша ақы сомалары;</w:t>
      </w:r>
      <w:r>
        <w:br/>
      </w:r>
      <w:r>
        <w:rPr>
          <w:rFonts w:ascii="Times New Roman"/>
          <w:b w:val="false"/>
          <w:i w:val="false"/>
          <w:color w:val="000000"/>
          <w:sz w:val="28"/>
        </w:rPr>
        <w:t>
      еңбек міндеттерін орындауға байланысты алған еңбек жарақатынан, кәсіби аурудан немесе денсаулығына өзге де зақым келуден еңбекке жарамдылығын жоғалтқан жағдайларда бұрынғы жалақысы мен жаңа жұмысындағы жалақысының арасындағы айырмашылықты төлеу сомасы;</w:t>
      </w:r>
      <w:r>
        <w:br/>
      </w:r>
      <w:r>
        <w:rPr>
          <w:rFonts w:ascii="Times New Roman"/>
          <w:b w:val="false"/>
          <w:i w:val="false"/>
          <w:color w:val="000000"/>
          <w:sz w:val="28"/>
        </w:rPr>
        <w:t>
      газет, журнал және өзге де бұқаралық ақпарат құралдарының редакциялары қызметкерлерінің тізімдік құрамында тұрған жұмысшыларға төленетін қаламақы;</w:t>
      </w:r>
      <w:r>
        <w:br/>
      </w:r>
      <w:r>
        <w:rPr>
          <w:rFonts w:ascii="Times New Roman"/>
          <w:b w:val="false"/>
          <w:i w:val="false"/>
          <w:color w:val="000000"/>
          <w:sz w:val="28"/>
        </w:rPr>
        <w:t>
      тарифтік мөлшерлемеге (айлықақыға) қосымша төленетіндігіне немесе негізгі ақы төлеу болып табылатындығына байланыссыз пайыздық немесе комиссиялық сыйақылар, атап айтқанда, штаттағы делдалдарға;</w:t>
      </w:r>
      <w:r>
        <w:br/>
      </w:r>
      <w:r>
        <w:rPr>
          <w:rFonts w:ascii="Times New Roman"/>
          <w:b w:val="false"/>
          <w:i w:val="false"/>
          <w:color w:val="000000"/>
          <w:sz w:val="28"/>
        </w:rPr>
        <w:t>
      ұйымда өндірістік практикадан өтіп жүрген және жұмыс орындарына немесе лауазымдарға алынған, білім беру ұйымдарында оқитын студенттердің (оқушылардың) еңбегіне ақы төлеу;</w:t>
      </w:r>
      <w:r>
        <w:br/>
      </w:r>
      <w:r>
        <w:rPr>
          <w:rFonts w:ascii="Times New Roman"/>
          <w:b w:val="false"/>
          <w:i w:val="false"/>
          <w:color w:val="000000"/>
          <w:sz w:val="28"/>
        </w:rPr>
        <w:t>
      жұмыспен қамту мәселесі бойынша уәкілетті органмен өзара іс-қимыл жасасу негізінде ұйымда жұмыс істеу үшін тартылған адамдардың орындаған жұмыстары үшін есептелген сомалар;</w:t>
      </w:r>
      <w:r>
        <w:br/>
      </w:r>
      <w:r>
        <w:rPr>
          <w:rFonts w:ascii="Times New Roman"/>
          <w:b w:val="false"/>
          <w:i w:val="false"/>
          <w:color w:val="000000"/>
          <w:sz w:val="28"/>
        </w:rPr>
        <w:t>
      әскери қызметтегі міндеттерін орындауға байланысты алатын әскери қызметшілер мен ішкі істер органдарының қызметкерлеріне төленетін төлемдердің барлық түрлері;</w:t>
      </w:r>
      <w:r>
        <w:br/>
      </w:r>
      <w:r>
        <w:rPr>
          <w:rFonts w:ascii="Times New Roman"/>
          <w:b w:val="false"/>
          <w:i w:val="false"/>
          <w:color w:val="000000"/>
          <w:sz w:val="28"/>
        </w:rPr>
        <w:t>
      ұйым қызметкерлерінің тізімдік құрамында тұрмайтын, жұмысты (қызмет көрсетуді) азаматтық-құқықтық шарт жасасу бойынша орындайтын адамдардың еңбегіне ақы төлеу. Мұның өзінде бұл жұмысшылардың еңбегіне ақы төлеу қаражатының көлемі осы шарт бойынша жұмысты (қызмет көрсетуді) орындау сметасы төлем құжаттарынан анықталады.</w:t>
      </w:r>
      <w:r>
        <w:br/>
      </w:r>
      <w:r>
        <w:rPr>
          <w:rFonts w:ascii="Times New Roman"/>
          <w:b w:val="false"/>
          <w:i w:val="false"/>
          <w:color w:val="000000"/>
          <w:sz w:val="28"/>
        </w:rPr>
        <w:t>
</w:t>
      </w:r>
      <w:r>
        <w:rPr>
          <w:rFonts w:ascii="Times New Roman"/>
          <w:b w:val="false"/>
          <w:i w:val="false"/>
          <w:color w:val="000000"/>
          <w:sz w:val="28"/>
        </w:rPr>
        <w:t>
      38. Бір жұмысшының орташа айлық атаулы жалақысы жалақының есептелген қорының сомасын жұмысшылардың нақты санына және есепті кезеңдегі айлар санына бөлу жолымен анықталады.</w:t>
      </w:r>
    </w:p>
    <w:bookmarkEnd w:id="15"/>
    <w:bookmarkStart w:name="z115" w:id="16"/>
    <w:p>
      <w:pPr>
        <w:spacing w:after="0"/>
        <w:ind w:left="0"/>
        <w:jc w:val="left"/>
      </w:pPr>
      <w:r>
        <w:rPr>
          <w:rFonts w:ascii="Times New Roman"/>
          <w:b/>
          <w:i w:val="false"/>
          <w:color w:val="000000"/>
        </w:rPr>
        <w:t xml:space="preserve"> 
7. Жалақы қорында есептелмейтін жұмыс күшіне</w:t>
      </w:r>
      <w:r>
        <w:br/>
      </w:r>
      <w:r>
        <w:rPr>
          <w:rFonts w:ascii="Times New Roman"/>
          <w:b/>
          <w:i w:val="false"/>
          <w:color w:val="000000"/>
        </w:rPr>
        <w:t>
жұмсалған шығындар</w:t>
      </w:r>
    </w:p>
    <w:bookmarkEnd w:id="16"/>
    <w:bookmarkStart w:name="z116" w:id="17"/>
    <w:p>
      <w:pPr>
        <w:spacing w:after="0"/>
        <w:ind w:left="0"/>
        <w:jc w:val="both"/>
      </w:pPr>
      <w:r>
        <w:rPr>
          <w:rFonts w:ascii="Times New Roman"/>
          <w:b w:val="false"/>
          <w:i w:val="false"/>
          <w:color w:val="000000"/>
          <w:sz w:val="28"/>
        </w:rPr>
        <w:t>
      39. Еңбек бойынша статистикалық нысандарын ұйымдастыруда, сондай-ақ еңбекақы қорында есептелмейтін жұмыс күшін ұстаумен байланысты төлемдер мен шығыстар көрсетіледі.</w:t>
      </w:r>
      <w:r>
        <w:br/>
      </w:r>
      <w:r>
        <w:rPr>
          <w:rFonts w:ascii="Times New Roman"/>
          <w:b w:val="false"/>
          <w:i w:val="false"/>
          <w:color w:val="000000"/>
          <w:sz w:val="28"/>
        </w:rPr>
        <w:t>
</w:t>
      </w:r>
      <w:r>
        <w:rPr>
          <w:rFonts w:ascii="Times New Roman"/>
          <w:b w:val="false"/>
          <w:i w:val="false"/>
          <w:color w:val="000000"/>
          <w:sz w:val="28"/>
        </w:rPr>
        <w:t>
      40. Жұмыс күшіне жұмсалған негізгі шығыстарға қосылатындар:</w:t>
      </w:r>
      <w:r>
        <w:br/>
      </w:r>
      <w:r>
        <w:rPr>
          <w:rFonts w:ascii="Times New Roman"/>
          <w:b w:val="false"/>
          <w:i w:val="false"/>
          <w:color w:val="000000"/>
          <w:sz w:val="28"/>
        </w:rPr>
        <w:t>
      жұмысшыларды тұрғын үймен қамтамасыз ету бойынша ұйымның шығыстары;</w:t>
      </w:r>
      <w:r>
        <w:br/>
      </w:r>
      <w:r>
        <w:rPr>
          <w:rFonts w:ascii="Times New Roman"/>
          <w:b w:val="false"/>
          <w:i w:val="false"/>
          <w:color w:val="000000"/>
          <w:sz w:val="28"/>
        </w:rPr>
        <w:t>
      жұмысшыларды әлеуметтік қорғауға арналған ұйымның шығыстары;</w:t>
      </w:r>
      <w:r>
        <w:br/>
      </w:r>
      <w:r>
        <w:rPr>
          <w:rFonts w:ascii="Times New Roman"/>
          <w:b w:val="false"/>
          <w:i w:val="false"/>
          <w:color w:val="000000"/>
          <w:sz w:val="28"/>
        </w:rPr>
        <w:t>
      жұмысшыларды кәсіби даярлауға (қызметкерлерді оқытуға) ұйымның шығыстары;</w:t>
      </w:r>
      <w:r>
        <w:br/>
      </w:r>
      <w:r>
        <w:rPr>
          <w:rFonts w:ascii="Times New Roman"/>
          <w:b w:val="false"/>
          <w:i w:val="false"/>
          <w:color w:val="000000"/>
          <w:sz w:val="28"/>
        </w:rPr>
        <w:t>
      мәдени іс-шараларды өткізуге және демалыс пен ойын-сауықты ұйымдастыруға жұмсалған шығыстар;</w:t>
      </w:r>
      <w:r>
        <w:br/>
      </w:r>
      <w:r>
        <w:rPr>
          <w:rFonts w:ascii="Times New Roman"/>
          <w:b w:val="false"/>
          <w:i w:val="false"/>
          <w:color w:val="000000"/>
          <w:sz w:val="28"/>
        </w:rPr>
        <w:t>
      жоғарыда келтірілген топтарға жатпайтын жұмыс күшіне ұйымның өзге де шығыстары;</w:t>
      </w:r>
      <w:r>
        <w:br/>
      </w:r>
      <w:r>
        <w:rPr>
          <w:rFonts w:ascii="Times New Roman"/>
          <w:b w:val="false"/>
          <w:i w:val="false"/>
          <w:color w:val="000000"/>
          <w:sz w:val="28"/>
        </w:rPr>
        <w:t>
      жұмыс күшін пайдаланумен байланысты салықтар.</w:t>
      </w:r>
      <w:r>
        <w:br/>
      </w:r>
      <w:r>
        <w:rPr>
          <w:rFonts w:ascii="Times New Roman"/>
          <w:b w:val="false"/>
          <w:i w:val="false"/>
          <w:color w:val="000000"/>
          <w:sz w:val="28"/>
        </w:rPr>
        <w:t>
</w:t>
      </w:r>
      <w:r>
        <w:rPr>
          <w:rFonts w:ascii="Times New Roman"/>
          <w:b w:val="false"/>
          <w:i w:val="false"/>
          <w:color w:val="000000"/>
          <w:sz w:val="28"/>
        </w:rPr>
        <w:t>
      41. Жұмысшыларды тұрғын үймен қамтамасыз ету жөніндегі ұйымның шығыстарына мыналар жатады:</w:t>
      </w:r>
      <w:r>
        <w:br/>
      </w:r>
      <w:r>
        <w:rPr>
          <w:rFonts w:ascii="Times New Roman"/>
          <w:b w:val="false"/>
          <w:i w:val="false"/>
          <w:color w:val="000000"/>
          <w:sz w:val="28"/>
        </w:rPr>
        <w:t>
      жұмысшылардың меншігіне берілген тұрғын үйдің құны;</w:t>
      </w:r>
      <w:r>
        <w:br/>
      </w:r>
      <w:r>
        <w:rPr>
          <w:rFonts w:ascii="Times New Roman"/>
          <w:b w:val="false"/>
          <w:i w:val="false"/>
          <w:color w:val="000000"/>
          <w:sz w:val="28"/>
        </w:rPr>
        <w:t>
      жұмысшыларға тұрғын үй құрылысына немесе тұрғын үйді сатып алуына берілетін ақысыз демеуқаржылар, жұмысшыға ұйымның сатқан пәтерлерінің нарықтық құнымен жұмысшы төлеген соманың арасындағы айырмашылығы;</w:t>
      </w:r>
      <w:r>
        <w:br/>
      </w:r>
      <w:r>
        <w:rPr>
          <w:rFonts w:ascii="Times New Roman"/>
          <w:b w:val="false"/>
          <w:i w:val="false"/>
          <w:color w:val="000000"/>
          <w:sz w:val="28"/>
        </w:rPr>
        <w:t>
      басқа да шығыстар (жалға беруді қоса), яғни жұмысшылардың шығыстарын өтеу тәртібінде, (пәтерлік ақы, жатақханадағы орын, жалдау) және коммуналдық қызметтерге ақы төлеу бойынша ұйыммен төленетін сомалардан тыс шығыстары.</w:t>
      </w:r>
      <w:r>
        <w:br/>
      </w:r>
      <w:r>
        <w:rPr>
          <w:rFonts w:ascii="Times New Roman"/>
          <w:b w:val="false"/>
          <w:i w:val="false"/>
          <w:color w:val="000000"/>
          <w:sz w:val="28"/>
        </w:rPr>
        <w:t>
</w:t>
      </w:r>
      <w:r>
        <w:rPr>
          <w:rFonts w:ascii="Times New Roman"/>
          <w:b w:val="false"/>
          <w:i w:val="false"/>
          <w:color w:val="000000"/>
          <w:sz w:val="28"/>
        </w:rPr>
        <w:t>
      42. Жұмысшыларды әлеуметтік қорғауға арналған ұйымның шығыстарына мыналар жатады:</w:t>
      </w:r>
      <w:r>
        <w:br/>
      </w:r>
      <w:r>
        <w:rPr>
          <w:rFonts w:ascii="Times New Roman"/>
          <w:b w:val="false"/>
          <w:i w:val="false"/>
          <w:color w:val="000000"/>
          <w:sz w:val="28"/>
        </w:rPr>
        <w:t>
</w:t>
      </w:r>
      <w:r>
        <w:rPr>
          <w:rFonts w:ascii="Times New Roman"/>
          <w:b w:val="false"/>
          <w:i w:val="false"/>
          <w:color w:val="000000"/>
          <w:sz w:val="28"/>
        </w:rPr>
        <w:t>
      1) әлеуметтік аударымдар;</w:t>
      </w:r>
      <w:r>
        <w:br/>
      </w:r>
      <w:r>
        <w:rPr>
          <w:rFonts w:ascii="Times New Roman"/>
          <w:b w:val="false"/>
          <w:i w:val="false"/>
          <w:color w:val="000000"/>
          <w:sz w:val="28"/>
        </w:rPr>
        <w:t>
</w:t>
      </w:r>
      <w:r>
        <w:rPr>
          <w:rFonts w:ascii="Times New Roman"/>
          <w:b w:val="false"/>
          <w:i w:val="false"/>
          <w:color w:val="000000"/>
          <w:sz w:val="28"/>
        </w:rPr>
        <w:t>
      2) жұмысшылардың және олардың отбасы мүшелерін ерікті медициналық сақтандыру шарты бойынша (болған жағдайда) ұйымның төлейтін сақтандыру төлемдері (жарналары);</w:t>
      </w:r>
      <w:r>
        <w:br/>
      </w:r>
      <w:r>
        <w:rPr>
          <w:rFonts w:ascii="Times New Roman"/>
          <w:b w:val="false"/>
          <w:i w:val="false"/>
          <w:color w:val="000000"/>
          <w:sz w:val="28"/>
        </w:rPr>
        <w:t>
</w:t>
      </w:r>
      <w:r>
        <w:rPr>
          <w:rFonts w:ascii="Times New Roman"/>
          <w:b w:val="false"/>
          <w:i w:val="false"/>
          <w:color w:val="000000"/>
          <w:sz w:val="28"/>
        </w:rPr>
        <w:t>
      3) ұйымның (заңды тұлғаның) таратылуына, жұмыс берушінің (жеке тұлғаның) қызметін тоқтатуына, қызметкерлер санының немесе штатының қысқартылуға байланысты еңбек шартын бұзу нәтижесінде оларды шығару (босату) кезінде жұмысшыларға төленетін өтемақы сомалары;</w:t>
      </w:r>
      <w:r>
        <w:br/>
      </w:r>
      <w:r>
        <w:rPr>
          <w:rFonts w:ascii="Times New Roman"/>
          <w:b w:val="false"/>
          <w:i w:val="false"/>
          <w:color w:val="000000"/>
          <w:sz w:val="28"/>
        </w:rPr>
        <w:t>
</w:t>
      </w:r>
      <w:r>
        <w:rPr>
          <w:rFonts w:ascii="Times New Roman"/>
          <w:b w:val="false"/>
          <w:i w:val="false"/>
          <w:color w:val="000000"/>
          <w:sz w:val="28"/>
        </w:rPr>
        <w:t>
      4) жалпы сырқаттануына, еңбек жарақатына немесе кәсіби ауруына, жүктілігі мен босануына байланысты еңбекке уақытша жарамсыздығы бойынша жұмыс берушінің қаражаты есебінен төленетін әлеуметтік жәрдемақылар, сондай-ақ бала асырап алған адамдарға төленетін әлеуметтік жәрдемақылар;</w:t>
      </w:r>
      <w:r>
        <w:br/>
      </w:r>
      <w:r>
        <w:rPr>
          <w:rFonts w:ascii="Times New Roman"/>
          <w:b w:val="false"/>
          <w:i w:val="false"/>
          <w:color w:val="000000"/>
          <w:sz w:val="28"/>
        </w:rPr>
        <w:t>
</w:t>
      </w:r>
      <w:r>
        <w:rPr>
          <w:rFonts w:ascii="Times New Roman"/>
          <w:b w:val="false"/>
          <w:i w:val="false"/>
          <w:color w:val="000000"/>
          <w:sz w:val="28"/>
        </w:rPr>
        <w:t>
      5) бұл жұмысшының орындаған жұмысына байланысты емес жағдайларда, жұмысшыға (үйлену тойына, бала туылған кезде, ақылы медициналық операция жасау үшін, жерлеуге және құжатпен расталған жағдайда жаппай сипаты жоқ басқа да төлемдер) бір жолғы тәртіппен көрсетілетін материалдық көмек;</w:t>
      </w:r>
      <w:r>
        <w:br/>
      </w:r>
      <w:r>
        <w:rPr>
          <w:rFonts w:ascii="Times New Roman"/>
          <w:b w:val="false"/>
          <w:i w:val="false"/>
          <w:color w:val="000000"/>
          <w:sz w:val="28"/>
        </w:rPr>
        <w:t>
</w:t>
      </w:r>
      <w:r>
        <w:rPr>
          <w:rFonts w:ascii="Times New Roman"/>
          <w:b w:val="false"/>
          <w:i w:val="false"/>
          <w:color w:val="000000"/>
          <w:sz w:val="28"/>
        </w:rPr>
        <w:t>
      6) жұмыс берушінің кінәсінен алған жарақатына немесе денсаулығына өзге де зақым келсе, келтірілген зиянды өтеуге байланысты жұмысшыға сақтандыру өтеуі төленбеген жағдайда төленетін төлемақылар;</w:t>
      </w:r>
      <w:r>
        <w:br/>
      </w:r>
      <w:r>
        <w:rPr>
          <w:rFonts w:ascii="Times New Roman"/>
          <w:b w:val="false"/>
          <w:i w:val="false"/>
          <w:color w:val="000000"/>
          <w:sz w:val="28"/>
        </w:rPr>
        <w:t>
</w:t>
      </w:r>
      <w:r>
        <w:rPr>
          <w:rFonts w:ascii="Times New Roman"/>
          <w:b w:val="false"/>
          <w:i w:val="false"/>
          <w:color w:val="000000"/>
          <w:sz w:val="28"/>
        </w:rPr>
        <w:t>
      7) сауықтыру және басқа да іс-шараларды жүргізуге арналған шығыстар (жұмыс берушінің қаражаты есебінен қызметкерлерге денсаулық сақтау қызметтерінің әр түрін көрсететін ұйымдарға ақы төлеу);</w:t>
      </w:r>
      <w:r>
        <w:br/>
      </w:r>
      <w:r>
        <w:rPr>
          <w:rFonts w:ascii="Times New Roman"/>
          <w:b w:val="false"/>
          <w:i w:val="false"/>
          <w:color w:val="000000"/>
          <w:sz w:val="28"/>
        </w:rPr>
        <w:t>
</w:t>
      </w:r>
      <w:r>
        <w:rPr>
          <w:rFonts w:ascii="Times New Roman"/>
          <w:b w:val="false"/>
          <w:i w:val="false"/>
          <w:color w:val="000000"/>
          <w:sz w:val="28"/>
        </w:rPr>
        <w:t>
      8) қызметкерлерді әлеуметтік қорғауға арналған ұйымның басқа да шығыстарына мыналар кіреді:</w:t>
      </w:r>
      <w:r>
        <w:br/>
      </w:r>
      <w:r>
        <w:rPr>
          <w:rFonts w:ascii="Times New Roman"/>
          <w:b w:val="false"/>
          <w:i w:val="false"/>
          <w:color w:val="000000"/>
          <w:sz w:val="28"/>
        </w:rPr>
        <w:t>
      осы ұйымда жұмыс істемейтін адамдарға (зейнеткерлерге, мүгедектерге, қаза тапқан қызметкерлердің отбасыларына) көрсетілетін материалдық көмек;</w:t>
      </w:r>
      <w:r>
        <w:br/>
      </w:r>
      <w:r>
        <w:rPr>
          <w:rFonts w:ascii="Times New Roman"/>
          <w:b w:val="false"/>
          <w:i w:val="false"/>
          <w:color w:val="000000"/>
          <w:sz w:val="28"/>
        </w:rPr>
        <w:t>
      жұмыс берушінің қаражаты есебінен ұйымдардың өз жұмысшыларының пайдасы үшін жасасқан жеке басты, мүлікті және өзге де сақтандыру шарттары бойынша төленетін сақтандыру төлемдері (жарналары);</w:t>
      </w:r>
      <w:r>
        <w:br/>
      </w:r>
      <w:r>
        <w:rPr>
          <w:rFonts w:ascii="Times New Roman"/>
          <w:b w:val="false"/>
          <w:i w:val="false"/>
          <w:color w:val="000000"/>
          <w:sz w:val="28"/>
        </w:rPr>
        <w:t>
      басқа да шығыстар.</w:t>
      </w:r>
      <w:r>
        <w:br/>
      </w:r>
      <w:r>
        <w:rPr>
          <w:rFonts w:ascii="Times New Roman"/>
          <w:b w:val="false"/>
          <w:i w:val="false"/>
          <w:color w:val="000000"/>
          <w:sz w:val="28"/>
        </w:rPr>
        <w:t>
</w:t>
      </w:r>
      <w:r>
        <w:rPr>
          <w:rFonts w:ascii="Times New Roman"/>
          <w:b w:val="false"/>
          <w:i w:val="false"/>
          <w:color w:val="000000"/>
          <w:sz w:val="28"/>
        </w:rPr>
        <w:t>
      43. Жұмысшыларды оқытуға байланысты ұйымның шығыстары (осы Нұсқаулықтың 37-тармағы 4) тармақшасының сегізінші абзацында көрсетілген жалақыға арналған шығыстардан басқа):</w:t>
      </w:r>
      <w:r>
        <w:br/>
      </w:r>
      <w:r>
        <w:rPr>
          <w:rFonts w:ascii="Times New Roman"/>
          <w:b w:val="false"/>
          <w:i w:val="false"/>
          <w:color w:val="000000"/>
          <w:sz w:val="28"/>
        </w:rPr>
        <w:t>
      кешкі және сырттай білім беру ұйымдарында, аспирантурада сырттай оқитын, сондай-ақ аспирантураға түсетін жұмысшыларға берілетін оқу демалыстарына ақы төлеу;</w:t>
      </w:r>
      <w:r>
        <w:br/>
      </w:r>
      <w:r>
        <w:rPr>
          <w:rFonts w:ascii="Times New Roman"/>
          <w:b w:val="false"/>
          <w:i w:val="false"/>
          <w:color w:val="000000"/>
          <w:sz w:val="28"/>
        </w:rPr>
        <w:t>
      жұмыс берушінің (ұйымдардың) оқу орындарына оқуға жіберген студенттер мен оқушыларға тараптардың келісімі бойынша ұйымның қаражаты есебінен төленетін стипендиялар;</w:t>
      </w:r>
      <w:r>
        <w:br/>
      </w:r>
      <w:r>
        <w:rPr>
          <w:rFonts w:ascii="Times New Roman"/>
          <w:b w:val="false"/>
          <w:i w:val="false"/>
          <w:color w:val="000000"/>
          <w:sz w:val="28"/>
        </w:rPr>
        <w:t>
      оқытуға арналған басқа шығыстар (тренинг, білім беру іс-шаралары шығыстарын қосқанда).</w:t>
      </w:r>
      <w:r>
        <w:br/>
      </w:r>
      <w:r>
        <w:rPr>
          <w:rFonts w:ascii="Times New Roman"/>
          <w:b w:val="false"/>
          <w:i w:val="false"/>
          <w:color w:val="000000"/>
          <w:sz w:val="28"/>
        </w:rPr>
        <w:t>
</w:t>
      </w:r>
      <w:r>
        <w:rPr>
          <w:rFonts w:ascii="Times New Roman"/>
          <w:b w:val="false"/>
          <w:i w:val="false"/>
          <w:color w:val="000000"/>
          <w:sz w:val="28"/>
        </w:rPr>
        <w:t>
      44. Мәдени іс-шараларды өткізуге және демалыс пен ойын-сауықты ұйымдастыруға жұмсалған шығыстарға:</w:t>
      </w:r>
      <w:r>
        <w:br/>
      </w:r>
      <w:r>
        <w:rPr>
          <w:rFonts w:ascii="Times New Roman"/>
          <w:b w:val="false"/>
          <w:i w:val="false"/>
          <w:color w:val="000000"/>
          <w:sz w:val="28"/>
        </w:rPr>
        <w:t>
      мәдени-ағарту іс-шараларын жүргізуге арналған шығыстар;</w:t>
      </w:r>
      <w:r>
        <w:br/>
      </w:r>
      <w:r>
        <w:rPr>
          <w:rFonts w:ascii="Times New Roman"/>
          <w:b w:val="false"/>
          <w:i w:val="false"/>
          <w:color w:val="000000"/>
          <w:sz w:val="28"/>
        </w:rPr>
        <w:t>
      жұмысшыларға жұмыс берушінің қаражаты есебінен көрсетілетін туризм және демалыс қызметтерінің әр түрін көрсететін ұйымдарға ақы төлеу;</w:t>
      </w:r>
      <w:r>
        <w:br/>
      </w:r>
      <w:r>
        <w:rPr>
          <w:rFonts w:ascii="Times New Roman"/>
          <w:b w:val="false"/>
          <w:i w:val="false"/>
          <w:color w:val="000000"/>
          <w:sz w:val="28"/>
        </w:rPr>
        <w:t>
      демалыс және ойын-сауықты ұйымдастыру бойынша басқа да шығыстар жатады.</w:t>
      </w:r>
      <w:r>
        <w:br/>
      </w:r>
      <w:r>
        <w:rPr>
          <w:rFonts w:ascii="Times New Roman"/>
          <w:b w:val="false"/>
          <w:i w:val="false"/>
          <w:color w:val="000000"/>
          <w:sz w:val="28"/>
        </w:rPr>
        <w:t>
</w:t>
      </w:r>
      <w:r>
        <w:rPr>
          <w:rFonts w:ascii="Times New Roman"/>
          <w:b w:val="false"/>
          <w:i w:val="false"/>
          <w:color w:val="000000"/>
          <w:sz w:val="28"/>
        </w:rPr>
        <w:t>
      45. Ұйымның бұрын келтірілген жіктелген топтарға жатпайтын, жұмыс күштерін ұстауға арналған басқа шығыстарына:</w:t>
      </w:r>
      <w:r>
        <w:br/>
      </w:r>
      <w:r>
        <w:rPr>
          <w:rFonts w:ascii="Times New Roman"/>
          <w:b w:val="false"/>
          <w:i w:val="false"/>
          <w:color w:val="000000"/>
          <w:sz w:val="28"/>
        </w:rPr>
        <w:t>
</w:t>
      </w:r>
      <w:r>
        <w:rPr>
          <w:rFonts w:ascii="Times New Roman"/>
          <w:b w:val="false"/>
          <w:i w:val="false"/>
          <w:color w:val="000000"/>
          <w:sz w:val="28"/>
        </w:rPr>
        <w:t>
      1) халықаралық немесе шетелдік коммерциялық емес және қайырымдылық ұйымдары берген, грант түрінде алынған сомалар;</w:t>
      </w:r>
      <w:r>
        <w:br/>
      </w:r>
      <w:r>
        <w:rPr>
          <w:rFonts w:ascii="Times New Roman"/>
          <w:b w:val="false"/>
          <w:i w:val="false"/>
          <w:color w:val="000000"/>
          <w:sz w:val="28"/>
        </w:rPr>
        <w:t>
</w:t>
      </w:r>
      <w:r>
        <w:rPr>
          <w:rFonts w:ascii="Times New Roman"/>
          <w:b w:val="false"/>
          <w:i w:val="false"/>
          <w:color w:val="000000"/>
          <w:sz w:val="28"/>
        </w:rPr>
        <w:t>
      2) тараптардың келісімі бойынша ғылым, әдебиет, өнер, өнертабыс шығармаларын жасауға, басуға және өзге де пайдалануға шарт бойынша төленетін авторлық сыйақылар (осы Нұсқаулықтың 37-тармағы 5) тармақшасының төртінші абзацында көрсетілген сомалардан басқа);</w:t>
      </w:r>
      <w:r>
        <w:br/>
      </w:r>
      <w:r>
        <w:rPr>
          <w:rFonts w:ascii="Times New Roman"/>
          <w:b w:val="false"/>
          <w:i w:val="false"/>
          <w:color w:val="000000"/>
          <w:sz w:val="28"/>
        </w:rPr>
        <w:t>
</w:t>
      </w:r>
      <w:r>
        <w:rPr>
          <w:rFonts w:ascii="Times New Roman"/>
          <w:b w:val="false"/>
          <w:i w:val="false"/>
          <w:color w:val="000000"/>
          <w:sz w:val="28"/>
        </w:rPr>
        <w:t>
      3) қызметтік іссапарлар кезіндегі өтемақылар және одан тыс бөлінген сомалар (іссапарда болған уақыттағы тәуліктік ақыны қоса, тағайындалған жерге дейін бару және қайту шығыстары, тұрғын үй-жайды жалдау бойынша шығыстар);</w:t>
      </w:r>
      <w:r>
        <w:br/>
      </w:r>
      <w:r>
        <w:rPr>
          <w:rFonts w:ascii="Times New Roman"/>
          <w:b w:val="false"/>
          <w:i w:val="false"/>
          <w:color w:val="000000"/>
          <w:sz w:val="28"/>
        </w:rPr>
        <w:t>
</w:t>
      </w:r>
      <w:r>
        <w:rPr>
          <w:rFonts w:ascii="Times New Roman"/>
          <w:b w:val="false"/>
          <w:i w:val="false"/>
          <w:color w:val="000000"/>
          <w:sz w:val="28"/>
        </w:rPr>
        <w:t>
      4) тараптардың келісімі бойынша жұмысшылардың басқа жердегі жұмысқа ауыстырылуына байланысты шығыстарының өтемақылары;</w:t>
      </w:r>
      <w:r>
        <w:br/>
      </w:r>
      <w:r>
        <w:rPr>
          <w:rFonts w:ascii="Times New Roman"/>
          <w:b w:val="false"/>
          <w:i w:val="false"/>
          <w:color w:val="000000"/>
          <w:sz w:val="28"/>
        </w:rPr>
        <w:t>
</w:t>
      </w:r>
      <w:r>
        <w:rPr>
          <w:rFonts w:ascii="Times New Roman"/>
          <w:b w:val="false"/>
          <w:i w:val="false"/>
          <w:color w:val="000000"/>
          <w:sz w:val="28"/>
        </w:rPr>
        <w:t>
      5) тараптардың келісімі бойынша жұмысшыға жеке автомобилін қызмет мақсатында пайдаланғаны үшін материалдық шығыстардың (еңбек ақының сомаларынсыз) өтемақысы;</w:t>
      </w:r>
      <w:r>
        <w:br/>
      </w:r>
      <w:r>
        <w:rPr>
          <w:rFonts w:ascii="Times New Roman"/>
          <w:b w:val="false"/>
          <w:i w:val="false"/>
          <w:color w:val="000000"/>
          <w:sz w:val="28"/>
        </w:rPr>
        <w:t>
</w:t>
      </w:r>
      <w:r>
        <w:rPr>
          <w:rFonts w:ascii="Times New Roman"/>
          <w:b w:val="false"/>
          <w:i w:val="false"/>
          <w:color w:val="000000"/>
          <w:sz w:val="28"/>
        </w:rPr>
        <w:t>
      6) соның ішінде құрылыс, монтаждау және реттеу жұмыстарын орындау мақсатында қызметтік ұзақ мерзімге іссапарға жіберілген жұмысшылардың және тәуліктік пәтер ақыларының орнына негізгі жұмыс орны бойынша сақталатын орташа жалақысының сомалары;</w:t>
      </w:r>
      <w:r>
        <w:br/>
      </w:r>
      <w:r>
        <w:rPr>
          <w:rFonts w:ascii="Times New Roman"/>
          <w:b w:val="false"/>
          <w:i w:val="false"/>
          <w:color w:val="000000"/>
          <w:sz w:val="28"/>
        </w:rPr>
        <w:t>
</w:t>
      </w:r>
      <w:r>
        <w:rPr>
          <w:rFonts w:ascii="Times New Roman"/>
          <w:b w:val="false"/>
          <w:i w:val="false"/>
          <w:color w:val="000000"/>
          <w:sz w:val="28"/>
        </w:rPr>
        <w:t>
      7) жұмысшыларға берілген арнаулы киім мен аяқ киімнің және басқа жеке қорғану құралдарының, сабын және басқа жуу құралдарының, зарарсыздандыру құралдарының, сүттің және емдеу-профилактикалық тамақтанудың құны немесе ұйым әкімшілігі оларды бермеген жағдайда қызметкерлердің өздері сатып алған арнаулы киім мен аяқ киім және басқа жеке қорғану құралдары үшін шығыстарын өтеу;</w:t>
      </w:r>
      <w:r>
        <w:br/>
      </w:r>
      <w:r>
        <w:rPr>
          <w:rFonts w:ascii="Times New Roman"/>
          <w:b w:val="false"/>
          <w:i w:val="false"/>
          <w:color w:val="000000"/>
          <w:sz w:val="28"/>
        </w:rPr>
        <w:t>
</w:t>
      </w:r>
      <w:r>
        <w:rPr>
          <w:rFonts w:ascii="Times New Roman"/>
          <w:b w:val="false"/>
          <w:i w:val="false"/>
          <w:color w:val="000000"/>
          <w:sz w:val="28"/>
        </w:rPr>
        <w:t>
      8) жұмысшыларға ақысыз ұсынылған тамақтандыру мен өнімдердің құны немесе оларды ақылы ұсынғандығы үшін ақшалай өтемақының сомасы;</w:t>
      </w:r>
      <w:r>
        <w:br/>
      </w:r>
      <w:r>
        <w:rPr>
          <w:rFonts w:ascii="Times New Roman"/>
          <w:b w:val="false"/>
          <w:i w:val="false"/>
          <w:color w:val="000000"/>
          <w:sz w:val="28"/>
        </w:rPr>
        <w:t>
</w:t>
      </w:r>
      <w:r>
        <w:rPr>
          <w:rFonts w:ascii="Times New Roman"/>
          <w:b w:val="false"/>
          <w:i w:val="false"/>
          <w:color w:val="000000"/>
          <w:sz w:val="28"/>
        </w:rPr>
        <w:t>
      9) ұйымның тамақтандыру құнын (толықтай немесе ішінара) төлеуі, соның ішінде (талондар түрінде асханаларда, буфеттерде);</w:t>
      </w:r>
      <w:r>
        <w:br/>
      </w:r>
      <w:r>
        <w:rPr>
          <w:rFonts w:ascii="Times New Roman"/>
          <w:b w:val="false"/>
          <w:i w:val="false"/>
          <w:color w:val="000000"/>
          <w:sz w:val="28"/>
        </w:rPr>
        <w:t>
</w:t>
      </w:r>
      <w:r>
        <w:rPr>
          <w:rFonts w:ascii="Times New Roman"/>
          <w:b w:val="false"/>
          <w:i w:val="false"/>
          <w:color w:val="000000"/>
          <w:sz w:val="28"/>
        </w:rPr>
        <w:t>
      10) ақысыз берілетін, кейіннен тұрақты жеке пайдалануында қалатын заттардың (арнаулы киімді, киім-кешекті қоса) құны немесе оларды төмендетілген бағамен сатуға байланысты жеңілдіктер сомасы;</w:t>
      </w:r>
      <w:r>
        <w:br/>
      </w:r>
      <w:r>
        <w:rPr>
          <w:rFonts w:ascii="Times New Roman"/>
          <w:b w:val="false"/>
          <w:i w:val="false"/>
          <w:color w:val="000000"/>
          <w:sz w:val="28"/>
        </w:rPr>
        <w:t>
</w:t>
      </w:r>
      <w:r>
        <w:rPr>
          <w:rFonts w:ascii="Times New Roman"/>
          <w:b w:val="false"/>
          <w:i w:val="false"/>
          <w:color w:val="000000"/>
          <w:sz w:val="28"/>
        </w:rPr>
        <w:t>
      11) жұмыс орнына қоғамдық көлікпен, арнаулы бағыттағы көліктермен, ведомстволық көлікпен жүргеніне ақы төлеу;</w:t>
      </w:r>
      <w:r>
        <w:br/>
      </w:r>
      <w:r>
        <w:rPr>
          <w:rFonts w:ascii="Times New Roman"/>
          <w:b w:val="false"/>
          <w:i w:val="false"/>
          <w:color w:val="000000"/>
          <w:sz w:val="28"/>
        </w:rPr>
        <w:t>
</w:t>
      </w:r>
      <w:r>
        <w:rPr>
          <w:rFonts w:ascii="Times New Roman"/>
          <w:b w:val="false"/>
          <w:i w:val="false"/>
          <w:color w:val="000000"/>
          <w:sz w:val="28"/>
        </w:rPr>
        <w:t>
      12) жұмыс күшіне жұмсалған басқа да шығыстар жатады.</w:t>
      </w:r>
      <w:r>
        <w:br/>
      </w:r>
      <w:r>
        <w:rPr>
          <w:rFonts w:ascii="Times New Roman"/>
          <w:b w:val="false"/>
          <w:i w:val="false"/>
          <w:color w:val="000000"/>
          <w:sz w:val="28"/>
        </w:rPr>
        <w:t>
</w:t>
      </w:r>
      <w:r>
        <w:rPr>
          <w:rFonts w:ascii="Times New Roman"/>
          <w:b w:val="false"/>
          <w:i w:val="false"/>
          <w:color w:val="000000"/>
          <w:sz w:val="28"/>
        </w:rPr>
        <w:t>
      46. Жұмыс күшін пайдаланумен байланысты салықтарға жататындар:</w:t>
      </w:r>
      <w:r>
        <w:br/>
      </w:r>
      <w:r>
        <w:rPr>
          <w:rFonts w:ascii="Times New Roman"/>
          <w:b w:val="false"/>
          <w:i w:val="false"/>
          <w:color w:val="000000"/>
          <w:sz w:val="28"/>
        </w:rPr>
        <w:t>
      әлеуметтік салық;</w:t>
      </w:r>
      <w:r>
        <w:br/>
      </w:r>
      <w:r>
        <w:rPr>
          <w:rFonts w:ascii="Times New Roman"/>
          <w:b w:val="false"/>
          <w:i w:val="false"/>
          <w:color w:val="000000"/>
          <w:sz w:val="28"/>
        </w:rPr>
        <w:t>
      шетел жұмыс күшін тартумен байланысты шығыстар.</w:t>
      </w:r>
    </w:p>
    <w:bookmarkEnd w:id="17"/>
    <w:bookmarkStart w:name="z144" w:id="18"/>
    <w:p>
      <w:pPr>
        <w:spacing w:after="0"/>
        <w:ind w:left="0"/>
        <w:jc w:val="left"/>
      </w:pPr>
      <w:r>
        <w:rPr>
          <w:rFonts w:ascii="Times New Roman"/>
          <w:b/>
          <w:i w:val="false"/>
          <w:color w:val="000000"/>
        </w:rPr>
        <w:t xml:space="preserve"> 
8. Уақыттың күнтізбелік қорын пайдалану</w:t>
      </w:r>
    </w:p>
    <w:bookmarkEnd w:id="18"/>
    <w:p>
      <w:pPr>
        <w:spacing w:after="0"/>
        <w:ind w:left="0"/>
        <w:jc w:val="both"/>
      </w:pPr>
      <w:r>
        <w:rPr>
          <w:rFonts w:ascii="Times New Roman"/>
          <w:b w:val="false"/>
          <w:i w:val="false"/>
          <w:color w:val="000000"/>
          <w:sz w:val="28"/>
        </w:rPr>
        <w:t>      47. Жұмысшылар уақытының күнтізбелік қоры жұмысшылардың жұмыспен өтеген адам-күн (адам-сағат), түрлі себептер бойынша жұмысқа келмеген күндер саны және мереке мен демалыс адам-күн санынан тұрады.</w:t>
      </w:r>
      <w:r>
        <w:br/>
      </w:r>
      <w:r>
        <w:rPr>
          <w:rFonts w:ascii="Times New Roman"/>
          <w:b w:val="false"/>
          <w:i w:val="false"/>
          <w:color w:val="000000"/>
          <w:sz w:val="28"/>
        </w:rPr>
        <w:t>
      Жұмысшылар уақытының күнтізбелік қорын пайдалану көрсеткіштері жұмысшылардың жұмыс уақытын есепке алу деректері негізінде толтырылады. Сонымен қатар жұмысқа келмеу себебі тиісті құжаттармен расталуы керек.</w:t>
      </w:r>
      <w:r>
        <w:br/>
      </w:r>
      <w:r>
        <w:rPr>
          <w:rFonts w:ascii="Times New Roman"/>
          <w:b w:val="false"/>
          <w:i w:val="false"/>
          <w:color w:val="000000"/>
          <w:sz w:val="28"/>
        </w:rPr>
        <w:t>
      48. Жұмыспен өтелген адам-күн (адам-сағат) санына кіретіндер:</w:t>
      </w:r>
      <w:r>
        <w:br/>
      </w:r>
      <w:r>
        <w:rPr>
          <w:rFonts w:ascii="Times New Roman"/>
          <w:b w:val="false"/>
          <w:i w:val="false"/>
          <w:color w:val="000000"/>
          <w:sz w:val="28"/>
        </w:rPr>
        <w:t>
      1) жұмыспен өтелген толық емес жұмыс уақытын қоса алғанда барлық жұмысшылардың нақты жұмыспен өтелген уақыты; үстеме және жұмыспен өтелген мереке (жұмыс) және демалыс (кесте бойынша) күндері;</w:t>
      </w:r>
      <w:r>
        <w:br/>
      </w:r>
      <w:r>
        <w:rPr>
          <w:rFonts w:ascii="Times New Roman"/>
          <w:b w:val="false"/>
          <w:i w:val="false"/>
          <w:color w:val="000000"/>
          <w:sz w:val="28"/>
        </w:rPr>
        <w:t>
      2) ұйымның жүктелімі бойынша басқа ұйымда жұмыс істейтін қызметкерлердің адам-күн саны;</w:t>
      </w:r>
      <w:r>
        <w:br/>
      </w:r>
      <w:r>
        <w:rPr>
          <w:rFonts w:ascii="Times New Roman"/>
          <w:b w:val="false"/>
          <w:i w:val="false"/>
          <w:color w:val="000000"/>
          <w:sz w:val="28"/>
        </w:rPr>
        <w:t>
      3) қызметтік іссапарда жүрген қызметкерлердің адам-күні.</w:t>
      </w:r>
      <w:r>
        <w:br/>
      </w:r>
      <w:r>
        <w:rPr>
          <w:rFonts w:ascii="Times New Roman"/>
          <w:b w:val="false"/>
          <w:i w:val="false"/>
          <w:color w:val="000000"/>
          <w:sz w:val="28"/>
        </w:rPr>
        <w:t>
      49. Азаматтық-құқықтық сипаттағы шарт бойынша ұйымға жұмыс істеу үшін тартылған, толық емес жұмыс аптасына қабылданған адамдар, сондай-ақ қоғамдық бастамаларда жұмыс істейтін адамдардың (жалақы есептелмейтін) жұмыспен өтелген адам-күн және жұмыспен өтелген адам-сағаттың ішінде нақты жұмыспен өтелген уақыты көрсетіледі.</w:t>
      </w:r>
      <w:r>
        <w:br/>
      </w:r>
      <w:r>
        <w:rPr>
          <w:rFonts w:ascii="Times New Roman"/>
          <w:b w:val="false"/>
          <w:i w:val="false"/>
          <w:color w:val="000000"/>
          <w:sz w:val="28"/>
        </w:rPr>
        <w:t>
      50. Жұмысқа келмеген адам-күн санына кіретіндер:</w:t>
      </w:r>
      <w:r>
        <w:br/>
      </w:r>
      <w:r>
        <w:rPr>
          <w:rFonts w:ascii="Times New Roman"/>
          <w:b w:val="false"/>
          <w:i w:val="false"/>
          <w:color w:val="000000"/>
          <w:sz w:val="28"/>
        </w:rPr>
        <w:t>
      1) жұмыстың қабылданған режимдері мен кестелерінен тәуелсіз еңбек демалысы күндеріне келетін күнтізбелік күндердегі мереке және демалыс күндерін есептемей ақы төленетін жыл сайынғы еңбек демалыстары (қосымша еңбек демалыстарын қоса отырып); қосымша төленетін жыл сайынғы еңбек демалыстары жұмысшыларға өндірістің, цехтың, кәсіптері мен лауазымдарының тізіміне сәйкес, сондай-ақ ауыр жұмыс, зиянды (ерекше зиянды) және (немесе) қауіпті еңбек жағдайындағы жұмыстарда, қосымша ақы төленетін жыл сайынғы еңбек демалысы тізбесіне сәйкес есептеледі;</w:t>
      </w:r>
      <w:r>
        <w:br/>
      </w:r>
      <w:r>
        <w:rPr>
          <w:rFonts w:ascii="Times New Roman"/>
          <w:b w:val="false"/>
          <w:i w:val="false"/>
          <w:color w:val="000000"/>
          <w:sz w:val="28"/>
        </w:rPr>
        <w:t>
      2) сынақтар мен емтихандарға дайындалу және оларды тапсыру, зертханалық жұмыстарды орындау, дипломдық жұмысты (жобаны) дайындау мен қорғау үшiн толық немесе жартылай жалақының сақталуымен оқу демалыстарына жүргендер;</w:t>
      </w:r>
      <w:r>
        <w:br/>
      </w:r>
      <w:r>
        <w:rPr>
          <w:rFonts w:ascii="Times New Roman"/>
          <w:b w:val="false"/>
          <w:i w:val="false"/>
          <w:color w:val="000000"/>
          <w:sz w:val="28"/>
        </w:rPr>
        <w:t>
      3) ауруға байланысты күндерге төленгені немесе төленбегеніне қарамастан Қазақстан Республикасының заңнамаларымен бекітілген тәртіппен берілген еңбекке жарамсыздығы туралы қағаздарымен рәсімделген ауырған кезеңіндегі тек жұмыс күндерін (демалыс және мерекелік жұмыс емес күндер) қосатын жұмысқа келмеуі;</w:t>
      </w:r>
      <w:r>
        <w:br/>
      </w:r>
      <w:r>
        <w:rPr>
          <w:rFonts w:ascii="Times New Roman"/>
          <w:b w:val="false"/>
          <w:i w:val="false"/>
          <w:color w:val="000000"/>
          <w:sz w:val="28"/>
        </w:rPr>
        <w:t>
      4) дәлелді себептермен жұмысқа келмеуді қосатын әкімшіліктің рұқсатымен жұмысқа келмеу;</w:t>
      </w:r>
      <w:r>
        <w:br/>
      </w:r>
      <w:r>
        <w:rPr>
          <w:rFonts w:ascii="Times New Roman"/>
          <w:b w:val="false"/>
          <w:i w:val="false"/>
          <w:color w:val="000000"/>
          <w:sz w:val="28"/>
        </w:rPr>
        <w:t>
      5) жұмысшылардың тоқтап қалу адам-күнін қосатын өндірістің тоқтауына байланысты жұмысқа келмеу экономикалық, технологиялық, ұйымдастырушылық басқа да өндірістік немесе табиғи сипаттағы бүкіл жұмыс күні (ауысымы) жұмыс істемеу немесе уақытша басқа жұмысқа ауыстырылмады. Өндірістің тоқтап қалуына байланысты жұмысқа келмеуге, кәсіпорында жұмыстың тоқтауына байланысты әкімшіліктің рұқсаты мен жұмысқа шықпаудың адам-күні кіреді;</w:t>
      </w:r>
      <w:r>
        <w:br/>
      </w:r>
      <w:r>
        <w:rPr>
          <w:rFonts w:ascii="Times New Roman"/>
          <w:b w:val="false"/>
          <w:i w:val="false"/>
          <w:color w:val="000000"/>
          <w:sz w:val="28"/>
        </w:rPr>
        <w:t>
      6) бір немесе одан да көп кезеңде мемлекеттік және қоғамдық міндеттерді орындаумен байланысты жұмыстан уақытша босатылған жұмысшылардың жұмысқа шықпауы адам-күнін қосатын Қазақстан Республикасы заңнамалармен рұқсат етілген басқа да жұмысқа шықпауы; Қазақстан Республикасының заңнамасымен бекітілген тәртіппен берілген еңбекке жарамсыздығы туралы қағаздарымен рәсімделген ауру адамды күтімі немесе карантинге байланысты жұмысқа шықпау адам-күні, табиғат апаттарын ауыздықтауға тартылған адам-күні; соттың шешіміне дейін тергеуде болған қызметкерлер; баланы (балаларды) тууға, жаңа туған баланы (балаларды) асырап алуға байланысты еңбек демалыс күндеріне келетін мереке және демалыс күндерін есепке алмай, күнтізбелік күнге есептелетін демалыс күндері және жүктілік және туу бойынша демалыс қосылады; жүктілігі және босануы бойынша, баланы (балаларды) тууға, жаңа туған баланы (балаларды) асырап алуға байланысты, бала үш жасқа толғанға дейiн оның күтiмiне байланысты жалақы сақталмайтын демалыстағы қызметкерлер; қоғамдық бастамаларда жұмыс істейтін адамдардың (жалақы есептелмейтін) жұмысқа шықпау адам-күні;</w:t>
      </w:r>
      <w:r>
        <w:br/>
      </w:r>
      <w:r>
        <w:rPr>
          <w:rFonts w:ascii="Times New Roman"/>
          <w:b w:val="false"/>
          <w:i w:val="false"/>
          <w:color w:val="000000"/>
          <w:sz w:val="28"/>
        </w:rPr>
        <w:t>
      7) еңбек тәртібін бұзуға байланысты жұмысқа шықпау жұмысшылардың адам-күнін қосатын бір күннің (жұмыс ауысымы) ішінде қатарынан үш немесе одан да көп сағат дәлелсіз себептермен жұмыста болмауы; әкімшілік құқық бұзғаны үшін әкімшілік қамауға алынған жұмысшылардың жұмысқа шықпау адам-күні, сондай-ақ алкогольдік, нашақорлық, психотропты, уытқұмарлықпен (осыларға ұқсас) (бұның жұмыс уақытының басында, ортасында, соңында болғанына қарамастан) мас болу жағдайында әкімшіліктің жұмысқа жібермеуі;</w:t>
      </w:r>
      <w:r>
        <w:br/>
      </w:r>
      <w:r>
        <w:rPr>
          <w:rFonts w:ascii="Times New Roman"/>
          <w:b w:val="false"/>
          <w:i w:val="false"/>
          <w:color w:val="000000"/>
          <w:sz w:val="28"/>
        </w:rPr>
        <w:t>
      8) барлық демалыс және мереке күндерін қосатын мереке және демалыс күндерінің саны, сондай-ақ жыл сайынғы еңбек демалыстары кезеңінде келетін мереке және демалыс күндері, ауырған және басқа жұмысқа шықпаған күндер. Үздіксіз өндірістегі немесе өндірістегі өндірістік-техникалық жағдайлар немесе халыққа тұрақты үздіксіз қызмет көрсету салдарынан демалыс күндері жұмысты тоқтату мүмкін емес күндер, жұмыс берушiнiң жұмысшылар өкiлдерiмен келiсе отырып қабылданған актiлерiнде бекiтiлген ауысымдық кестеге сәйкес жұмысшыларға берілген демалыс адам-күн қосылады.</w:t>
      </w:r>
    </w:p>
    <w:p>
      <w:pPr>
        <w:spacing w:after="0"/>
        <w:ind w:left="0"/>
        <w:jc w:val="left"/>
      </w:pPr>
      <w:r>
        <w:rPr>
          <w:rFonts w:ascii="Times New Roman"/>
          <w:b/>
          <w:i w:val="false"/>
          <w:color w:val="000000"/>
        </w:rPr>
        <w:t xml:space="preserve"> 9. Жұмыс күшінің қозғалысы</w:t>
      </w:r>
    </w:p>
    <w:p>
      <w:pPr>
        <w:spacing w:after="0"/>
        <w:ind w:left="0"/>
        <w:jc w:val="both"/>
      </w:pPr>
      <w:r>
        <w:rPr>
          <w:rFonts w:ascii="Times New Roman"/>
          <w:b w:val="false"/>
          <w:i w:val="false"/>
          <w:color w:val="000000"/>
          <w:sz w:val="28"/>
        </w:rPr>
        <w:t>      51. Жұмысқа қабылданған адамдар санына есепті кезеңде осы ұйымға жұмысқа қабылдау туралы бұйрықпен (өкіммен) есепке алынғандар.</w:t>
      </w:r>
      <w:r>
        <w:br/>
      </w:r>
      <w:r>
        <w:rPr>
          <w:rFonts w:ascii="Times New Roman"/>
          <w:b w:val="false"/>
          <w:i w:val="false"/>
          <w:color w:val="000000"/>
          <w:sz w:val="28"/>
        </w:rPr>
        <w:t>
      52. Жұмыстан шыққандар санына негіздемесіне қарамастан (қызметкердің немесе әкімшіліктің бастамасы бойынша еңбек шартын бұзу, тараптардың келісімі, әскери қызметке шақырылу немесе түсуі, жұмысшылардың келісімі бойынша басқа және тағы басқа ауысуы), бұйрықпен (өкіммен) рәсімделген кету немесе ауысу, сондай-ақ қаза табуына байланысты шығуы кіреді.</w:t>
      </w:r>
      <w:r>
        <w:br/>
      </w:r>
      <w:r>
        <w:rPr>
          <w:rFonts w:ascii="Times New Roman"/>
          <w:b w:val="false"/>
          <w:i w:val="false"/>
          <w:color w:val="000000"/>
          <w:sz w:val="28"/>
        </w:rPr>
        <w:t>
      53. Жұмыстан шыққандардың саны келесі шығу себептерге байланысты бөлінеді:</w:t>
      </w:r>
      <w:r>
        <w:br/>
      </w:r>
      <w:r>
        <w:rPr>
          <w:rFonts w:ascii="Times New Roman"/>
          <w:b w:val="false"/>
          <w:i w:val="false"/>
          <w:color w:val="000000"/>
          <w:sz w:val="28"/>
        </w:rPr>
        <w:t>
      1) персоналдардың санының қысқаруына байланысты және кәсіпорынның жойылуына байланысты;</w:t>
      </w:r>
      <w:r>
        <w:br/>
      </w:r>
      <w:r>
        <w:rPr>
          <w:rFonts w:ascii="Times New Roman"/>
          <w:b w:val="false"/>
          <w:i w:val="false"/>
          <w:color w:val="000000"/>
          <w:sz w:val="28"/>
        </w:rPr>
        <w:t>
      2) тұрақтамау себептері бойынша (өз еркімен, жұмысқа себепсіз шықпау);</w:t>
      </w:r>
      <w:r>
        <w:br/>
      </w:r>
      <w:r>
        <w:rPr>
          <w:rFonts w:ascii="Times New Roman"/>
          <w:b w:val="false"/>
          <w:i w:val="false"/>
          <w:color w:val="000000"/>
          <w:sz w:val="28"/>
        </w:rPr>
        <w:t>
      Өз еркімен жұмыстан шыққан жұмысшылар санына өз бастамасы бойынша еңбек шартын бұзған жұмысшылар жатады. Өз еркімен жұмыстан шыққан жұмысшылар санына сондай-ақ еңбек шартын тараптардың келісімі бойынша бұзған жұмысшылар жатады.</w:t>
      </w:r>
      <w:r>
        <w:br/>
      </w:r>
      <w:r>
        <w:rPr>
          <w:rFonts w:ascii="Times New Roman"/>
          <w:b w:val="false"/>
          <w:i w:val="false"/>
          <w:color w:val="000000"/>
          <w:sz w:val="28"/>
        </w:rPr>
        <w:t>
      3) өзге де себептер.</w:t>
      </w:r>
      <w:r>
        <w:br/>
      </w:r>
      <w:r>
        <w:rPr>
          <w:rFonts w:ascii="Times New Roman"/>
          <w:b w:val="false"/>
          <w:i w:val="false"/>
          <w:color w:val="000000"/>
          <w:sz w:val="28"/>
        </w:rPr>
        <w:t>
      Олардың қатарына жоғарыда көрсетілген себептерден басқа себеппен шыққан жұмысшылар қосылады. Бұл ауысу тәртібімен шарт мерзімінің бітуі немесе жұмыстың орындалуына байланысты басқа ұйымға ауысқандар, оқуға кетуге, әскери қызметке шақырылу, зейнеткерлікке шығу, ауруы бойынша мүгедектікке өтуге байланысты кеткен жұмысшылар. Басқа себептер бойынша жұмыстан шыққандарға жеткіліксіз біліктіліктің болу себептеріне байланысты атқаратын лауазымына немесе атқаратын қызметіне сәйкес болмау; сынақ мерзімі кезеңінде жұмыста теріс нәтиже көрсеткендер; одан әрі жұмыс істеуге мүмкіндігінен айырылған сот актісіне сәйкес жұмыстан босатылғандар.</w:t>
      </w:r>
    </w:p>
    <w:p>
      <w:pPr>
        <w:spacing w:after="0"/>
        <w:ind w:left="0"/>
        <w:jc w:val="left"/>
      </w:pPr>
      <w:r>
        <w:rPr>
          <w:rFonts w:ascii="Times New Roman"/>
          <w:b/>
          <w:i w:val="false"/>
          <w:color w:val="000000"/>
        </w:rPr>
        <w:t xml:space="preserve"> 10. «Еңбек бойынша есеп» (индексі 1-Е, жылдық мерзімдегі)</w:t>
      </w:r>
      <w:r>
        <w:br/>
      </w:r>
      <w:r>
        <w:rPr>
          <w:rFonts w:ascii="Times New Roman"/>
          <w:b/>
          <w:i w:val="false"/>
          <w:color w:val="000000"/>
        </w:rPr>
        <w:t>
статистикалық нысанын толтыру</w:t>
      </w:r>
    </w:p>
    <w:p>
      <w:pPr>
        <w:spacing w:after="0"/>
        <w:ind w:left="0"/>
        <w:jc w:val="both"/>
      </w:pPr>
      <w:r>
        <w:rPr>
          <w:rFonts w:ascii="Times New Roman"/>
          <w:b w:val="false"/>
          <w:i w:val="false"/>
          <w:color w:val="000000"/>
          <w:sz w:val="28"/>
        </w:rPr>
        <w:t>      54. Статистикалық нысан есепті жылға толтырылады.</w:t>
      </w:r>
      <w:r>
        <w:br/>
      </w:r>
      <w:r>
        <w:rPr>
          <w:rFonts w:ascii="Times New Roman"/>
          <w:b w:val="false"/>
          <w:i w:val="false"/>
          <w:color w:val="000000"/>
          <w:sz w:val="28"/>
        </w:rPr>
        <w:t>
      55. 1-бөлімде ұйымда барлық жұмыспен қамтылғандар Қазақстан Республикасы Мемстандартының 1999 жылғы 16 қазандағы № 22 қаулысымен бекітілген Қазақстан Республикасы қызметтерінің мемлекеттік жіктеуішіне сәйкес келесі негізгі қызмет топтары бойынша бөлінеді.</w:t>
      </w:r>
      <w:r>
        <w:br/>
      </w:r>
      <w:r>
        <w:rPr>
          <w:rFonts w:ascii="Times New Roman"/>
          <w:b w:val="false"/>
          <w:i w:val="false"/>
          <w:color w:val="000000"/>
          <w:sz w:val="28"/>
        </w:rPr>
        <w:t>
      56. 2-бөлімде негізгі қызметпен қатар барлық іске асыратын қызмет түрлері жазылады.</w:t>
      </w:r>
      <w:r>
        <w:br/>
      </w:r>
      <w:r>
        <w:rPr>
          <w:rFonts w:ascii="Times New Roman"/>
          <w:b w:val="false"/>
          <w:i w:val="false"/>
          <w:color w:val="000000"/>
          <w:sz w:val="28"/>
        </w:rPr>
        <w:t>
      57. 4-бөлімнің 5-8-жолдарында егер бір қызметкер есепті жыл ішінде бірнеше рет толық емес жұмыс уақытына ауысса, өндірістің тоқтап қалуына байланысты бір реттен көп уақытша жұмыс істемесе немесе жалақының сақтауынсыз еңбек демалысында болған болса, онда ол есепті жылда бір рет көрсетіледі.</w:t>
      </w:r>
      <w:r>
        <w:br/>
      </w:r>
      <w:r>
        <w:rPr>
          <w:rFonts w:ascii="Times New Roman"/>
          <w:b w:val="false"/>
          <w:i w:val="false"/>
          <w:color w:val="000000"/>
          <w:sz w:val="28"/>
        </w:rPr>
        <w:t>
      58. 6-бөлімнің 1-14-жолдарында тізімдік құрамның қызметкерлері бойынша мәліметтер көрсетіледі.</w:t>
      </w:r>
      <w:r>
        <w:br/>
      </w:r>
      <w:r>
        <w:rPr>
          <w:rFonts w:ascii="Times New Roman"/>
          <w:b w:val="false"/>
          <w:i w:val="false"/>
          <w:color w:val="000000"/>
          <w:sz w:val="28"/>
        </w:rPr>
        <w:t>
      Ескерту: Х-бұл позиция толтырылмайды.</w:t>
      </w:r>
      <w:r>
        <w:br/>
      </w:r>
      <w:r>
        <w:rPr>
          <w:rFonts w:ascii="Times New Roman"/>
          <w:b w:val="false"/>
          <w:i w:val="false"/>
          <w:color w:val="000000"/>
          <w:sz w:val="28"/>
        </w:rPr>
        <w:t>
      59. Арифметика-логикалық бақылау:</w:t>
      </w:r>
      <w:r>
        <w:br/>
      </w:r>
      <w:r>
        <w:rPr>
          <w:rFonts w:ascii="Times New Roman"/>
          <w:b w:val="false"/>
          <w:i w:val="false"/>
          <w:color w:val="000000"/>
          <w:sz w:val="28"/>
        </w:rPr>
        <w:t>
      1) «Негізгі жұмыс топтары бойынша есепті жылға қызметкерлердің орташа тізімдік саны және жалақы қоры туралы деректер» 1-бөлімінде, «Экономикалық қызмет түрлері бойынша есепті жылға қызметкерлердің орташа тізімдік саны және жалақы қоры туралы деректер» 2-бөлімінде, «Қызметкерлердің санаттары бойынша есепті жылға қызметкерлердің орташа тізімдік саны және жалақы қоры туралы деректер» 3-бөлімінде қарастырылған:</w:t>
      </w:r>
      <w:r>
        <w:br/>
      </w:r>
      <w:r>
        <w:rPr>
          <w:rFonts w:ascii="Times New Roman"/>
          <w:b w:val="false"/>
          <w:i w:val="false"/>
          <w:color w:val="000000"/>
          <w:sz w:val="28"/>
        </w:rPr>
        <w:t>
      7-баған = 5-баған *1000 / (3-баған *12) әр жол үшін</w:t>
      </w:r>
      <w:r>
        <w:br/>
      </w:r>
      <w:r>
        <w:rPr>
          <w:rFonts w:ascii="Times New Roman"/>
          <w:b w:val="false"/>
          <w:i w:val="false"/>
          <w:color w:val="000000"/>
          <w:sz w:val="28"/>
        </w:rPr>
        <w:t>
      8-баған = 6-баған *1000 / (4-баған *12) әр жол үшін</w:t>
      </w:r>
      <w:r>
        <w:br/>
      </w:r>
      <w:r>
        <w:rPr>
          <w:rFonts w:ascii="Times New Roman"/>
          <w:b w:val="false"/>
          <w:i w:val="false"/>
          <w:color w:val="000000"/>
          <w:sz w:val="28"/>
        </w:rPr>
        <w:t>
      2) 1-бөлім. Негізгі жұмыс топтары бойынша есепті жылға жұмысшылардың орташа тізімдік саны және жалақы қоры туралы деректер:</w:t>
      </w:r>
      <w:r>
        <w:br/>
      </w:r>
      <w:r>
        <w:rPr>
          <w:rFonts w:ascii="Times New Roman"/>
          <w:b w:val="false"/>
          <w:i w:val="false"/>
          <w:color w:val="000000"/>
          <w:sz w:val="28"/>
        </w:rPr>
        <w:t>
      1-жол = 1-6 бағандар бойынша 2-10-жолдардың қосындысы</w:t>
      </w:r>
      <w:r>
        <w:br/>
      </w:r>
      <w:r>
        <w:rPr>
          <w:rFonts w:ascii="Times New Roman"/>
          <w:b w:val="false"/>
          <w:i w:val="false"/>
          <w:color w:val="000000"/>
          <w:sz w:val="28"/>
        </w:rPr>
        <w:t>
      3) 5-бөлім. Есепті жылдың соңындағы жұмысшылардың тізімдік санының құрамы туралы деректер:</w:t>
      </w:r>
      <w:r>
        <w:br/>
      </w:r>
      <w:r>
        <w:rPr>
          <w:rFonts w:ascii="Times New Roman"/>
          <w:b w:val="false"/>
          <w:i w:val="false"/>
          <w:color w:val="000000"/>
          <w:sz w:val="28"/>
        </w:rPr>
        <w:t>
      1-жол = 2-6-жолдардың қосындысы</w:t>
      </w:r>
      <w:r>
        <w:br/>
      </w:r>
      <w:r>
        <w:rPr>
          <w:rFonts w:ascii="Times New Roman"/>
          <w:b w:val="false"/>
          <w:i w:val="false"/>
          <w:color w:val="000000"/>
          <w:sz w:val="28"/>
        </w:rPr>
        <w:t>
      4) 6-бөлім. Жұмысшылардың күнтізбелік уақыт қорын пайдалануы туралы деректер:</w:t>
      </w:r>
      <w:r>
        <w:br/>
      </w:r>
      <w:r>
        <w:rPr>
          <w:rFonts w:ascii="Times New Roman"/>
          <w:b w:val="false"/>
          <w:i w:val="false"/>
          <w:color w:val="000000"/>
          <w:sz w:val="28"/>
        </w:rPr>
        <w:t>
      5-жол = 6-10, 12, 13-жолдардың қосындысы</w:t>
      </w:r>
      <w:r>
        <w:br/>
      </w:r>
      <w:r>
        <w:rPr>
          <w:rFonts w:ascii="Times New Roman"/>
          <w:b w:val="false"/>
          <w:i w:val="false"/>
          <w:color w:val="000000"/>
          <w:sz w:val="28"/>
        </w:rPr>
        <w:t>
      5) 7-бөлім. Жұмысшылардың біліктілігін арттыру және оқытылуы туралы ақпарат (есепті жылға):</w:t>
      </w:r>
      <w:r>
        <w:br/>
      </w:r>
      <w:r>
        <w:rPr>
          <w:rFonts w:ascii="Times New Roman"/>
          <w:b w:val="false"/>
          <w:i w:val="false"/>
          <w:color w:val="000000"/>
          <w:sz w:val="28"/>
        </w:rPr>
        <w:t>
      1-жол = әр баған үшін 2, 3-жолдардың қосындысы</w:t>
      </w:r>
      <w:r>
        <w:br/>
      </w:r>
      <w:r>
        <w:rPr>
          <w:rFonts w:ascii="Times New Roman"/>
          <w:b w:val="false"/>
          <w:i w:val="false"/>
          <w:color w:val="000000"/>
          <w:sz w:val="28"/>
        </w:rPr>
        <w:t>
      6) 8-бөлім. Жұмыс күшінің қозғалысын және бос орындардың бары туралы деректер:</w:t>
      </w:r>
      <w:r>
        <w:br/>
      </w:r>
      <w:r>
        <w:rPr>
          <w:rFonts w:ascii="Times New Roman"/>
          <w:b w:val="false"/>
          <w:i w:val="false"/>
          <w:color w:val="000000"/>
          <w:sz w:val="28"/>
        </w:rPr>
        <w:t>
      1-баған &gt; немесе = әрбір жол үшін 2, 3-бағандардың қосындысы,</w:t>
      </w:r>
      <w:r>
        <w:br/>
      </w:r>
      <w:r>
        <w:rPr>
          <w:rFonts w:ascii="Times New Roman"/>
          <w:b w:val="false"/>
          <w:i w:val="false"/>
          <w:color w:val="000000"/>
          <w:sz w:val="28"/>
        </w:rPr>
        <w:t>
      1-жол + 2-жол – 6-жол = 10-жол әрбір баған бойынша</w:t>
      </w:r>
      <w:r>
        <w:br/>
      </w:r>
      <w:r>
        <w:rPr>
          <w:rFonts w:ascii="Times New Roman"/>
          <w:b w:val="false"/>
          <w:i w:val="false"/>
          <w:color w:val="000000"/>
          <w:sz w:val="28"/>
        </w:rPr>
        <w:t>
      6-жол = әрбір баған бойынша 7-9-жолдардың қосындысы</w:t>
      </w:r>
      <w:r>
        <w:br/>
      </w:r>
      <w:r>
        <w:rPr>
          <w:rFonts w:ascii="Times New Roman"/>
          <w:b w:val="false"/>
          <w:i w:val="false"/>
          <w:color w:val="000000"/>
          <w:sz w:val="28"/>
        </w:rPr>
        <w:t>
      7) 9-бөлім. Жұмыс күшіне жұмсалған шығындар туралы деректер.</w:t>
      </w:r>
      <w:r>
        <w:br/>
      </w:r>
      <w:r>
        <w:rPr>
          <w:rFonts w:ascii="Times New Roman"/>
          <w:b w:val="false"/>
          <w:i w:val="false"/>
          <w:color w:val="000000"/>
          <w:sz w:val="28"/>
        </w:rPr>
        <w:t>
      1-жол = 2-жол + 14-жол</w:t>
      </w:r>
      <w:r>
        <w:br/>
      </w:r>
      <w:r>
        <w:rPr>
          <w:rFonts w:ascii="Times New Roman"/>
          <w:b w:val="false"/>
          <w:i w:val="false"/>
          <w:color w:val="000000"/>
          <w:sz w:val="28"/>
        </w:rPr>
        <w:t>
      2-жол = 3, 4, 7, 8, 11-жолдардың қосындысы</w:t>
      </w:r>
      <w:r>
        <w:br/>
      </w:r>
      <w:r>
        <w:rPr>
          <w:rFonts w:ascii="Times New Roman"/>
          <w:b w:val="false"/>
          <w:i w:val="false"/>
          <w:color w:val="000000"/>
          <w:sz w:val="28"/>
        </w:rPr>
        <w:t>
      14-жол = 15, 19, 27, 31, 32, 33-жолдардың қосындысы</w:t>
      </w:r>
      <w:r>
        <w:br/>
      </w:r>
      <w:r>
        <w:rPr>
          <w:rFonts w:ascii="Times New Roman"/>
          <w:b w:val="false"/>
          <w:i w:val="false"/>
          <w:color w:val="000000"/>
          <w:sz w:val="28"/>
        </w:rPr>
        <w:t>
      15-жол = 16-18-жолдардың қосындысы</w:t>
      </w:r>
      <w:r>
        <w:br/>
      </w:r>
      <w:r>
        <w:rPr>
          <w:rFonts w:ascii="Times New Roman"/>
          <w:b w:val="false"/>
          <w:i w:val="false"/>
          <w:color w:val="000000"/>
          <w:sz w:val="28"/>
        </w:rPr>
        <w:t>
      19-жол = 20-26-жолдардың қосындысы</w:t>
      </w:r>
      <w:r>
        <w:br/>
      </w:r>
      <w:r>
        <w:rPr>
          <w:rFonts w:ascii="Times New Roman"/>
          <w:b w:val="false"/>
          <w:i w:val="false"/>
          <w:color w:val="000000"/>
          <w:sz w:val="28"/>
        </w:rPr>
        <w:t>
      27-жол = 28-30-жолдардың қосындысы</w:t>
      </w:r>
      <w:r>
        <w:br/>
      </w:r>
      <w:r>
        <w:rPr>
          <w:rFonts w:ascii="Times New Roman"/>
          <w:b w:val="false"/>
          <w:i w:val="false"/>
          <w:color w:val="000000"/>
          <w:sz w:val="28"/>
        </w:rPr>
        <w:t>
      33-жол = 34-35-жолдардың қосындысы.</w:t>
      </w:r>
      <w:r>
        <w:br/>
      </w:r>
      <w:r>
        <w:rPr>
          <w:rFonts w:ascii="Times New Roman"/>
          <w:b w:val="false"/>
          <w:i w:val="false"/>
          <w:color w:val="000000"/>
          <w:sz w:val="28"/>
        </w:rPr>
        <w:t>
      Бөлімдер арасы:</w:t>
      </w:r>
      <w:r>
        <w:br/>
      </w:r>
      <w:r>
        <w:rPr>
          <w:rFonts w:ascii="Times New Roman"/>
          <w:b w:val="false"/>
          <w:i w:val="false"/>
          <w:color w:val="000000"/>
          <w:sz w:val="28"/>
        </w:rPr>
        <w:t>
      1-бөлімнің 1-жолы = 2-бөлімнің 1-жолы = 3-бөлімнің 1-жолы</w:t>
      </w:r>
      <w:r>
        <w:br/>
      </w:r>
      <w:r>
        <w:rPr>
          <w:rFonts w:ascii="Times New Roman"/>
          <w:b w:val="false"/>
          <w:i w:val="false"/>
          <w:color w:val="000000"/>
          <w:sz w:val="28"/>
        </w:rPr>
        <w:t>
      1-бөлімнің 5-бағаны 1-жолы = 9-бөлімнің 2-жолы</w:t>
      </w:r>
      <w:r>
        <w:br/>
      </w:r>
      <w:r>
        <w:rPr>
          <w:rFonts w:ascii="Times New Roman"/>
          <w:b w:val="false"/>
          <w:i w:val="false"/>
          <w:color w:val="000000"/>
          <w:sz w:val="28"/>
        </w:rPr>
        <w:t>
      8-бөлімнің 1-бағаны 10-жолы = 5-бөлімнің 1-жолы.</w:t>
      </w:r>
    </w:p>
    <w:bookmarkStart w:name="z145"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2011 жылғы 14 қыркүйектегі </w:t>
      </w:r>
      <w:r>
        <w:br/>
      </w:r>
      <w:r>
        <w:rPr>
          <w:rFonts w:ascii="Times New Roman"/>
          <w:b w:val="false"/>
          <w:i w:val="false"/>
          <w:color w:val="000000"/>
          <w:sz w:val="28"/>
        </w:rPr>
        <w:t xml:space="preserve">
№ 256 бұйрығына 3-қосымша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2870"/>
        <w:gridCol w:w="1436"/>
        <w:gridCol w:w="1514"/>
        <w:gridCol w:w="5193"/>
      </w:tblGrid>
      <w:tr>
        <w:trPr>
          <w:trHeight w:val="1350" w:hRule="atLeast"/>
        </w:trPr>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1168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68400" cy="838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p>
        </w:tc>
        <w:tc>
          <w:tcPr>
            <w:tcW w:w="5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w:t>
            </w:r>
            <w:r>
              <w:br/>
            </w:r>
            <w:r>
              <w:rPr>
                <w:rFonts w:ascii="Times New Roman"/>
                <w:b w:val="false"/>
                <w:i w:val="false"/>
                <w:color w:val="000000"/>
                <w:sz w:val="20"/>
              </w:rPr>
              <w:t>
</w:t>
            </w:r>
            <w:r>
              <w:rPr>
                <w:rFonts w:ascii="Times New Roman"/>
                <w:b w:val="false"/>
                <w:i w:val="false"/>
                <w:color w:val="000000"/>
                <w:sz w:val="20"/>
              </w:rPr>
              <w:t>төрағасы міндетін</w:t>
            </w:r>
            <w:r>
              <w:br/>
            </w:r>
            <w:r>
              <w:rPr>
                <w:rFonts w:ascii="Times New Roman"/>
                <w:b w:val="false"/>
                <w:i w:val="false"/>
                <w:color w:val="000000"/>
                <w:sz w:val="20"/>
              </w:rPr>
              <w:t>
</w:t>
            </w:r>
            <w:r>
              <w:rPr>
                <w:rFonts w:ascii="Times New Roman"/>
                <w:b w:val="false"/>
                <w:i w:val="false"/>
                <w:color w:val="000000"/>
                <w:sz w:val="20"/>
              </w:rPr>
              <w:t>атқарушысының</w:t>
            </w:r>
            <w:r>
              <w:br/>
            </w:r>
            <w:r>
              <w:rPr>
                <w:rFonts w:ascii="Times New Roman"/>
                <w:b w:val="false"/>
                <w:i w:val="false"/>
                <w:color w:val="000000"/>
                <w:sz w:val="20"/>
              </w:rPr>
              <w:t>
</w:t>
            </w:r>
            <w:r>
              <w:rPr>
                <w:rFonts w:ascii="Times New Roman"/>
                <w:b w:val="false"/>
                <w:i w:val="false"/>
                <w:color w:val="000000"/>
                <w:sz w:val="20"/>
              </w:rPr>
              <w:t>2010 жылғы 24 тамыздағы</w:t>
            </w:r>
            <w:r>
              <w:br/>
            </w:r>
            <w:r>
              <w:rPr>
                <w:rFonts w:ascii="Times New Roman"/>
                <w:b w:val="false"/>
                <w:i w:val="false"/>
                <w:color w:val="000000"/>
                <w:sz w:val="20"/>
              </w:rPr>
              <w:t>
</w:t>
            </w:r>
            <w:r>
              <w:rPr>
                <w:rFonts w:ascii="Times New Roman"/>
                <w:b w:val="false"/>
                <w:i w:val="false"/>
                <w:color w:val="000000"/>
                <w:sz w:val="20"/>
              </w:rPr>
              <w:t>№ 229 бұйрығына</w:t>
            </w:r>
            <w:r>
              <w:br/>
            </w:r>
            <w:r>
              <w:rPr>
                <w:rFonts w:ascii="Times New Roman"/>
                <w:b w:val="false"/>
                <w:i w:val="false"/>
                <w:color w:val="000000"/>
                <w:sz w:val="20"/>
              </w:rPr>
              <w:t>
</w:t>
            </w:r>
            <w:r>
              <w:rPr>
                <w:rFonts w:ascii="Times New Roman"/>
                <w:b w:val="false"/>
                <w:i w:val="false"/>
                <w:color w:val="000000"/>
                <w:sz w:val="20"/>
              </w:rPr>
              <w:t>13-қосымша</w:t>
            </w:r>
          </w:p>
        </w:tc>
      </w:tr>
      <w:tr>
        <w:trPr>
          <w:trHeight w:val="17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767"/>
              <w:gridCol w:w="812"/>
              <w:gridCol w:w="790"/>
              <w:gridCol w:w="967"/>
              <w:gridCol w:w="1544"/>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(қажеттісін қоршаңыз)</w:t>
                  </w:r>
                </w:p>
              </w:tc>
            </w:tr>
            <w:tr>
              <w:trPr>
                <w:trHeight w:val="39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www.stat.gov.kzсайтынан алуға болады</w:t>
            </w:r>
          </w:p>
        </w:tc>
        <w:tc>
          <w:tcPr>
            <w:tcW w:w="0" w:type="auto"/>
            <w:gridSpan w:val="2"/>
            <w:vMerge/>
            <w:tcBorders>
              <w:top w:val="nil"/>
              <w:left w:val="single" w:color="cfcfcf" w:sz="5"/>
              <w:bottom w:val="single" w:color="cfcfcf" w:sz="5"/>
              <w:right w:val="single" w:color="cfcfcf" w:sz="5"/>
            </w:tcBorders>
          </w:tcPr>
          <w:p/>
        </w:tc>
      </w:tr>
      <w:tr>
        <w:trPr>
          <w:trHeight w:val="16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w:t>
            </w:r>
            <w:r>
              <w:br/>
            </w:r>
            <w:r>
              <w:rPr>
                <w:rFonts w:ascii="Times New Roman"/>
                <w:b w:val="false"/>
                <w:i w:val="false"/>
                <w:color w:val="000000"/>
                <w:sz w:val="20"/>
              </w:rPr>
              <w:t>
</w:t>
            </w:r>
            <w:r>
              <w:rPr>
                <w:rFonts w:ascii="Times New Roman"/>
                <w:b w:val="false"/>
                <w:i w:val="false"/>
                <w:color w:val="000000"/>
                <w:sz w:val="20"/>
              </w:rPr>
              <w:t>1232102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Халықтың жұмыспен қамтылуын іріктеп зерттеу сауалдамасы</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Т-001 </w:t>
            </w:r>
          </w:p>
        </w:tc>
        <w:tc>
          <w:tcPr>
            <w:tcW w:w="0" w:type="auto"/>
            <w:gridSpan w:val="3"/>
            <w:vMerge/>
            <w:tcBorders>
              <w:top w:val="nil"/>
              <w:left w:val="single" w:color="cfcfcf" w:sz="5"/>
              <w:bottom w:val="single" w:color="cfcfcf" w:sz="5"/>
              <w:right w:val="single" w:color="cfcfcf" w:sz="5"/>
            </w:tcBorders>
          </w:tcP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 _ _</w:t>
            </w:r>
            <w:r>
              <w:br/>
            </w:r>
            <w:r>
              <w:rPr>
                <w:rFonts w:ascii="Times New Roman"/>
                <w:b w:val="false"/>
                <w:i w:val="false"/>
                <w:color w:val="000000"/>
                <w:sz w:val="20"/>
              </w:rPr>
              <w:t>
</w:t>
            </w:r>
            <w:r>
              <w:rPr>
                <w:rFonts w:ascii="Times New Roman"/>
                <w:b w:val="false"/>
                <w:i w:val="false"/>
                <w:color w:val="000000"/>
                <w:sz w:val="20"/>
              </w:rPr>
              <w:t>Есепті кезең |_| тоқсан |_|_|_|_| жыл</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және одан жоғары жастағы үй шаруашылығының мүшелерінен сұралады.</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ету мерзімі – ақпан, мамыр, тамыз, қараша.</w:t>
            </w:r>
          </w:p>
        </w:tc>
      </w:tr>
    </w:tbl>
    <w:p>
      <w:pPr>
        <w:spacing w:after="0"/>
        <w:ind w:left="0"/>
        <w:jc w:val="both"/>
      </w:pPr>
      <w:r>
        <w:rPr>
          <w:rFonts w:ascii="Times New Roman"/>
          <w:b w:val="false"/>
          <w:i w:val="false"/>
          <w:color w:val="000000"/>
          <w:sz w:val="28"/>
        </w:rPr>
        <w:t>1. Аумақтың (елді мекеннің) атауы________________________________</w:t>
      </w:r>
      <w:r>
        <w:br/>
      </w:r>
      <w:r>
        <w:rPr>
          <w:rFonts w:ascii="Times New Roman"/>
          <w:b w:val="false"/>
          <w:i w:val="false"/>
          <w:color w:val="000000"/>
          <w:sz w:val="28"/>
        </w:rPr>
        <w:t>
                                                  _ _ _ _ _ _ _ _</w:t>
      </w:r>
      <w:r>
        <w:br/>
      </w:r>
      <w:r>
        <w:rPr>
          <w:rFonts w:ascii="Times New Roman"/>
          <w:b w:val="false"/>
          <w:i w:val="false"/>
          <w:color w:val="000000"/>
          <w:sz w:val="28"/>
        </w:rPr>
        <w:t>
2. АӘОЖ бойынша елді мекеннің коды*..............|_|_|_|_|_|_|_|_|</w:t>
      </w:r>
      <w:r>
        <w:br/>
      </w:r>
      <w:r>
        <w:rPr>
          <w:rFonts w:ascii="Times New Roman"/>
          <w:b w:val="false"/>
          <w:i w:val="false"/>
          <w:color w:val="000000"/>
          <w:sz w:val="28"/>
        </w:rPr>
        <w:t>
                                                                _</w:t>
      </w:r>
      <w:r>
        <w:br/>
      </w:r>
      <w:r>
        <w:rPr>
          <w:rFonts w:ascii="Times New Roman"/>
          <w:b w:val="false"/>
          <w:i w:val="false"/>
          <w:color w:val="000000"/>
          <w:sz w:val="28"/>
        </w:rPr>
        <w:t>
3. Елді мекен типінің коды (1-қала, 2-ауыл)....................|_|</w:t>
      </w:r>
      <w:r>
        <w:br/>
      </w:r>
      <w:r>
        <w:rPr>
          <w:rFonts w:ascii="Times New Roman"/>
          <w:b w:val="false"/>
          <w:i w:val="false"/>
          <w:color w:val="000000"/>
          <w:sz w:val="28"/>
        </w:rPr>
        <w:t xml:space="preserve">
4. Даңғыл, көше, алаң, тұйық көше_________________________________ </w:t>
      </w:r>
      <w:r>
        <w:br/>
      </w:r>
      <w:r>
        <w:rPr>
          <w:rFonts w:ascii="Times New Roman"/>
          <w:b w:val="false"/>
          <w:i w:val="false"/>
          <w:color w:val="000000"/>
          <w:sz w:val="28"/>
        </w:rPr>
        <w:t>
                                                           _ _ _ _</w:t>
      </w:r>
      <w:r>
        <w:br/>
      </w:r>
      <w:r>
        <w:rPr>
          <w:rFonts w:ascii="Times New Roman"/>
          <w:b w:val="false"/>
          <w:i w:val="false"/>
          <w:color w:val="000000"/>
          <w:sz w:val="28"/>
        </w:rPr>
        <w:t>
5. Үйдің №................................................|_|_|_|_|</w:t>
      </w:r>
      <w:r>
        <w:br/>
      </w:r>
      <w:r>
        <w:rPr>
          <w:rFonts w:ascii="Times New Roman"/>
          <w:b w:val="false"/>
          <w:i w:val="false"/>
          <w:color w:val="000000"/>
          <w:sz w:val="28"/>
        </w:rPr>
        <w:t>
                                                           _ _ _ _</w:t>
      </w:r>
      <w:r>
        <w:br/>
      </w:r>
      <w:r>
        <w:rPr>
          <w:rFonts w:ascii="Times New Roman"/>
          <w:b w:val="false"/>
          <w:i w:val="false"/>
          <w:color w:val="000000"/>
          <w:sz w:val="28"/>
        </w:rPr>
        <w:t>
6. Пәтердің №.............................................|_|_|_|_|</w:t>
      </w:r>
      <w:r>
        <w:br/>
      </w:r>
      <w:r>
        <w:rPr>
          <w:rFonts w:ascii="Times New Roman"/>
          <w:b w:val="false"/>
          <w:i w:val="false"/>
          <w:color w:val="000000"/>
          <w:sz w:val="28"/>
        </w:rPr>
        <w:t>
                                                          _ _ _ _</w:t>
      </w:r>
      <w:r>
        <w:br/>
      </w:r>
      <w:r>
        <w:rPr>
          <w:rFonts w:ascii="Times New Roman"/>
          <w:b w:val="false"/>
          <w:i w:val="false"/>
          <w:color w:val="000000"/>
          <w:sz w:val="28"/>
        </w:rPr>
        <w:t>
7. Үй шаруашылығының №...................................|_|_|_|_|</w:t>
      </w:r>
      <w:r>
        <w:br/>
      </w:r>
      <w:r>
        <w:rPr>
          <w:rFonts w:ascii="Times New Roman"/>
          <w:b w:val="false"/>
          <w:i w:val="false"/>
          <w:color w:val="000000"/>
          <w:sz w:val="28"/>
        </w:rPr>
        <w:t>
                                                       _ _ _ _ _ _</w:t>
      </w:r>
      <w:r>
        <w:br/>
      </w:r>
      <w:r>
        <w:rPr>
          <w:rFonts w:ascii="Times New Roman"/>
          <w:b w:val="false"/>
          <w:i w:val="false"/>
          <w:color w:val="000000"/>
          <w:sz w:val="28"/>
        </w:rPr>
        <w:t>
8. Іріктеу коды.......................................|_|_|_|_|_|_|</w:t>
      </w:r>
      <w:r>
        <w:br/>
      </w:r>
      <w:r>
        <w:rPr>
          <w:rFonts w:ascii="Times New Roman"/>
          <w:b w:val="false"/>
          <w:i w:val="false"/>
          <w:color w:val="000000"/>
          <w:sz w:val="28"/>
        </w:rPr>
        <w:t>
9. 1-респондент 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 _       _ _        _ _ _ _</w:t>
      </w:r>
      <w:r>
        <w:br/>
      </w:r>
      <w:r>
        <w:rPr>
          <w:rFonts w:ascii="Times New Roman"/>
          <w:b w:val="false"/>
          <w:i w:val="false"/>
          <w:color w:val="000000"/>
          <w:sz w:val="28"/>
        </w:rPr>
        <w:t>
10. Сұхбаат жүргізу күні күні |_|_| айы |_|_| жылы |_|_|_|_|</w:t>
      </w:r>
    </w:p>
    <w:p>
      <w:pPr>
        <w:spacing w:after="0"/>
        <w:ind w:left="0"/>
        <w:jc w:val="both"/>
      </w:pPr>
      <w:r>
        <w:rPr>
          <w:rFonts w:ascii="Times New Roman"/>
          <w:b w:val="false"/>
          <w:i w:val="false"/>
          <w:color w:val="000000"/>
          <w:sz w:val="28"/>
        </w:rPr>
        <w:t>11. Интервьюер_____________________________________________ _______</w:t>
      </w:r>
      <w:r>
        <w:br/>
      </w: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Әкімшілік-аумақтық объектілер жіктеуіші ҚР МК 11-2009</w:t>
      </w:r>
    </w:p>
    <w:bookmarkStart w:name="z189" w:id="20"/>
    <w:p>
      <w:pPr>
        <w:spacing w:after="0"/>
        <w:ind w:left="0"/>
        <w:jc w:val="left"/>
      </w:pPr>
      <w:r>
        <w:rPr>
          <w:rFonts w:ascii="Times New Roman"/>
          <w:b/>
          <w:i w:val="false"/>
          <w:color w:val="000000"/>
        </w:rPr>
        <w:t xml:space="preserve"> 
Үй шаруашылығы және оның мүшелері туралы мәліметтер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4"/>
        <w:gridCol w:w="2098"/>
        <w:gridCol w:w="1538"/>
        <w:gridCol w:w="1738"/>
        <w:gridCol w:w="1678"/>
        <w:gridCol w:w="1979"/>
        <w:gridCol w:w="1145"/>
      </w:tblGrid>
      <w:tr>
        <w:trPr>
          <w:trHeight w:val="4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Сіздің үй шаруашылығыңызда қанша адам бар?</w:t>
            </w:r>
            <w:r>
              <w:br/>
            </w:r>
            <w:r>
              <w:rPr>
                <w:rFonts w:ascii="Times New Roman"/>
                <w:b w:val="false"/>
                <w:i w:val="false"/>
                <w:color w:val="000000"/>
                <w:sz w:val="20"/>
              </w:rPr>
              <w:t>
(сұрау тек бірінші сұралған респондентке беріледі)</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_________ адам</w:t>
            </w:r>
            <w:r>
              <w:br/>
            </w:r>
            <w:r>
              <w:rPr>
                <w:rFonts w:ascii="Times New Roman"/>
                <w:b w:val="false"/>
                <w:i w:val="false"/>
                <w:color w:val="000000"/>
                <w:sz w:val="20"/>
              </w:rPr>
              <w:t>
DH_PROZHIV*</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жастары:</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 жастағылары ______ адам, оның ішінде еркектер ______адам, әйелдер ______ адам</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 жастағылары ______ адам, оның ішінде еркектер ______ адам, әйелдер ______ адам</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10-14 жастағылары ______ адам, оның ішінде еркектер ______ адам, әйелдер ______ адам</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 жастағылар ______ адам</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16-72 жастағылар ______ адам</w:t>
            </w:r>
          </w:p>
        </w:tc>
      </w:tr>
      <w:tr>
        <w:trPr>
          <w:trHeight w:val="1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 жастағы және одан асқан _____ адам</w:t>
            </w:r>
          </w:p>
        </w:tc>
      </w:tr>
      <w:tr>
        <w:trPr>
          <w:trHeight w:val="4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 салыңыз</w:t>
            </w:r>
            <w:r>
              <w:rPr>
                <w:rFonts w:ascii="Times New Roman"/>
                <w:b w:val="false"/>
                <w:i/>
                <w:color w:val="000000"/>
                <w:sz w:val="20"/>
              </w:rPr>
              <w:t>: 2-8 сұрақтарда респонденттің нөмірін Үй шаруашылығы құрамының бақылау карточкасына (коды_____, индексі Т-002, кезеңі тоқсандық) сәйкес интервьюер толтырады</w:t>
            </w:r>
          </w:p>
        </w:tc>
      </w:tr>
      <w:tr>
        <w:trPr>
          <w:trHeight w:val="36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30200"/>
                          </a:xfrm>
                          <a:prstGeom prst="rect">
                            <a:avLst/>
                          </a:prstGeom>
                        </pic:spPr>
                      </pic:pic>
                    </a:graphicData>
                  </a:graphic>
                </wp:inline>
              </w:drawing>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30200"/>
                          </a:xfrm>
                          <a:prstGeom prst="rect">
                            <a:avLst/>
                          </a:prstGeom>
                        </pic:spPr>
                      </pic:pic>
                    </a:graphicData>
                  </a:graphic>
                </wp:inline>
              </w:drawing>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30200"/>
                          </a:xfrm>
                          <a:prstGeom prst="rect">
                            <a:avLst/>
                          </a:prstGeom>
                        </pic:spPr>
                      </pic:pic>
                    </a:graphicData>
                  </a:graphic>
                </wp:inline>
              </w:drawing>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30200"/>
                          </a:xfrm>
                          <a:prstGeom prst="rect">
                            <a:avLst/>
                          </a:prstGeom>
                        </pic:spPr>
                      </pic:pic>
                    </a:graphicData>
                  </a:graphic>
                </wp:inline>
              </w:drawing>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Сұраққа көшу</w:t>
            </w:r>
          </w:p>
        </w:tc>
      </w:tr>
      <w:tr>
        <w:trPr>
          <w:trHeight w:val="73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Егер сауалдама жүргізген кезде үй шаруашылығында өзгерістер болса, келу (кету) себебінің кодын қойыңыз</w:t>
            </w:r>
          </w:p>
          <w:p>
            <w:pPr>
              <w:spacing w:after="20"/>
              <w:ind w:left="20"/>
              <w:jc w:val="both"/>
            </w:pPr>
            <w:r>
              <w:rPr>
                <w:rFonts w:ascii="Times New Roman"/>
                <w:b/>
                <w:i w:val="false"/>
                <w:color w:val="000000"/>
                <w:sz w:val="20"/>
              </w:rPr>
              <w:t>         DH_PRICHPV</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30200"/>
                          </a:xfrm>
                          <a:prstGeom prst="rect">
                            <a:avLst/>
                          </a:prstGeom>
                        </pic:spPr>
                      </pic:pic>
                    </a:graphicData>
                  </a:graphic>
                </wp:inline>
              </w:drawing>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30200"/>
                          </a:xfrm>
                          <a:prstGeom prst="rect">
                            <a:avLst/>
                          </a:prstGeom>
                        </pic:spPr>
                      </pic:pic>
                    </a:graphicData>
                  </a:graphic>
                </wp:inline>
              </w:drawing>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330200"/>
                          </a:xfrm>
                          <a:prstGeom prst="rect">
                            <a:avLst/>
                          </a:prstGeom>
                        </pic:spPr>
                      </pic:pic>
                    </a:graphicData>
                  </a:graphic>
                </wp:inline>
              </w:drawing>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330200"/>
                          </a:xfrm>
                          <a:prstGeom prst="rect">
                            <a:avLst/>
                          </a:prstGeom>
                        </pic:spPr>
                      </pic:pic>
                    </a:graphicData>
                  </a:graphic>
                </wp:inline>
              </w:drawing>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330200"/>
                          </a:xfrm>
                          <a:prstGeom prst="rect">
                            <a:avLst/>
                          </a:prstGeom>
                        </pic:spPr>
                      </pic:pic>
                    </a:graphicData>
                  </a:graphic>
                </wp:inline>
              </w:drawing>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w:t>
            </w:r>
          </w:p>
        </w:tc>
      </w:tr>
      <w:tr>
        <w:trPr>
          <w:trHeight w:val="19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Респонденттің жынысы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Еркек</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w:t>
            </w:r>
          </w:p>
        </w:tc>
      </w:tr>
      <w:tr>
        <w:trPr>
          <w:trHeight w:val="30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Әйел</w:t>
            </w:r>
            <w:r>
              <w:rPr>
                <w:rFonts w:ascii="Times New Roman"/>
                <w:b/>
                <w:i w:val="false"/>
                <w:color w:val="000000"/>
                <w:sz w:val="20"/>
              </w:rPr>
              <w:t>                    DH_POLRESP</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w:t>
            </w:r>
          </w:p>
        </w:tc>
      </w:tr>
      <w:tr>
        <w:trPr>
          <w:trHeight w:val="6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Үй шаруашылығы басшысына Сіздің туысқандық қатысыңыз (туыстық байланыс)</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Үй шаруашылығының басшысы (бірінші сұралған адам)</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Күйеуі, әйелі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Ұлы, қызы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Әкесі, анасы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Ағасы, әпкесі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Атасы, әжесі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Немересі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Басқа деңгейдегі туыстық</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w:t>
            </w:r>
          </w:p>
        </w:tc>
      </w:tr>
      <w:tr>
        <w:trPr>
          <w:trHeight w:val="39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Туыс емес (туыстық жоқ)</w:t>
            </w:r>
          </w:p>
          <w:p>
            <w:pPr>
              <w:spacing w:after="20"/>
              <w:ind w:left="20"/>
              <w:jc w:val="both"/>
            </w:pPr>
            <w:r>
              <w:rPr>
                <w:rFonts w:ascii="Times New Roman"/>
                <w:b/>
                <w:i w:val="false"/>
                <w:color w:val="000000"/>
                <w:sz w:val="20"/>
              </w:rPr>
              <w:t>DH_GLROSTV</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w:t>
            </w:r>
          </w:p>
        </w:tc>
      </w:tr>
      <w:tr>
        <w:trPr>
          <w:trHeight w:val="16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Туған күні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330200"/>
                          </a:xfrm>
                          <a:prstGeom prst="rect">
                            <a:avLst/>
                          </a:prstGeom>
                        </pic:spPr>
                      </pic:pic>
                    </a:graphicData>
                  </a:graphic>
                </wp:inline>
              </w:drawing>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330200"/>
                          </a:xfrm>
                          <a:prstGeom prst="rect">
                            <a:avLst/>
                          </a:prstGeom>
                        </pic:spPr>
                      </pic:pic>
                    </a:graphicData>
                  </a:graphic>
                </wp:inline>
              </w:drawing>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330200"/>
                          </a:xfrm>
                          <a:prstGeom prst="rect">
                            <a:avLst/>
                          </a:prstGeom>
                        </pic:spPr>
                      </pic:pic>
                    </a:graphicData>
                  </a:graphic>
                </wp:inline>
              </w:drawing>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330200"/>
                          </a:xfrm>
                          <a:prstGeom prst="rect">
                            <a:avLst/>
                          </a:prstGeom>
                        </pic:spPr>
                      </pic:pic>
                    </a:graphicData>
                  </a:graphic>
                </wp:inline>
              </w:drawing>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330200"/>
                          </a:xfrm>
                          <a:prstGeom prst="rect">
                            <a:avLst/>
                          </a:prstGeom>
                        </pic:spPr>
                      </pic:pic>
                    </a:graphicData>
                  </a:graphic>
                </wp:inline>
              </w:drawing>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330200"/>
                          </a:xfrm>
                          <a:prstGeom prst="rect">
                            <a:avLst/>
                          </a:prstGeom>
                        </pic:spPr>
                      </pic:pic>
                    </a:graphicData>
                  </a:graphic>
                </wp:inline>
              </w:drawing>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330200"/>
                          </a:xfrm>
                          <a:prstGeom prst="rect">
                            <a:avLst/>
                          </a:prstGeom>
                        </pic:spPr>
                      </pic:pic>
                    </a:graphicData>
                  </a:graphic>
                </wp:inline>
              </w:drawing>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330200"/>
                          </a:xfrm>
                          <a:prstGeom prst="rect">
                            <a:avLst/>
                          </a:prstGeom>
                        </pic:spPr>
                      </pic:pic>
                    </a:graphicData>
                  </a:graphic>
                </wp:inline>
              </w:drawing>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330200"/>
                          </a:xfrm>
                          <a:prstGeom prst="rect">
                            <a:avLst/>
                          </a:prstGeom>
                        </pic:spPr>
                      </pic:pic>
                    </a:graphicData>
                  </a:graphic>
                </wp:inline>
              </w:drawing>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30200" cy="330200"/>
                          </a:xfrm>
                          <a:prstGeom prst="rect">
                            <a:avLst/>
                          </a:prstGeom>
                        </pic:spPr>
                      </pic:pic>
                    </a:graphicData>
                  </a:graphic>
                </wp:inline>
              </w:drawing>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(саны) </w:t>
            </w:r>
          </w:p>
          <w:p>
            <w:pPr>
              <w:spacing w:after="20"/>
              <w:ind w:left="20"/>
              <w:jc w:val="both"/>
            </w:pPr>
            <w:r>
              <w:rPr>
                <w:rFonts w:ascii="Times New Roman"/>
                <w:b/>
                <w:i w:val="false"/>
                <w:color w:val="000000"/>
                <w:sz w:val="20"/>
              </w:rPr>
              <w:t>DH_DATROZН</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330200"/>
                          </a:xfrm>
                          <a:prstGeom prst="rect">
                            <a:avLst/>
                          </a:prstGeom>
                        </pic:spPr>
                      </pic:pic>
                    </a:graphicData>
                  </a:graphic>
                </wp:inline>
              </w:drawing>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330200"/>
                          </a:xfrm>
                          <a:prstGeom prst="rect">
                            <a:avLst/>
                          </a:prstGeom>
                        </pic:spPr>
                      </pic:pic>
                    </a:graphicData>
                  </a:graphic>
                </wp:inline>
              </w:drawing>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0200" cy="330200"/>
                          </a:xfrm>
                          <a:prstGeom prst="rect">
                            <a:avLst/>
                          </a:prstGeom>
                        </pic:spPr>
                      </pic:pic>
                    </a:graphicData>
                  </a:graphic>
                </wp:inline>
              </w:drawing>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330200"/>
                          </a:xfrm>
                          <a:prstGeom prst="rect">
                            <a:avLst/>
                          </a:prstGeom>
                        </pic:spPr>
                      </pic:pic>
                    </a:graphicData>
                  </a:graphic>
                </wp:inline>
              </w:drawing>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30200" cy="330200"/>
                          </a:xfrm>
                          <a:prstGeom prst="rect">
                            <a:avLst/>
                          </a:prstGeom>
                        </pic:spPr>
                      </pic:pic>
                    </a:graphicData>
                  </a:graphic>
                </wp:inline>
              </w:drawing>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w:t>
            </w:r>
          </w:p>
        </w:tc>
      </w:tr>
      <w:tr>
        <w:trPr>
          <w:trHeight w:val="19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Сіздің некедегі жағдайыңыз</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Некеде тұрады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w:t>
            </w:r>
          </w:p>
        </w:tc>
      </w:tr>
      <w:tr>
        <w:trPr>
          <w:trHeight w:val="19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Ажырасқан</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w:t>
            </w:r>
          </w:p>
        </w:tc>
      </w:tr>
      <w:tr>
        <w:trPr>
          <w:trHeight w:val="19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Тұл ер, жесір әйел</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w:t>
            </w:r>
          </w:p>
        </w:tc>
      </w:tr>
      <w:tr>
        <w:trPr>
          <w:trHeight w:val="19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Ешқашан некеде тұрмаған</w:t>
            </w:r>
          </w:p>
          <w:p>
            <w:pPr>
              <w:spacing w:after="20"/>
              <w:ind w:left="20"/>
              <w:jc w:val="both"/>
            </w:pPr>
            <w:r>
              <w:rPr>
                <w:rFonts w:ascii="Times New Roman"/>
                <w:b/>
                <w:i w:val="false"/>
                <w:color w:val="000000"/>
                <w:sz w:val="20"/>
              </w:rPr>
              <w:t>        DH_SEMSOST</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w:t>
            </w:r>
          </w:p>
        </w:tc>
      </w:tr>
      <w:tr>
        <w:trPr>
          <w:trHeight w:val="19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Сіздің қандай біліміңіз бар?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Бастауыш білімім жоқ</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Бастауыш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w:t>
            </w:r>
          </w:p>
        </w:tc>
      </w:tr>
    </w:tbl>
    <w:p>
      <w:pPr>
        <w:spacing w:after="0"/>
        <w:ind w:left="0"/>
        <w:jc w:val="both"/>
      </w:pPr>
      <w:r>
        <w:rPr>
          <w:rFonts w:ascii="Times New Roman"/>
          <w:b w:val="false"/>
          <w:i/>
          <w:color w:val="000000"/>
          <w:sz w:val="28"/>
        </w:rPr>
        <w:t>*) Осы және бұдан әрі сұрақтың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5"/>
        <w:gridCol w:w="2190"/>
        <w:gridCol w:w="1530"/>
        <w:gridCol w:w="1731"/>
        <w:gridCol w:w="1671"/>
        <w:gridCol w:w="1931"/>
        <w:gridCol w:w="1162"/>
      </w:tblGrid>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Жалпы орта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Бастауыш кәсіптік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Орта кәсіптік (арнаулы)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Аяқталмаған жоғары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Жо</w:t>
            </w:r>
            <w:r>
              <w:rPr>
                <w:rFonts w:ascii="Times New Roman"/>
                <w:b w:val="false"/>
                <w:i w:val="false"/>
                <w:color w:val="000000"/>
                <w:sz w:val="20"/>
              </w:rPr>
              <w:t>ғ</w:t>
            </w:r>
            <w:r>
              <w:rPr>
                <w:rFonts w:ascii="Times New Roman"/>
                <w:b w:val="false"/>
                <w:i w:val="false"/>
                <w:color w:val="000000"/>
                <w:sz w:val="20"/>
              </w:rPr>
              <w:t>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Ғылыми дәрежесі (ғылым кандидаты немесе докторы)</w:t>
            </w:r>
          </w:p>
          <w:p>
            <w:pPr>
              <w:spacing w:after="20"/>
              <w:ind w:left="20"/>
              <w:jc w:val="both"/>
            </w:pPr>
            <w:r>
              <w:rPr>
                <w:rFonts w:ascii="Times New Roman"/>
                <w:b/>
                <w:i w:val="false"/>
                <w:color w:val="000000"/>
                <w:sz w:val="20"/>
              </w:rPr>
              <w:t>      DH_OBRAZOV</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Сіз азаматы болып табыласыз:</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9</w:t>
            </w:r>
          </w:p>
        </w:tc>
      </w:tr>
      <w:tr>
        <w:trPr>
          <w:trHeight w:val="48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ТМД елдерінің</w:t>
            </w:r>
            <w:r>
              <w:br/>
            </w:r>
            <w:r>
              <w:rPr>
                <w:rFonts w:ascii="Times New Roman"/>
                <w:b w:val="false"/>
                <w:i w:val="false"/>
                <w:color w:val="000000"/>
                <w:sz w:val="20"/>
              </w:rPr>
              <w:t>
</w:t>
            </w:r>
            <w:r>
              <w:rPr>
                <w:rFonts w:ascii="Times New Roman"/>
                <w:b w:val="false"/>
                <w:i w:val="false"/>
                <w:color w:val="000000"/>
                <w:sz w:val="20"/>
              </w:rPr>
              <w:t>3. Басқа мемлекеттің (ТМД басқа)</w:t>
            </w:r>
          </w:p>
          <w:p>
            <w:pPr>
              <w:spacing w:after="20"/>
              <w:ind w:left="20"/>
              <w:jc w:val="both"/>
            </w:pPr>
            <w:r>
              <w:rPr>
                <w:rFonts w:ascii="Times New Roman"/>
                <w:b/>
                <w:i w:val="false"/>
                <w:color w:val="000000"/>
                <w:sz w:val="20"/>
              </w:rPr>
              <w:t>DH_GRAZHDR</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9</w:t>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9</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Сіз осы елді мекенде туғаннан бері тұрасыз ба?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13</w:t>
            </w:r>
          </w:p>
        </w:tc>
      </w:tr>
      <w:tr>
        <w:trPr>
          <w:trHeight w:val="30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w:t>
            </w:r>
            <w:r>
              <w:rPr>
                <w:rFonts w:ascii="Times New Roman"/>
                <w:b w:val="false"/>
                <w:i w:val="false"/>
                <w:color w:val="000000"/>
                <w:sz w:val="20"/>
              </w:rPr>
              <w:t>қ</w:t>
            </w:r>
            <w:r>
              <w:rPr>
                <w:rFonts w:ascii="Times New Roman"/>
                <w:b w:val="false"/>
                <w:i w:val="false"/>
                <w:color w:val="000000"/>
                <w:sz w:val="20"/>
              </w:rPr>
              <w:t> </w:t>
            </w:r>
          </w:p>
          <w:p>
            <w:pPr>
              <w:spacing w:after="20"/>
              <w:ind w:left="20"/>
              <w:jc w:val="both"/>
            </w:pPr>
            <w:r>
              <w:rPr>
                <w:rFonts w:ascii="Times New Roman"/>
                <w:b/>
                <w:i w:val="false"/>
                <w:color w:val="000000"/>
                <w:sz w:val="20"/>
              </w:rPr>
              <w:t>PROZHSROZH</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10</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Қазіргі тұрған орныңызға келген уақытыңыз (мұнда тұруға қашан келдіңіз?)</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30200" cy="330200"/>
                          </a:xfrm>
                          <a:prstGeom prst="rect">
                            <a:avLst/>
                          </a:prstGeom>
                        </pic:spPr>
                      </pic:pic>
                    </a:graphicData>
                  </a:graphic>
                </wp:inline>
              </w:drawing>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30200" cy="330200"/>
                          </a:xfrm>
                          <a:prstGeom prst="rect">
                            <a:avLst/>
                          </a:prstGeom>
                        </pic:spPr>
                      </pic:pic>
                    </a:graphicData>
                  </a:graphic>
                </wp:inline>
              </w:drawing>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30200" cy="330200"/>
                          </a:xfrm>
                          <a:prstGeom prst="rect">
                            <a:avLst/>
                          </a:prstGeom>
                        </pic:spPr>
                      </pic:pic>
                    </a:graphicData>
                  </a:graphic>
                </wp:inline>
              </w:drawing>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30200" cy="330200"/>
                          </a:xfrm>
                          <a:prstGeom prst="rect">
                            <a:avLst/>
                          </a:prstGeom>
                        </pic:spPr>
                      </pic:pic>
                    </a:graphicData>
                  </a:graphic>
                </wp:inline>
              </w:drawing>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30200" cy="330200"/>
                          </a:xfrm>
                          <a:prstGeom prst="rect">
                            <a:avLst/>
                          </a:prstGeom>
                        </pic:spPr>
                      </pic:pic>
                    </a:graphicData>
                  </a:graphic>
                </wp:inline>
              </w:drawing>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p>
            <w:pPr>
              <w:spacing w:after="20"/>
              <w:ind w:left="20"/>
              <w:jc w:val="both"/>
            </w:pPr>
            <w:r>
              <w:rPr>
                <w:rFonts w:ascii="Times New Roman"/>
                <w:b/>
                <w:i w:val="false"/>
                <w:color w:val="000000"/>
                <w:sz w:val="20"/>
              </w:rPr>
              <w:t>PROZH_DATA</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30200" cy="330200"/>
                          </a:xfrm>
                          <a:prstGeom prst="rect">
                            <a:avLst/>
                          </a:prstGeom>
                        </pic:spPr>
                      </pic:pic>
                    </a:graphicData>
                  </a:graphic>
                </wp:inline>
              </w:drawing>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30200" cy="330200"/>
                          </a:xfrm>
                          <a:prstGeom prst="rect">
                            <a:avLst/>
                          </a:prstGeom>
                        </pic:spPr>
                      </pic:pic>
                    </a:graphicData>
                  </a:graphic>
                </wp:inline>
              </w:drawing>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30200" cy="330200"/>
                          </a:xfrm>
                          <a:prstGeom prst="rect">
                            <a:avLst/>
                          </a:prstGeom>
                        </pic:spPr>
                      </pic:pic>
                    </a:graphicData>
                  </a:graphic>
                </wp:inline>
              </w:drawing>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30200" cy="330200"/>
                          </a:xfrm>
                          <a:prstGeom prst="rect">
                            <a:avLst/>
                          </a:prstGeom>
                        </pic:spPr>
                      </pic:pic>
                    </a:graphicData>
                  </a:graphic>
                </wp:inline>
              </w:drawing>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30200" cy="330200"/>
                          </a:xfrm>
                          <a:prstGeom prst="rect">
                            <a:avLst/>
                          </a:prstGeom>
                        </pic:spPr>
                      </pic:pic>
                    </a:graphicData>
                  </a:graphic>
                </wp:inline>
              </w:drawing>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11</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Cіз </w:t>
            </w:r>
            <w:r>
              <w:rPr>
                <w:rFonts w:ascii="Times New Roman"/>
                <w:b/>
                <w:i w:val="false"/>
                <w:color w:val="000000"/>
                <w:sz w:val="20"/>
              </w:rPr>
              <w:t>қ</w:t>
            </w:r>
            <w:r>
              <w:rPr>
                <w:rFonts w:ascii="Times New Roman"/>
                <w:b/>
                <w:i w:val="false"/>
                <w:color w:val="000000"/>
                <w:sz w:val="20"/>
              </w:rPr>
              <w:t>ай мемлекетте туып-өсті</w:t>
            </w:r>
            <w:r>
              <w:rPr>
                <w:rFonts w:ascii="Times New Roman"/>
                <w:b/>
                <w:i w:val="false"/>
                <w:color w:val="000000"/>
                <w:sz w:val="20"/>
              </w:rPr>
              <w:t>ң</w:t>
            </w:r>
            <w:r>
              <w:rPr>
                <w:rFonts w:ascii="Times New Roman"/>
                <w:b/>
                <w:i w:val="false"/>
                <w:color w:val="000000"/>
                <w:sz w:val="20"/>
              </w:rPr>
              <w:t>із?</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Республикасында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12</w:t>
            </w:r>
          </w:p>
        </w:tc>
      </w:tr>
      <w:tr>
        <w:trPr>
          <w:trHeight w:val="52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ТМД елдерінде</w:t>
            </w:r>
            <w:r>
              <w:br/>
            </w:r>
            <w:r>
              <w:rPr>
                <w:rFonts w:ascii="Times New Roman"/>
                <w:b w:val="false"/>
                <w:i w:val="false"/>
                <w:color w:val="000000"/>
                <w:sz w:val="20"/>
              </w:rPr>
              <w:t>
</w:t>
            </w:r>
            <w:r>
              <w:rPr>
                <w:rFonts w:ascii="Times New Roman"/>
                <w:b w:val="false"/>
                <w:i w:val="false"/>
                <w:color w:val="000000"/>
                <w:sz w:val="20"/>
              </w:rPr>
              <w:t>3. Басқа мемлекеттің (ТМД басқа)</w:t>
            </w:r>
          </w:p>
          <w:p>
            <w:pPr>
              <w:spacing w:after="20"/>
              <w:ind w:left="20"/>
              <w:jc w:val="both"/>
            </w:pPr>
            <w:r>
              <w:rPr>
                <w:rFonts w:ascii="Times New Roman"/>
                <w:b/>
                <w:i w:val="false"/>
                <w:color w:val="000000"/>
                <w:sz w:val="20"/>
              </w:rPr>
              <w:t>        UROZHENGOS</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12</w:t>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12</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Сіз соңғы 10 жыл ішінде (Сізге қатыстысын көрсетіңіз):</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Көрсетілген жерде тұрақты тұрдым</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Бір облыс ішінде қаладан ауылдық жерге қоныс аудардым</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Бір облыс ішінде ауылдан қалалық жерге қоныс аудардым</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Қаладан ауылдық жерге басқа облыстан көшіп келдім</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Ауылдан қалалық жерге басқа облыстан көшіп келдім</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Басқа елден оралмандар иммиграциясының үлесі (квота) бойынша көшіп келдім</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Басқа елден босқын ретінде көшіп келдім</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Басқа елден еңбек мигранты ретінде көшіп келдім</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Басқа елден отбасына қайта қосылу үшін көшіп келдім</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Басқа себеп___________</w:t>
            </w:r>
            <w:r>
              <w:rPr>
                <w:rFonts w:ascii="Times New Roman"/>
                <w:b/>
                <w:i w:val="false"/>
                <w:color w:val="000000"/>
                <w:sz w:val="20"/>
              </w:rPr>
              <w:t>RESP_SOSTP</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13</w:t>
            </w:r>
          </w:p>
        </w:tc>
      </w:tr>
      <w:tr>
        <w:trPr>
          <w:trHeight w:val="5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Экономикалық белсенділік</w:t>
            </w:r>
            <w:r>
              <w:br/>
            </w:r>
            <w:r>
              <w:rPr>
                <w:rFonts w:ascii="Times New Roman"/>
                <w:b w:val="false"/>
                <w:i w:val="false"/>
                <w:color w:val="000000"/>
                <w:sz w:val="20"/>
              </w:rPr>
              <w:t>
</w:t>
            </w:r>
            <w:r>
              <w:rPr>
                <w:rFonts w:ascii="Times New Roman"/>
                <w:b/>
                <w:i w:val="false"/>
                <w:color w:val="000000"/>
                <w:sz w:val="20"/>
              </w:rPr>
              <w:t>(осы бөлімдегі барлық сұрақтар өткен аптаға қатысты)</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Сіз заттай не ақшалай табыс табу үшін өткен аптада ең кемі 1 сағат болса да белгілі бір жұмыс атқардыңыз ба немесе қандай да бір кәсіппен (түрлі қызмет көрсетуді қоса) шұғылдандыңыз ба?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w:t>
            </w:r>
            <w:r>
              <w:rPr>
                <w:rFonts w:ascii="Times New Roman"/>
                <w:b w:val="false"/>
                <w:i w:val="false"/>
                <w:color w:val="000000"/>
                <w:sz w:val="20"/>
              </w:rPr>
              <w:t>ә</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14</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w:t>
            </w:r>
            <w:r>
              <w:rPr>
                <w:rFonts w:ascii="Times New Roman"/>
                <w:b w:val="false"/>
                <w:i w:val="false"/>
                <w:color w:val="000000"/>
                <w:sz w:val="20"/>
              </w:rPr>
              <w:t>қ</w:t>
            </w:r>
          </w:p>
          <w:p>
            <w:pPr>
              <w:spacing w:after="20"/>
              <w:ind w:left="20"/>
              <w:jc w:val="both"/>
            </w:pPr>
            <w:r>
              <w:rPr>
                <w:rFonts w:ascii="Times New Roman"/>
                <w:b/>
                <w:i w:val="false"/>
                <w:color w:val="000000"/>
                <w:sz w:val="20"/>
              </w:rPr>
              <w:t>ZAN_RABOTA</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14</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Сіз ең болмағанда өткен аптада 1 сағат</w:t>
            </w:r>
            <w:r>
              <w:rPr>
                <w:rFonts w:ascii="Times New Roman"/>
                <w:b w:val="false"/>
                <w:i w:val="false"/>
                <w:color w:val="000000"/>
                <w:sz w:val="20"/>
              </w:rPr>
              <w:t> </w:t>
            </w:r>
            <w:r>
              <w:rPr>
                <w:rFonts w:ascii="Times New Roman"/>
                <w:b/>
                <w:i w:val="false"/>
                <w:color w:val="000000"/>
                <w:sz w:val="20"/>
              </w:rPr>
              <w:t>заттай не ақшалай табыс табу үшін үйде (жеке аулаңыздағы жұмыстан басқа)</w:t>
            </w:r>
            <w:r>
              <w:rPr>
                <w:rFonts w:ascii="Times New Roman"/>
                <w:b w:val="false"/>
                <w:i w:val="false"/>
                <w:color w:val="000000"/>
                <w:sz w:val="20"/>
              </w:rPr>
              <w:t> </w:t>
            </w:r>
            <w:r>
              <w:rPr>
                <w:rFonts w:ascii="Times New Roman"/>
                <w:b/>
                <w:i w:val="false"/>
                <w:color w:val="000000"/>
                <w:sz w:val="20"/>
              </w:rPr>
              <w:t>әйтеуір бір жұмыс атқардыңыз ба?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w:t>
            </w:r>
            <w:r>
              <w:rPr>
                <w:rFonts w:ascii="Times New Roman"/>
                <w:b w:val="false"/>
                <w:i w:val="false"/>
                <w:color w:val="000000"/>
                <w:sz w:val="20"/>
              </w:rPr>
              <w:t>ә</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15</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w:t>
            </w:r>
            <w:r>
              <w:rPr>
                <w:rFonts w:ascii="Times New Roman"/>
                <w:b w:val="false"/>
                <w:i w:val="false"/>
                <w:color w:val="000000"/>
                <w:sz w:val="20"/>
              </w:rPr>
              <w:t>қ</w:t>
            </w:r>
          </w:p>
          <w:p>
            <w:pPr>
              <w:spacing w:after="20"/>
              <w:ind w:left="20"/>
              <w:jc w:val="both"/>
            </w:pPr>
            <w:r>
              <w:rPr>
                <w:rFonts w:ascii="Times New Roman"/>
                <w:b/>
                <w:i w:val="false"/>
                <w:color w:val="000000"/>
                <w:sz w:val="20"/>
              </w:rPr>
              <w:t>ZAN_RBDOMA</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15</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Сіз ең болмағанда өткен аптада 1 сағат</w:t>
            </w:r>
            <w:r>
              <w:rPr>
                <w:rFonts w:ascii="Times New Roman"/>
                <w:b w:val="false"/>
                <w:i w:val="false"/>
                <w:color w:val="000000"/>
                <w:sz w:val="20"/>
              </w:rPr>
              <w:t> </w:t>
            </w:r>
            <w:r>
              <w:rPr>
                <w:rFonts w:ascii="Times New Roman"/>
                <w:b/>
                <w:i w:val="false"/>
                <w:color w:val="000000"/>
                <w:sz w:val="20"/>
              </w:rPr>
              <w:t>жеке аулаңызда (үй іргесіндегі учаскеде, саяжайда) ауыл шаруашылығы өнімін өндіруге байланысты әйтеуір бір жұмыс атқардыңыз ба?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w:t>
            </w:r>
            <w:r>
              <w:rPr>
                <w:rFonts w:ascii="Times New Roman"/>
                <w:b w:val="false"/>
                <w:i w:val="false"/>
                <w:color w:val="000000"/>
                <w:sz w:val="20"/>
              </w:rPr>
              <w:t>ә</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16</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w:t>
            </w:r>
            <w:r>
              <w:rPr>
                <w:rFonts w:ascii="Times New Roman"/>
                <w:b w:val="false"/>
                <w:i w:val="false"/>
                <w:color w:val="000000"/>
                <w:sz w:val="20"/>
              </w:rPr>
              <w:t>қ</w:t>
            </w:r>
          </w:p>
          <w:p>
            <w:pPr>
              <w:spacing w:after="20"/>
              <w:ind w:left="20"/>
              <w:jc w:val="both"/>
            </w:pPr>
            <w:r>
              <w:rPr>
                <w:rFonts w:ascii="Times New Roman"/>
                <w:b/>
                <w:i w:val="false"/>
                <w:color w:val="000000"/>
                <w:sz w:val="20"/>
              </w:rPr>
              <w:t>ZAN_RBLPDU</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19</w:t>
            </w:r>
          </w:p>
        </w:tc>
      </w:tr>
      <w:tr>
        <w:trPr>
          <w:trHeight w:val="66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Сіз жеке аулаңызда қанша уақыт жұмыс істедіңіз (үй іргесіндегі учаскеде, саяжайда)?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Аптадағы күн саны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30200" cy="330200"/>
                          </a:xfrm>
                          <a:prstGeom prst="rect">
                            <a:avLst/>
                          </a:prstGeom>
                        </pic:spPr>
                      </pic:pic>
                    </a:graphicData>
                  </a:graphic>
                </wp:inline>
              </w:drawing>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30200" cy="330200"/>
                          </a:xfrm>
                          <a:prstGeom prst="rect">
                            <a:avLst/>
                          </a:prstGeom>
                        </pic:spPr>
                      </pic:pic>
                    </a:graphicData>
                  </a:graphic>
                </wp:inline>
              </w:drawing>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30200" cy="330200"/>
                          </a:xfrm>
                          <a:prstGeom prst="rect">
                            <a:avLst/>
                          </a:prstGeom>
                        </pic:spPr>
                      </pic:pic>
                    </a:graphicData>
                  </a:graphic>
                </wp:inline>
              </w:drawing>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30200" cy="330200"/>
                          </a:xfrm>
                          <a:prstGeom prst="rect">
                            <a:avLst/>
                          </a:prstGeom>
                        </pic:spPr>
                      </pic:pic>
                    </a:graphicData>
                  </a:graphic>
                </wp:inline>
              </w:drawing>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30200" cy="330200"/>
                          </a:xfrm>
                          <a:prstGeom prst="rect">
                            <a:avLst/>
                          </a:prstGeom>
                        </pic:spPr>
                      </pic:pic>
                    </a:graphicData>
                  </a:graphic>
                </wp:inline>
              </w:drawing>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17</w:t>
            </w:r>
          </w:p>
        </w:tc>
      </w:tr>
      <w:tr>
        <w:trPr>
          <w:trHeight w:val="34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Аптадағы сағат саны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30200" cy="330200"/>
                          </a:xfrm>
                          <a:prstGeom prst="rect">
                            <a:avLst/>
                          </a:prstGeom>
                        </pic:spPr>
                      </pic:pic>
                    </a:graphicData>
                  </a:graphic>
                </wp:inline>
              </w:drawing>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30200" cy="330200"/>
                          </a:xfrm>
                          <a:prstGeom prst="rect">
                            <a:avLst/>
                          </a:prstGeom>
                        </pic:spPr>
                      </pic:pic>
                    </a:graphicData>
                  </a:graphic>
                </wp:inline>
              </w:drawing>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30200" cy="330200"/>
                          </a:xfrm>
                          <a:prstGeom prst="rect">
                            <a:avLst/>
                          </a:prstGeom>
                        </pic:spPr>
                      </pic:pic>
                    </a:graphicData>
                  </a:graphic>
                </wp:inline>
              </w:drawing>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30200" cy="330200"/>
                          </a:xfrm>
                          <a:prstGeom prst="rect">
                            <a:avLst/>
                          </a:prstGeom>
                        </pic:spPr>
                      </pic:pic>
                    </a:graphicData>
                  </a:graphic>
                </wp:inline>
              </w:drawing>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30200" cy="330200"/>
                          </a:xfrm>
                          <a:prstGeom prst="rect">
                            <a:avLst/>
                          </a:prstGeom>
                        </pic:spPr>
                      </pic:pic>
                    </a:graphicData>
                  </a:graphic>
                </wp:inline>
              </w:drawing>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17</w:t>
            </w:r>
          </w:p>
        </w:tc>
      </w:tr>
      <w:tr>
        <w:trPr>
          <w:trHeight w:val="31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 (н</w:t>
            </w:r>
            <w:r>
              <w:rPr>
                <w:rFonts w:ascii="Times New Roman"/>
                <w:b w:val="false"/>
                <w:i w:val="false"/>
                <w:color w:val="000000"/>
                <w:sz w:val="20"/>
              </w:rPr>
              <w:t>ө</w:t>
            </w:r>
            <w:r>
              <w:rPr>
                <w:rFonts w:ascii="Times New Roman"/>
                <w:b w:val="false"/>
                <w:i w:val="false"/>
                <w:color w:val="000000"/>
                <w:sz w:val="20"/>
              </w:rPr>
              <w:t>л) са</w:t>
            </w:r>
            <w:r>
              <w:rPr>
                <w:rFonts w:ascii="Times New Roman"/>
                <w:b w:val="false"/>
                <w:i w:val="false"/>
                <w:color w:val="000000"/>
                <w:sz w:val="20"/>
              </w:rPr>
              <w:t>ғ</w:t>
            </w:r>
            <w:r>
              <w:rPr>
                <w:rFonts w:ascii="Times New Roman"/>
                <w:b w:val="false"/>
                <w:i w:val="false"/>
                <w:color w:val="000000"/>
                <w:sz w:val="20"/>
              </w:rPr>
              <w:t>ат</w:t>
            </w:r>
          </w:p>
          <w:p>
            <w:pPr>
              <w:spacing w:after="20"/>
              <w:ind w:left="20"/>
              <w:jc w:val="both"/>
            </w:pPr>
            <w:r>
              <w:rPr>
                <w:rFonts w:ascii="Times New Roman"/>
                <w:b/>
                <w:i w:val="false"/>
                <w:color w:val="000000"/>
                <w:sz w:val="20"/>
              </w:rPr>
              <w:t>RBLPDU_VRM</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30200" cy="330200"/>
                          </a:xfrm>
                          <a:prstGeom prst="rect">
                            <a:avLst/>
                          </a:prstGeom>
                        </pic:spPr>
                      </pic:pic>
                    </a:graphicData>
                  </a:graphic>
                </wp:inline>
              </w:drawing>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30200" cy="330200"/>
                          </a:xfrm>
                          <a:prstGeom prst="rect">
                            <a:avLst/>
                          </a:prstGeom>
                        </pic:spPr>
                      </pic:pic>
                    </a:graphicData>
                  </a:graphic>
                </wp:inline>
              </w:drawing>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30200" cy="330200"/>
                          </a:xfrm>
                          <a:prstGeom prst="rect">
                            <a:avLst/>
                          </a:prstGeom>
                        </pic:spPr>
                      </pic:pic>
                    </a:graphicData>
                  </a:graphic>
                </wp:inline>
              </w:drawing>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30200" cy="330200"/>
                          </a:xfrm>
                          <a:prstGeom prst="rect">
                            <a:avLst/>
                          </a:prstGeom>
                        </pic:spPr>
                      </pic:pic>
                    </a:graphicData>
                  </a:graphic>
                </wp:inline>
              </w:drawing>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30200" cy="330200"/>
                          </a:xfrm>
                          <a:prstGeom prst="rect">
                            <a:avLst/>
                          </a:prstGeom>
                        </pic:spPr>
                      </pic:pic>
                    </a:graphicData>
                  </a:graphic>
                </wp:inline>
              </w:drawing>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19</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 аударыңыз</w:t>
            </w:r>
            <w:r>
              <w:rPr>
                <w:rFonts w:ascii="Times New Roman"/>
                <w:b w:val="false"/>
                <w:i/>
                <w:color w:val="000000"/>
                <w:sz w:val="20"/>
              </w:rPr>
              <w:t>: Жеке аулада (үй іргесінде, саяжай учаскесінде) жұмыс істеген уақыт 22-сұрақтағы барлық сағаттардың жалпы жиынтығына енгізілу тиіс.</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 Жеке аулада (үй іргесіндегі учаскеде, саяжайда) тікелей немесе өңдеу арқылы алған өнім жұмсалды ма </w:t>
            </w:r>
            <w:r>
              <w:rPr>
                <w:rFonts w:ascii="Times New Roman"/>
                <w:b w:val="false"/>
                <w:i w:val="false"/>
                <w:color w:val="000000"/>
                <w:sz w:val="20"/>
              </w:rPr>
              <w:t>(сұрақ тек бірінші сұралған респондентке ғана қойылады):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Тек өз тұтынуымызға ғана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Бір бөлігі тұтыну үшін, сондай-ақ айырбас (сату) үшін</w:t>
            </w:r>
          </w:p>
          <w:p>
            <w:pPr>
              <w:spacing w:after="20"/>
              <w:ind w:left="20"/>
              <w:jc w:val="both"/>
            </w:pPr>
            <w:r>
              <w:rPr>
                <w:rFonts w:ascii="Times New Roman"/>
                <w:b/>
                <w:i w:val="false"/>
                <w:color w:val="000000"/>
                <w:sz w:val="20"/>
              </w:rPr>
              <w:t>LP_POTREBL</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 Сіздің тұтынуыңызда пайдаланылған кезде айырбастау мен сатуды қоса, жеке ауладан (үй іргесіндегі учаскеден, саяжайдан) алынған заттай өнімдерді бағалаңыз </w:t>
            </w:r>
            <w:r>
              <w:rPr>
                <w:rFonts w:ascii="Times New Roman"/>
                <w:b w:val="false"/>
                <w:i w:val="false"/>
                <w:color w:val="000000"/>
                <w:sz w:val="20"/>
              </w:rPr>
              <w:t>(сұрақ тек бірінші сұралған респондентке беріледі)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Толы</w:t>
            </w:r>
            <w:r>
              <w:rPr>
                <w:rFonts w:ascii="Times New Roman"/>
                <w:b w:val="false"/>
                <w:i w:val="false"/>
                <w:color w:val="000000"/>
                <w:sz w:val="20"/>
              </w:rPr>
              <w:t>қ</w:t>
            </w:r>
            <w:r>
              <w:rPr>
                <w:rFonts w:ascii="Times New Roman"/>
                <w:b w:val="false"/>
                <w:i w:val="false"/>
                <w:color w:val="000000"/>
                <w:sz w:val="20"/>
              </w:rPr>
              <w:t>тай</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19</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50%-дан жо</w:t>
            </w:r>
            <w:r>
              <w:rPr>
                <w:rFonts w:ascii="Times New Roman"/>
                <w:b w:val="false"/>
                <w:i w:val="false"/>
                <w:color w:val="000000"/>
                <w:sz w:val="20"/>
              </w:rPr>
              <w:t>ғ</w:t>
            </w:r>
            <w:r>
              <w:rPr>
                <w:rFonts w:ascii="Times New Roman"/>
                <w:b w:val="false"/>
                <w:i w:val="false"/>
                <w:color w:val="000000"/>
                <w:sz w:val="20"/>
              </w:rPr>
              <w:t>ары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19</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50%-дан т</w:t>
            </w:r>
            <w:r>
              <w:rPr>
                <w:rFonts w:ascii="Times New Roman"/>
                <w:b w:val="false"/>
                <w:i w:val="false"/>
                <w:color w:val="000000"/>
                <w:sz w:val="20"/>
              </w:rPr>
              <w:t>ө</w:t>
            </w:r>
            <w:r>
              <w:rPr>
                <w:rFonts w:ascii="Times New Roman"/>
                <w:b w:val="false"/>
                <w:i w:val="false"/>
                <w:color w:val="000000"/>
                <w:sz w:val="20"/>
              </w:rPr>
              <w:t>мен</w:t>
            </w:r>
          </w:p>
          <w:p>
            <w:pPr>
              <w:spacing w:after="20"/>
              <w:ind w:left="20"/>
              <w:jc w:val="both"/>
            </w:pPr>
            <w:r>
              <w:rPr>
                <w:rFonts w:ascii="Times New Roman"/>
                <w:b/>
                <w:i w:val="false"/>
                <w:color w:val="000000"/>
                <w:sz w:val="20"/>
              </w:rPr>
              <w:t>DOL_POTREB</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19</w:t>
            </w:r>
          </w:p>
        </w:tc>
      </w:tr>
      <w:tr>
        <w:trPr>
          <w:trHeight w:val="352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Сіз заттай немесе ақшалай табыс табу мақсатында өткен аптада ең болмағанда 1 сағат туысыңыздың немесе танысыңыздың жеке ауласында қандай да бір жұмыс атқардыңыз ба?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w:t>
            </w:r>
            <w:r>
              <w:rPr>
                <w:rFonts w:ascii="Times New Roman"/>
                <w:b w:val="false"/>
                <w:i w:val="false"/>
                <w:color w:val="000000"/>
                <w:sz w:val="20"/>
              </w:rPr>
              <w:t>ә</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20</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w:t>
            </w:r>
            <w:r>
              <w:rPr>
                <w:rFonts w:ascii="Times New Roman"/>
                <w:b w:val="false"/>
                <w:i w:val="false"/>
                <w:color w:val="000000"/>
                <w:sz w:val="20"/>
              </w:rPr>
              <w:t>қ</w:t>
            </w:r>
          </w:p>
          <w:p>
            <w:pPr>
              <w:spacing w:after="20"/>
              <w:ind w:left="20"/>
              <w:jc w:val="both"/>
            </w:pPr>
            <w:r>
              <w:rPr>
                <w:rFonts w:ascii="Times New Roman"/>
                <w:b/>
                <w:i w:val="false"/>
                <w:color w:val="000000"/>
                <w:sz w:val="20"/>
              </w:rPr>
              <w:t>ZAN_LPRODZ</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20</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Сіз ең болмағанда өткен аптада 1 сағат</w:t>
            </w:r>
            <w:r>
              <w:rPr>
                <w:rFonts w:ascii="Times New Roman"/>
                <w:b w:val="false"/>
                <w:i w:val="false"/>
                <w:color w:val="000000"/>
                <w:sz w:val="20"/>
              </w:rPr>
              <w:t> </w:t>
            </w:r>
            <w:r>
              <w:rPr>
                <w:rFonts w:ascii="Times New Roman"/>
                <w:b/>
                <w:i w:val="false"/>
                <w:color w:val="000000"/>
                <w:sz w:val="20"/>
              </w:rPr>
              <w:t>тауарларды өткізу мен қызмет көрсетуге (көлік, білім, дәрігерлік, өзге де) байланысты әйтеуір бір жұмыс атқардыңыз ба?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w:t>
            </w:r>
            <w:r>
              <w:rPr>
                <w:rFonts w:ascii="Times New Roman"/>
                <w:b w:val="false"/>
                <w:i w:val="false"/>
                <w:color w:val="000000"/>
                <w:sz w:val="20"/>
              </w:rPr>
              <w:t>ә</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21</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w:t>
            </w:r>
            <w:r>
              <w:rPr>
                <w:rFonts w:ascii="Times New Roman"/>
                <w:b w:val="false"/>
                <w:i w:val="false"/>
                <w:color w:val="000000"/>
                <w:sz w:val="20"/>
              </w:rPr>
              <w:t>қ</w:t>
            </w:r>
          </w:p>
          <w:p>
            <w:pPr>
              <w:spacing w:after="20"/>
              <w:ind w:left="20"/>
              <w:jc w:val="both"/>
            </w:pPr>
            <w:r>
              <w:rPr>
                <w:rFonts w:ascii="Times New Roman"/>
                <w:b/>
                <w:i w:val="false"/>
                <w:color w:val="000000"/>
                <w:sz w:val="20"/>
              </w:rPr>
              <w:t>ZAN_REALTY</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21</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Өткен аптада Сіздің кездейсоқ немесе уақытша табыстарыңыз болды ма (жұмыспен қамту мәселелері жөніндегі уәкілетті органдар арқылы жұмысты қосқанда)?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w:t>
            </w:r>
            <w:r>
              <w:rPr>
                <w:rFonts w:ascii="Times New Roman"/>
                <w:b w:val="false"/>
                <w:i w:val="false"/>
                <w:color w:val="000000"/>
                <w:sz w:val="20"/>
              </w:rPr>
              <w:t>ә</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22</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w:t>
            </w:r>
            <w:r>
              <w:rPr>
                <w:rFonts w:ascii="Times New Roman"/>
                <w:b w:val="false"/>
                <w:i w:val="false"/>
                <w:color w:val="000000"/>
                <w:sz w:val="20"/>
              </w:rPr>
              <w:t>қ</w:t>
            </w:r>
          </w:p>
          <w:p>
            <w:pPr>
              <w:spacing w:after="20"/>
              <w:ind w:left="20"/>
              <w:jc w:val="both"/>
            </w:pPr>
            <w:r>
              <w:rPr>
                <w:rFonts w:ascii="Times New Roman"/>
                <w:b/>
                <w:i w:val="false"/>
                <w:color w:val="000000"/>
                <w:sz w:val="20"/>
              </w:rPr>
              <w:t>ZAN_SLVRZB</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22</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Назар аударыңыз: </w:t>
            </w:r>
            <w:r>
              <w:rPr>
                <w:rFonts w:ascii="Times New Roman"/>
                <w:b w:val="false"/>
                <w:i/>
                <w:color w:val="000000"/>
                <w:sz w:val="20"/>
              </w:rPr>
              <w:t>Егер 13-21-тармақтардағы сұрақтарға «Жоқ» деп жауап берсе, онда 23-сұраққа көшсін. Егер 13-21 сұрақтардың тек біреуіне ғана «Иә» деп жауап берсе, осы 22 сұрақты қою керек.</w:t>
            </w:r>
          </w:p>
        </w:tc>
      </w:tr>
      <w:tr>
        <w:trPr>
          <w:trHeight w:val="69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Сіз өткен аптада аталған жұмысты қанша уақытта атқардыңыз (барлық уақыт көрсетілсін)?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Аптасына неше күн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30200" cy="330200"/>
                          </a:xfrm>
                          <a:prstGeom prst="rect">
                            <a:avLst/>
                          </a:prstGeom>
                        </pic:spPr>
                      </pic:pic>
                    </a:graphicData>
                  </a:graphic>
                </wp:inline>
              </w:drawing>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30200" cy="330200"/>
                          </a:xfrm>
                          <a:prstGeom prst="rect">
                            <a:avLst/>
                          </a:prstGeom>
                        </pic:spPr>
                      </pic:pic>
                    </a:graphicData>
                  </a:graphic>
                </wp:inline>
              </w:drawing>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30200" cy="330200"/>
                          </a:xfrm>
                          <a:prstGeom prst="rect">
                            <a:avLst/>
                          </a:prstGeom>
                        </pic:spPr>
                      </pic:pic>
                    </a:graphicData>
                  </a:graphic>
                </wp:inline>
              </w:drawing>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30200" cy="330200"/>
                          </a:xfrm>
                          <a:prstGeom prst="rect">
                            <a:avLst/>
                          </a:prstGeom>
                        </pic:spPr>
                      </pic:pic>
                    </a:graphicData>
                  </a:graphic>
                </wp:inline>
              </w:drawing>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30200" cy="330200"/>
                          </a:xfrm>
                          <a:prstGeom prst="rect">
                            <a:avLst/>
                          </a:prstGeom>
                        </pic:spPr>
                      </pic:pic>
                    </a:graphicData>
                  </a:graphic>
                </wp:inline>
              </w:drawing>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Аптасына неше сағат</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30200" cy="330200"/>
                          </a:xfrm>
                          <a:prstGeom prst="rect">
                            <a:avLst/>
                          </a:prstGeom>
                        </pic:spPr>
                      </pic:pic>
                    </a:graphicData>
                  </a:graphic>
                </wp:inline>
              </w:drawing>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30200" cy="330200"/>
                          </a:xfrm>
                          <a:prstGeom prst="rect">
                            <a:avLst/>
                          </a:prstGeom>
                        </pic:spPr>
                      </pic:pic>
                    </a:graphicData>
                  </a:graphic>
                </wp:inline>
              </w:drawing>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30200" cy="330200"/>
                          </a:xfrm>
                          <a:prstGeom prst="rect">
                            <a:avLst/>
                          </a:prstGeom>
                        </pic:spPr>
                      </pic:pic>
                    </a:graphicData>
                  </a:graphic>
                </wp:inline>
              </w:drawing>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330200" cy="330200"/>
                          </a:xfrm>
                          <a:prstGeom prst="rect">
                            <a:avLst/>
                          </a:prstGeom>
                        </pic:spPr>
                      </pic:pic>
                    </a:graphicData>
                  </a:graphic>
                </wp:inline>
              </w:drawing>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330200" cy="330200"/>
                          </a:xfrm>
                          <a:prstGeom prst="rect">
                            <a:avLst/>
                          </a:prstGeom>
                        </pic:spPr>
                      </pic:pic>
                    </a:graphicData>
                  </a:graphic>
                </wp:inline>
              </w:drawing>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25</w:t>
            </w:r>
          </w:p>
        </w:tc>
      </w:tr>
      <w:tr>
        <w:trPr>
          <w:trHeight w:val="30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0 (н</w:t>
            </w:r>
            <w:r>
              <w:rPr>
                <w:rFonts w:ascii="Times New Roman"/>
                <w:b w:val="false"/>
                <w:i w:val="false"/>
                <w:color w:val="000000"/>
                <w:sz w:val="20"/>
              </w:rPr>
              <w:t>ө</w:t>
            </w:r>
            <w:r>
              <w:rPr>
                <w:rFonts w:ascii="Times New Roman"/>
                <w:b w:val="false"/>
                <w:i w:val="false"/>
                <w:color w:val="000000"/>
                <w:sz w:val="20"/>
              </w:rPr>
              <w:t>л) са</w:t>
            </w:r>
            <w:r>
              <w:rPr>
                <w:rFonts w:ascii="Times New Roman"/>
                <w:b w:val="false"/>
                <w:i w:val="false"/>
                <w:color w:val="000000"/>
                <w:sz w:val="20"/>
              </w:rPr>
              <w:t>ғ</w:t>
            </w:r>
            <w:r>
              <w:rPr>
                <w:rFonts w:ascii="Times New Roman"/>
                <w:b w:val="false"/>
                <w:i w:val="false"/>
                <w:color w:val="000000"/>
                <w:sz w:val="20"/>
              </w:rPr>
              <w:t>ат</w:t>
            </w:r>
          </w:p>
          <w:p>
            <w:pPr>
              <w:spacing w:after="20"/>
              <w:ind w:left="20"/>
              <w:jc w:val="both"/>
            </w:pPr>
            <w:r>
              <w:rPr>
                <w:rFonts w:ascii="Times New Roman"/>
                <w:b/>
                <w:i w:val="false"/>
                <w:color w:val="000000"/>
                <w:sz w:val="20"/>
              </w:rPr>
              <w:t>ZAN_VREMYA</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30200" cy="330200"/>
                          </a:xfrm>
                          <a:prstGeom prst="rect">
                            <a:avLst/>
                          </a:prstGeom>
                        </pic:spPr>
                      </pic:pic>
                    </a:graphicData>
                  </a:graphic>
                </wp:inline>
              </w:drawing>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30200" cy="330200"/>
                          </a:xfrm>
                          <a:prstGeom prst="rect">
                            <a:avLst/>
                          </a:prstGeom>
                        </pic:spPr>
                      </pic:pic>
                    </a:graphicData>
                  </a:graphic>
                </wp:inline>
              </w:drawing>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330200" cy="330200"/>
                          </a:xfrm>
                          <a:prstGeom prst="rect">
                            <a:avLst/>
                          </a:prstGeom>
                        </pic:spPr>
                      </pic:pic>
                    </a:graphicData>
                  </a:graphic>
                </wp:inline>
              </w:drawing>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330200" cy="330200"/>
                          </a:xfrm>
                          <a:prstGeom prst="rect">
                            <a:avLst/>
                          </a:prstGeom>
                        </pic:spPr>
                      </pic:pic>
                    </a:graphicData>
                  </a:graphic>
                </wp:inline>
              </w:drawing>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330200" cy="330200"/>
                          </a:xfrm>
                          <a:prstGeom prst="rect">
                            <a:avLst/>
                          </a:prstGeom>
                        </pic:spPr>
                      </pic:pic>
                    </a:graphicData>
                  </a:graphic>
                </wp:inline>
              </w:drawing>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23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Өткен аптада Сіз демалыс, ауру, маусымдық жұмыстар, қолайсыз ауа-райы жағдайлары және тағы басқа себептерге байланысты уақытша болмаған жұмысыңыз болды ма?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w:t>
            </w:r>
            <w:r>
              <w:rPr>
                <w:rFonts w:ascii="Times New Roman"/>
                <w:b w:val="false"/>
                <w:i w:val="false"/>
                <w:color w:val="000000"/>
                <w:sz w:val="20"/>
              </w:rPr>
              <w:t>ә</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24</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w:t>
            </w:r>
            <w:r>
              <w:rPr>
                <w:rFonts w:ascii="Times New Roman"/>
                <w:b w:val="false"/>
                <w:i w:val="false"/>
                <w:color w:val="000000"/>
                <w:sz w:val="20"/>
              </w:rPr>
              <w:t>қ</w:t>
            </w:r>
            <w:r>
              <w:rPr>
                <w:rFonts w:ascii="Times New Roman"/>
                <w:b w:val="false"/>
                <w:i w:val="false"/>
                <w:color w:val="000000"/>
                <w:sz w:val="20"/>
              </w:rPr>
              <w:t> </w:t>
            </w:r>
          </w:p>
          <w:p>
            <w:pPr>
              <w:spacing w:after="20"/>
              <w:ind w:left="20"/>
              <w:jc w:val="both"/>
            </w:pPr>
            <w:r>
              <w:rPr>
                <w:rFonts w:ascii="Times New Roman"/>
                <w:b/>
                <w:i w:val="false"/>
                <w:color w:val="000000"/>
                <w:sz w:val="20"/>
              </w:rPr>
              <w:t>RB_VREMOTS</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64</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 Сіз </w:t>
            </w:r>
            <w:r>
              <w:rPr>
                <w:rFonts w:ascii="Times New Roman"/>
                <w:b/>
                <w:i w:val="false"/>
                <w:color w:val="000000"/>
                <w:sz w:val="20"/>
              </w:rPr>
              <w:t>ө</w:t>
            </w:r>
            <w:r>
              <w:rPr>
                <w:rFonts w:ascii="Times New Roman"/>
                <w:b/>
                <w:i w:val="false"/>
                <w:color w:val="000000"/>
                <w:sz w:val="20"/>
              </w:rPr>
              <w:t>ткен аптада неге уақытша жұмыста (айналысатын іс) болмадыңыз?</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 сайынғы еңбек демалысы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25</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Жалақысы сақталмайтын еңбек демалысы (әкімшіліктің, жұмыс берушінің рұқсатымен)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25</w:t>
            </w:r>
          </w:p>
        </w:tc>
      </w:tr>
      <w:tr>
        <w:trPr>
          <w:trHeight w:val="162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Жүктілікке және босануға байланысты демалыс; баланың, ауру адамның күтіміне байланысты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Оқу демалысы, кәсіптік даярлау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Отбасылық (жеке) жағдайларға байланысты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Ауруға байланысты (жарақат, уақытша еңбекке жарамсыздық)</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Маусымдық жұмыс (маусымдық емес)</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Ауа-райының қолайсыздығына байланысты</w:t>
            </w:r>
          </w:p>
          <w:p>
            <w:pPr>
              <w:spacing w:after="20"/>
              <w:ind w:left="20"/>
              <w:jc w:val="both"/>
            </w:pPr>
            <w:r>
              <w:rPr>
                <w:rFonts w:ascii="Times New Roman"/>
                <w:b/>
                <w:i w:val="false"/>
                <w:color w:val="000000"/>
                <w:sz w:val="20"/>
              </w:rPr>
              <w:t>VREMOTS_PR</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Негізгі қызмет, яғни өткен апта ішінде Сіз үшін негізгі қызмет болған жұмыс</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Сіздің негізгі қызметіңіздің (жұмысыңыздың) статусын төмендегі санаттардың қайсысы дұрыс сипаттай алады?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 (кәсіпорында) жалдану жұмысы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26</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Кейбір жеке тұлғаларға жалдану жұмысы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26</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 (фермер) қожалығындағы жалдану жұмысы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26</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w:t>
            </w:r>
            <w:r>
              <w:rPr>
                <w:rFonts w:ascii="Times New Roman"/>
                <w:b w:val="false"/>
                <w:i w:val="false"/>
                <w:color w:val="000000"/>
                <w:sz w:val="20"/>
              </w:rPr>
              <w:t>ұ</w:t>
            </w:r>
            <w:r>
              <w:rPr>
                <w:rFonts w:ascii="Times New Roman"/>
                <w:b w:val="false"/>
                <w:i w:val="false"/>
                <w:color w:val="000000"/>
                <w:sz w:val="20"/>
              </w:rPr>
              <w:t>мыс беруші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Жұмыспен өзін-өзі қамту (өз есебінен жұмыс істейтіндер)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Жанұя кәсіпорнының көмекші (ақы төленбейтін) жұмысшысы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Кооперативтің мүшесі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Жеке ауладағы жұмыс</w:t>
            </w:r>
          </w:p>
          <w:p>
            <w:pPr>
              <w:spacing w:after="20"/>
              <w:ind w:left="20"/>
              <w:jc w:val="both"/>
            </w:pPr>
            <w:r>
              <w:rPr>
                <w:rFonts w:ascii="Times New Roman"/>
                <w:b/>
                <w:i w:val="false"/>
                <w:color w:val="000000"/>
                <w:sz w:val="20"/>
              </w:rPr>
              <w:t>        ORB_STATUS</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Сіз жұмысқа еңбек шарты немесе келісім бойынша қабылдандыңыз ба?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w:t>
            </w:r>
            <w:r>
              <w:rPr>
                <w:rFonts w:ascii="Times New Roman"/>
                <w:b w:val="false"/>
                <w:i w:val="false"/>
                <w:color w:val="000000"/>
                <w:sz w:val="20"/>
              </w:rPr>
              <w:t>ң</w:t>
            </w:r>
            <w:r>
              <w:rPr>
                <w:rFonts w:ascii="Times New Roman"/>
                <w:b w:val="false"/>
                <w:i w:val="false"/>
                <w:color w:val="000000"/>
                <w:sz w:val="20"/>
              </w:rPr>
              <w:t>бек шарты бойынша (жазбаша)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27</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Азаматты</w:t>
            </w:r>
            <w:r>
              <w:rPr>
                <w:rFonts w:ascii="Times New Roman"/>
                <w:b w:val="false"/>
                <w:i w:val="false"/>
                <w:color w:val="000000"/>
                <w:sz w:val="20"/>
              </w:rPr>
              <w:t>қ</w:t>
            </w:r>
            <w:r>
              <w:rPr>
                <w:rFonts w:ascii="Times New Roman"/>
                <w:b w:val="false"/>
                <w:i w:val="false"/>
                <w:color w:val="000000"/>
                <w:sz w:val="20"/>
              </w:rPr>
              <w:t>-</w:t>
            </w:r>
            <w:r>
              <w:rPr>
                <w:rFonts w:ascii="Times New Roman"/>
                <w:b w:val="false"/>
                <w:i w:val="false"/>
                <w:color w:val="000000"/>
                <w:sz w:val="20"/>
              </w:rPr>
              <w:t>құқ</w:t>
            </w:r>
            <w:r>
              <w:rPr>
                <w:rFonts w:ascii="Times New Roman"/>
                <w:b w:val="false"/>
                <w:i w:val="false"/>
                <w:color w:val="000000"/>
                <w:sz w:val="20"/>
              </w:rPr>
              <w:t>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қ</w:t>
            </w:r>
            <w:r>
              <w:rPr>
                <w:rFonts w:ascii="Times New Roman"/>
                <w:b w:val="false"/>
                <w:i w:val="false"/>
                <w:color w:val="000000"/>
                <w:sz w:val="20"/>
              </w:rPr>
              <w:t xml:space="preserve"> сипатта</w:t>
            </w:r>
            <w:r>
              <w:rPr>
                <w:rFonts w:ascii="Times New Roman"/>
                <w:b w:val="false"/>
                <w:i w:val="false"/>
                <w:color w:val="000000"/>
                <w:sz w:val="20"/>
              </w:rPr>
              <w:t>ғ</w:t>
            </w:r>
            <w:r>
              <w:rPr>
                <w:rFonts w:ascii="Times New Roman"/>
                <w:b w:val="false"/>
                <w:i w:val="false"/>
                <w:color w:val="000000"/>
                <w:sz w:val="20"/>
              </w:rPr>
              <w:t>ы шарт бойынша (жазбаша)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27</w:t>
            </w:r>
          </w:p>
        </w:tc>
      </w:tr>
      <w:tr>
        <w:trPr>
          <w:trHeight w:val="42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Келісім (ауызша) бойынша</w:t>
            </w:r>
          </w:p>
          <w:p>
            <w:pPr>
              <w:spacing w:after="20"/>
              <w:ind w:left="20"/>
              <w:jc w:val="both"/>
            </w:pPr>
            <w:r>
              <w:rPr>
                <w:rFonts w:ascii="Times New Roman"/>
                <w:b/>
                <w:i w:val="false"/>
                <w:color w:val="000000"/>
                <w:sz w:val="20"/>
              </w:rPr>
              <w:t>ORB_TRDDOG</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27</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Сіздің жұмыс берушіңіз зейнетақы қорына, әлеуметтік сақтандыру қорына аударымдар аудара ма?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w:t>
            </w:r>
            <w:r>
              <w:rPr>
                <w:rFonts w:ascii="Times New Roman"/>
                <w:b w:val="false"/>
                <w:i w:val="false"/>
                <w:color w:val="000000"/>
                <w:sz w:val="20"/>
              </w:rPr>
              <w:t>ә</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w:t>
            </w:r>
            <w:r>
              <w:rPr>
                <w:rFonts w:ascii="Times New Roman"/>
                <w:b w:val="false"/>
                <w:i w:val="false"/>
                <w:color w:val="000000"/>
                <w:sz w:val="20"/>
              </w:rPr>
              <w:t>қ</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Білмеймін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w:t>
            </w:r>
            <w:r>
              <w:rPr>
                <w:rFonts w:ascii="Times New Roman"/>
                <w:b w:val="false"/>
                <w:i w:val="false"/>
                <w:color w:val="000000"/>
                <w:sz w:val="20"/>
              </w:rPr>
              <w:t>ү</w:t>
            </w:r>
            <w:r>
              <w:rPr>
                <w:rFonts w:ascii="Times New Roman"/>
                <w:b w:val="false"/>
                <w:i w:val="false"/>
                <w:color w:val="000000"/>
                <w:sz w:val="20"/>
              </w:rPr>
              <w:t>мкін</w:t>
            </w:r>
          </w:p>
          <w:p>
            <w:pPr>
              <w:spacing w:after="20"/>
              <w:ind w:left="20"/>
              <w:jc w:val="both"/>
            </w:pPr>
            <w:r>
              <w:rPr>
                <w:rFonts w:ascii="Times New Roman"/>
                <w:b/>
                <w:i w:val="false"/>
                <w:color w:val="000000"/>
                <w:sz w:val="20"/>
              </w:rPr>
              <w:t>ORB_OPFFSS</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Сізге жұмыс берушіңіз төленетін жылдық еңбек демалысын немесе пайдаланылмаған еңбек демалысыңыз үшін өтамақы береді ме?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w:t>
            </w:r>
            <w:r>
              <w:rPr>
                <w:rFonts w:ascii="Times New Roman"/>
                <w:b w:val="false"/>
                <w:i w:val="false"/>
                <w:color w:val="000000"/>
                <w:sz w:val="20"/>
              </w:rPr>
              <w:t>ә</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29</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w:t>
            </w:r>
            <w:r>
              <w:rPr>
                <w:rFonts w:ascii="Times New Roman"/>
                <w:b w:val="false"/>
                <w:i w:val="false"/>
                <w:color w:val="000000"/>
                <w:sz w:val="20"/>
              </w:rPr>
              <w:t>қ</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29</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Білмеймін</w:t>
            </w:r>
          </w:p>
          <w:p>
            <w:pPr>
              <w:spacing w:after="20"/>
              <w:ind w:left="20"/>
              <w:jc w:val="both"/>
            </w:pPr>
            <w:r>
              <w:rPr>
                <w:rFonts w:ascii="Times New Roman"/>
                <w:b/>
                <w:i w:val="false"/>
                <w:color w:val="000000"/>
                <w:sz w:val="20"/>
              </w:rPr>
              <w:t>ORB_OGOKNO</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29</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Сіз қалай ойлайсыз, Сіздің жұмыс берушіңіз ауырып қалған немесе жарақаттанған жағдайда уақытша еңбекке жарамсыздығы бойынша (еңбекке жарамсыздық парағы негізінде) әлеуметтік жәрдемақылар төлейді ме?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w:t>
            </w:r>
            <w:r>
              <w:rPr>
                <w:rFonts w:ascii="Times New Roman"/>
                <w:b w:val="false"/>
                <w:i w:val="false"/>
                <w:color w:val="000000"/>
                <w:sz w:val="20"/>
              </w:rPr>
              <w:t>ә</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30</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w:t>
            </w:r>
            <w:r>
              <w:rPr>
                <w:rFonts w:ascii="Times New Roman"/>
                <w:b w:val="false"/>
                <w:i w:val="false"/>
                <w:color w:val="000000"/>
                <w:sz w:val="20"/>
              </w:rPr>
              <w:t>қ</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30</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Білмеймін</w:t>
            </w:r>
          </w:p>
          <w:p>
            <w:pPr>
              <w:spacing w:after="20"/>
              <w:ind w:left="20"/>
              <w:jc w:val="both"/>
            </w:pPr>
            <w:r>
              <w:rPr>
                <w:rFonts w:ascii="Times New Roman"/>
                <w:b/>
                <w:i w:val="false"/>
                <w:color w:val="000000"/>
                <w:sz w:val="20"/>
              </w:rPr>
              <w:t>ORB_SPBOLZ</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30</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Сіз жұмыс істейтін ұйымның (кәсіпорынның) меншік нысанының бірлігін атаңыз?</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Мемлекеттік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31</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31</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Шетел меншігі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31</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ORB_FSPROR</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Сіздің негізгі жұмысыңыз болған: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Белгісіз мерзімге шарт бойынша (т</w:t>
            </w:r>
            <w:r>
              <w:rPr>
                <w:rFonts w:ascii="Times New Roman"/>
                <w:b w:val="false"/>
                <w:i w:val="false"/>
                <w:color w:val="000000"/>
                <w:sz w:val="20"/>
              </w:rPr>
              <w:t>ұ</w:t>
            </w:r>
            <w:r>
              <w:rPr>
                <w:rFonts w:ascii="Times New Roman"/>
                <w:b w:val="false"/>
                <w:i w:val="false"/>
                <w:color w:val="000000"/>
                <w:sz w:val="20"/>
              </w:rPr>
              <w:t>ра</w:t>
            </w:r>
            <w:r>
              <w:rPr>
                <w:rFonts w:ascii="Times New Roman"/>
                <w:b w:val="false"/>
                <w:i w:val="false"/>
                <w:color w:val="000000"/>
                <w:sz w:val="20"/>
              </w:rPr>
              <w:t>қ</w:t>
            </w:r>
            <w:r>
              <w:rPr>
                <w:rFonts w:ascii="Times New Roman"/>
                <w:b w:val="false"/>
                <w:i w:val="false"/>
                <w:color w:val="000000"/>
                <w:sz w:val="20"/>
              </w:rPr>
              <w:t>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Белгілі мерзімге шарт бойынша (уақытша)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32</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Белгілі бір жұмыс көлеміне шарт бойынша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32</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Кездейсо</w:t>
            </w:r>
            <w:r>
              <w:rPr>
                <w:rFonts w:ascii="Times New Roman"/>
                <w:b w:val="false"/>
                <w:i w:val="false"/>
                <w:color w:val="000000"/>
                <w:sz w:val="20"/>
              </w:rPr>
              <w:t>қ</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32</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Маусымды</w:t>
            </w:r>
            <w:r>
              <w:rPr>
                <w:rFonts w:ascii="Times New Roman"/>
                <w:b w:val="false"/>
                <w:i w:val="false"/>
                <w:color w:val="000000"/>
                <w:sz w:val="20"/>
              </w:rPr>
              <w:t>қ</w:t>
            </w:r>
          </w:p>
          <w:p>
            <w:pPr>
              <w:spacing w:after="20"/>
              <w:ind w:left="20"/>
              <w:jc w:val="both"/>
            </w:pPr>
            <w:r>
              <w:rPr>
                <w:rFonts w:ascii="Times New Roman"/>
                <w:b/>
                <w:i w:val="false"/>
                <w:color w:val="000000"/>
                <w:sz w:val="20"/>
              </w:rPr>
              <w:t>ORB_DOGSLS</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32</w:t>
            </w:r>
          </w:p>
        </w:tc>
      </w:tr>
      <w:tr>
        <w:trPr>
          <w:trHeight w:val="15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Сіздің жұмысыңыз неге уақытша?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Жұмыстың ұзақтығы еңбек келісім шартымен белгіленген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берушімен (жұмыс тапсырушы) ауызша уағдаластықпен белгіленген жұмыс ұзақтығы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көлеміне байланысты шарт жағдайында белгіленген ұзақтық</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w:t>
            </w:r>
            <w:r>
              <w:rPr>
                <w:rFonts w:ascii="Times New Roman"/>
                <w:b w:val="false"/>
                <w:i w:val="false"/>
                <w:color w:val="000000"/>
                <w:sz w:val="20"/>
              </w:rPr>
              <w:t>ә</w:t>
            </w:r>
            <w:r>
              <w:rPr>
                <w:rFonts w:ascii="Times New Roman"/>
                <w:b w:val="false"/>
                <w:i w:val="false"/>
                <w:color w:val="000000"/>
                <w:sz w:val="20"/>
              </w:rPr>
              <w:t>жірибе (о</w:t>
            </w:r>
            <w:r>
              <w:rPr>
                <w:rFonts w:ascii="Times New Roman"/>
                <w:b w:val="false"/>
                <w:i w:val="false"/>
                <w:color w:val="000000"/>
                <w:sz w:val="20"/>
              </w:rPr>
              <w:t>қ</w:t>
            </w:r>
            <w:r>
              <w:rPr>
                <w:rFonts w:ascii="Times New Roman"/>
                <w:b w:val="false"/>
                <w:i w:val="false"/>
                <w:color w:val="000000"/>
                <w:sz w:val="20"/>
              </w:rPr>
              <w:t>у, та</w:t>
            </w:r>
            <w:r>
              <w:rPr>
                <w:rFonts w:ascii="Times New Roman"/>
                <w:b w:val="false"/>
                <w:i w:val="false"/>
                <w:color w:val="000000"/>
                <w:sz w:val="20"/>
              </w:rPr>
              <w:t>ғ</w:t>
            </w:r>
            <w:r>
              <w:rPr>
                <w:rFonts w:ascii="Times New Roman"/>
                <w:b w:val="false"/>
                <w:i w:val="false"/>
                <w:color w:val="000000"/>
                <w:sz w:val="20"/>
              </w:rPr>
              <w:t>ылымдама ж</w:t>
            </w:r>
            <w:r>
              <w:rPr>
                <w:rFonts w:ascii="Times New Roman"/>
                <w:b w:val="false"/>
                <w:i w:val="false"/>
                <w:color w:val="000000"/>
                <w:sz w:val="20"/>
              </w:rPr>
              <w:t>ә</w:t>
            </w:r>
            <w:r>
              <w:rPr>
                <w:rFonts w:ascii="Times New Roman"/>
                <w:b w:val="false"/>
                <w:i w:val="false"/>
                <w:color w:val="000000"/>
                <w:sz w:val="20"/>
              </w:rPr>
              <w:t>не та</w:t>
            </w:r>
            <w:r>
              <w:rPr>
                <w:rFonts w:ascii="Times New Roman"/>
                <w:b w:val="false"/>
                <w:i w:val="false"/>
                <w:color w:val="000000"/>
                <w:sz w:val="20"/>
              </w:rPr>
              <w:t>ғ</w:t>
            </w:r>
            <w:r>
              <w:rPr>
                <w:rFonts w:ascii="Times New Roman"/>
                <w:b w:val="false"/>
                <w:i w:val="false"/>
                <w:color w:val="000000"/>
                <w:sz w:val="20"/>
              </w:rPr>
              <w:t>ы бас</w:t>
            </w:r>
            <w:r>
              <w:rPr>
                <w:rFonts w:ascii="Times New Roman"/>
                <w:b w:val="false"/>
                <w:i w:val="false"/>
                <w:color w:val="000000"/>
                <w:sz w:val="20"/>
              </w:rPr>
              <w:t>қ</w:t>
            </w:r>
            <w:r>
              <w:rPr>
                <w:rFonts w:ascii="Times New Roman"/>
                <w:b w:val="false"/>
                <w:i w:val="false"/>
                <w:color w:val="000000"/>
                <w:sz w:val="20"/>
              </w:rPr>
              <w:t>а) кезіндегі ж</w:t>
            </w:r>
            <w:r>
              <w:rPr>
                <w:rFonts w:ascii="Times New Roman"/>
                <w:b w:val="false"/>
                <w:i w:val="false"/>
                <w:color w:val="000000"/>
                <w:sz w:val="20"/>
              </w:rPr>
              <w:t>ұ</w:t>
            </w:r>
            <w:r>
              <w:rPr>
                <w:rFonts w:ascii="Times New Roman"/>
                <w:b w:val="false"/>
                <w:i w:val="false"/>
                <w:color w:val="000000"/>
                <w:sz w:val="20"/>
              </w:rPr>
              <w:t>мыс</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Тұрақты жұмыс ітеуге мүмкіншілік жоқ</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w:t>
            </w:r>
            <w:r>
              <w:rPr>
                <w:rFonts w:ascii="Times New Roman"/>
                <w:b w:val="false"/>
                <w:i w:val="false"/>
                <w:color w:val="000000"/>
                <w:sz w:val="20"/>
              </w:rPr>
              <w:t>ұ</w:t>
            </w:r>
            <w:r>
              <w:rPr>
                <w:rFonts w:ascii="Times New Roman"/>
                <w:b w:val="false"/>
                <w:i w:val="false"/>
                <w:color w:val="000000"/>
                <w:sz w:val="20"/>
              </w:rPr>
              <w:t>ра</w:t>
            </w:r>
            <w:r>
              <w:rPr>
                <w:rFonts w:ascii="Times New Roman"/>
                <w:b w:val="false"/>
                <w:i w:val="false"/>
                <w:color w:val="000000"/>
                <w:sz w:val="20"/>
              </w:rPr>
              <w:t>қ</w:t>
            </w:r>
            <w:r>
              <w:rPr>
                <w:rFonts w:ascii="Times New Roman"/>
                <w:b w:val="false"/>
                <w:i w:val="false"/>
                <w:color w:val="000000"/>
                <w:sz w:val="20"/>
              </w:rPr>
              <w:t>ты ж</w:t>
            </w:r>
            <w:r>
              <w:rPr>
                <w:rFonts w:ascii="Times New Roman"/>
                <w:b w:val="false"/>
                <w:i w:val="false"/>
                <w:color w:val="000000"/>
                <w:sz w:val="20"/>
              </w:rPr>
              <w:t>ұ</w:t>
            </w:r>
            <w:r>
              <w:rPr>
                <w:rFonts w:ascii="Times New Roman"/>
                <w:b w:val="false"/>
                <w:i w:val="false"/>
                <w:color w:val="000000"/>
                <w:sz w:val="20"/>
              </w:rPr>
              <w:t xml:space="preserve">мыс істеуге </w:t>
            </w:r>
            <w:r>
              <w:rPr>
                <w:rFonts w:ascii="Times New Roman"/>
                <w:b w:val="false"/>
                <w:i w:val="false"/>
                <w:color w:val="000000"/>
                <w:sz w:val="20"/>
              </w:rPr>
              <w:t>құ</w:t>
            </w:r>
            <w:r>
              <w:rPr>
                <w:rFonts w:ascii="Times New Roman"/>
                <w:b w:val="false"/>
                <w:i w:val="false"/>
                <w:color w:val="000000"/>
                <w:sz w:val="20"/>
              </w:rPr>
              <w:t>л</w:t>
            </w:r>
            <w:r>
              <w:rPr>
                <w:rFonts w:ascii="Times New Roman"/>
                <w:b w:val="false"/>
                <w:i w:val="false"/>
                <w:color w:val="000000"/>
                <w:sz w:val="20"/>
              </w:rPr>
              <w:t>қ</w:t>
            </w:r>
            <w:r>
              <w:rPr>
                <w:rFonts w:ascii="Times New Roman"/>
                <w:b w:val="false"/>
                <w:i w:val="false"/>
                <w:color w:val="000000"/>
                <w:sz w:val="20"/>
              </w:rPr>
              <w:t>ым жо</w:t>
            </w:r>
            <w:r>
              <w:rPr>
                <w:rFonts w:ascii="Times New Roman"/>
                <w:b w:val="false"/>
                <w:i w:val="false"/>
                <w:color w:val="000000"/>
                <w:sz w:val="20"/>
              </w:rPr>
              <w:t>қ</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Уақытша жұмыс қанағаттандырады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Басқа себеп____________        (көрсетіңіз)</w:t>
            </w:r>
          </w:p>
          <w:p>
            <w:pPr>
              <w:spacing w:after="20"/>
              <w:ind w:left="20"/>
              <w:jc w:val="both"/>
            </w:pPr>
            <w:r>
              <w:rPr>
                <w:rFonts w:ascii="Times New Roman"/>
                <w:b/>
                <w:i w:val="false"/>
                <w:color w:val="000000"/>
                <w:sz w:val="20"/>
              </w:rPr>
              <w:t>       PRICH_VRRB</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 салы</w:t>
            </w:r>
            <w:r>
              <w:rPr>
                <w:rFonts w:ascii="Times New Roman"/>
                <w:b w:val="false"/>
                <w:i/>
                <w:color w:val="000000"/>
                <w:sz w:val="20"/>
              </w:rPr>
              <w:t>ң</w:t>
            </w:r>
            <w:r>
              <w:rPr>
                <w:rFonts w:ascii="Times New Roman"/>
                <w:b w:val="false"/>
                <w:i/>
                <w:color w:val="000000"/>
                <w:sz w:val="20"/>
              </w:rPr>
              <w:t>ыз:</w:t>
            </w:r>
            <w:r>
              <w:rPr>
                <w:rFonts w:ascii="Times New Roman"/>
                <w:b w:val="false"/>
                <w:i/>
                <w:color w:val="000000"/>
                <w:sz w:val="20"/>
              </w:rPr>
              <w:t xml:space="preserve"> 33-с</w:t>
            </w:r>
            <w:r>
              <w:rPr>
                <w:rFonts w:ascii="Times New Roman"/>
                <w:b w:val="false"/>
                <w:i/>
                <w:color w:val="000000"/>
                <w:sz w:val="20"/>
              </w:rPr>
              <w:t>ұ</w:t>
            </w:r>
            <w:r>
              <w:rPr>
                <w:rFonts w:ascii="Times New Roman"/>
                <w:b w:val="false"/>
                <w:i/>
                <w:color w:val="000000"/>
                <w:sz w:val="20"/>
              </w:rPr>
              <w:t>ра</w:t>
            </w:r>
            <w:r>
              <w:rPr>
                <w:rFonts w:ascii="Times New Roman"/>
                <w:b w:val="false"/>
                <w:i/>
                <w:color w:val="000000"/>
                <w:sz w:val="20"/>
              </w:rPr>
              <w:t>ққ</w:t>
            </w:r>
            <w:r>
              <w:rPr>
                <w:rFonts w:ascii="Times New Roman"/>
                <w:b w:val="false"/>
                <w:i/>
                <w:color w:val="000000"/>
                <w:sz w:val="20"/>
              </w:rPr>
              <w:t>а 25-с</w:t>
            </w:r>
            <w:r>
              <w:rPr>
                <w:rFonts w:ascii="Times New Roman"/>
                <w:b w:val="false"/>
                <w:i/>
                <w:color w:val="000000"/>
                <w:sz w:val="20"/>
              </w:rPr>
              <w:t>ұ</w:t>
            </w:r>
            <w:r>
              <w:rPr>
                <w:rFonts w:ascii="Times New Roman"/>
                <w:b w:val="false"/>
                <w:i/>
                <w:color w:val="000000"/>
                <w:sz w:val="20"/>
              </w:rPr>
              <w:t>ра</w:t>
            </w:r>
            <w:r>
              <w:rPr>
                <w:rFonts w:ascii="Times New Roman"/>
                <w:b w:val="false"/>
                <w:i/>
                <w:color w:val="000000"/>
                <w:sz w:val="20"/>
              </w:rPr>
              <w:t>қ</w:t>
            </w:r>
            <w:r>
              <w:rPr>
                <w:rFonts w:ascii="Times New Roman"/>
                <w:b w:val="false"/>
                <w:i/>
                <w:color w:val="000000"/>
                <w:sz w:val="20"/>
              </w:rPr>
              <w:t>ты</w:t>
            </w:r>
            <w:r>
              <w:rPr>
                <w:rFonts w:ascii="Times New Roman"/>
                <w:b w:val="false"/>
                <w:i/>
                <w:color w:val="000000"/>
                <w:sz w:val="20"/>
              </w:rPr>
              <w:t>ң</w:t>
            </w:r>
            <w:r>
              <w:rPr>
                <w:rFonts w:ascii="Times New Roman"/>
                <w:b w:val="false"/>
                <w:i/>
                <w:color w:val="000000"/>
                <w:sz w:val="20"/>
              </w:rPr>
              <w:t xml:space="preserve"> 4-5-кодтарын белгілеген респонденттер жауап береді</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Сіз өзіңіздің еңбек қызметіңізді жүзеге асырдыңыз ба, немесе кәсіпкерлік іспен айналыстыңыз ба: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Тұрақты негізде тартылған жалдамалы жұмысшыларымен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Кездейсоқ жағдайларда тартылған жалдамалы жұмысшыларымен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Жалдамалы жұмысшыларсыз</w:t>
            </w:r>
          </w:p>
          <w:p>
            <w:pPr>
              <w:spacing w:after="20"/>
              <w:ind w:left="20"/>
              <w:jc w:val="both"/>
            </w:pPr>
            <w:r>
              <w:rPr>
                <w:rFonts w:ascii="Times New Roman"/>
                <w:b/>
                <w:i w:val="false"/>
                <w:color w:val="000000"/>
                <w:sz w:val="20"/>
              </w:rPr>
              <w:t>ORB_NAEMRB</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Сіз қазіргі жұмыс орныңызда (айналысатын іс) қанша уақыттан бері жұмыс істейсіз?</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 айдан аз</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35</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 айдан 12 айға дейін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35</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 жылдан 3 жылға дейін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35</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 жылдан 5 жылға дейін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35</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 жылдан астам</w:t>
            </w:r>
          </w:p>
          <w:p>
            <w:pPr>
              <w:spacing w:after="20"/>
              <w:ind w:left="20"/>
              <w:jc w:val="both"/>
            </w:pPr>
            <w:r>
              <w:rPr>
                <w:rFonts w:ascii="Times New Roman"/>
                <w:b/>
                <w:i w:val="false"/>
                <w:color w:val="000000"/>
                <w:sz w:val="20"/>
              </w:rPr>
              <w:t>ORB_VREMRB</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35</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35. Сіздің негізгі жұмысыңызда аптадағы нақты жұмыс ұзақтығы қандай </w:t>
            </w:r>
            <w:r>
              <w:rPr>
                <w:rFonts w:ascii="Times New Roman"/>
                <w:b w:val="false"/>
                <w:i w:val="false"/>
                <w:color w:val="000000"/>
                <w:sz w:val="20"/>
              </w:rPr>
              <w:t>(егер жұмыс істемесеңіз «0» деп көрсетіңіз):</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Аптадағы күн саны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330200" cy="330200"/>
                          </a:xfrm>
                          <a:prstGeom prst="rect">
                            <a:avLst/>
                          </a:prstGeom>
                        </pic:spPr>
                      </pic:pic>
                    </a:graphicData>
                  </a:graphic>
                </wp:inline>
              </w:drawing>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330200" cy="330200"/>
                          </a:xfrm>
                          <a:prstGeom prst="rect">
                            <a:avLst/>
                          </a:prstGeom>
                        </pic:spPr>
                      </pic:pic>
                    </a:graphicData>
                  </a:graphic>
                </wp:inline>
              </w:drawing>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330200" cy="330200"/>
                          </a:xfrm>
                          <a:prstGeom prst="rect">
                            <a:avLst/>
                          </a:prstGeom>
                        </pic:spPr>
                      </pic:pic>
                    </a:graphicData>
                  </a:graphic>
                </wp:inline>
              </w:drawing>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330200" cy="330200"/>
                          </a:xfrm>
                          <a:prstGeom prst="rect">
                            <a:avLst/>
                          </a:prstGeom>
                        </pic:spPr>
                      </pic:pic>
                    </a:graphicData>
                  </a:graphic>
                </wp:inline>
              </w:drawing>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330200" cy="330200"/>
                          </a:xfrm>
                          <a:prstGeom prst="rect">
                            <a:avLst/>
                          </a:prstGeom>
                        </pic:spPr>
                      </pic:pic>
                    </a:graphicData>
                  </a:graphic>
                </wp:inline>
              </w:drawing>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Аптадағы сағат саны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330200" cy="330200"/>
                          </a:xfrm>
                          <a:prstGeom prst="rect">
                            <a:avLst/>
                          </a:prstGeom>
                        </pic:spPr>
                      </pic:pic>
                    </a:graphicData>
                  </a:graphic>
                </wp:inline>
              </w:drawing>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330200" cy="330200"/>
                          </a:xfrm>
                          <a:prstGeom prst="rect">
                            <a:avLst/>
                          </a:prstGeom>
                        </pic:spPr>
                      </pic:pic>
                    </a:graphicData>
                  </a:graphic>
                </wp:inline>
              </w:drawing>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330200" cy="330200"/>
                          </a:xfrm>
                          <a:prstGeom prst="rect">
                            <a:avLst/>
                          </a:prstGeom>
                        </pic:spPr>
                      </pic:pic>
                    </a:graphicData>
                  </a:graphic>
                </wp:inline>
              </w:drawing>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330200" cy="330200"/>
                          </a:xfrm>
                          <a:prstGeom prst="rect">
                            <a:avLst/>
                          </a:prstGeom>
                        </pic:spPr>
                      </pic:pic>
                    </a:graphicData>
                  </a:graphic>
                </wp:inline>
              </w:drawing>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330200" cy="330200"/>
                          </a:xfrm>
                          <a:prstGeom prst="rect">
                            <a:avLst/>
                          </a:prstGeom>
                        </pic:spPr>
                      </pic:pic>
                    </a:graphicData>
                  </a:graphic>
                </wp:inline>
              </w:drawing>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36</w:t>
            </w:r>
          </w:p>
        </w:tc>
      </w:tr>
      <w:tr>
        <w:trPr>
          <w:trHeight w:val="3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 (н</w:t>
            </w:r>
            <w:r>
              <w:rPr>
                <w:rFonts w:ascii="Times New Roman"/>
                <w:b w:val="false"/>
                <w:i w:val="false"/>
                <w:color w:val="000000"/>
                <w:sz w:val="20"/>
              </w:rPr>
              <w:t>ө</w:t>
            </w:r>
            <w:r>
              <w:rPr>
                <w:rFonts w:ascii="Times New Roman"/>
                <w:b w:val="false"/>
                <w:i w:val="false"/>
                <w:color w:val="000000"/>
                <w:sz w:val="20"/>
              </w:rPr>
              <w:t>л) са</w:t>
            </w:r>
            <w:r>
              <w:rPr>
                <w:rFonts w:ascii="Times New Roman"/>
                <w:b w:val="false"/>
                <w:i w:val="false"/>
                <w:color w:val="000000"/>
                <w:sz w:val="20"/>
              </w:rPr>
              <w:t>ғ</w:t>
            </w:r>
            <w:r>
              <w:rPr>
                <w:rFonts w:ascii="Times New Roman"/>
                <w:b w:val="false"/>
                <w:i w:val="false"/>
                <w:color w:val="000000"/>
                <w:sz w:val="20"/>
              </w:rPr>
              <w:t>ат</w:t>
            </w:r>
          </w:p>
          <w:p>
            <w:pPr>
              <w:spacing w:after="20"/>
              <w:ind w:left="20"/>
              <w:jc w:val="both"/>
            </w:pPr>
            <w:r>
              <w:rPr>
                <w:rFonts w:ascii="Times New Roman"/>
                <w:b/>
                <w:i w:val="false"/>
                <w:color w:val="000000"/>
                <w:sz w:val="20"/>
              </w:rPr>
              <w:t>ORB_PRODOL</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330200" cy="330200"/>
                          </a:xfrm>
                          <a:prstGeom prst="rect">
                            <a:avLst/>
                          </a:prstGeom>
                        </pic:spPr>
                      </pic:pic>
                    </a:graphicData>
                  </a:graphic>
                </wp:inline>
              </w:drawing>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330200" cy="330200"/>
                          </a:xfrm>
                          <a:prstGeom prst="rect">
                            <a:avLst/>
                          </a:prstGeom>
                        </pic:spPr>
                      </pic:pic>
                    </a:graphicData>
                  </a:graphic>
                </wp:inline>
              </w:drawing>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330200" cy="330200"/>
                          </a:xfrm>
                          <a:prstGeom prst="rect">
                            <a:avLst/>
                          </a:prstGeom>
                        </pic:spPr>
                      </pic:pic>
                    </a:graphicData>
                  </a:graphic>
                </wp:inline>
              </w:drawing>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330200" cy="330200"/>
                          </a:xfrm>
                          <a:prstGeom prst="rect">
                            <a:avLst/>
                          </a:prstGeom>
                        </pic:spPr>
                      </pic:pic>
                    </a:graphicData>
                  </a:graphic>
                </wp:inline>
              </w:drawing>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330200" cy="330200"/>
                          </a:xfrm>
                          <a:prstGeom prst="rect">
                            <a:avLst/>
                          </a:prstGeom>
                        </pic:spPr>
                      </pic:pic>
                    </a:graphicData>
                  </a:graphic>
                </wp:inline>
              </w:drawing>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37</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 салыңыз</w:t>
            </w:r>
            <w:r>
              <w:rPr>
                <w:rFonts w:ascii="Times New Roman"/>
                <w:b w:val="false"/>
                <w:i/>
                <w:color w:val="000000"/>
                <w:sz w:val="20"/>
              </w:rPr>
              <w:t>: 36-шы сұраққа 35-сұрақтың, яғни негізгі жұмыста аптасына 40 сағаттан аз жұмыс істеген респонденттер жауап береді. Қалғандары бұл сұрақтардан өтіп, 38-сұраққа көшеді.</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Сіз негізгі жұмыста аптасына 40 сағаттан аз жұмыс істеуіңіздің негізгі себебін атаңыз:</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Заңмен белгіленген жұмыс уақытының ұзақтығы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Толық жұмыс күнін істеуге қолайлы жұмыс таба алмай жүрмін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Жеткілікті жұмыс көлемі жоқ</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Сәбиімді, ауру адамды бағып-қағамын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Денсаулық жағдайыма байланысты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берушінің әкімшіліктің бастамасы бойынша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Толық емес уақыттағы жұмыс маған жарамды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Бас</w:t>
            </w:r>
            <w:r>
              <w:rPr>
                <w:rFonts w:ascii="Times New Roman"/>
                <w:b w:val="false"/>
                <w:i w:val="false"/>
                <w:color w:val="000000"/>
                <w:sz w:val="20"/>
              </w:rPr>
              <w:t>қ</w:t>
            </w:r>
            <w:r>
              <w:rPr>
                <w:rFonts w:ascii="Times New Roman"/>
                <w:b w:val="false"/>
                <w:i w:val="false"/>
                <w:color w:val="000000"/>
                <w:sz w:val="20"/>
              </w:rPr>
              <w:t>а (екінші) ж</w:t>
            </w:r>
            <w:r>
              <w:rPr>
                <w:rFonts w:ascii="Times New Roman"/>
                <w:b w:val="false"/>
                <w:i w:val="false"/>
                <w:color w:val="000000"/>
                <w:sz w:val="20"/>
              </w:rPr>
              <w:t>ұ</w:t>
            </w:r>
            <w:r>
              <w:rPr>
                <w:rFonts w:ascii="Times New Roman"/>
                <w:b w:val="false"/>
                <w:i w:val="false"/>
                <w:color w:val="000000"/>
                <w:sz w:val="20"/>
              </w:rPr>
              <w:t>мысым бар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Табысым жетерлік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Білім (институтта, курстарда) алудамын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Ауа-райының қолайсыздығы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Икемді (сырғымалы) кесте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w:t>
            </w:r>
            <w:r>
              <w:rPr>
                <w:rFonts w:ascii="Times New Roman"/>
                <w:b w:val="false"/>
                <w:i w:val="false"/>
                <w:color w:val="000000"/>
                <w:sz w:val="20"/>
              </w:rPr>
              <w:t>қ</w:t>
            </w:r>
            <w:r>
              <w:rPr>
                <w:rFonts w:ascii="Times New Roman"/>
                <w:b w:val="false"/>
                <w:i w:val="false"/>
                <w:color w:val="000000"/>
                <w:sz w:val="20"/>
              </w:rPr>
              <w:t>у демалысы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Жүктілікке және босануға байланысты демалыс</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Отбасылық (жеке) жағдайларына байланысты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38</w:t>
            </w:r>
          </w:p>
        </w:tc>
      </w:tr>
      <w:tr>
        <w:trPr>
          <w:trHeight w:val="73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Басқа себеп_____________       (көрсетіңіз)</w:t>
            </w:r>
          </w:p>
          <w:p>
            <w:pPr>
              <w:spacing w:after="20"/>
              <w:ind w:left="20"/>
              <w:jc w:val="both"/>
            </w:pPr>
            <w:r>
              <w:rPr>
                <w:rFonts w:ascii="Times New Roman"/>
                <w:b/>
                <w:i w:val="false"/>
                <w:color w:val="000000"/>
                <w:sz w:val="20"/>
              </w:rPr>
              <w:t>PRICH_NEPZ</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Өткен апта ішінде Сіз жұмыс істемеген немесе негізгі жұмыста болмаған себебіңізді көрсетіңіз:</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 сайынғы еңбек демалысы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Жалақысы сақталмайтын еңбек демалысы (әкімшіліктің, жұмыс берушінің рұқсатымен)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Жүктілікке және босануға байланысты демалыс; баланың, ауру адамның күтіміне байланысты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Оқу демалысы, кәсіптік даярлау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Отбасылы</w:t>
            </w:r>
            <w:r>
              <w:rPr>
                <w:rFonts w:ascii="Times New Roman"/>
                <w:b w:val="false"/>
                <w:i w:val="false"/>
                <w:color w:val="000000"/>
                <w:sz w:val="20"/>
              </w:rPr>
              <w:t>қ</w:t>
            </w:r>
            <w:r>
              <w:rPr>
                <w:rFonts w:ascii="Times New Roman"/>
                <w:b w:val="false"/>
                <w:i w:val="false"/>
                <w:color w:val="000000"/>
                <w:sz w:val="20"/>
              </w:rPr>
              <w:t xml:space="preserve"> (жеке) жа</w:t>
            </w:r>
            <w:r>
              <w:rPr>
                <w:rFonts w:ascii="Times New Roman"/>
                <w:b w:val="false"/>
                <w:i w:val="false"/>
                <w:color w:val="000000"/>
                <w:sz w:val="20"/>
              </w:rPr>
              <w:t>ғ</w:t>
            </w:r>
            <w:r>
              <w:rPr>
                <w:rFonts w:ascii="Times New Roman"/>
                <w:b w:val="false"/>
                <w:i w:val="false"/>
                <w:color w:val="000000"/>
                <w:sz w:val="20"/>
              </w:rPr>
              <w:t>дайлар</w:t>
            </w:r>
            <w:r>
              <w:rPr>
                <w:rFonts w:ascii="Times New Roman"/>
                <w:b w:val="false"/>
                <w:i w:val="false"/>
                <w:color w:val="000000"/>
                <w:sz w:val="20"/>
              </w:rPr>
              <w:t>ғ</w:t>
            </w:r>
            <w:r>
              <w:rPr>
                <w:rFonts w:ascii="Times New Roman"/>
                <w:b w:val="false"/>
                <w:i w:val="false"/>
                <w:color w:val="000000"/>
                <w:sz w:val="20"/>
              </w:rPr>
              <w:t>а байланысты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Ауруға байланысты (жарақат, уақытша еңбекке жарамсыздық)</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Маусымды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ұ</w:t>
            </w:r>
            <w:r>
              <w:rPr>
                <w:rFonts w:ascii="Times New Roman"/>
                <w:b w:val="false"/>
                <w:i w:val="false"/>
                <w:color w:val="000000"/>
                <w:sz w:val="20"/>
              </w:rPr>
              <w:t>мыс (маусымды</w:t>
            </w:r>
            <w:r>
              <w:rPr>
                <w:rFonts w:ascii="Times New Roman"/>
                <w:b w:val="false"/>
                <w:i w:val="false"/>
                <w:color w:val="000000"/>
                <w:sz w:val="20"/>
              </w:rPr>
              <w:t>қ</w:t>
            </w:r>
            <w:r>
              <w:rPr>
                <w:rFonts w:ascii="Times New Roman"/>
                <w:b w:val="false"/>
                <w:i w:val="false"/>
                <w:color w:val="000000"/>
                <w:sz w:val="20"/>
              </w:rPr>
              <w:t xml:space="preserve"> емес)</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38</w:t>
            </w:r>
          </w:p>
        </w:tc>
      </w:tr>
      <w:tr>
        <w:trPr>
          <w:trHeight w:val="70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Бас</w:t>
            </w:r>
            <w:r>
              <w:rPr>
                <w:rFonts w:ascii="Times New Roman"/>
                <w:b w:val="false"/>
                <w:i w:val="false"/>
                <w:color w:val="000000"/>
                <w:sz w:val="20"/>
              </w:rPr>
              <w:t>қ</w:t>
            </w:r>
            <w:r>
              <w:rPr>
                <w:rFonts w:ascii="Times New Roman"/>
                <w:b w:val="false"/>
                <w:i w:val="false"/>
                <w:color w:val="000000"/>
                <w:sz w:val="20"/>
              </w:rPr>
              <w:t>а себеп</w:t>
            </w:r>
            <w:r>
              <w:br/>
            </w:r>
            <w:r>
              <w:rPr>
                <w:rFonts w:ascii="Times New Roman"/>
                <w:b w:val="false"/>
                <w:i w:val="false"/>
                <w:color w:val="000000"/>
                <w:sz w:val="20"/>
              </w:rPr>
              <w:t>
</w:t>
            </w:r>
            <w:r>
              <w:rPr>
                <w:rFonts w:ascii="Times New Roman"/>
                <w:b w:val="false"/>
                <w:i w:val="false"/>
                <w:color w:val="000000"/>
                <w:sz w:val="20"/>
              </w:rPr>
              <w:t>_____________        (к</w:t>
            </w:r>
            <w:r>
              <w:rPr>
                <w:rFonts w:ascii="Times New Roman"/>
                <w:b w:val="false"/>
                <w:i w:val="false"/>
                <w:color w:val="000000"/>
                <w:sz w:val="20"/>
              </w:rPr>
              <w:t>ө</w:t>
            </w:r>
            <w:r>
              <w:rPr>
                <w:rFonts w:ascii="Times New Roman"/>
                <w:b w:val="false"/>
                <w:i w:val="false"/>
                <w:color w:val="000000"/>
                <w:sz w:val="20"/>
              </w:rPr>
              <w:t>рсеті</w:t>
            </w:r>
            <w:r>
              <w:rPr>
                <w:rFonts w:ascii="Times New Roman"/>
                <w:b w:val="false"/>
                <w:i w:val="false"/>
                <w:color w:val="000000"/>
                <w:sz w:val="20"/>
              </w:rPr>
              <w:t>ң</w:t>
            </w:r>
            <w:r>
              <w:rPr>
                <w:rFonts w:ascii="Times New Roman"/>
                <w:b w:val="false"/>
                <w:i w:val="false"/>
                <w:color w:val="000000"/>
                <w:sz w:val="20"/>
              </w:rPr>
              <w:t>із)</w:t>
            </w:r>
          </w:p>
          <w:p>
            <w:pPr>
              <w:spacing w:after="20"/>
              <w:ind w:left="20"/>
              <w:jc w:val="both"/>
            </w:pPr>
            <w:r>
              <w:rPr>
                <w:rFonts w:ascii="Times New Roman"/>
                <w:b/>
                <w:i w:val="false"/>
                <w:color w:val="000000"/>
                <w:sz w:val="20"/>
              </w:rPr>
              <w:t>PRICH_NERB</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38</w:t>
            </w:r>
          </w:p>
        </w:tc>
      </w:tr>
      <w:tr>
        <w:trPr>
          <w:trHeight w:val="18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Сізді</w:t>
            </w:r>
            <w:r>
              <w:rPr>
                <w:rFonts w:ascii="Times New Roman"/>
                <w:b/>
                <w:i w:val="false"/>
                <w:color w:val="000000"/>
                <w:sz w:val="20"/>
              </w:rPr>
              <w:t>ң</w:t>
            </w:r>
            <w:r>
              <w:rPr>
                <w:rFonts w:ascii="Times New Roman"/>
                <w:b/>
                <w:i w:val="false"/>
                <w:color w:val="000000"/>
                <w:sz w:val="20"/>
              </w:rPr>
              <w:t xml:space="preserve"> ж</w:t>
            </w:r>
            <w:r>
              <w:rPr>
                <w:rFonts w:ascii="Times New Roman"/>
                <w:b/>
                <w:i w:val="false"/>
                <w:color w:val="000000"/>
                <w:sz w:val="20"/>
              </w:rPr>
              <w:t>ұ</w:t>
            </w:r>
            <w:r>
              <w:rPr>
                <w:rFonts w:ascii="Times New Roman"/>
                <w:b/>
                <w:i w:val="false"/>
                <w:color w:val="000000"/>
                <w:sz w:val="20"/>
              </w:rPr>
              <w:t>мыс орны</w:t>
            </w:r>
            <w:r>
              <w:rPr>
                <w:rFonts w:ascii="Times New Roman"/>
                <w:b/>
                <w:i w:val="false"/>
                <w:color w:val="000000"/>
                <w:sz w:val="20"/>
              </w:rPr>
              <w:t>ң</w:t>
            </w:r>
            <w:r>
              <w:rPr>
                <w:rFonts w:ascii="Times New Roman"/>
                <w:b/>
                <w:i w:val="false"/>
                <w:color w:val="000000"/>
                <w:sz w:val="20"/>
              </w:rPr>
              <w:t>ыз:</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Жеке меншік </w:t>
            </w:r>
            <w:r>
              <w:rPr>
                <w:rFonts w:ascii="Times New Roman"/>
                <w:b w:val="false"/>
                <w:i w:val="false"/>
                <w:color w:val="000000"/>
                <w:sz w:val="20"/>
              </w:rPr>
              <w:t>ү</w:t>
            </w:r>
            <w:r>
              <w:rPr>
                <w:rFonts w:ascii="Times New Roman"/>
                <w:b w:val="false"/>
                <w:i w:val="false"/>
                <w:color w:val="000000"/>
                <w:sz w:val="20"/>
              </w:rPr>
              <w:t>й</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Клиентті</w:t>
            </w:r>
            <w:r>
              <w:rPr>
                <w:rFonts w:ascii="Times New Roman"/>
                <w:b w:val="false"/>
                <w:i w:val="false"/>
                <w:color w:val="000000"/>
                <w:sz w:val="20"/>
              </w:rPr>
              <w:t>ң</w:t>
            </w:r>
            <w:r>
              <w:rPr>
                <w:rFonts w:ascii="Times New Roman"/>
                <w:b w:val="false"/>
                <w:i w:val="false"/>
                <w:color w:val="000000"/>
                <w:sz w:val="20"/>
              </w:rPr>
              <w:t xml:space="preserve"> немесе ж</w:t>
            </w:r>
            <w:r>
              <w:rPr>
                <w:rFonts w:ascii="Times New Roman"/>
                <w:b w:val="false"/>
                <w:i w:val="false"/>
                <w:color w:val="000000"/>
                <w:sz w:val="20"/>
              </w:rPr>
              <w:t>ұ</w:t>
            </w:r>
            <w:r>
              <w:rPr>
                <w:rFonts w:ascii="Times New Roman"/>
                <w:b w:val="false"/>
                <w:i w:val="false"/>
                <w:color w:val="000000"/>
                <w:sz w:val="20"/>
              </w:rPr>
              <w:t>мыс берушіні</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йі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Кәсіпорын, ұйым, зауыт, фабрика, дүкен, бюро, ателье және басқа (үйден бөлек)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Ферма немесе жер учаскесі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rPr>
                <w:rFonts w:ascii="Times New Roman"/>
                <w:b w:val="false"/>
                <w:i w:val="false"/>
                <w:color w:val="000000"/>
                <w:sz w:val="20"/>
              </w:rPr>
              <w:t>Құ</w:t>
            </w:r>
            <w:r>
              <w:rPr>
                <w:rFonts w:ascii="Times New Roman"/>
                <w:b w:val="false"/>
                <w:i w:val="false"/>
                <w:color w:val="000000"/>
                <w:sz w:val="20"/>
              </w:rPr>
              <w:t>рылыс ала</w:t>
            </w:r>
            <w:r>
              <w:rPr>
                <w:rFonts w:ascii="Times New Roman"/>
                <w:b w:val="false"/>
                <w:i w:val="false"/>
                <w:color w:val="000000"/>
                <w:sz w:val="20"/>
              </w:rPr>
              <w:t>ң</w:t>
            </w:r>
            <w:r>
              <w:rPr>
                <w:rFonts w:ascii="Times New Roman"/>
                <w:b w:val="false"/>
                <w:i w:val="false"/>
                <w:color w:val="000000"/>
                <w:sz w:val="20"/>
              </w:rPr>
              <w:t>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Ашық базар немесе көшедегі жайма сауда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Қосалқы шаруашылық (жеке үй іргесінде)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Жеке көлік құралы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w:t>
            </w:r>
            <w:r>
              <w:rPr>
                <w:rFonts w:ascii="Times New Roman"/>
                <w:b w:val="false"/>
                <w:i w:val="false"/>
                <w:color w:val="000000"/>
                <w:sz w:val="20"/>
              </w:rPr>
              <w:t>ұ</w:t>
            </w:r>
            <w:r>
              <w:rPr>
                <w:rFonts w:ascii="Times New Roman"/>
                <w:b w:val="false"/>
                <w:i w:val="false"/>
                <w:color w:val="000000"/>
                <w:sz w:val="20"/>
              </w:rPr>
              <w:t>ра</w:t>
            </w:r>
            <w:r>
              <w:rPr>
                <w:rFonts w:ascii="Times New Roman"/>
                <w:b w:val="false"/>
                <w:i w:val="false"/>
                <w:color w:val="000000"/>
                <w:sz w:val="20"/>
              </w:rPr>
              <w:t>қ</w:t>
            </w:r>
            <w:r>
              <w:rPr>
                <w:rFonts w:ascii="Times New Roman"/>
                <w:b w:val="false"/>
                <w:i w:val="false"/>
                <w:color w:val="000000"/>
                <w:sz w:val="20"/>
              </w:rPr>
              <w:t>ты орным жоқ</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39</w:t>
            </w:r>
          </w:p>
        </w:tc>
      </w:tr>
      <w:tr>
        <w:trPr>
          <w:trHeight w:val="72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Бас</w:t>
            </w:r>
            <w:r>
              <w:rPr>
                <w:rFonts w:ascii="Times New Roman"/>
                <w:b w:val="false"/>
                <w:i w:val="false"/>
                <w:color w:val="000000"/>
                <w:sz w:val="20"/>
              </w:rPr>
              <w:t>қ</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__________________    (к</w:t>
            </w:r>
            <w:r>
              <w:rPr>
                <w:rFonts w:ascii="Times New Roman"/>
                <w:b w:val="false"/>
                <w:i w:val="false"/>
                <w:color w:val="000000"/>
                <w:sz w:val="20"/>
              </w:rPr>
              <w:t>ө</w:t>
            </w:r>
            <w:r>
              <w:rPr>
                <w:rFonts w:ascii="Times New Roman"/>
                <w:b w:val="false"/>
                <w:i w:val="false"/>
                <w:color w:val="000000"/>
                <w:sz w:val="20"/>
              </w:rPr>
              <w:t>рсеті</w:t>
            </w:r>
            <w:r>
              <w:rPr>
                <w:rFonts w:ascii="Times New Roman"/>
                <w:b w:val="false"/>
                <w:i w:val="false"/>
                <w:color w:val="000000"/>
                <w:sz w:val="20"/>
              </w:rPr>
              <w:t>ң</w:t>
            </w:r>
            <w:r>
              <w:rPr>
                <w:rFonts w:ascii="Times New Roman"/>
                <w:b w:val="false"/>
                <w:i w:val="false"/>
                <w:color w:val="000000"/>
                <w:sz w:val="20"/>
              </w:rPr>
              <w:t>із)</w:t>
            </w:r>
          </w:p>
          <w:p>
            <w:pPr>
              <w:spacing w:after="20"/>
              <w:ind w:left="20"/>
              <w:jc w:val="both"/>
            </w:pPr>
            <w:r>
              <w:rPr>
                <w:rFonts w:ascii="Times New Roman"/>
                <w:b/>
                <w:i w:val="false"/>
                <w:color w:val="000000"/>
                <w:sz w:val="20"/>
              </w:rPr>
              <w:t>ORB_MESTOR</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Сіз негізгі жұмысты: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Кәсіпорында, ұйымда, мекемеде (заңды тұлғаның құқығымен)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40</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 кәсіпорында (заңды тұлғаның құқығынсыз)</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40</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 (фермерлік) қожалығында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40</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Жеке еңбек қызметі негізінде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40</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Жеке тұлғалардың үй шаруашылығында жалдамалы жұмыс (экономикалық қызмет түрі – 97)</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41</w:t>
            </w:r>
          </w:p>
        </w:tc>
      </w:tr>
      <w:tr>
        <w:trPr>
          <w:trHeight w:val="72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Жеке қосалқы шаруашылықта орындадыңыз</w:t>
            </w:r>
          </w:p>
          <w:p>
            <w:pPr>
              <w:spacing w:after="20"/>
              <w:ind w:left="20"/>
              <w:jc w:val="both"/>
            </w:pPr>
            <w:r>
              <w:rPr>
                <w:rFonts w:ascii="Times New Roman"/>
                <w:b/>
                <w:i w:val="false"/>
                <w:color w:val="000000"/>
                <w:sz w:val="20"/>
              </w:rPr>
              <w:t>ORB_PKHDHL</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41</w:t>
            </w:r>
          </w:p>
        </w:tc>
      </w:tr>
      <w:tr>
        <w:trPr>
          <w:trHeight w:val="39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Сіз жұмыс істейтін кәсіпорын (ұйым) тіркелген бе?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w:t>
            </w:r>
            <w:r>
              <w:rPr>
                <w:rFonts w:ascii="Times New Roman"/>
                <w:b w:val="false"/>
                <w:i w:val="false"/>
                <w:color w:val="000000"/>
                <w:sz w:val="20"/>
              </w:rPr>
              <w:t>ә</w:t>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41</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Тіркеуді рәсімдеу сатысында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41</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Білмеймін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41</w:t>
            </w:r>
          </w:p>
        </w:tc>
      </w:tr>
      <w:tr>
        <w:trPr>
          <w:trHeight w:val="4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w:t>
            </w:r>
            <w:r>
              <w:rPr>
                <w:rFonts w:ascii="Times New Roman"/>
                <w:b w:val="false"/>
                <w:i w:val="false"/>
                <w:color w:val="000000"/>
                <w:sz w:val="20"/>
              </w:rPr>
              <w:t>қ</w:t>
            </w:r>
          </w:p>
          <w:p>
            <w:pPr>
              <w:spacing w:after="20"/>
              <w:ind w:left="20"/>
              <w:jc w:val="both"/>
            </w:pPr>
            <w:r>
              <w:rPr>
                <w:rFonts w:ascii="Times New Roman"/>
                <w:b/>
                <w:i w:val="false"/>
                <w:color w:val="000000"/>
                <w:sz w:val="20"/>
              </w:rPr>
              <w:t>ORB_REGIST</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41</w:t>
            </w:r>
            <w:r>
              <w:br/>
            </w:r>
            <w:r>
              <w:rPr>
                <w:rFonts w:ascii="Times New Roman"/>
                <w:b w:val="false"/>
                <w:i w:val="false"/>
                <w:color w:val="000000"/>
                <w:sz w:val="20"/>
              </w:rPr>
              <w:t>
 </w:t>
            </w:r>
          </w:p>
        </w:tc>
      </w:tr>
      <w:tr>
        <w:trPr>
          <w:trHeight w:val="15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Сіз жұмыс істейтін кәсіпорында (ұйымда) Сізді қосқанда қанша адам жұмыс істейді?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 адамнан аз</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42</w:t>
            </w:r>
          </w:p>
        </w:tc>
      </w:tr>
      <w:tr>
        <w:trPr>
          <w:trHeight w:val="15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 адамнан 10 адамға дейін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 адамнан 20 адамға дейін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 адамнан 50 адамға дейін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 адамнан 250 адамға дейін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251 адамнан 500 адамға дейін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42</w:t>
            </w:r>
          </w:p>
        </w:tc>
      </w:tr>
      <w:tr>
        <w:trPr>
          <w:trHeight w:val="42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501 адамнан көп</w:t>
            </w:r>
          </w:p>
          <w:p>
            <w:pPr>
              <w:spacing w:after="20"/>
              <w:ind w:left="20"/>
              <w:jc w:val="both"/>
            </w:pPr>
            <w:r>
              <w:rPr>
                <w:rFonts w:ascii="Times New Roman"/>
                <w:b/>
                <w:i w:val="false"/>
                <w:color w:val="000000"/>
                <w:sz w:val="20"/>
              </w:rPr>
              <w:t>ORB_CHISRB</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Сіз өткен аптада жұмыс істеген кәсіпорын (ұйым) қызметінің басым түрлерін атауыңызды өтінемін</w:t>
            </w:r>
          </w:p>
          <w:p>
            <w:pPr>
              <w:spacing w:after="20"/>
              <w:ind w:left="20"/>
              <w:jc w:val="both"/>
            </w:pPr>
            <w:r>
              <w:rPr>
                <w:rFonts w:ascii="Times New Roman"/>
                <w:b/>
                <w:i w:val="false"/>
                <w:color w:val="000000"/>
                <w:sz w:val="20"/>
              </w:rPr>
              <w:t>(ТОЛЫҒЫРАҚ АУЫЗША СИПАТТАМА КЕЛТІРІҢІЗ)</w:t>
            </w:r>
          </w:p>
        </w:tc>
      </w:tr>
      <w:tr>
        <w:trPr>
          <w:trHeight w:val="4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1-респондент |________________________________________________________________|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2-респондент |________________________________________________________________|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3-респондент |________________________________________________________________|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4-респондент |________________________________________________________________|</w:t>
            </w:r>
          </w:p>
        </w:tc>
      </w:tr>
      <w:tr>
        <w:trPr>
          <w:trHeight w:val="4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5-респондент |________________________________________________________________|</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 орман және балық шаруашылығы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Кен өндіру өнеркәсібі және карьерлерді қазу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Өңдеу өнеркәсібі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Электрмен жабдықтау, газ, бу беру және ауа баптау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Сумен жабдықтау; кәріз жүйесі, қалдықтардың жиналуын және таратылуын бақылау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rPr>
                <w:rFonts w:ascii="Times New Roman"/>
                <w:b w:val="false"/>
                <w:i w:val="false"/>
                <w:color w:val="000000"/>
                <w:sz w:val="20"/>
              </w:rPr>
              <w:t>Құ</w:t>
            </w:r>
            <w:r>
              <w:rPr>
                <w:rFonts w:ascii="Times New Roman"/>
                <w:b w:val="false"/>
                <w:i w:val="false"/>
                <w:color w:val="000000"/>
                <w:sz w:val="20"/>
              </w:rPr>
              <w:t>рылыс</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Көтерме және бөлшек сауда; автомобильдерді және мотоциклдерді жөндеу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Көлік және қоймалау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Тұру және тамақтану бойынша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w:t>
            </w:r>
            <w:r>
              <w:rPr>
                <w:rFonts w:ascii="Times New Roman"/>
                <w:b w:val="false"/>
                <w:i w:val="false"/>
                <w:color w:val="000000"/>
                <w:sz w:val="20"/>
              </w:rPr>
              <w:t>қ</w:t>
            </w:r>
            <w:r>
              <w:rPr>
                <w:rFonts w:ascii="Times New Roman"/>
                <w:b w:val="false"/>
                <w:i w:val="false"/>
                <w:color w:val="000000"/>
                <w:sz w:val="20"/>
              </w:rPr>
              <w:t>парат ж</w:t>
            </w:r>
            <w:r>
              <w:rPr>
                <w:rFonts w:ascii="Times New Roman"/>
                <w:b w:val="false"/>
                <w:i w:val="false"/>
                <w:color w:val="000000"/>
                <w:sz w:val="20"/>
              </w:rPr>
              <w:t>ә</w:t>
            </w:r>
            <w:r>
              <w:rPr>
                <w:rFonts w:ascii="Times New Roman"/>
                <w:b w:val="false"/>
                <w:i w:val="false"/>
                <w:color w:val="000000"/>
                <w:sz w:val="20"/>
              </w:rPr>
              <w:t>не байланыс</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Қаржы және сақтандыру қызметі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Жылжымайтын мүлікпен жасалатын операциялар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Кәсіби, ғылыми және техникалық қызмет</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Әкімшілік және қосалқы қызмет көрсету саласындағы қызмет</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Мемлекеттік басқару және қорғаныс; міндетті әлеуметтік қамтамасыз ету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Білім беру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Денсаулық сақтау және әлеуметтік қызметтер</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Өнер, ойын-сауық және демалыс</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Өзге де қызметтер түрлерін ұсыну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Жеке тұтыну үшін үй қызметкерлерін жалдайтын және тауарлар мен қызметтерді өндіретін үй шаруашылықтарының қызметі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292100" cy="152400"/>
                          </a:xfrm>
                          <a:prstGeom prst="rect">
                            <a:avLst/>
                          </a:prstGeom>
                        </pic:spPr>
                      </pic:pic>
                    </a:graphicData>
                  </a:graphic>
                </wp:inline>
              </w:drawing>
            </w:r>
            <w:r>
              <w:rPr>
                <w:rFonts w:ascii="Times New Roman"/>
                <w:b w:val="false"/>
                <w:i w:val="false"/>
                <w:color w:val="000000"/>
                <w:sz w:val="20"/>
              </w:rPr>
              <w:t>43</w:t>
            </w:r>
          </w:p>
        </w:tc>
      </w:tr>
    </w:tbl>
    <w:p>
      <w:pPr>
        <w:spacing w:after="0"/>
        <w:ind w:left="0"/>
        <w:jc w:val="both"/>
      </w:pPr>
      <w:r>
        <w:rPr>
          <w:rFonts w:ascii="Times New Roman"/>
          <w:b w:val="false"/>
          <w:i w:val="false"/>
          <w:color w:val="000000"/>
          <w:sz w:val="28"/>
        </w:rPr>
        <w:t>*) Осы және бұдан әрі көрсеткіштерді кодтау "Халықтың жұмыспен қамтылуын іріктеп зерттеу сауалдамасы" жалпы мемлекеттік статистикалық байқаудың статистикалық нысанын толтыру жөніндегі қосымшасына сәйкес жүргізіледі.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6"/>
        <w:gridCol w:w="2268"/>
        <w:gridCol w:w="1478"/>
        <w:gridCol w:w="1639"/>
        <w:gridCol w:w="1699"/>
        <w:gridCol w:w="1907"/>
        <w:gridCol w:w="1333"/>
      </w:tblGrid>
      <w:tr>
        <w:trPr>
          <w:trHeight w:val="19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Аумақтан тыс ұйымдардың және органдардың қызметі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43</w:t>
            </w:r>
          </w:p>
        </w:tc>
      </w:tr>
      <w:tr>
        <w:trPr>
          <w:trHeight w:val="55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 экономикалық қызмет түрінің кодын қойыңыз*</w:t>
            </w:r>
          </w:p>
          <w:p>
            <w:pPr>
              <w:spacing w:after="20"/>
              <w:ind w:left="20"/>
              <w:jc w:val="both"/>
            </w:pPr>
            <w:r>
              <w:rPr>
                <w:rFonts w:ascii="Times New Roman"/>
                <w:b/>
                <w:i w:val="false"/>
                <w:color w:val="000000"/>
                <w:sz w:val="20"/>
              </w:rPr>
              <w:t>ORB_OTRASL</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330200" cy="330200"/>
                          </a:xfrm>
                          <a:prstGeom prst="rect">
                            <a:avLst/>
                          </a:prstGeom>
                        </pic:spPr>
                      </pic:pic>
                    </a:graphicData>
                  </a:graphic>
                </wp:inline>
              </w:drawing>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330200" cy="330200"/>
                          </a:xfrm>
                          <a:prstGeom prst="rect">
                            <a:avLst/>
                          </a:prstGeom>
                        </pic:spPr>
                      </pic:pic>
                    </a:graphicData>
                  </a:graphic>
                </wp:inline>
              </w:drawing>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330200" cy="330200"/>
                          </a:xfrm>
                          <a:prstGeom prst="rect">
                            <a:avLst/>
                          </a:prstGeom>
                        </pic:spPr>
                      </pic:pic>
                    </a:graphicData>
                  </a:graphic>
                </wp:inline>
              </w:drawing>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3"/>
                          <a:stretch>
                            <a:fillRect/>
                          </a:stretch>
                        </pic:blipFill>
                        <pic:spPr>
                          <a:xfrm>
                            <a:off x="0" y="0"/>
                            <a:ext cx="330200" cy="330200"/>
                          </a:xfrm>
                          <a:prstGeom prst="rect">
                            <a:avLst/>
                          </a:prstGeom>
                        </pic:spPr>
                      </pic:pic>
                    </a:graphicData>
                  </a:graphic>
                </wp:inline>
              </w:drawing>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6"/>
                          <a:stretch>
                            <a:fillRect/>
                          </a:stretch>
                        </pic:blipFill>
                        <pic:spPr>
                          <a:xfrm>
                            <a:off x="0" y="0"/>
                            <a:ext cx="330200" cy="330200"/>
                          </a:xfrm>
                          <a:prstGeom prst="rect">
                            <a:avLst/>
                          </a:prstGeom>
                        </pic:spPr>
                      </pic:pic>
                    </a:graphicData>
                  </a:graphic>
                </wp:inline>
              </w:drawing>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Өткен аптада Сіз қандай лауазымға ие болдыңыз немесе қандай мамандық бойынша жұмыс істедіңіз?</w:t>
            </w:r>
          </w:p>
          <w:p>
            <w:pPr>
              <w:spacing w:after="20"/>
              <w:ind w:left="20"/>
              <w:jc w:val="both"/>
            </w:pPr>
            <w:r>
              <w:rPr>
                <w:rFonts w:ascii="Times New Roman"/>
                <w:b/>
                <w:i w:val="false"/>
                <w:color w:val="000000"/>
                <w:sz w:val="20"/>
              </w:rPr>
              <w:t>(ТОЛЫҒЫРАҚ АУЫЗША СИПАТТАМА КЕЛТІРІҢІЗ)</w:t>
            </w:r>
          </w:p>
        </w:tc>
      </w:tr>
      <w:tr>
        <w:trPr>
          <w:trHeight w:val="4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w:t>
            </w:r>
            <w:r>
              <w:rPr>
                <w:rFonts w:ascii="Times New Roman"/>
                <w:b w:val="false"/>
                <w:i w:val="false"/>
                <w:color w:val="000000"/>
                <w:sz w:val="20"/>
              </w:rPr>
              <w:t>1-респондент |_____________________________________________|</w:t>
            </w:r>
          </w:p>
        </w:tc>
      </w:tr>
      <w:tr>
        <w:trPr>
          <w:trHeight w:val="5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w:t>
            </w:r>
            <w:r>
              <w:rPr>
                <w:rFonts w:ascii="Times New Roman"/>
                <w:b w:val="false"/>
                <w:i w:val="false"/>
                <w:color w:val="000000"/>
                <w:sz w:val="20"/>
              </w:rPr>
              <w:t>2-респондент |_____________________________________________|</w:t>
            </w:r>
          </w:p>
        </w:tc>
      </w:tr>
      <w:tr>
        <w:trPr>
          <w:trHeight w:val="5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w:t>
            </w:r>
            <w:r>
              <w:rPr>
                <w:rFonts w:ascii="Times New Roman"/>
                <w:b w:val="false"/>
                <w:i w:val="false"/>
                <w:color w:val="000000"/>
                <w:sz w:val="20"/>
              </w:rPr>
              <w:t>3-респондент |_____________________________________________|</w:t>
            </w:r>
          </w:p>
        </w:tc>
      </w:tr>
      <w:tr>
        <w:trPr>
          <w:trHeight w:val="4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w:t>
            </w:r>
            <w:r>
              <w:rPr>
                <w:rFonts w:ascii="Times New Roman"/>
                <w:b w:val="false"/>
                <w:i w:val="false"/>
                <w:color w:val="000000"/>
                <w:sz w:val="20"/>
              </w:rPr>
              <w:t>4-респондент |_____________________________________________|</w:t>
            </w:r>
          </w:p>
        </w:tc>
      </w:tr>
      <w:tr>
        <w:trPr>
          <w:trHeight w:val="5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w:t>
            </w:r>
            <w:r>
              <w:rPr>
                <w:rFonts w:ascii="Times New Roman"/>
                <w:b w:val="false"/>
                <w:i w:val="false"/>
                <w:color w:val="000000"/>
                <w:sz w:val="20"/>
              </w:rPr>
              <w:t>5-респондент |_____________________________________________|</w:t>
            </w:r>
          </w:p>
        </w:tc>
      </w:tr>
      <w:tr>
        <w:trPr>
          <w:trHeight w:val="19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 қызметтер жіктеуіші бойынша кодты қойыңыз*</w:t>
            </w:r>
          </w:p>
          <w:p>
            <w:pPr>
              <w:spacing w:after="20"/>
              <w:ind w:left="20"/>
              <w:jc w:val="both"/>
            </w:pPr>
            <w:r>
              <w:rPr>
                <w:rFonts w:ascii="Times New Roman"/>
                <w:b/>
                <w:i w:val="false"/>
                <w:color w:val="000000"/>
                <w:sz w:val="20"/>
              </w:rPr>
              <w:t>ORB_PROFES</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0"/>
                          <a:stretch>
                            <a:fillRect/>
                          </a:stretch>
                        </pic:blipFill>
                        <pic:spPr>
                          <a:xfrm>
                            <a:off x="0" y="0"/>
                            <a:ext cx="330200" cy="330200"/>
                          </a:xfrm>
                          <a:prstGeom prst="rect">
                            <a:avLst/>
                          </a:prstGeom>
                        </pic:spPr>
                      </pic:pic>
                    </a:graphicData>
                  </a:graphic>
                </wp:inline>
              </w:drawing>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3"/>
                          <a:stretch>
                            <a:fillRect/>
                          </a:stretch>
                        </pic:blipFill>
                        <pic:spPr>
                          <a:xfrm>
                            <a:off x="0" y="0"/>
                            <a:ext cx="330200" cy="330200"/>
                          </a:xfrm>
                          <a:prstGeom prst="rect">
                            <a:avLst/>
                          </a:prstGeom>
                        </pic:spPr>
                      </pic:pic>
                    </a:graphicData>
                  </a:graphic>
                </wp:inline>
              </w:drawing>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6"/>
                          <a:stretch>
                            <a:fillRect/>
                          </a:stretch>
                        </pic:blipFill>
                        <pic:spPr>
                          <a:xfrm>
                            <a:off x="0" y="0"/>
                            <a:ext cx="330200" cy="330200"/>
                          </a:xfrm>
                          <a:prstGeom prst="rect">
                            <a:avLst/>
                          </a:prstGeom>
                        </pic:spPr>
                      </pic:pic>
                    </a:graphicData>
                  </a:graphic>
                </wp:inline>
              </w:drawing>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9"/>
                          <a:stretch>
                            <a:fillRect/>
                          </a:stretch>
                        </pic:blipFill>
                        <pic:spPr>
                          <a:xfrm>
                            <a:off x="0" y="0"/>
                            <a:ext cx="330200" cy="330200"/>
                          </a:xfrm>
                          <a:prstGeom prst="rect">
                            <a:avLst/>
                          </a:prstGeom>
                        </pic:spPr>
                      </pic:pic>
                    </a:graphicData>
                  </a:graphic>
                </wp:inline>
              </w:drawing>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2"/>
                          <a:stretch>
                            <a:fillRect/>
                          </a:stretch>
                        </pic:blipFill>
                        <pic:spPr>
                          <a:xfrm>
                            <a:off x="0" y="0"/>
                            <a:ext cx="330200" cy="330200"/>
                          </a:xfrm>
                          <a:prstGeom prst="rect">
                            <a:avLst/>
                          </a:prstGeom>
                        </pic:spPr>
                      </pic:pic>
                    </a:graphicData>
                  </a:graphic>
                </wp:inline>
              </w:drawing>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44</w:t>
            </w:r>
          </w:p>
        </w:tc>
      </w:tr>
      <w:tr>
        <w:trPr>
          <w:trHeight w:val="19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Сіздің жұмысыңыз орналасқан аймақ: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Тұрған жеріңіз</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45</w:t>
            </w:r>
          </w:p>
        </w:tc>
      </w:tr>
      <w:tr>
        <w:trPr>
          <w:trHeight w:val="19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Облыс орталығында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45</w:t>
            </w:r>
          </w:p>
        </w:tc>
      </w:tr>
      <w:tr>
        <w:trPr>
          <w:trHeight w:val="19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Осы облыстың аумағында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45</w:t>
            </w:r>
          </w:p>
        </w:tc>
      </w:tr>
      <w:tr>
        <w:trPr>
          <w:trHeight w:val="19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Басқа облыста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45</w:t>
            </w:r>
          </w:p>
        </w:tc>
      </w:tr>
      <w:tr>
        <w:trPr>
          <w:trHeight w:val="19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Басқа мемлекетте</w:t>
            </w:r>
          </w:p>
          <w:p>
            <w:pPr>
              <w:spacing w:after="20"/>
              <w:ind w:left="20"/>
              <w:jc w:val="both"/>
            </w:pPr>
            <w:r>
              <w:rPr>
                <w:rFonts w:ascii="Times New Roman"/>
                <w:b/>
                <w:i w:val="false"/>
                <w:color w:val="000000"/>
                <w:sz w:val="20"/>
              </w:rPr>
              <w:t>ORB_TERRIT</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45</w:t>
            </w:r>
          </w:p>
        </w:tc>
      </w:tr>
      <w:tr>
        <w:trPr>
          <w:trHeight w:val="19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Сіз оқу нәтижесінде алған мамандығыңыз бойынша жұмыс істейсіз бе?</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46</w:t>
            </w:r>
          </w:p>
        </w:tc>
      </w:tr>
      <w:tr>
        <w:trPr>
          <w:trHeight w:val="19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RAB_POSPEC</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46</w:t>
            </w:r>
          </w:p>
        </w:tc>
      </w:tr>
      <w:tr>
        <w:trPr>
          <w:trHeight w:val="19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Сіздің орындайтын жұмысыңыз сіздің біліктілігіңізге сәйкес пе?</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47</w:t>
            </w:r>
          </w:p>
        </w:tc>
      </w:tr>
      <w:tr>
        <w:trPr>
          <w:trHeight w:val="19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 ол менің біліктілігімнен төмен</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47</w:t>
            </w:r>
          </w:p>
        </w:tc>
      </w:tr>
      <w:tr>
        <w:trPr>
          <w:trHeight w:val="19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Жоқ, ол менің біліктілігімнен жоғары</w:t>
            </w:r>
          </w:p>
          <w:p>
            <w:pPr>
              <w:spacing w:after="20"/>
              <w:ind w:left="20"/>
              <w:jc w:val="both"/>
            </w:pPr>
            <w:r>
              <w:rPr>
                <w:rFonts w:ascii="Times New Roman"/>
                <w:b/>
                <w:i w:val="false"/>
                <w:color w:val="000000"/>
                <w:sz w:val="20"/>
              </w:rPr>
              <w:t>RBSOOTKVAL</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47</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Өткен апта ішіндегі қосымша жұмыс (айналысатын іс)</w:t>
            </w:r>
          </w:p>
        </w:tc>
      </w:tr>
      <w:tr>
        <w:trPr>
          <w:trHeight w:val="106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Сіз ең болмағанда өткен аптада 1 сағат негізгі жұмысыңыздан басқа ақшалай немесе заттай табыс табу мақсатында өзге қосымша жұмыспен немесе шаруамен шұғылдандыңыз ба?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48</w:t>
            </w:r>
          </w:p>
        </w:tc>
      </w:tr>
      <w:tr>
        <w:trPr>
          <w:trHeight w:val="19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DOP_RABOTA</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Сіздің қосымша жұмысыңыздың (қызметіңіздің) ұзақтығы қандай еді?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Аптасындағы күн саны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6"/>
                          <a:stretch>
                            <a:fillRect/>
                          </a:stretch>
                        </pic:blipFill>
                        <pic:spPr>
                          <a:xfrm>
                            <a:off x="0" y="0"/>
                            <a:ext cx="330200" cy="330200"/>
                          </a:xfrm>
                          <a:prstGeom prst="rect">
                            <a:avLst/>
                          </a:prstGeom>
                        </pic:spPr>
                      </pic:pic>
                    </a:graphicData>
                  </a:graphic>
                </wp:inline>
              </w:drawing>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7"/>
                          <a:stretch>
                            <a:fillRect/>
                          </a:stretch>
                        </pic:blipFill>
                        <pic:spPr>
                          <a:xfrm>
                            <a:off x="0" y="0"/>
                            <a:ext cx="330200" cy="330200"/>
                          </a:xfrm>
                          <a:prstGeom prst="rect">
                            <a:avLst/>
                          </a:prstGeom>
                        </pic:spPr>
                      </pic:pic>
                    </a:graphicData>
                  </a:graphic>
                </wp:inline>
              </w:drawing>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8"/>
                          <a:stretch>
                            <a:fillRect/>
                          </a:stretch>
                        </pic:blipFill>
                        <pic:spPr>
                          <a:xfrm>
                            <a:off x="0" y="0"/>
                            <a:ext cx="330200" cy="330200"/>
                          </a:xfrm>
                          <a:prstGeom prst="rect">
                            <a:avLst/>
                          </a:prstGeom>
                        </pic:spPr>
                      </pic:pic>
                    </a:graphicData>
                  </a:graphic>
                </wp:inline>
              </w:drawing>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9"/>
                          <a:stretch>
                            <a:fillRect/>
                          </a:stretch>
                        </pic:blipFill>
                        <pic:spPr>
                          <a:xfrm>
                            <a:off x="0" y="0"/>
                            <a:ext cx="330200" cy="330200"/>
                          </a:xfrm>
                          <a:prstGeom prst="rect">
                            <a:avLst/>
                          </a:prstGeom>
                        </pic:spPr>
                      </pic:pic>
                    </a:graphicData>
                  </a:graphic>
                </wp:inline>
              </w:drawing>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0"/>
                          <a:stretch>
                            <a:fillRect/>
                          </a:stretch>
                        </pic:blipFill>
                        <pic:spPr>
                          <a:xfrm>
                            <a:off x="0" y="0"/>
                            <a:ext cx="330200" cy="330200"/>
                          </a:xfrm>
                          <a:prstGeom prst="rect">
                            <a:avLst/>
                          </a:prstGeom>
                        </pic:spPr>
                      </pic:pic>
                    </a:graphicData>
                  </a:graphic>
                </wp:inline>
              </w:drawing>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Аптасындағы сағат саны</w:t>
            </w:r>
          </w:p>
          <w:p>
            <w:pPr>
              <w:spacing w:after="20"/>
              <w:ind w:left="20"/>
              <w:jc w:val="both"/>
            </w:pPr>
            <w:r>
              <w:rPr>
                <w:rFonts w:ascii="Times New Roman"/>
                <w:b/>
                <w:i w:val="false"/>
                <w:color w:val="000000"/>
                <w:sz w:val="20"/>
              </w:rPr>
              <w:t>DRB_PRODOL</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3"/>
                          <a:stretch>
                            <a:fillRect/>
                          </a:stretch>
                        </pic:blipFill>
                        <pic:spPr>
                          <a:xfrm>
                            <a:off x="0" y="0"/>
                            <a:ext cx="330200" cy="330200"/>
                          </a:xfrm>
                          <a:prstGeom prst="rect">
                            <a:avLst/>
                          </a:prstGeom>
                        </pic:spPr>
                      </pic:pic>
                    </a:graphicData>
                  </a:graphic>
                </wp:inline>
              </w:drawing>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6"/>
                          <a:stretch>
                            <a:fillRect/>
                          </a:stretch>
                        </pic:blipFill>
                        <pic:spPr>
                          <a:xfrm>
                            <a:off x="0" y="0"/>
                            <a:ext cx="330200" cy="330200"/>
                          </a:xfrm>
                          <a:prstGeom prst="rect">
                            <a:avLst/>
                          </a:prstGeom>
                        </pic:spPr>
                      </pic:pic>
                    </a:graphicData>
                  </a:graphic>
                </wp:inline>
              </w:drawing>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9"/>
                          <a:stretch>
                            <a:fillRect/>
                          </a:stretch>
                        </pic:blipFill>
                        <pic:spPr>
                          <a:xfrm>
                            <a:off x="0" y="0"/>
                            <a:ext cx="330200" cy="330200"/>
                          </a:xfrm>
                          <a:prstGeom prst="rect">
                            <a:avLst/>
                          </a:prstGeom>
                        </pic:spPr>
                      </pic:pic>
                    </a:graphicData>
                  </a:graphic>
                </wp:inline>
              </w:drawing>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2"/>
                          <a:stretch>
                            <a:fillRect/>
                          </a:stretch>
                        </pic:blipFill>
                        <pic:spPr>
                          <a:xfrm>
                            <a:off x="0" y="0"/>
                            <a:ext cx="330200" cy="330200"/>
                          </a:xfrm>
                          <a:prstGeom prst="rect">
                            <a:avLst/>
                          </a:prstGeom>
                        </pic:spPr>
                      </pic:pic>
                    </a:graphicData>
                  </a:graphic>
                </wp:inline>
              </w:drawing>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5"/>
                          <a:stretch>
                            <a:fillRect/>
                          </a:stretch>
                        </pic:blipFill>
                        <pic:spPr>
                          <a:xfrm>
                            <a:off x="0" y="0"/>
                            <a:ext cx="330200" cy="330200"/>
                          </a:xfrm>
                          <a:prstGeom prst="rect">
                            <a:avLst/>
                          </a:prstGeom>
                        </pic:spPr>
                      </pic:pic>
                    </a:graphicData>
                  </a:graphic>
                </wp:inline>
              </w:drawing>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49</w:t>
            </w:r>
          </w:p>
        </w:tc>
      </w:tr>
      <w:tr>
        <w:trPr>
          <w:trHeight w:val="19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 Сіздің қосымша жұмысыңыз (айналысатын іс) қандай еді: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 (кәсіпорында) жалдамалы жұмыс</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Осы және бұдан әрі кәсіп коды www.stat.qov.kz/әдіснама/жіктеуіштер сайтында орналасқан қызметтер жіктеуіштеріне сәйкес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0"/>
        <w:gridCol w:w="1054"/>
        <w:gridCol w:w="1234"/>
        <w:gridCol w:w="1234"/>
        <w:gridCol w:w="1254"/>
        <w:gridCol w:w="1374"/>
        <w:gridCol w:w="1360"/>
      </w:tblGrid>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 тұлғаларға жалдамалы жұмыс</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 (фермер) қожалығындағы жалдамалы жұмыс</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беруші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55</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Өз бетінше жұмыспен қамтылу (өз есебінен жұмыс істейтіндер)</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55</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Отбасы кәсіпорнының көмекші жұмысшысы (ақы төленбейтін)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55</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Кооператив мүшесі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55</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Жеке ауладағы жұмыс</w:t>
            </w:r>
          </w:p>
          <w:p>
            <w:pPr>
              <w:spacing w:after="20"/>
              <w:ind w:left="20"/>
              <w:jc w:val="both"/>
            </w:pPr>
            <w:r>
              <w:rPr>
                <w:rFonts w:ascii="Times New Roman"/>
                <w:b/>
                <w:i w:val="false"/>
                <w:color w:val="000000"/>
                <w:sz w:val="20"/>
              </w:rPr>
              <w:t>DRB_STATUS</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55</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Сіз қосымша жұмысқа еңбек шарты бойынша немесе келісім бойынша қабылдандыңыз ба?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шарты бойынша (жазбаша)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51</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Азаматтық-құқықтық сипаттағы келісім шарт бойынша (жазбаша)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51</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Келісім бойынша (ауызша)</w:t>
            </w:r>
          </w:p>
          <w:p>
            <w:pPr>
              <w:spacing w:after="20"/>
              <w:ind w:left="20"/>
              <w:jc w:val="both"/>
            </w:pPr>
            <w:r>
              <w:rPr>
                <w:rFonts w:ascii="Times New Roman"/>
                <w:b/>
                <w:i w:val="false"/>
                <w:color w:val="000000"/>
                <w:sz w:val="20"/>
              </w:rPr>
              <w:t>DRB_TRDDOG</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51</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Қосымша жұмыста Сіздің жұмыс берушіңіз зейнетақы қорына, әлеуметтік сақтандыру қорына аударымдар аудара ма?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52</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52</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Білмеймін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52</w:t>
            </w:r>
          </w:p>
        </w:tc>
      </w:tr>
      <w:tr>
        <w:trPr>
          <w:trHeight w:val="48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Мүмкін</w:t>
            </w:r>
          </w:p>
          <w:p>
            <w:pPr>
              <w:spacing w:after="20"/>
              <w:ind w:left="20"/>
              <w:jc w:val="both"/>
            </w:pPr>
            <w:r>
              <w:rPr>
                <w:rFonts w:ascii="Times New Roman"/>
                <w:b/>
                <w:i w:val="false"/>
                <w:color w:val="000000"/>
                <w:sz w:val="20"/>
              </w:rPr>
              <w:t>DRB_OPFFSS</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52</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Қосымша жұмыста Сіздің жұмыс берушіңіз төленетін жылдық еңбек демалысын немесе пайдаланылмаған еңбек демалысыңыз үшін өтамақы береді ме?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53</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53</w:t>
            </w:r>
          </w:p>
        </w:tc>
      </w:tr>
      <w:tr>
        <w:trPr>
          <w:trHeight w:val="42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Білмеймін</w:t>
            </w:r>
          </w:p>
          <w:p>
            <w:pPr>
              <w:spacing w:after="20"/>
              <w:ind w:left="20"/>
              <w:jc w:val="both"/>
            </w:pPr>
            <w:r>
              <w:rPr>
                <w:rFonts w:ascii="Times New Roman"/>
                <w:b/>
                <w:i w:val="false"/>
                <w:color w:val="000000"/>
                <w:sz w:val="20"/>
              </w:rPr>
              <w:t>DRB_OGOKNO</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53</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Сіз қалай ойлайсыз, Қосымша жұмыста Сіздің жұмыс берушіңіз ауырып қалған немесе жарақаттанған жағдайда уақытша еңбекке жарамсыздығы бойынша (еңбекке жарамсыздық парақ негізінде) әлеуметтік жәрдемақылар төлейді ме?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54</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54</w:t>
            </w:r>
          </w:p>
        </w:tc>
      </w:tr>
      <w:tr>
        <w:trPr>
          <w:trHeight w:val="42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Білмеймін</w:t>
            </w:r>
          </w:p>
          <w:p>
            <w:pPr>
              <w:spacing w:after="20"/>
              <w:ind w:left="20"/>
              <w:jc w:val="both"/>
            </w:pPr>
            <w:r>
              <w:rPr>
                <w:rFonts w:ascii="Times New Roman"/>
                <w:b/>
                <w:i w:val="false"/>
                <w:color w:val="000000"/>
                <w:sz w:val="20"/>
              </w:rPr>
              <w:t>DRB_SPBOLZ</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54</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Сіз қосымша жұмыс істейтін кәсіпорынның (ұйымның) меншік нысанының бірлігін атаңыз?</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Мемлекеттік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55</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55</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Шетел меншігі</w:t>
            </w:r>
          </w:p>
          <w:p>
            <w:pPr>
              <w:spacing w:after="20"/>
              <w:ind w:left="20"/>
              <w:jc w:val="both"/>
            </w:pPr>
            <w:r>
              <w:rPr>
                <w:rFonts w:ascii="Times New Roman"/>
                <w:b/>
                <w:i w:val="false"/>
                <w:color w:val="000000"/>
                <w:sz w:val="20"/>
              </w:rPr>
              <w:t>DRB_FSPROR</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55</w:t>
            </w:r>
          </w:p>
        </w:tc>
      </w:tr>
      <w:tr>
        <w:trPr>
          <w:trHeight w:val="13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 Сіздің қосымша жұмысыңыз болды: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Белгісіз мерзімге шарт бойынша (тұрақты)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Белгілі мерзімге шарт бойынша (уақытша)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Белгілі бір жұмыс көлеміне шарт бойынша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Кездейсоқ</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56</w:t>
            </w:r>
          </w:p>
        </w:tc>
      </w:tr>
      <w:tr>
        <w:trPr>
          <w:trHeight w:val="46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Маусымдық</w:t>
            </w:r>
          </w:p>
          <w:p>
            <w:pPr>
              <w:spacing w:after="20"/>
              <w:ind w:left="20"/>
              <w:jc w:val="both"/>
            </w:pPr>
            <w:r>
              <w:rPr>
                <w:rFonts w:ascii="Times New Roman"/>
                <w:b/>
                <w:i w:val="false"/>
                <w:color w:val="000000"/>
                <w:sz w:val="20"/>
              </w:rPr>
              <w:t>DRB_DOGSLS</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Қосымша қызметтегі Сіздің жұмыс орныңыз:</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меншік үй</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Клиенттің немесе жұмыс берушінің үйі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Кәсіпорын, ұйым, зауыт, фабрика, дүкен, бюро, ателье және басқа (үйден бөлек)</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Ферма немесе жер учаскесі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Құрылыс алаңы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Ашық базар немесе көшедегі жайма сауда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Қосалқы шаруашылық (жеке үй іргесінде)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Жеке көлік құралы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Тұрақты орным жоқ</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57</w:t>
            </w:r>
          </w:p>
        </w:tc>
      </w:tr>
      <w:tr>
        <w:trPr>
          <w:trHeight w:val="70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Басқа</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   (көрсетіңіз)</w:t>
            </w:r>
          </w:p>
          <w:p>
            <w:pPr>
              <w:spacing w:after="20"/>
              <w:ind w:left="20"/>
              <w:jc w:val="both"/>
            </w:pPr>
            <w:r>
              <w:rPr>
                <w:rFonts w:ascii="Times New Roman"/>
                <w:b/>
                <w:i w:val="false"/>
                <w:color w:val="000000"/>
                <w:sz w:val="20"/>
              </w:rPr>
              <w:t>DRB_MESTOR</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57. Қосымша жұмысты Сіз орындадыңыз: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Кәсіпорында, ұйымда, мекемеде (заңды тұлғаның құқығымен)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58</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Дара кәсіпорында (заңды тұлғаның құқығынсыз)</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58</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 (фермерлік) қожалығында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58</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Жеке еңбек қызметі негізінде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58</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Жеке тұлғалардың (экономикалық қызмет түрі – 97) үй шаруашылығында жалдамалы жұмыс</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59</w:t>
            </w:r>
          </w:p>
        </w:tc>
      </w:tr>
      <w:tr>
        <w:trPr>
          <w:trHeight w:val="48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Жеке қосалқы шаруашылықта</w:t>
            </w:r>
          </w:p>
          <w:p>
            <w:pPr>
              <w:spacing w:after="20"/>
              <w:ind w:left="20"/>
              <w:jc w:val="both"/>
            </w:pPr>
            <w:r>
              <w:rPr>
                <w:rFonts w:ascii="Times New Roman"/>
                <w:b/>
                <w:i w:val="false"/>
                <w:color w:val="000000"/>
                <w:sz w:val="20"/>
              </w:rPr>
              <w:t>DRB_PKHDHL</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59</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 Сіз қосымша жұмыс істейтін кәсіпорын (ұйым) тіркелген бе?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59</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Тіркеуді рәсімдеу сатысында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59</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Білмеймін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59</w:t>
            </w:r>
          </w:p>
        </w:tc>
      </w:tr>
      <w:tr>
        <w:trPr>
          <w:trHeight w:val="4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Жоқ</w:t>
            </w:r>
          </w:p>
          <w:p>
            <w:pPr>
              <w:spacing w:after="20"/>
              <w:ind w:left="20"/>
              <w:jc w:val="both"/>
            </w:pPr>
            <w:r>
              <w:rPr>
                <w:rFonts w:ascii="Times New Roman"/>
                <w:b/>
                <w:i w:val="false"/>
                <w:color w:val="000000"/>
                <w:sz w:val="20"/>
              </w:rPr>
              <w:t>DRB_REGIST</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59</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Сіз өткен аптада қосымша жұмыс істеген кәсіпорын (ұйым) қызметінің басым түрлерін атауыңызды өтінемін?</w:t>
            </w:r>
          </w:p>
          <w:p>
            <w:pPr>
              <w:spacing w:after="20"/>
              <w:ind w:left="20"/>
              <w:jc w:val="both"/>
            </w:pPr>
            <w:r>
              <w:rPr>
                <w:rFonts w:ascii="Times New Roman"/>
                <w:b/>
                <w:i w:val="false"/>
                <w:color w:val="000000"/>
                <w:sz w:val="20"/>
              </w:rPr>
              <w:t>(ТОЛЫҒЫРАҚ АУЫЗША СИПАТТАМА КЕЛТІРІҢІЗ)</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w:t>
            </w:r>
            <w:r>
              <w:rPr>
                <w:rFonts w:ascii="Times New Roman"/>
                <w:b w:val="false"/>
                <w:i w:val="false"/>
                <w:color w:val="000000"/>
                <w:sz w:val="20"/>
              </w:rPr>
              <w:t>1-респондент |_____________________________________________|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w:t>
            </w:r>
            <w:r>
              <w:rPr>
                <w:rFonts w:ascii="Times New Roman"/>
                <w:b w:val="false"/>
                <w:i w:val="false"/>
                <w:color w:val="000000"/>
                <w:sz w:val="20"/>
              </w:rPr>
              <w:t>2-респондент |_____________________________________________|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w:t>
            </w:r>
            <w:r>
              <w:rPr>
                <w:rFonts w:ascii="Times New Roman"/>
                <w:b w:val="false"/>
                <w:i w:val="false"/>
                <w:color w:val="000000"/>
                <w:sz w:val="20"/>
              </w:rPr>
              <w:t>3-респондент |_____________________________________________|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w:t>
            </w:r>
            <w:r>
              <w:rPr>
                <w:rFonts w:ascii="Times New Roman"/>
                <w:b w:val="false"/>
                <w:i w:val="false"/>
                <w:color w:val="000000"/>
                <w:sz w:val="20"/>
              </w:rPr>
              <w:t>4-респондент |_____________________________________________|</w:t>
            </w:r>
          </w:p>
        </w:tc>
      </w:tr>
      <w:tr>
        <w:trPr>
          <w:trHeight w:val="5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w:t>
            </w:r>
            <w:r>
              <w:rPr>
                <w:rFonts w:ascii="Times New Roman"/>
                <w:b w:val="false"/>
                <w:i w:val="false"/>
                <w:color w:val="000000"/>
                <w:sz w:val="20"/>
              </w:rPr>
              <w:t>5-респондент |_____________________________________________|</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Ауыл, орман және балық шаруашылығы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Кен өндіру өнеркәсібі және карьерлерді қазу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Өңдеу өнеркәсібі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Электрмен жабдықтау, газ, бу беру және ауа баптау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Сумен жабдықтау; кәріз жүйесі, қалдықтардың жиналуын және таратылуын бақылау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Құрылыс</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Көтерме және бөлшек сауда; автомобильдерді және мотоциклдерді жөндеу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Көлік және қоймалау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Тұру және тамақтану бойынша қызметтер</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Ақпарат және байланыс</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Қаржы және сақтандыру қызметі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Жылжымайтын мүлікпен жасалатын операциялар</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Кәсіби, ғылыми және техникалық қызмет</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Әкімшілік және қосалқы қызмет көрсету саласындағы қызмет</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Мемлекеттік басқару және қорғаныс; міндетті әлеуметтік қамтамасыз ету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Білім беру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Денсаулық сақтау және әлеуметтік қызметтер</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Өнер, ойын-сауық және демалыс</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Өзге де қызметтер түрлерін ұсыну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Жеке тұтыну үшін үй қызметкерлерін жалдайтын және тауарлар мен қызметтерді өндіретін үй шаруашылықтарының қызметі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Аумақтан тыс ұйымдардың және органдардың қызметі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 экономикалық қызмет түрінің кодын қойыңыз</w:t>
            </w:r>
          </w:p>
          <w:p>
            <w:pPr>
              <w:spacing w:after="20"/>
              <w:ind w:left="20"/>
              <w:jc w:val="both"/>
            </w:pPr>
            <w:r>
              <w:rPr>
                <w:rFonts w:ascii="Times New Roman"/>
                <w:b/>
                <w:i w:val="false"/>
                <w:color w:val="000000"/>
                <w:sz w:val="20"/>
              </w:rPr>
              <w:t>DRB_OTRASL</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9"/>
                          <a:stretch>
                            <a:fillRect/>
                          </a:stretch>
                        </pic:blipFill>
                        <pic:spPr>
                          <a:xfrm>
                            <a:off x="0" y="0"/>
                            <a:ext cx="330200" cy="330200"/>
                          </a:xfrm>
                          <a:prstGeom prst="rect">
                            <a:avLst/>
                          </a:prstGeom>
                        </pic:spPr>
                      </pic:pic>
                    </a:graphicData>
                  </a:graphic>
                </wp:inline>
              </w:drawing>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2"/>
                          <a:stretch>
                            <a:fillRect/>
                          </a:stretch>
                        </pic:blipFill>
                        <pic:spPr>
                          <a:xfrm>
                            <a:off x="0" y="0"/>
                            <a:ext cx="330200" cy="330200"/>
                          </a:xfrm>
                          <a:prstGeom prst="rect">
                            <a:avLst/>
                          </a:prstGeom>
                        </pic:spPr>
                      </pic:pic>
                    </a:graphicData>
                  </a:graphic>
                </wp:inline>
              </w:drawing>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5"/>
                          <a:stretch>
                            <a:fillRect/>
                          </a:stretch>
                        </pic:blipFill>
                        <pic:spPr>
                          <a:xfrm>
                            <a:off x="0" y="0"/>
                            <a:ext cx="330200" cy="330200"/>
                          </a:xfrm>
                          <a:prstGeom prst="rect">
                            <a:avLst/>
                          </a:prstGeom>
                        </pic:spPr>
                      </pic:pic>
                    </a:graphicData>
                  </a:graphic>
                </wp:inline>
              </w:drawing>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8"/>
                          <a:stretch>
                            <a:fillRect/>
                          </a:stretch>
                        </pic:blipFill>
                        <pic:spPr>
                          <a:xfrm>
                            <a:off x="0" y="0"/>
                            <a:ext cx="330200" cy="330200"/>
                          </a:xfrm>
                          <a:prstGeom prst="rect">
                            <a:avLst/>
                          </a:prstGeom>
                        </pic:spPr>
                      </pic:pic>
                    </a:graphicData>
                  </a:graphic>
                </wp:inline>
              </w:drawing>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1"/>
                          <a:stretch>
                            <a:fillRect/>
                          </a:stretch>
                        </pic:blipFill>
                        <pic:spPr>
                          <a:xfrm>
                            <a:off x="0" y="0"/>
                            <a:ext cx="330200" cy="330200"/>
                          </a:xfrm>
                          <a:prstGeom prst="rect">
                            <a:avLst/>
                          </a:prstGeom>
                        </pic:spPr>
                      </pic:pic>
                    </a:graphicData>
                  </a:graphic>
                </wp:inline>
              </w:drawing>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Өткен аптада Сіз қандай қосымша лауазымға ие болдыңыз немесе қандай мамандық бойынша жұмыс істедіңіз (Сіздің қосымша жұмысыңыз неден тұрды)</w:t>
            </w:r>
          </w:p>
          <w:p>
            <w:pPr>
              <w:spacing w:after="20"/>
              <w:ind w:left="20"/>
              <w:jc w:val="both"/>
            </w:pPr>
            <w:r>
              <w:rPr>
                <w:rFonts w:ascii="Times New Roman"/>
                <w:b/>
                <w:i w:val="false"/>
                <w:color w:val="000000"/>
                <w:sz w:val="20"/>
              </w:rPr>
              <w:t>(ТОЛЫҒЫРАҚ АУЫЗША СИПАТТАМА КЕЛТІРІҢІЗ)</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w:t>
            </w:r>
            <w:r>
              <w:rPr>
                <w:rFonts w:ascii="Times New Roman"/>
                <w:b w:val="false"/>
                <w:i w:val="false"/>
                <w:color w:val="000000"/>
                <w:sz w:val="20"/>
              </w:rPr>
              <w:t>1-респондент |_____________________________________________|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w:t>
            </w:r>
            <w:r>
              <w:rPr>
                <w:rFonts w:ascii="Times New Roman"/>
                <w:b w:val="false"/>
                <w:i w:val="false"/>
                <w:color w:val="000000"/>
                <w:sz w:val="20"/>
              </w:rPr>
              <w:t>2-респондент |_____________________________________________|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w:t>
            </w:r>
            <w:r>
              <w:rPr>
                <w:rFonts w:ascii="Times New Roman"/>
                <w:b w:val="false"/>
                <w:i w:val="false"/>
                <w:color w:val="000000"/>
                <w:sz w:val="20"/>
              </w:rPr>
              <w:t>3-респондент |_____________________________________________|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w:t>
            </w:r>
            <w:r>
              <w:rPr>
                <w:rFonts w:ascii="Times New Roman"/>
                <w:b w:val="false"/>
                <w:i w:val="false"/>
                <w:color w:val="000000"/>
                <w:sz w:val="20"/>
              </w:rPr>
              <w:t>4-респондент |_____________________________________________|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w:t>
            </w:r>
            <w:r>
              <w:rPr>
                <w:rFonts w:ascii="Times New Roman"/>
                <w:b w:val="false"/>
                <w:i w:val="false"/>
                <w:color w:val="000000"/>
                <w:sz w:val="20"/>
              </w:rPr>
              <w:t>5-респондент |_____________________________________________|</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 қызметтер жіктеуіші бойынша кодты қойыңыз</w:t>
            </w:r>
          </w:p>
          <w:p>
            <w:pPr>
              <w:spacing w:after="20"/>
              <w:ind w:left="20"/>
              <w:jc w:val="both"/>
            </w:pPr>
            <w:r>
              <w:rPr>
                <w:rFonts w:ascii="Times New Roman"/>
                <w:b/>
                <w:i w:val="false"/>
                <w:color w:val="000000"/>
                <w:sz w:val="20"/>
              </w:rPr>
              <w:t>DRB_PROFES</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5"/>
                          <a:stretch>
                            <a:fillRect/>
                          </a:stretch>
                        </pic:blipFill>
                        <pic:spPr>
                          <a:xfrm>
                            <a:off x="0" y="0"/>
                            <a:ext cx="330200" cy="330200"/>
                          </a:xfrm>
                          <a:prstGeom prst="rect">
                            <a:avLst/>
                          </a:prstGeom>
                        </pic:spPr>
                      </pic:pic>
                    </a:graphicData>
                  </a:graphic>
                </wp:inline>
              </w:drawing>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8"/>
                          <a:stretch>
                            <a:fillRect/>
                          </a:stretch>
                        </pic:blipFill>
                        <pic:spPr>
                          <a:xfrm>
                            <a:off x="0" y="0"/>
                            <a:ext cx="330200" cy="330200"/>
                          </a:xfrm>
                          <a:prstGeom prst="rect">
                            <a:avLst/>
                          </a:prstGeom>
                        </pic:spPr>
                      </pic:pic>
                    </a:graphicData>
                  </a:graphic>
                </wp:inline>
              </w:drawing>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1"/>
                          <a:stretch>
                            <a:fillRect/>
                          </a:stretch>
                        </pic:blipFill>
                        <pic:spPr>
                          <a:xfrm>
                            <a:off x="0" y="0"/>
                            <a:ext cx="330200" cy="330200"/>
                          </a:xfrm>
                          <a:prstGeom prst="rect">
                            <a:avLst/>
                          </a:prstGeom>
                        </pic:spPr>
                      </pic:pic>
                    </a:graphicData>
                  </a:graphic>
                </wp:inline>
              </w:drawing>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4"/>
                          <a:stretch>
                            <a:fillRect/>
                          </a:stretch>
                        </pic:blipFill>
                        <pic:spPr>
                          <a:xfrm>
                            <a:off x="0" y="0"/>
                            <a:ext cx="330200" cy="330200"/>
                          </a:xfrm>
                          <a:prstGeom prst="rect">
                            <a:avLst/>
                          </a:prstGeom>
                        </pic:spPr>
                      </pic:pic>
                    </a:graphicData>
                  </a:graphic>
                </wp:inline>
              </w:drawing>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7"/>
                          <a:stretch>
                            <a:fillRect/>
                          </a:stretch>
                        </pic:blipFill>
                        <pic:spPr>
                          <a:xfrm>
                            <a:off x="0" y="0"/>
                            <a:ext cx="330200" cy="330200"/>
                          </a:xfrm>
                          <a:prstGeom prst="rect">
                            <a:avLst/>
                          </a:prstGeom>
                        </pic:spPr>
                      </pic:pic>
                    </a:graphicData>
                  </a:graphic>
                </wp:inline>
              </w:drawing>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61</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Сіз қосымша жұмыс істейтін кәсіпорында (ұйымда) Сізді қосқанда қанша адам жұмыс істеді?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 адамнан аз</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 адамнан 10 адамға дейін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 адамнан 20 адамға дейін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 адамнан 50 адамға дейін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 адамнан 250 адамға дейін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251 адамнан 500 адамға дейін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501 адамнан көп</w:t>
            </w:r>
          </w:p>
          <w:p>
            <w:pPr>
              <w:spacing w:after="20"/>
              <w:ind w:left="20"/>
              <w:jc w:val="both"/>
            </w:pPr>
            <w:r>
              <w:rPr>
                <w:rFonts w:ascii="Times New Roman"/>
                <w:b/>
                <w:i w:val="false"/>
                <w:color w:val="000000"/>
                <w:sz w:val="20"/>
              </w:rPr>
              <w:t>DRB_CHISRB</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Қосымша табыс табу мақсатында тым болмаса 1 сағат демалыс күндері (сенбі, жексенбі) немесе түнгі уақытта қандай да бір жұмыс істедіңіз бе?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63</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DRB_DOPZAR</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83</w:t>
            </w:r>
          </w:p>
        </w:tc>
      </w:tr>
      <w:tr>
        <w:trPr>
          <w:trHeight w:val="46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Демалыс күндері немесе түнгі уақытта жұмыстың ұзақтығы қандай болды?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Аптасындағы күн саны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8"/>
                          <a:stretch>
                            <a:fillRect/>
                          </a:stretch>
                        </pic:blipFill>
                        <pic:spPr>
                          <a:xfrm>
                            <a:off x="0" y="0"/>
                            <a:ext cx="330200" cy="330200"/>
                          </a:xfrm>
                          <a:prstGeom prst="rect">
                            <a:avLst/>
                          </a:prstGeom>
                        </pic:spPr>
                      </pic:pic>
                    </a:graphicData>
                  </a:graphic>
                </wp:inline>
              </w:drawing>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9"/>
                          <a:stretch>
                            <a:fillRect/>
                          </a:stretch>
                        </pic:blipFill>
                        <pic:spPr>
                          <a:xfrm>
                            <a:off x="0" y="0"/>
                            <a:ext cx="330200" cy="330200"/>
                          </a:xfrm>
                          <a:prstGeom prst="rect">
                            <a:avLst/>
                          </a:prstGeom>
                        </pic:spPr>
                      </pic:pic>
                    </a:graphicData>
                  </a:graphic>
                </wp:inline>
              </w:drawing>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0"/>
                          <a:stretch>
                            <a:fillRect/>
                          </a:stretch>
                        </pic:blipFill>
                        <pic:spPr>
                          <a:xfrm>
                            <a:off x="0" y="0"/>
                            <a:ext cx="330200" cy="330200"/>
                          </a:xfrm>
                          <a:prstGeom prst="rect">
                            <a:avLst/>
                          </a:prstGeom>
                        </pic:spPr>
                      </pic:pic>
                    </a:graphicData>
                  </a:graphic>
                </wp:inline>
              </w:drawing>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1"/>
                          <a:stretch>
                            <a:fillRect/>
                          </a:stretch>
                        </pic:blipFill>
                        <pic:spPr>
                          <a:xfrm>
                            <a:off x="0" y="0"/>
                            <a:ext cx="330200" cy="330200"/>
                          </a:xfrm>
                          <a:prstGeom prst="rect">
                            <a:avLst/>
                          </a:prstGeom>
                        </pic:spPr>
                      </pic:pic>
                    </a:graphicData>
                  </a:graphic>
                </wp:inline>
              </w:drawing>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2"/>
                          <a:stretch>
                            <a:fillRect/>
                          </a:stretch>
                        </pic:blipFill>
                        <pic:spPr>
                          <a:xfrm>
                            <a:off x="0" y="0"/>
                            <a:ext cx="330200" cy="330200"/>
                          </a:xfrm>
                          <a:prstGeom prst="rect">
                            <a:avLst/>
                          </a:prstGeom>
                        </pic:spPr>
                      </pic:pic>
                    </a:graphicData>
                  </a:graphic>
                </wp:inline>
              </w:drawing>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Аптасындағы сағат саны</w:t>
            </w:r>
          </w:p>
          <w:p>
            <w:pPr>
              <w:spacing w:after="20"/>
              <w:ind w:left="20"/>
              <w:jc w:val="both"/>
            </w:pPr>
            <w:r>
              <w:rPr>
                <w:rFonts w:ascii="Times New Roman"/>
                <w:b/>
                <w:i w:val="false"/>
                <w:color w:val="000000"/>
                <w:sz w:val="20"/>
              </w:rPr>
              <w:t>DRB_VNPROD</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5"/>
                          <a:stretch>
                            <a:fillRect/>
                          </a:stretch>
                        </pic:blipFill>
                        <pic:spPr>
                          <a:xfrm>
                            <a:off x="0" y="0"/>
                            <a:ext cx="330200" cy="330200"/>
                          </a:xfrm>
                          <a:prstGeom prst="rect">
                            <a:avLst/>
                          </a:prstGeom>
                        </pic:spPr>
                      </pic:pic>
                    </a:graphicData>
                  </a:graphic>
                </wp:inline>
              </w:drawing>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8"/>
                          <a:stretch>
                            <a:fillRect/>
                          </a:stretch>
                        </pic:blipFill>
                        <pic:spPr>
                          <a:xfrm>
                            <a:off x="0" y="0"/>
                            <a:ext cx="330200" cy="330200"/>
                          </a:xfrm>
                          <a:prstGeom prst="rect">
                            <a:avLst/>
                          </a:prstGeom>
                        </pic:spPr>
                      </pic:pic>
                    </a:graphicData>
                  </a:graphic>
                </wp:inline>
              </w:drawing>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1"/>
                          <a:stretch>
                            <a:fillRect/>
                          </a:stretch>
                        </pic:blipFill>
                        <pic:spPr>
                          <a:xfrm>
                            <a:off x="0" y="0"/>
                            <a:ext cx="330200" cy="330200"/>
                          </a:xfrm>
                          <a:prstGeom prst="rect">
                            <a:avLst/>
                          </a:prstGeom>
                        </pic:spPr>
                      </pic:pic>
                    </a:graphicData>
                  </a:graphic>
                </wp:inline>
              </w:drawing>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4"/>
                          <a:stretch>
                            <a:fillRect/>
                          </a:stretch>
                        </pic:blipFill>
                        <pic:spPr>
                          <a:xfrm>
                            <a:off x="0" y="0"/>
                            <a:ext cx="330200" cy="330200"/>
                          </a:xfrm>
                          <a:prstGeom prst="rect">
                            <a:avLst/>
                          </a:prstGeom>
                        </pic:spPr>
                      </pic:pic>
                    </a:graphicData>
                  </a:graphic>
                </wp:inline>
              </w:drawing>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7"/>
                          <a:stretch>
                            <a:fillRect/>
                          </a:stretch>
                        </pic:blipFill>
                        <pic:spPr>
                          <a:xfrm>
                            <a:off x="0" y="0"/>
                            <a:ext cx="330200" cy="330200"/>
                          </a:xfrm>
                          <a:prstGeom prst="rect">
                            <a:avLst/>
                          </a:prstGeom>
                        </pic:spPr>
                      </pic:pic>
                    </a:graphicData>
                  </a:graphic>
                </wp:inline>
              </w:drawing>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83</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Соңғы 4 апта ішінде жұмыс іздеу (жұмыспен қамтылу), экономикалық енжарлық</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Сіз соңғы 4 апта ішінде жұмыс іздедіңіз бе?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PSK_RABOTA</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71</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Сіз қанша уақыт жұмыс іздедіңіз?</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айдан аз</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 көп 3 айға дейін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 көп 6 айға дейін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 көп 12 айға дейін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 жылдан 3 жылға дейін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 жылдан көп</w:t>
            </w:r>
            <w:r>
              <w:rPr>
                <w:rFonts w:ascii="Times New Roman"/>
                <w:b w:val="false"/>
                <w:i w:val="false"/>
                <w:color w:val="000000"/>
                <w:sz w:val="20"/>
              </w:rPr>
              <w:t> </w:t>
            </w:r>
          </w:p>
          <w:p>
            <w:pPr>
              <w:spacing w:after="20"/>
              <w:ind w:left="20"/>
              <w:jc w:val="both"/>
            </w:pPr>
            <w:r>
              <w:rPr>
                <w:rFonts w:ascii="Times New Roman"/>
                <w:b/>
                <w:i w:val="false"/>
                <w:color w:val="000000"/>
                <w:sz w:val="20"/>
              </w:rPr>
              <w:t>PSK_PRODOL</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66. Сіз жұмысты (айналысатын істі) қалай іздедіңіз? </w:t>
            </w:r>
            <w:r>
              <w:rPr>
                <w:rFonts w:ascii="Times New Roman"/>
                <w:b w:val="false"/>
                <w:i w:val="false"/>
                <w:color w:val="000000"/>
                <w:sz w:val="20"/>
              </w:rPr>
              <w:t>(жауаптың бірнеше нұсқасын көрсетуге болады)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жұмыспен қамту органындарына бардым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67</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Жұмыспен қамту жеке агенттігіне бардым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67</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Баспасөзге, интернетке хабарландыру бердім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67</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Баспасөздегі, интернеттегі хабарландырулар арқылы іздедім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67</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Достарым, туыстарым, әріптестерім арқылы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67</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Тікелей жұмыс берушімен хабарластым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67</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Өз жеке ісімді ашуға әрекет жасадым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67</w:t>
            </w:r>
          </w:p>
        </w:tc>
      </w:tr>
      <w:tr>
        <w:trPr>
          <w:trHeight w:val="57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Басқа _______________</w:t>
            </w:r>
          </w:p>
          <w:p>
            <w:pPr>
              <w:spacing w:after="20"/>
              <w:ind w:left="20"/>
              <w:jc w:val="both"/>
            </w:pPr>
            <w:r>
              <w:rPr>
                <w:rFonts w:ascii="Times New Roman"/>
                <w:b/>
                <w:i w:val="false"/>
                <w:color w:val="000000"/>
                <w:sz w:val="20"/>
              </w:rPr>
              <w:t>          PSK_SPOSOB</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67</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Егер Сіз жұмысты қазір тапсаңыз жақын 2 апта ішінде ол жұмысқа кірісе аласыз ба?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69</w:t>
            </w:r>
          </w:p>
        </w:tc>
      </w:tr>
      <w:tr>
        <w:trPr>
          <w:trHeight w:val="33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PSK_GOTOVN</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68</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Неге Сіз жақын 2 аптада жұмысқа кірісе аламайсыз?</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таптым, бірақ жұмыс берушіден жауап күтудемін немесе жұмыс кейінірек басталады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69</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Ауру немесе жарақат алу, бала күтімі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69</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Оқуды немесе кәсіптік қайта даярлауды аяқтау керек</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69</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Маусымның басталуын күтудемін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69</w:t>
            </w:r>
          </w:p>
        </w:tc>
      </w:tr>
      <w:tr>
        <w:trPr>
          <w:trHeight w:val="61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Отбасылық және жеке бастың жағдайлары</w:t>
            </w:r>
          </w:p>
          <w:p>
            <w:pPr>
              <w:spacing w:after="20"/>
              <w:ind w:left="20"/>
              <w:jc w:val="both"/>
            </w:pPr>
            <w:r>
              <w:rPr>
                <w:rFonts w:ascii="Times New Roman"/>
                <w:b/>
                <w:i w:val="false"/>
                <w:color w:val="000000"/>
                <w:sz w:val="20"/>
              </w:rPr>
              <w:t>PSK_PNEGOT</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69</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Сіз іздеген немесе алғыңыз келген жұмыс (табыс табатын қызмет), бұл: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 (кәсіпорында) жалдану жұмысы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Кейбір жеке тұлғаларға жалдану жұмысы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 (фермер) қожалығындағы жалдану жұмысы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беруші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Өз бетінше жұмыспен қамтылу (өз есебінен жұмыс істейтін)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Отбасы кәсіпорнының көмекші жұмысшысы (ақы төленбейтін)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Кооператив мүшесі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Жеке ауладағы жұмыс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70</w:t>
            </w:r>
          </w:p>
        </w:tc>
      </w:tr>
      <w:tr>
        <w:trPr>
          <w:trHeight w:val="46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Кез келген жұмыс</w:t>
            </w:r>
          </w:p>
          <w:p>
            <w:pPr>
              <w:spacing w:after="20"/>
              <w:ind w:left="20"/>
              <w:jc w:val="both"/>
            </w:pPr>
            <w:r>
              <w:rPr>
                <w:rFonts w:ascii="Times New Roman"/>
                <w:b/>
                <w:i w:val="false"/>
                <w:color w:val="000000"/>
                <w:sz w:val="20"/>
              </w:rPr>
              <w:t>PSK_STATUS</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Қандай жұмыс режимі Сізге ыңғайлы?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Толық</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Ішінара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46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Кез келген</w:t>
            </w:r>
          </w:p>
          <w:p>
            <w:pPr>
              <w:spacing w:after="20"/>
              <w:ind w:left="20"/>
              <w:jc w:val="both"/>
            </w:pPr>
            <w:r>
              <w:rPr>
                <w:rFonts w:ascii="Times New Roman"/>
                <w:b/>
                <w:i w:val="false"/>
                <w:color w:val="000000"/>
                <w:sz w:val="20"/>
              </w:rPr>
              <w:t>PSK_REZHIM</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Сіз неге соңғы уақытта жұмыс іздемедіңіз?</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таптым және зерттеу аптасынан кейін 2 аптаның ішінде оның басталуы туралы келістім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таптым, жауабын күтудемін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Жеке істі ашу үшін шаралар қолдандым және жауабын күтудемін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Маусымның басталуын күтудемін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Денсаулық жағдайына байланысты (мүгедектікке байланысты еңбекке жарамсыздық)</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Жұмысты калай және қайдан іздеу керек екенін білмеймін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Менің біліктілігіме сай жұмыс жоқ</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Ұзақ уақыт іздестіруден кейін жұмыс табудан күдер үздім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Оқуды немесе кәсіптік қайта даярлауды аяқтау керек</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Үйдің міндеттерін атқарамын (отбасылық немесе жеке жағдайлар)</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Жұмыс істеудің қажеті жоқ</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42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Зейнеткерлікке шықтым</w:t>
            </w:r>
          </w:p>
          <w:p>
            <w:pPr>
              <w:spacing w:after="20"/>
              <w:ind w:left="20"/>
              <w:jc w:val="both"/>
            </w:pPr>
            <w:r>
              <w:rPr>
                <w:rFonts w:ascii="Times New Roman"/>
                <w:b/>
                <w:i w:val="false"/>
                <w:color w:val="000000"/>
                <w:sz w:val="20"/>
              </w:rPr>
              <w:t>PR_NEPOISK</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Бұрынғы қызмет</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Сіз бұрын жұмыс істегенсіз бе (табыс табатын қызмет)?</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73</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PRD_RABOTA</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77</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Қандай себеппен Сіз жұмыс істеуді тоқтаттыңыз?</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Ұйымның (кәсіпорынның) тарауына (банкрот болуына), штат санының қысқаруына байланысты жұмыстан шықтым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74</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 еркіммен жұмыстан босадым (немесе отбасылық себеп бойынша)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74</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Шарт (келісімнің, келісімшарттың) мерзімінің аяқталуына байланысты жұмыстан босадым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74</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Кәсіпкерлік қызметті аяқтадым (жеке істі тараттым)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74</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Зейнеткерлікке шықтым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74</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Отбасылық жағдайға байланысты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74</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Оқудың басталуы немесе даярлану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74</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Денсаулық жағдайына байланысты (мүгедектікке байланысты еңбекке жарамсыздық)</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74</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маусымдық сипат алады (маусым емес)</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74</w:t>
            </w:r>
          </w:p>
        </w:tc>
      </w:tr>
      <w:tr>
        <w:trPr>
          <w:trHeight w:val="67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Басқа себеп_________</w:t>
            </w:r>
            <w:r>
              <w:br/>
            </w:r>
            <w:r>
              <w:rPr>
                <w:rFonts w:ascii="Times New Roman"/>
                <w:b w:val="false"/>
                <w:i w:val="false"/>
                <w:color w:val="000000"/>
                <w:sz w:val="20"/>
              </w:rPr>
              <w:t>
</w:t>
            </w:r>
            <w:r>
              <w:rPr>
                <w:rFonts w:ascii="Times New Roman"/>
                <w:b w:val="false"/>
                <w:i w:val="false"/>
                <w:color w:val="000000"/>
                <w:sz w:val="20"/>
              </w:rPr>
              <w:t>               (көрсетіңіз)</w:t>
            </w:r>
          </w:p>
          <w:p>
            <w:pPr>
              <w:spacing w:after="20"/>
              <w:ind w:left="20"/>
              <w:jc w:val="both"/>
            </w:pPr>
            <w:r>
              <w:rPr>
                <w:rFonts w:ascii="Times New Roman"/>
                <w:b/>
                <w:i w:val="false"/>
                <w:color w:val="000000"/>
                <w:sz w:val="20"/>
              </w:rPr>
              <w:t>          PRD_PNERAB</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74</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Сіздің соңғы жұмыс орныңызда жұмыспен қамтылу мәртебеңіз қандай болды?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 (кәсіпорында) жалдамалы жұмыс</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75</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 тұлғаларға жалдамалы жұмыс</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75</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 (фермер) қожалығындағы жалдамалы жұмыс</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75</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беруші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75</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Өз бетінше жұмыспен қамтылу (өз есебінен жұмыс істейтіндер)</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75</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Отбасы кәсіпорнының көмекші жұмысшысы (ақы төленбейтін)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75</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Кооператив мүшесі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75</w:t>
            </w:r>
          </w:p>
        </w:tc>
      </w:tr>
      <w:tr>
        <w:trPr>
          <w:trHeight w:val="40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Жеке ауладағы жұмыс</w:t>
            </w:r>
          </w:p>
          <w:p>
            <w:pPr>
              <w:spacing w:after="20"/>
              <w:ind w:left="20"/>
              <w:jc w:val="both"/>
            </w:pPr>
            <w:r>
              <w:rPr>
                <w:rFonts w:ascii="Times New Roman"/>
                <w:b/>
                <w:i w:val="false"/>
                <w:color w:val="000000"/>
                <w:sz w:val="20"/>
              </w:rPr>
              <w:t>PRD_STATUS</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75</w:t>
            </w:r>
          </w:p>
        </w:tc>
      </w:tr>
      <w:tr>
        <w:trPr>
          <w:trHeight w:val="7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Сіз соңғы жұмыс орныңызда жұмыс істеген кәсіпорын (ұйым) қызметінің басым түрлерін атауыңызды өтінемін?</w:t>
            </w:r>
          </w:p>
          <w:p>
            <w:pPr>
              <w:spacing w:after="20"/>
              <w:ind w:left="20"/>
              <w:jc w:val="both"/>
            </w:pPr>
            <w:r>
              <w:rPr>
                <w:rFonts w:ascii="Times New Roman"/>
                <w:b/>
                <w:i w:val="false"/>
                <w:color w:val="000000"/>
                <w:sz w:val="20"/>
              </w:rPr>
              <w:t>(ТОЛЫҒЫРАҚ АУЫЗША СИПАТТАМА КЕЛТІРІҢІЗ)</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r>
              <w:br/>
            </w:r>
            <w:r>
              <w:rPr>
                <w:rFonts w:ascii="Times New Roman"/>
                <w:b w:val="false"/>
                <w:i w:val="false"/>
                <w:color w:val="000000"/>
                <w:sz w:val="20"/>
              </w:rPr>
              <w:t>
</w:t>
            </w:r>
            <w:r>
              <w:rPr>
                <w:rFonts w:ascii="Times New Roman"/>
                <w:b w:val="false"/>
                <w:i w:val="false"/>
                <w:color w:val="000000"/>
                <w:sz w:val="20"/>
              </w:rPr>
              <w:t>1-респондент |__________________________________________|</w:t>
            </w:r>
          </w:p>
        </w:tc>
      </w:tr>
      <w:tr>
        <w:trPr>
          <w:trHeight w:val="5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r>
              <w:br/>
            </w:r>
            <w:r>
              <w:rPr>
                <w:rFonts w:ascii="Times New Roman"/>
                <w:b w:val="false"/>
                <w:i w:val="false"/>
                <w:color w:val="000000"/>
                <w:sz w:val="20"/>
              </w:rPr>
              <w:t>
</w:t>
            </w:r>
            <w:r>
              <w:rPr>
                <w:rFonts w:ascii="Times New Roman"/>
                <w:b w:val="false"/>
                <w:i w:val="false"/>
                <w:color w:val="000000"/>
                <w:sz w:val="20"/>
              </w:rPr>
              <w:t>2-респондент |__________________________________________|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r>
              <w:br/>
            </w:r>
            <w:r>
              <w:rPr>
                <w:rFonts w:ascii="Times New Roman"/>
                <w:b w:val="false"/>
                <w:i w:val="false"/>
                <w:color w:val="000000"/>
                <w:sz w:val="20"/>
              </w:rPr>
              <w:t>
</w:t>
            </w:r>
            <w:r>
              <w:rPr>
                <w:rFonts w:ascii="Times New Roman"/>
                <w:b w:val="false"/>
                <w:i w:val="false"/>
                <w:color w:val="000000"/>
                <w:sz w:val="20"/>
              </w:rPr>
              <w:t>3-респондент |__________________________________________|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r>
              <w:br/>
            </w:r>
            <w:r>
              <w:rPr>
                <w:rFonts w:ascii="Times New Roman"/>
                <w:b w:val="false"/>
                <w:i w:val="false"/>
                <w:color w:val="000000"/>
                <w:sz w:val="20"/>
              </w:rPr>
              <w:t>
</w:t>
            </w:r>
            <w:r>
              <w:rPr>
                <w:rFonts w:ascii="Times New Roman"/>
                <w:b w:val="false"/>
                <w:i w:val="false"/>
                <w:color w:val="000000"/>
                <w:sz w:val="20"/>
              </w:rPr>
              <w:t>4-респондент |__________________________________________|</w:t>
            </w:r>
          </w:p>
        </w:tc>
      </w:tr>
      <w:tr>
        <w:trPr>
          <w:trHeight w:val="5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r>
              <w:br/>
            </w:r>
            <w:r>
              <w:rPr>
                <w:rFonts w:ascii="Times New Roman"/>
                <w:b w:val="false"/>
                <w:i w:val="false"/>
                <w:color w:val="000000"/>
                <w:sz w:val="20"/>
              </w:rPr>
              <w:t>
</w:t>
            </w:r>
            <w:r>
              <w:rPr>
                <w:rFonts w:ascii="Times New Roman"/>
                <w:b w:val="false"/>
                <w:i w:val="false"/>
                <w:color w:val="000000"/>
                <w:sz w:val="20"/>
              </w:rPr>
              <w:t>5-респондент |__________________________________________|</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 орман және балық шаруашылығы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Кен өндіру өнеркәсібі және карьерлерді қазу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Өңдеу өнеркәсібі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Электрмен жабдықтау, газ, бу беру және ауа баптау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Сумен жабдықтау; кәріз жүйесі, қалдықтардың жиналуын және таратылуын бақылау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Құрылыс</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Көтерме және бөлшек сауда; автомобильдерді және мотоциклдерді жөндеу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Көлік және қоймалау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Тұру және тамақтану бойынша қызметтер</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Ақпарат және байланыс</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Қаржы және сақтандыру қызметі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Жылжымайтын мүлікпен жасалатын операциялар</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66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Кәсіби, ғылыми және техникалық қызмет</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Әкімшілік және қосалқы қызмет көрсету саласындағы қызмет</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Мемлекеттік басқару және қорғаныс; міндетті әлеуметтік қамтамасыз ету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Білім беру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Денсаулық сақтау және әлеуметтік қызметтер</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Өнер, ойын-сауық және демалыс</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Өзге де қызметтер түрлерін ұсыну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Жеке тұтыну үшін үй қызметкерлерін жалдайтын және тауарлар мен қызметтерді өндіретін үй шаруашылықтарының қызметі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Аумақтан тыс ұйымдардың және органдардың қызметі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66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 экономикалық қызмет түрінің кодын қойыңыз</w:t>
            </w:r>
          </w:p>
          <w:p>
            <w:pPr>
              <w:spacing w:after="20"/>
              <w:ind w:left="20"/>
              <w:jc w:val="both"/>
            </w:pPr>
            <w:r>
              <w:rPr>
                <w:rFonts w:ascii="Times New Roman"/>
                <w:b/>
                <w:i w:val="false"/>
                <w:color w:val="000000"/>
                <w:sz w:val="20"/>
              </w:rPr>
              <w:t>PRD_OTRASL</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9"/>
                          <a:stretch>
                            <a:fillRect/>
                          </a:stretch>
                        </pic:blipFill>
                        <pic:spPr>
                          <a:xfrm>
                            <a:off x="0" y="0"/>
                            <a:ext cx="330200" cy="330200"/>
                          </a:xfrm>
                          <a:prstGeom prst="rect">
                            <a:avLst/>
                          </a:prstGeom>
                        </pic:spPr>
                      </pic:pic>
                    </a:graphicData>
                  </a:graphic>
                </wp:inline>
              </w:drawing>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2"/>
                          <a:stretch>
                            <a:fillRect/>
                          </a:stretch>
                        </pic:blipFill>
                        <pic:spPr>
                          <a:xfrm>
                            <a:off x="0" y="0"/>
                            <a:ext cx="330200" cy="330200"/>
                          </a:xfrm>
                          <a:prstGeom prst="rect">
                            <a:avLst/>
                          </a:prstGeom>
                        </pic:spPr>
                      </pic:pic>
                    </a:graphicData>
                  </a:graphic>
                </wp:inline>
              </w:drawing>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5"/>
                          <a:stretch>
                            <a:fillRect/>
                          </a:stretch>
                        </pic:blipFill>
                        <pic:spPr>
                          <a:xfrm>
                            <a:off x="0" y="0"/>
                            <a:ext cx="330200" cy="330200"/>
                          </a:xfrm>
                          <a:prstGeom prst="rect">
                            <a:avLst/>
                          </a:prstGeom>
                        </pic:spPr>
                      </pic:pic>
                    </a:graphicData>
                  </a:graphic>
                </wp:inline>
              </w:drawing>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8"/>
                          <a:stretch>
                            <a:fillRect/>
                          </a:stretch>
                        </pic:blipFill>
                        <pic:spPr>
                          <a:xfrm>
                            <a:off x="0" y="0"/>
                            <a:ext cx="330200" cy="330200"/>
                          </a:xfrm>
                          <a:prstGeom prst="rect">
                            <a:avLst/>
                          </a:prstGeom>
                        </pic:spPr>
                      </pic:pic>
                    </a:graphicData>
                  </a:graphic>
                </wp:inline>
              </w:drawing>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1"/>
                          <a:stretch>
                            <a:fillRect/>
                          </a:stretch>
                        </pic:blipFill>
                        <pic:spPr>
                          <a:xfrm>
                            <a:off x="0" y="0"/>
                            <a:ext cx="330200" cy="330200"/>
                          </a:xfrm>
                          <a:prstGeom prst="rect">
                            <a:avLst/>
                          </a:prstGeom>
                        </pic:spPr>
                      </pic:pic>
                    </a:graphicData>
                  </a:graphic>
                </wp:inline>
              </w:drawing>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76</w:t>
            </w:r>
          </w:p>
        </w:tc>
      </w:tr>
      <w:tr>
        <w:trPr>
          <w:trHeight w:val="5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76. Сіз соңғы жұмыс орныңызда қандай мамандық бойынша жұмыс істедіңіз немесе қандай лауазымға ие болдыңыз? </w:t>
            </w:r>
          </w:p>
          <w:p>
            <w:pPr>
              <w:spacing w:after="20"/>
              <w:ind w:left="20"/>
              <w:jc w:val="both"/>
            </w:pPr>
            <w:r>
              <w:rPr>
                <w:rFonts w:ascii="Times New Roman"/>
                <w:b/>
                <w:i w:val="false"/>
                <w:color w:val="000000"/>
                <w:sz w:val="20"/>
              </w:rPr>
              <w:t>(ТОЛЫҒЫРАҚ АУЫЗША СИПАТТАМА КЕЛТІРІҢІЗ)</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r>
              <w:br/>
            </w:r>
            <w:r>
              <w:rPr>
                <w:rFonts w:ascii="Times New Roman"/>
                <w:b w:val="false"/>
                <w:i w:val="false"/>
                <w:color w:val="000000"/>
                <w:sz w:val="20"/>
              </w:rPr>
              <w:t>
</w:t>
            </w:r>
            <w:r>
              <w:rPr>
                <w:rFonts w:ascii="Times New Roman"/>
                <w:b w:val="false"/>
                <w:i w:val="false"/>
                <w:color w:val="000000"/>
                <w:sz w:val="20"/>
              </w:rPr>
              <w:t>1-респондент |___________________________________________|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r>
              <w:br/>
            </w:r>
            <w:r>
              <w:rPr>
                <w:rFonts w:ascii="Times New Roman"/>
                <w:b w:val="false"/>
                <w:i w:val="false"/>
                <w:color w:val="000000"/>
                <w:sz w:val="20"/>
              </w:rPr>
              <w:t>
</w:t>
            </w:r>
            <w:r>
              <w:rPr>
                <w:rFonts w:ascii="Times New Roman"/>
                <w:b w:val="false"/>
                <w:i w:val="false"/>
                <w:color w:val="000000"/>
                <w:sz w:val="20"/>
              </w:rPr>
              <w:t>2-респондент |___________________________________________|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r>
              <w:br/>
            </w:r>
            <w:r>
              <w:rPr>
                <w:rFonts w:ascii="Times New Roman"/>
                <w:b w:val="false"/>
                <w:i w:val="false"/>
                <w:color w:val="000000"/>
                <w:sz w:val="20"/>
              </w:rPr>
              <w:t>
</w:t>
            </w:r>
            <w:r>
              <w:rPr>
                <w:rFonts w:ascii="Times New Roman"/>
                <w:b w:val="false"/>
                <w:i w:val="false"/>
                <w:color w:val="000000"/>
                <w:sz w:val="20"/>
              </w:rPr>
              <w:t>3-респондент |___________________________________________|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r>
              <w:br/>
            </w:r>
            <w:r>
              <w:rPr>
                <w:rFonts w:ascii="Times New Roman"/>
                <w:b w:val="false"/>
                <w:i w:val="false"/>
                <w:color w:val="000000"/>
                <w:sz w:val="20"/>
              </w:rPr>
              <w:t>
</w:t>
            </w:r>
            <w:r>
              <w:rPr>
                <w:rFonts w:ascii="Times New Roman"/>
                <w:b w:val="false"/>
                <w:i w:val="false"/>
                <w:color w:val="000000"/>
                <w:sz w:val="20"/>
              </w:rPr>
              <w:t>4-респондент |___________________________________________|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r>
              <w:br/>
            </w:r>
            <w:r>
              <w:rPr>
                <w:rFonts w:ascii="Times New Roman"/>
                <w:b w:val="false"/>
                <w:i w:val="false"/>
                <w:color w:val="000000"/>
                <w:sz w:val="20"/>
              </w:rPr>
              <w:t>
</w:t>
            </w:r>
            <w:r>
              <w:rPr>
                <w:rFonts w:ascii="Times New Roman"/>
                <w:b w:val="false"/>
                <w:i w:val="false"/>
                <w:color w:val="000000"/>
                <w:sz w:val="20"/>
              </w:rPr>
              <w:t>5-респондент |___________________________________________|</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 қызметтер жіктеуіші бойынша кодты қойыңыз</w:t>
            </w:r>
          </w:p>
          <w:p>
            <w:pPr>
              <w:spacing w:after="20"/>
              <w:ind w:left="20"/>
              <w:jc w:val="both"/>
            </w:pPr>
            <w:r>
              <w:rPr>
                <w:rFonts w:ascii="Times New Roman"/>
                <w:b/>
                <w:i w:val="false"/>
                <w:color w:val="000000"/>
                <w:sz w:val="20"/>
              </w:rPr>
              <w:t>PRD_PROFES</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5"/>
                          <a:stretch>
                            <a:fillRect/>
                          </a:stretch>
                        </pic:blipFill>
                        <pic:spPr>
                          <a:xfrm>
                            <a:off x="0" y="0"/>
                            <a:ext cx="330200" cy="330200"/>
                          </a:xfrm>
                          <a:prstGeom prst="rect">
                            <a:avLst/>
                          </a:prstGeom>
                        </pic:spPr>
                      </pic:pic>
                    </a:graphicData>
                  </a:graphic>
                </wp:inline>
              </w:drawing>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8"/>
                          <a:stretch>
                            <a:fillRect/>
                          </a:stretch>
                        </pic:blipFill>
                        <pic:spPr>
                          <a:xfrm>
                            <a:off x="0" y="0"/>
                            <a:ext cx="330200" cy="330200"/>
                          </a:xfrm>
                          <a:prstGeom prst="rect">
                            <a:avLst/>
                          </a:prstGeom>
                        </pic:spPr>
                      </pic:pic>
                    </a:graphicData>
                  </a:graphic>
                </wp:inline>
              </w:drawing>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1"/>
                          <a:stretch>
                            <a:fillRect/>
                          </a:stretch>
                        </pic:blipFill>
                        <pic:spPr>
                          <a:xfrm>
                            <a:off x="0" y="0"/>
                            <a:ext cx="330200" cy="330200"/>
                          </a:xfrm>
                          <a:prstGeom prst="rect">
                            <a:avLst/>
                          </a:prstGeom>
                        </pic:spPr>
                      </pic:pic>
                    </a:graphicData>
                  </a:graphic>
                </wp:inline>
              </w:drawing>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4"/>
                          <a:stretch>
                            <a:fillRect/>
                          </a:stretch>
                        </pic:blipFill>
                        <pic:spPr>
                          <a:xfrm>
                            <a:off x="0" y="0"/>
                            <a:ext cx="330200" cy="330200"/>
                          </a:xfrm>
                          <a:prstGeom prst="rect">
                            <a:avLst/>
                          </a:prstGeom>
                        </pic:spPr>
                      </pic:pic>
                    </a:graphicData>
                  </a:graphic>
                </wp:inline>
              </w:drawing>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7"/>
                          <a:stretch>
                            <a:fillRect/>
                          </a:stretch>
                        </pic:blipFill>
                        <pic:spPr>
                          <a:xfrm>
                            <a:off x="0" y="0"/>
                            <a:ext cx="330200" cy="330200"/>
                          </a:xfrm>
                          <a:prstGeom prst="rect">
                            <a:avLst/>
                          </a:prstGeom>
                        </pic:spPr>
                      </pic:pic>
                    </a:graphicData>
                  </a:graphic>
                </wp:inline>
              </w:drawing>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77</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Қанша уақыттан бері жұмыс істемейсіз (жұмыспен қамтылмағансыз)?</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айдан аз</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 көп 3 айға дейін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 көп 6 айға дейін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 көп 12 айға дейін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 жылдан 3 жылға дейін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 жылдан көп</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Ешқашан жұмыс істемегенмін</w:t>
            </w:r>
          </w:p>
          <w:p>
            <w:pPr>
              <w:spacing w:after="20"/>
              <w:ind w:left="20"/>
              <w:jc w:val="both"/>
            </w:pPr>
            <w:r>
              <w:rPr>
                <w:rFonts w:ascii="Times New Roman"/>
                <w:b/>
                <w:i w:val="false"/>
                <w:color w:val="000000"/>
                <w:sz w:val="20"/>
              </w:rPr>
              <w:t>PRD_VNEZAN</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78</w:t>
            </w:r>
          </w:p>
        </w:tc>
      </w:tr>
      <w:tr>
        <w:trPr>
          <w:trHeight w:val="3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Жұмыспен қамту мәселесі жөніндегі өкілетті органда тіркелу</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 Сіз халықты жұмыспен қамту органында жұмыссыз ретінде тіркеуде тұрасыз ба?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79</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REGISTR_OZ</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80</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Жұмыссыз ретінде тіркеуде тұруға қандай себеп?</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орнын іздестіріп</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81</w:t>
            </w:r>
          </w:p>
        </w:tc>
      </w:tr>
      <w:tr>
        <w:trPr>
          <w:trHeight w:val="27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Кәсіби дайындық алу мақсатында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81</w:t>
            </w:r>
          </w:p>
        </w:tc>
      </w:tr>
      <w:tr>
        <w:trPr>
          <w:trHeight w:val="42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Басқа себеп</w:t>
            </w:r>
            <w:r>
              <w:br/>
            </w: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i w:val="false"/>
                <w:color w:val="000000"/>
                <w:sz w:val="20"/>
              </w:rPr>
              <w:t>PR_REGISTR</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81</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 Сіз неге халықты жұмыспен қамту органында жұмыссыз ретінде тіркеуде тұрмайсыз?</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Жұмыспен қамту қызметінің бар екенін білмедім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81</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тауып беруге көмектесетініне сенімсізбін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81</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Рәсімдеу өте қиын деп санадым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Көлік шығыстарына (ұзақ жүру) қаражаттың болмауы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81</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Қаражаттың басқа көзі бар</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81</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Басқа_____________________</w:t>
            </w:r>
          </w:p>
          <w:p>
            <w:pPr>
              <w:spacing w:after="20"/>
              <w:ind w:left="20"/>
              <w:jc w:val="both"/>
            </w:pPr>
            <w:r>
              <w:rPr>
                <w:rFonts w:ascii="Times New Roman"/>
                <w:b/>
                <w:i w:val="false"/>
                <w:color w:val="000000"/>
                <w:sz w:val="20"/>
              </w:rPr>
              <w:t>PR_NEREGIS</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81</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Сіздің кәсібіңіз немесе мамандығыңыз бар ма?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82</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Жоқ </w:t>
            </w:r>
          </w:p>
          <w:p>
            <w:pPr>
              <w:spacing w:after="20"/>
              <w:ind w:left="20"/>
              <w:jc w:val="both"/>
            </w:pPr>
            <w:r>
              <w:rPr>
                <w:rFonts w:ascii="Times New Roman"/>
                <w:b/>
                <w:i w:val="false"/>
                <w:color w:val="000000"/>
                <w:sz w:val="20"/>
              </w:rPr>
              <w:t>NAL_PROFES</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82</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Сіздің жұмыспен қамту жөніндегі уәкілетті органдар арқылы оқығыңыз немесе басқа мамандық (кәсіп) алғыңыз келе ме?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83</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ZHEL_OBUCH</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9"/>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83</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VII. Күнкөріс қаражаттының көздері</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83. Сізде зерттелетін айда күнкөріс қаржыларының (табыстың) қандай көзі болды? </w:t>
            </w:r>
            <w:r>
              <w:rPr>
                <w:rFonts w:ascii="Times New Roman"/>
                <w:b w:val="false"/>
                <w:i w:val="false"/>
                <w:color w:val="000000"/>
                <w:sz w:val="20"/>
              </w:rPr>
              <w:t>(жауаптың бірнеше нұсқасын көрсетуге болады)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Жалдамалы жұмыс (жалақы)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0"/>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84</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 бетімше жұмыс істедім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1"/>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84</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Зейнетақы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2"/>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84</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Шәкіртақы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3"/>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84</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Әлеуметтік көмек (жәрдемақы)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4"/>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84</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Жеке ауладан (үй іргесіндегі учаскеден, саяжайдан) алынған өнім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5"/>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84</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Меншіктен түсетін табыс (тұрғын үйді және басқа жылжымайтын мүлікті жалға беру, құнды қағаздар және тағы басқа)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6"/>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84</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Туған-туысқандардан немесе жақындардан (солардың асырауында) материалдық көмек</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7"/>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84</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Басқа табыс көздері</w:t>
            </w:r>
          </w:p>
          <w:p>
            <w:pPr>
              <w:spacing w:after="20"/>
              <w:ind w:left="20"/>
              <w:jc w:val="both"/>
            </w:pPr>
            <w:r>
              <w:rPr>
                <w:rFonts w:ascii="Times New Roman"/>
                <w:b/>
                <w:i w:val="false"/>
                <w:color w:val="000000"/>
                <w:sz w:val="20"/>
              </w:rPr>
              <w:t>            ISTSRSUWES</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8"/>
                          <a:stretch>
                            <a:fillRect/>
                          </a:stretch>
                        </pic:blipFill>
                        <pic:spPr>
                          <a:xfrm>
                            <a:off x="0" y="0"/>
                            <a:ext cx="292100" cy="165100"/>
                          </a:xfrm>
                          <a:prstGeom prst="rect">
                            <a:avLst/>
                          </a:prstGeom>
                        </pic:spPr>
                      </pic:pic>
                    </a:graphicData>
                  </a:graphic>
                </wp:inline>
              </w:drawing>
            </w:r>
            <w:r>
              <w:rPr>
                <w:rFonts w:ascii="Times New Roman"/>
                <w:b w:val="false"/>
                <w:i w:val="false"/>
                <w:color w:val="000000"/>
                <w:sz w:val="20"/>
              </w:rPr>
              <w:t>84</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 салыңыз</w:t>
            </w:r>
            <w:r>
              <w:rPr>
                <w:rFonts w:ascii="Times New Roman"/>
                <w:b w:val="false"/>
                <w:i/>
                <w:color w:val="000000"/>
                <w:sz w:val="20"/>
              </w:rPr>
              <w:t>: 84-ші сұрақты Интервьюер толтырады.</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Кім сұраққа жауап берді?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Респондент өзі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Үй шаруашылығының басқа мүшесі</w:t>
            </w:r>
          </w:p>
          <w:p>
            <w:pPr>
              <w:spacing w:after="20"/>
              <w:ind w:left="20"/>
              <w:jc w:val="both"/>
            </w:pPr>
            <w:r>
              <w:rPr>
                <w:rFonts w:ascii="Times New Roman"/>
                <w:b/>
                <w:i w:val="false"/>
                <w:color w:val="000000"/>
                <w:sz w:val="20"/>
              </w:rPr>
              <w:t>            OTVET_LICO</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ТҮСІНІСТІГІҢІЗ БЕН ЫНТЫМАҚТАСТЫҒЫҢЫЗ ҮШІН АЛҒЫС АЙТАМЫЗ!</w:t>
      </w:r>
    </w:p>
    <w:bookmarkStart w:name="z190" w:id="21"/>
    <w:p>
      <w:pPr>
        <w:spacing w:after="0"/>
        <w:ind w:left="0"/>
        <w:jc w:val="both"/>
      </w:pPr>
      <w:r>
        <w:rPr>
          <w:rFonts w:ascii="Times New Roman"/>
          <w:b w:val="false"/>
          <w:i w:val="false"/>
          <w:color w:val="000000"/>
          <w:sz w:val="28"/>
        </w:rPr>
        <w:t xml:space="preserve">
«Халықтың жұмыспен қамтылуын  </w:t>
      </w:r>
      <w:r>
        <w:br/>
      </w:r>
      <w:r>
        <w:rPr>
          <w:rFonts w:ascii="Times New Roman"/>
          <w:b w:val="false"/>
          <w:i w:val="false"/>
          <w:color w:val="000000"/>
          <w:sz w:val="28"/>
        </w:rPr>
        <w:t xml:space="preserve">
іріктеп зерттеу сауалдамасы» </w:t>
      </w:r>
      <w:r>
        <w:br/>
      </w:r>
      <w:r>
        <w:rPr>
          <w:rFonts w:ascii="Times New Roman"/>
          <w:b w:val="false"/>
          <w:i w:val="false"/>
          <w:color w:val="000000"/>
          <w:sz w:val="28"/>
        </w:rPr>
        <w:t xml:space="preserve">
(коды 1232102, индексі Т-001, </w:t>
      </w:r>
      <w:r>
        <w:br/>
      </w:r>
      <w:r>
        <w:rPr>
          <w:rFonts w:ascii="Times New Roman"/>
          <w:b w:val="false"/>
          <w:i w:val="false"/>
          <w:color w:val="000000"/>
          <w:sz w:val="28"/>
        </w:rPr>
        <w:t xml:space="preserve">
кезеңділігі тоқсандық)     </w:t>
      </w:r>
      <w:r>
        <w:br/>
      </w:r>
      <w:r>
        <w:rPr>
          <w:rFonts w:ascii="Times New Roman"/>
          <w:b w:val="false"/>
          <w:i w:val="false"/>
          <w:color w:val="000000"/>
          <w:sz w:val="28"/>
        </w:rPr>
        <w:t xml:space="preserve">
статистикалық нысанына     </w:t>
      </w:r>
      <w:r>
        <w:br/>
      </w:r>
      <w:r>
        <w:rPr>
          <w:rFonts w:ascii="Times New Roman"/>
          <w:b w:val="false"/>
          <w:i w:val="false"/>
          <w:color w:val="000000"/>
          <w:sz w:val="28"/>
        </w:rPr>
        <w:t xml:space="preserve">
1-қосымша           </w:t>
      </w:r>
    </w:p>
    <w:bookmarkEnd w:id="21"/>
    <w:p>
      <w:pPr>
        <w:spacing w:after="0"/>
        <w:ind w:left="0"/>
        <w:jc w:val="both"/>
      </w:pPr>
      <w:r>
        <w:rPr>
          <w:rFonts w:ascii="Times New Roman"/>
          <w:b/>
          <w:i w:val="false"/>
          <w:color w:val="000000"/>
          <w:sz w:val="28"/>
        </w:rPr>
        <w:t>БЕЛГІЛЕУ ҮШІН</w:t>
      </w:r>
    </w:p>
    <w:p>
      <w:pPr>
        <w:spacing w:after="0"/>
        <w:ind w:left="0"/>
        <w:jc w:val="both"/>
      </w:pPr>
      <w:r>
        <w:rPr>
          <w:rFonts w:ascii="Times New Roman"/>
          <w:b/>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_____________________________________________________________________</w:t>
      </w:r>
    </w:p>
    <w:bookmarkStart w:name="z146" w:id="22"/>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2011 жылғы 14 қыркүйектегі    </w:t>
      </w:r>
      <w:r>
        <w:br/>
      </w:r>
      <w:r>
        <w:rPr>
          <w:rFonts w:ascii="Times New Roman"/>
          <w:b w:val="false"/>
          <w:i w:val="false"/>
          <w:color w:val="000000"/>
          <w:sz w:val="28"/>
        </w:rPr>
        <w:t xml:space="preserve">
№ 256 бұйрығына          </w:t>
      </w:r>
      <w:r>
        <w:br/>
      </w:r>
      <w:r>
        <w:rPr>
          <w:rFonts w:ascii="Times New Roman"/>
          <w:b w:val="false"/>
          <w:i w:val="false"/>
          <w:color w:val="000000"/>
          <w:sz w:val="28"/>
        </w:rPr>
        <w:t xml:space="preserve">
4-қосымша             </w:t>
      </w:r>
    </w:p>
    <w:bookmarkEnd w:id="22"/>
    <w:p>
      <w:pPr>
        <w:spacing w:after="0"/>
        <w:ind w:left="0"/>
        <w:jc w:val="both"/>
      </w:pPr>
      <w:r>
        <w:rPr>
          <w:rFonts w:ascii="Times New Roman"/>
          <w:b w:val="false"/>
          <w:i w:val="false"/>
          <w:color w:val="000000"/>
          <w:sz w:val="28"/>
        </w:rPr>
        <w:t xml:space="preserve">Қазақстан Республикасы Статистика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24 тамыздағы      </w:t>
      </w:r>
      <w:r>
        <w:br/>
      </w:r>
      <w:r>
        <w:rPr>
          <w:rFonts w:ascii="Times New Roman"/>
          <w:b w:val="false"/>
          <w:i w:val="false"/>
          <w:color w:val="000000"/>
          <w:sz w:val="28"/>
        </w:rPr>
        <w:t xml:space="preserve">
№ 229 бұйрығына         </w:t>
      </w:r>
      <w:r>
        <w:br/>
      </w:r>
      <w:r>
        <w:rPr>
          <w:rFonts w:ascii="Times New Roman"/>
          <w:b w:val="false"/>
          <w:i w:val="false"/>
          <w:color w:val="000000"/>
          <w:sz w:val="28"/>
        </w:rPr>
        <w:t xml:space="preserve">
14-қосымша            </w:t>
      </w:r>
    </w:p>
    <w:bookmarkStart w:name="z147" w:id="23"/>
    <w:p>
      <w:pPr>
        <w:spacing w:after="0"/>
        <w:ind w:left="0"/>
        <w:jc w:val="left"/>
      </w:pPr>
      <w:r>
        <w:rPr>
          <w:rFonts w:ascii="Times New Roman"/>
          <w:b/>
          <w:i w:val="false"/>
          <w:color w:val="000000"/>
        </w:rPr>
        <w:t xml:space="preserve"> 
«Халықтың жұмыспен қамтылуын іріктеп зерттеу сауалдамасы» (коды 1232102, индексі Т-001, кезеңділігі тоқсандық) жалпымемлекеттік статистикалық байқаудың статистикалық нысанын толтыру жөніндегі нұсқаулық</w:t>
      </w:r>
    </w:p>
    <w:bookmarkEnd w:id="23"/>
    <w:bookmarkStart w:name="z148" w:id="24"/>
    <w:p>
      <w:pPr>
        <w:spacing w:after="0"/>
        <w:ind w:left="0"/>
        <w:jc w:val="both"/>
      </w:pPr>
      <w:r>
        <w:rPr>
          <w:rFonts w:ascii="Times New Roman"/>
          <w:b w:val="false"/>
          <w:i w:val="false"/>
          <w:color w:val="000000"/>
          <w:sz w:val="28"/>
        </w:rPr>
        <w:t>
      1. Бұл нұсқаулық «Мемлекеттік статистика туралы» Қазақстан Республикасы Заңының 12-бабы </w:t>
      </w:r>
      <w:r>
        <w:rPr>
          <w:rFonts w:ascii="Times New Roman"/>
          <w:b w:val="false"/>
          <w:i w:val="false"/>
          <w:color w:val="000000"/>
          <w:sz w:val="28"/>
        </w:rPr>
        <w:t>7)</w:t>
      </w:r>
      <w:r>
        <w:rPr>
          <w:rFonts w:ascii="Times New Roman"/>
          <w:b w:val="false"/>
          <w:i w:val="false"/>
          <w:color w:val="000000"/>
          <w:sz w:val="28"/>
        </w:rPr>
        <w:t xml:space="preserve"> тармақшасына сәйкес әзірленген және «Халықтың жұмыспен қамтылуын іріктеп зерттеу сауалдамасы» (коды 1232102, индексі Т-001, кезеңділігі тоқсандық) жалпымемлекеттік статистикалық байқаудың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код - жауап нұсқасының нөмiрi.</w:t>
      </w:r>
      <w:r>
        <w:br/>
      </w:r>
      <w:r>
        <w:rPr>
          <w:rFonts w:ascii="Times New Roman"/>
          <w:b w:val="false"/>
          <w:i w:val="false"/>
          <w:color w:val="000000"/>
          <w:sz w:val="28"/>
        </w:rPr>
        <w:t>
</w:t>
      </w:r>
      <w:r>
        <w:rPr>
          <w:rFonts w:ascii="Times New Roman"/>
          <w:b w:val="false"/>
          <w:i w:val="false"/>
          <w:color w:val="000000"/>
          <w:sz w:val="28"/>
        </w:rPr>
        <w:t>
      2) үй шаруашылығы – бір немесе одан да көп жеке адамдардан құралған, бірге тұратын, өз табыстары мен мүлкін толықтай немесе ішінара біріктіретін және тауарлар мен көрсетілетін қызметтерді бірлесіп тұтынатын экономикалық субъект.</w:t>
      </w:r>
      <w:r>
        <w:br/>
      </w:r>
      <w:r>
        <w:rPr>
          <w:rFonts w:ascii="Times New Roman"/>
          <w:b w:val="false"/>
          <w:i w:val="false"/>
          <w:color w:val="000000"/>
          <w:sz w:val="28"/>
        </w:rPr>
        <w:t>
</w:t>
      </w:r>
      <w:r>
        <w:rPr>
          <w:rFonts w:ascii="Times New Roman"/>
          <w:b w:val="false"/>
          <w:i w:val="false"/>
          <w:color w:val="000000"/>
          <w:sz w:val="28"/>
        </w:rPr>
        <w:t>
      3) қосымша жұмыс - тұрақты, уақытша, маусымдық негізде орындалатын қоса атқарушылық бойынша жұмыс, келісім бойынша немесе кездейсоқ басқа жұмыс, бір реттік қосымша табыс, жеке негіздегі жұмыс, заңды тұлға құрылмаған кәсіпкерлік қызмет, жекелеген азаматтарда жалданып істелген жұмыс болуы мүмкін.</w:t>
      </w:r>
      <w:r>
        <w:br/>
      </w:r>
      <w:r>
        <w:rPr>
          <w:rFonts w:ascii="Times New Roman"/>
          <w:b w:val="false"/>
          <w:i w:val="false"/>
          <w:color w:val="000000"/>
          <w:sz w:val="28"/>
        </w:rPr>
        <w:t>
</w:t>
      </w:r>
      <w:r>
        <w:rPr>
          <w:rFonts w:ascii="Times New Roman"/>
          <w:b w:val="false"/>
          <w:i w:val="false"/>
          <w:color w:val="000000"/>
          <w:sz w:val="28"/>
        </w:rPr>
        <w:t>
      4) жалдамалы (ақы төленетін) қызметкерлер - айлықақы, сыйлықақы, үстемеақы және тағы сол сияқты немесе заттай нысанда ақы төлеу (сыйақы) қарастырылған жалдану шарты бойынша жұмыс істейтін адамдар.</w:t>
      </w:r>
      <w:r>
        <w:br/>
      </w:r>
      <w:r>
        <w:rPr>
          <w:rFonts w:ascii="Times New Roman"/>
          <w:b w:val="false"/>
          <w:i w:val="false"/>
          <w:color w:val="000000"/>
          <w:sz w:val="28"/>
        </w:rPr>
        <w:t>
</w:t>
      </w:r>
      <w:r>
        <w:rPr>
          <w:rFonts w:ascii="Times New Roman"/>
          <w:b w:val="false"/>
          <w:i w:val="false"/>
          <w:color w:val="000000"/>
          <w:sz w:val="28"/>
        </w:rPr>
        <w:t>
      5) отбасының ақы төленбейтін қызметкерлері - туысы басқаратын кәсіпорында (шаруашылықта) әдетте сыйақысыз жұмыс істейтін адамдар.</w:t>
      </w:r>
      <w:r>
        <w:br/>
      </w:r>
      <w:r>
        <w:rPr>
          <w:rFonts w:ascii="Times New Roman"/>
          <w:b w:val="false"/>
          <w:i w:val="false"/>
          <w:color w:val="000000"/>
          <w:sz w:val="28"/>
        </w:rPr>
        <w:t>
</w:t>
      </w:r>
      <w:r>
        <w:rPr>
          <w:rFonts w:ascii="Times New Roman"/>
          <w:b w:val="false"/>
          <w:i w:val="false"/>
          <w:color w:val="000000"/>
          <w:sz w:val="28"/>
        </w:rPr>
        <w:t>
      6) негізгі қызмет - сыйақыны (жеке немесе отбасылық табысты) ақшалай немесе заттай түрде алу мақсатында зерттелетін апта ішіндегі белгілі бір жұмыс. Жұмысы болғанмен уақытша жұмыс істемейтін, алайда одан байланысын үзбеген және оған оқыс жағдайлар кезеңі аяқталғаннан кейін оралуға уәде берілсе немесе жұмысқа қайта келу күні, айы, жылы белгілі болса, мұндай жұмыс негізгі болып қала береді.</w:t>
      </w:r>
      <w:r>
        <w:br/>
      </w:r>
      <w:r>
        <w:rPr>
          <w:rFonts w:ascii="Times New Roman"/>
          <w:b w:val="false"/>
          <w:i w:val="false"/>
          <w:color w:val="000000"/>
          <w:sz w:val="28"/>
        </w:rPr>
        <w:t>
</w:t>
      </w:r>
      <w:r>
        <w:rPr>
          <w:rFonts w:ascii="Times New Roman"/>
          <w:b w:val="false"/>
          <w:i w:val="false"/>
          <w:color w:val="000000"/>
          <w:sz w:val="28"/>
        </w:rPr>
        <w:t>
      7) ыңғайлы жұмыс (қызмет) - респонденттің жұмыс таңдаған кезде еңбекке ақы төлеу мөлшері, жұмыстың жағдайлары немесе тәртібі, әлеуметтік кепілдіктердің қамтамасыз етілуі, тағы сол сияқты өз талаптарын қанағаттандыруы.</w:t>
      </w:r>
      <w:r>
        <w:br/>
      </w:r>
      <w:r>
        <w:rPr>
          <w:rFonts w:ascii="Times New Roman"/>
          <w:b w:val="false"/>
          <w:i w:val="false"/>
          <w:color w:val="000000"/>
          <w:sz w:val="28"/>
        </w:rPr>
        <w:t>
</w:t>
      </w:r>
      <w:r>
        <w:rPr>
          <w:rFonts w:ascii="Times New Roman"/>
          <w:b w:val="false"/>
          <w:i w:val="false"/>
          <w:color w:val="000000"/>
          <w:sz w:val="28"/>
        </w:rPr>
        <w:t>
      8) жұмыс берушілер - өзінің жеке экономикалық кәсіпорнын басқаратын немесе экономикалық қызметтің әйтеуір бір түрінде тәуелсіз кәсіпкерлікпен шұғылданатын және бір немесе бірнеше жалдамалы қызметкерлері бар адамдар.</w:t>
      </w:r>
      <w:r>
        <w:br/>
      </w:r>
      <w:r>
        <w:rPr>
          <w:rFonts w:ascii="Times New Roman"/>
          <w:b w:val="false"/>
          <w:i w:val="false"/>
          <w:color w:val="000000"/>
          <w:sz w:val="28"/>
        </w:rPr>
        <w:t>
</w:t>
      </w:r>
      <w:r>
        <w:rPr>
          <w:rFonts w:ascii="Times New Roman"/>
          <w:b w:val="false"/>
          <w:i w:val="false"/>
          <w:color w:val="000000"/>
          <w:sz w:val="28"/>
        </w:rPr>
        <w:t>
      9) респондент - статистикалық байқау объектісі бойынша деректер беретін жеке немесе заңды тұлға, оның құрылымдық бөлімшелері (филиалдары, өкілдіктері) не оның учаскелері немесе олардың топтары.</w:t>
      </w:r>
      <w:r>
        <w:br/>
      </w:r>
      <w:r>
        <w:rPr>
          <w:rFonts w:ascii="Times New Roman"/>
          <w:b w:val="false"/>
          <w:i w:val="false"/>
          <w:color w:val="000000"/>
          <w:sz w:val="28"/>
        </w:rPr>
        <w:t>
</w:t>
      </w:r>
      <w:r>
        <w:rPr>
          <w:rFonts w:ascii="Times New Roman"/>
          <w:b w:val="false"/>
          <w:i w:val="false"/>
          <w:color w:val="000000"/>
          <w:sz w:val="28"/>
        </w:rPr>
        <w:t>
      10) өз бетінше жұмыспен қамтылғандар - бұл сыйақы мөлшері тікелей тауарлар мен қызметтерді өндіруден (өткізуден) (бұл жерде өзінің тұтынуы табыс бөлшегі ретінде қаралады) түскен табысқа байланысты жұмыспен қамтылу.</w:t>
      </w:r>
      <w:r>
        <w:br/>
      </w:r>
      <w:r>
        <w:rPr>
          <w:rFonts w:ascii="Times New Roman"/>
          <w:b w:val="false"/>
          <w:i w:val="false"/>
          <w:color w:val="000000"/>
          <w:sz w:val="28"/>
        </w:rPr>
        <w:t>
</w:t>
      </w:r>
      <w:r>
        <w:rPr>
          <w:rFonts w:ascii="Times New Roman"/>
          <w:b w:val="false"/>
          <w:i w:val="false"/>
          <w:color w:val="000000"/>
          <w:sz w:val="28"/>
        </w:rPr>
        <w:t>
      11) өз бетінше жұмыс істейтін жұмысшылар - өз бетінше немесе бір я бірнеше серіктеспен жұмыс істейтін, өз бетінше жұмыспен қамтылу негізінде қызмет істейтін және қызметкерлерді тұрақты негізде жалдамайтын адамдар.</w:t>
      </w:r>
      <w:r>
        <w:br/>
      </w:r>
      <w:r>
        <w:rPr>
          <w:rFonts w:ascii="Times New Roman"/>
          <w:b w:val="false"/>
          <w:i w:val="false"/>
          <w:color w:val="000000"/>
          <w:sz w:val="28"/>
        </w:rPr>
        <w:t>
</w:t>
      </w:r>
      <w:r>
        <w:rPr>
          <w:rFonts w:ascii="Times New Roman"/>
          <w:b w:val="false"/>
          <w:i w:val="false"/>
          <w:color w:val="000000"/>
          <w:sz w:val="28"/>
        </w:rPr>
        <w:t>
      12) супервайзер - үй шаруашылығы зерттеуін жүргізетін, интервьюердің жұмысын бақылайтын аумақтық статистика департаменті қызметкері.</w:t>
      </w:r>
      <w:r>
        <w:br/>
      </w:r>
      <w:r>
        <w:rPr>
          <w:rFonts w:ascii="Times New Roman"/>
          <w:b w:val="false"/>
          <w:i w:val="false"/>
          <w:color w:val="000000"/>
          <w:sz w:val="28"/>
        </w:rPr>
        <w:t>
</w:t>
      </w:r>
      <w:r>
        <w:rPr>
          <w:rFonts w:ascii="Times New Roman"/>
          <w:b w:val="false"/>
          <w:i w:val="false"/>
          <w:color w:val="000000"/>
          <w:sz w:val="28"/>
        </w:rPr>
        <w:t>
      13) кооператив мүшелері - кәсіпкерлік қызметпен айналысатын, еңбек кооперативінің мүшесі болып табылатын адамдар.</w:t>
      </w:r>
      <w:r>
        <w:br/>
      </w:r>
      <w:r>
        <w:rPr>
          <w:rFonts w:ascii="Times New Roman"/>
          <w:b w:val="false"/>
          <w:i w:val="false"/>
          <w:color w:val="000000"/>
          <w:sz w:val="28"/>
        </w:rPr>
        <w:t>
</w:t>
      </w:r>
      <w:r>
        <w:rPr>
          <w:rFonts w:ascii="Times New Roman"/>
          <w:b w:val="false"/>
          <w:i w:val="false"/>
          <w:color w:val="000000"/>
          <w:sz w:val="28"/>
        </w:rPr>
        <w:t>
      3. Зерттеу кезеңі әрбір тоқсанның ортасындағы айда жүргізіледі, яғни ақпан, мамыр, тамыз және қараша, ал сыни (зерттелетін) аптаға есепті айдағы соңғы аптаның алдындағы апта бекітіледі.</w:t>
      </w:r>
      <w:r>
        <w:br/>
      </w:r>
      <w:r>
        <w:rPr>
          <w:rFonts w:ascii="Times New Roman"/>
          <w:b w:val="false"/>
          <w:i w:val="false"/>
          <w:color w:val="000000"/>
          <w:sz w:val="28"/>
        </w:rPr>
        <w:t>
</w:t>
      </w:r>
      <w:r>
        <w:rPr>
          <w:rFonts w:ascii="Times New Roman"/>
          <w:b w:val="false"/>
          <w:i w:val="false"/>
          <w:color w:val="000000"/>
          <w:sz w:val="28"/>
        </w:rPr>
        <w:t>
      4. Статистикалық нысан іріктеуге түскен әрбір жеке үй шаруашылығына (отбасына) толтырылады. Үй шаруашылығы мүшелерінің отбасынан айырмашылығы туысқандық қатынаста болмауы да мүмкін. Статистикалық нысанның бір бланкісіне әртүрлі үй шаруашылықтарына жататын респонденттер жөніндегі ақпарат жазбаларын біріктіруге болмайды, тіпті олар бір үйде бірге тұрса да. Егер бір мекенжайда екі немесе үш әртүрлі отбасы (туысқан не туысқан емес болса да бәрібір) тұрып жатса немесе жаңадан пайда болған «жас отбасы» отау құрса, онда оларға статистикалық нысанның басқа (бөлек) бланкілері толтырылады.</w:t>
      </w:r>
      <w:r>
        <w:br/>
      </w:r>
      <w:r>
        <w:rPr>
          <w:rFonts w:ascii="Times New Roman"/>
          <w:b w:val="false"/>
          <w:i w:val="false"/>
          <w:color w:val="000000"/>
          <w:sz w:val="28"/>
        </w:rPr>
        <w:t>
      Статистикалық нысан ол жерде ұзақ уақыт бойы тұрмаған мынадай адамдарға толтырылмайды:</w:t>
      </w:r>
      <w:r>
        <w:br/>
      </w:r>
      <w:r>
        <w:rPr>
          <w:rFonts w:ascii="Times New Roman"/>
          <w:b w:val="false"/>
          <w:i w:val="false"/>
          <w:color w:val="000000"/>
          <w:sz w:val="28"/>
        </w:rPr>
        <w:t>
      барлық оқу орындарының оқитын жері бойынша тұратын студенттері мен оқушыларына;</w:t>
      </w:r>
      <w:r>
        <w:br/>
      </w:r>
      <w:r>
        <w:rPr>
          <w:rFonts w:ascii="Times New Roman"/>
          <w:b w:val="false"/>
          <w:i w:val="false"/>
          <w:color w:val="000000"/>
          <w:sz w:val="28"/>
        </w:rPr>
        <w:t>
      басқа елді мекендерде немесе шетелдерде алты ай және одан да көп уақыт іссапарда жүргендерге;</w:t>
      </w:r>
      <w:r>
        <w:br/>
      </w:r>
      <w:r>
        <w:rPr>
          <w:rFonts w:ascii="Times New Roman"/>
          <w:b w:val="false"/>
          <w:i w:val="false"/>
          <w:color w:val="000000"/>
          <w:sz w:val="28"/>
        </w:rPr>
        <w:t>
      Қарулы Күштердің казармалары мен әскери аймақтарында мерзімді қызметте жүрген әскери қызметшілерге;</w:t>
      </w:r>
      <w:r>
        <w:br/>
      </w:r>
      <w:r>
        <w:rPr>
          <w:rFonts w:ascii="Times New Roman"/>
          <w:b w:val="false"/>
          <w:i w:val="false"/>
          <w:color w:val="000000"/>
          <w:sz w:val="28"/>
        </w:rPr>
        <w:t>
      ауруханаларда емделуге жатқандарға (алты ай және одан да көп);</w:t>
      </w:r>
      <w:r>
        <w:br/>
      </w:r>
      <w:r>
        <w:rPr>
          <w:rFonts w:ascii="Times New Roman"/>
          <w:b w:val="false"/>
          <w:i w:val="false"/>
          <w:color w:val="000000"/>
          <w:sz w:val="28"/>
        </w:rPr>
        <w:t>
      қылмыстық-атқару жүйесінің мекемелерінде тұратын бас еркінен айырылу жазасына кесілгендерге;</w:t>
      </w:r>
      <w:r>
        <w:br/>
      </w:r>
      <w:r>
        <w:rPr>
          <w:rFonts w:ascii="Times New Roman"/>
          <w:b w:val="false"/>
          <w:i w:val="false"/>
          <w:color w:val="000000"/>
          <w:sz w:val="28"/>
        </w:rPr>
        <w:t>
      зерттелу аптасына дейінгі алты ай және одан көп бұрын кеткендердің бәріне.</w:t>
      </w:r>
      <w:r>
        <w:br/>
      </w:r>
      <w:r>
        <w:rPr>
          <w:rFonts w:ascii="Times New Roman"/>
          <w:b w:val="false"/>
          <w:i w:val="false"/>
          <w:color w:val="000000"/>
          <w:sz w:val="28"/>
        </w:rPr>
        <w:t>
      Статистикалық нысанның бланкісі отбасының 15 және одан жоғары жастағы барлық мүшелеріне толтырылады, пікіртерімді жүргізіуге өкілетті тұлға (бұдан әрі - интервьюер) олардың әрқайсысына сұрау барысында Үй шаруашылығының құрамының бақылау карточкасы (коды 1856102, индексі Т-002, кезеңділігі тоқсандық) сәйкес реттік нөмірін береді. Егер үй шаруашылығында сұралатындардың саны 5 адамнан асса, онда ол үй шаруашылығына екі немесе одан көп статистикалық нысан толтырылады, олардың титулдық бетіне "Жалғасы" деген белгі соғылады. Бұл статистикалық нысандардағы респонденттерге нөмірлер тізбектік тәртіппен беріледі. Яғни статистикалық нысанның екінші бланкісінде № 1-Респонденттің орнына № 6-Респондент, № 2-Респонденттің орнына № 7-Респондент, тағы сол сияқты деп жазу керек.</w:t>
      </w:r>
      <w:r>
        <w:br/>
      </w:r>
      <w:r>
        <w:rPr>
          <w:rFonts w:ascii="Times New Roman"/>
          <w:b w:val="false"/>
          <w:i w:val="false"/>
          <w:color w:val="000000"/>
          <w:sz w:val="28"/>
        </w:rPr>
        <w:t>
      Бірінші жазылған респонденттің тегі, аты, әкесінің аты қысқартусыз толық келтіріледі (соның ішінде "Жалғасы" деген белгі соғылған статистикалық нысандарда да).</w:t>
      </w:r>
      <w:r>
        <w:br/>
      </w:r>
      <w:r>
        <w:rPr>
          <w:rFonts w:ascii="Times New Roman"/>
          <w:b w:val="false"/>
          <w:i w:val="false"/>
          <w:color w:val="000000"/>
          <w:sz w:val="28"/>
        </w:rPr>
        <w:t>
      Сұхбат кезінде сұрақтар оқылып беріледі, жауаптардың әртүрлі нұсқаларына тиісті белгілер соғылып, олар статистикалық нысанға жазылады. Респонденттің жауап нұсқасының коды дөңгелектеп қоршалады.</w:t>
      </w:r>
      <w:r>
        <w:br/>
      </w:r>
      <w:r>
        <w:rPr>
          <w:rFonts w:ascii="Times New Roman"/>
          <w:b w:val="false"/>
          <w:i w:val="false"/>
          <w:color w:val="000000"/>
          <w:sz w:val="28"/>
        </w:rPr>
        <w:t>
      Барлық жауаптар сұралғандардың сөздері бойынша жазылады, оларды растайтын құжаттар талап етілмейді. Статистикалық нысанда қойылған сұрақтардың жауаптарын респонденттердің тікелей өздерінен де, егер статистикалық нысанның барлық сұрақтарына толық жауап бере алатын болса, отбасының бірге тұратын ересек мүшелерінен де алуға болады.</w:t>
      </w:r>
      <w:r>
        <w:br/>
      </w:r>
      <w:r>
        <w:rPr>
          <w:rFonts w:ascii="Times New Roman"/>
          <w:b w:val="false"/>
          <w:i w:val="false"/>
          <w:color w:val="000000"/>
          <w:sz w:val="28"/>
        </w:rPr>
        <w:t>
      Сұхбатты жүргізу кезінде интервьюер респонденттерге сұрақтарды сұрақнамада қалай келтірілсе, сұрақтың келтірілген тұжырымынан өзгертпей оқып беру керек екеніне айрықша көңіл бөлу керек.</w:t>
      </w:r>
      <w:r>
        <w:br/>
      </w:r>
      <w:r>
        <w:rPr>
          <w:rFonts w:ascii="Times New Roman"/>
          <w:b w:val="false"/>
          <w:i w:val="false"/>
          <w:color w:val="000000"/>
          <w:sz w:val="28"/>
        </w:rPr>
        <w:t>
      Сұрау жүргізген кезде "Сұраққа көшу" бағанындағы сөйлемге айырықша назар аудару керек, онда жауаптың әйтеуір бір таңдап алынған нұсқасынан кейін қойылатын сұрақтың нөмірі көрсетілген.</w:t>
      </w:r>
      <w:r>
        <w:br/>
      </w:r>
      <w:r>
        <w:rPr>
          <w:rFonts w:ascii="Times New Roman"/>
          <w:b w:val="false"/>
          <w:i w:val="false"/>
          <w:color w:val="000000"/>
          <w:sz w:val="28"/>
        </w:rPr>
        <w:t>
</w:t>
      </w:r>
      <w:r>
        <w:rPr>
          <w:rFonts w:ascii="Times New Roman"/>
          <w:b w:val="false"/>
          <w:i w:val="false"/>
          <w:color w:val="000000"/>
          <w:sz w:val="28"/>
        </w:rPr>
        <w:t>
      5. «Үй шаруашылығы және оның мүшелері туралы мәліметтер» бөліміндегі 2-7-сұрақтарды, интервьюер Үй шаруашылығы құрамының бақылау карточкасына (коды 1856102, индексі Т-002, кезеңділігі тоқсандық) сәйкес толтырылады. Егер респондент уақытша үй шаруашылығынан шықса, осы бөлім міндетті түрде толтырылады. 2-ші сұрақтың коды бақылау карточкасының 14-17 жолдарына сәйкес жазылады.</w:t>
      </w:r>
      <w:r>
        <w:br/>
      </w:r>
      <w:r>
        <w:rPr>
          <w:rFonts w:ascii="Times New Roman"/>
          <w:b w:val="false"/>
          <w:i w:val="false"/>
          <w:color w:val="000000"/>
          <w:sz w:val="28"/>
        </w:rPr>
        <w:t>
</w:t>
      </w:r>
      <w:r>
        <w:rPr>
          <w:rFonts w:ascii="Times New Roman"/>
          <w:b w:val="false"/>
          <w:i w:val="false"/>
          <w:color w:val="000000"/>
          <w:sz w:val="28"/>
        </w:rPr>
        <w:t>
      6. 1-бөлім. Экономикалық белсенділік (сұрақтар өткен аптаға қатысты):</w:t>
      </w:r>
      <w:r>
        <w:br/>
      </w:r>
      <w:r>
        <w:rPr>
          <w:rFonts w:ascii="Times New Roman"/>
          <w:b w:val="false"/>
          <w:i w:val="false"/>
          <w:color w:val="000000"/>
          <w:sz w:val="28"/>
        </w:rPr>
        <w:t>
</w:t>
      </w:r>
      <w:r>
        <w:rPr>
          <w:rFonts w:ascii="Times New Roman"/>
          <w:b w:val="false"/>
          <w:i w:val="false"/>
          <w:color w:val="000000"/>
          <w:sz w:val="28"/>
        </w:rPr>
        <w:t>
      1) 13, 14, 15, 19, 20, 21-сұрақтарды толтыру кезінде зерттелетін апта ішінде респонденттің заттай не ақшалай табыс табу үшін белгілі бір жұмыс атқарғанын немесе қандай да бір кәсіппен шұғылданғанын анықтайды. Ол ең болмағанда аптасына бір сағат жұмсалса да, тұрақты, уақытша, кездейсоқ және басқа жұмыс, уәкілетті органдар арқылы жұмыс, дара еңбек қызметі, түрлі қызметтер көрсету, жеке ауладағы, үй іргесіндегі учаскедегі жұмыс болуы мүмкін;</w:t>
      </w:r>
      <w:r>
        <w:br/>
      </w:r>
      <w:r>
        <w:rPr>
          <w:rFonts w:ascii="Times New Roman"/>
          <w:b w:val="false"/>
          <w:i w:val="false"/>
          <w:color w:val="000000"/>
          <w:sz w:val="28"/>
        </w:rPr>
        <w:t>
</w:t>
      </w:r>
      <w:r>
        <w:rPr>
          <w:rFonts w:ascii="Times New Roman"/>
          <w:b w:val="false"/>
          <w:i w:val="false"/>
          <w:color w:val="000000"/>
          <w:sz w:val="28"/>
        </w:rPr>
        <w:t>
      2) 13-сұрақ респонденттің зерттелетін аптадағы экономикалық белсенділігін анықтауды біріктіретін (жиынтық) өлшемі болып табылады және 14, 15, 19, 20, 21-сұрақтардың жауаптарына әдістемелік байланыста. Егер респондент бұл сұрақтарға "Иә" деп жауап берсе, онда 13-сұрақта да "Иә" деген жауап болуы керек.</w:t>
      </w:r>
      <w:r>
        <w:br/>
      </w:r>
      <w:r>
        <w:rPr>
          <w:rFonts w:ascii="Times New Roman"/>
          <w:b w:val="false"/>
          <w:i w:val="false"/>
          <w:color w:val="000000"/>
          <w:sz w:val="28"/>
        </w:rPr>
        <w:t>
      Зерттелетін аптада еңбек немесе ақысыз демалыста, жүктілігіне немесе бала күтіміне, тағы басқа байланысты жұмыста болмадым деп жауап берген адамдар үшін "Иә" деген жауап жазылуға тиіс, өйткені ол шын мәнінде жұмысқа тіркелген, бірақ уақытша жұмыста болмаған, сондықтан ІІ бөлімде жауабы жазылып, 37-сұрақта уақытша жұмыс орнында бола алмау себебін көрсетуге тиіс.</w:t>
      </w:r>
      <w:r>
        <w:br/>
      </w:r>
      <w:r>
        <w:rPr>
          <w:rFonts w:ascii="Times New Roman"/>
          <w:b w:val="false"/>
          <w:i w:val="false"/>
          <w:color w:val="000000"/>
          <w:sz w:val="28"/>
        </w:rPr>
        <w:t>
</w:t>
      </w:r>
      <w:r>
        <w:rPr>
          <w:rFonts w:ascii="Times New Roman"/>
          <w:b w:val="false"/>
          <w:i w:val="false"/>
          <w:color w:val="000000"/>
          <w:sz w:val="28"/>
        </w:rPr>
        <w:t>
      3) 14-ші сұрақты толтыру кезінде «үйдегі жұмысқа» ақшалай немесе заттай табыс табу үшін жеке ауладағы жұмыстан басқа (үй іргесіндегі учаскеде, саяжайда) кез-келген қызмет түрі жатады.</w:t>
      </w:r>
      <w:r>
        <w:br/>
      </w:r>
      <w:r>
        <w:rPr>
          <w:rFonts w:ascii="Times New Roman"/>
          <w:b w:val="false"/>
          <w:i w:val="false"/>
          <w:color w:val="000000"/>
          <w:sz w:val="28"/>
        </w:rPr>
        <w:t>
</w:t>
      </w:r>
      <w:r>
        <w:rPr>
          <w:rFonts w:ascii="Times New Roman"/>
          <w:b w:val="false"/>
          <w:i w:val="false"/>
          <w:color w:val="000000"/>
          <w:sz w:val="28"/>
        </w:rPr>
        <w:t>
      4) 17 және 18-сұрақтар - 15-сұраққа "Иә" деген жауап алынғанда қойылады. Бұл сұрақтың жауаптары жеке аулада (үй іргесіндегі учаскеде, саяжайда) алынған өнімді пайдалануды және тұтынуды сипаттайды. Бұл сұрақтар бірінші сұралған респондентке ғана қойылады.</w:t>
      </w:r>
      <w:r>
        <w:br/>
      </w:r>
      <w:r>
        <w:rPr>
          <w:rFonts w:ascii="Times New Roman"/>
          <w:b w:val="false"/>
          <w:i w:val="false"/>
          <w:color w:val="000000"/>
          <w:sz w:val="28"/>
        </w:rPr>
        <w:t>
</w:t>
      </w:r>
      <w:r>
        <w:rPr>
          <w:rFonts w:ascii="Times New Roman"/>
          <w:b w:val="false"/>
          <w:i w:val="false"/>
          <w:color w:val="000000"/>
          <w:sz w:val="28"/>
        </w:rPr>
        <w:t>
      5) 21-сұрақта кездейсоқ және уақытша тапқан табыстар, сондай-ақ жұмыспен қамту мәселесі жөніндегі өкілетті органы арқылы алынған жұмыстар да қосылады. Жұмыспен қамту органдарында жұмыссыз ретінде тіркелген адамдар, бірақ зерттеу аптасында қандай да бір жұмысты орындап жүрген, соның ішінде қоғамды жұмыстарда жүргендер ағымдағы сәтте уақытша жұмыспен қамтылғандарға жатады.</w:t>
      </w:r>
      <w:r>
        <w:br/>
      </w:r>
      <w:r>
        <w:rPr>
          <w:rFonts w:ascii="Times New Roman"/>
          <w:b w:val="false"/>
          <w:i w:val="false"/>
          <w:color w:val="000000"/>
          <w:sz w:val="28"/>
        </w:rPr>
        <w:t>
</w:t>
      </w:r>
      <w:r>
        <w:rPr>
          <w:rFonts w:ascii="Times New Roman"/>
          <w:b w:val="false"/>
          <w:i w:val="false"/>
          <w:color w:val="000000"/>
          <w:sz w:val="28"/>
        </w:rPr>
        <w:t>
      6) осы бөлімнің 22-ші сұрақ 13, 14, 15, 19, 20, 21-сұрақтардың ең болмағанда біреуіне "Иә" деп жауап берген респонденттерге толтырылады.</w:t>
      </w:r>
      <w:r>
        <w:br/>
      </w:r>
      <w:r>
        <w:rPr>
          <w:rFonts w:ascii="Times New Roman"/>
          <w:b w:val="false"/>
          <w:i w:val="false"/>
          <w:color w:val="000000"/>
          <w:sz w:val="28"/>
        </w:rPr>
        <w:t>
      Аптада жұмыста болған күндер мен сағаттар саны барлық белгіленген жұмыс үшін жиынтық етіп қойылады және ол бұдан кейін 16, 35, 48 және 63-сұрақтарда бейнеленетін нақты жұмыста болған сағаттардың жиынтығына тең (немесе артық) болуға тиіс.</w:t>
      </w:r>
      <w:r>
        <w:br/>
      </w:r>
      <w:r>
        <w:rPr>
          <w:rFonts w:ascii="Times New Roman"/>
          <w:b w:val="false"/>
          <w:i w:val="false"/>
          <w:color w:val="000000"/>
          <w:sz w:val="28"/>
        </w:rPr>
        <w:t>
      Сағат сандары туралы жауапты жазған кезде блоктағы барлық торлар толтырылуға (4 сағат - 04, 13 сағат - 13) және көрсеткіштер толық санға дейін дөңгелектенуі тиіс.</w:t>
      </w:r>
      <w:r>
        <w:br/>
      </w:r>
      <w:r>
        <w:rPr>
          <w:rFonts w:ascii="Times New Roman"/>
          <w:b w:val="false"/>
          <w:i w:val="false"/>
          <w:color w:val="000000"/>
          <w:sz w:val="28"/>
        </w:rPr>
        <w:t>
      Респондент осы бөлімнің барлық сұрақтарына жағымсыз жауап берген ретте ІV-бөлімнің 59-сұрағына көшкен жөн, онда оның қолының бос болу себептері нақтыланады.</w:t>
      </w:r>
      <w:r>
        <w:br/>
      </w:r>
      <w:r>
        <w:rPr>
          <w:rFonts w:ascii="Times New Roman"/>
          <w:b w:val="false"/>
          <w:i w:val="false"/>
          <w:color w:val="000000"/>
          <w:sz w:val="28"/>
        </w:rPr>
        <w:t>
</w:t>
      </w:r>
      <w:r>
        <w:rPr>
          <w:rFonts w:ascii="Times New Roman"/>
          <w:b w:val="false"/>
          <w:i w:val="false"/>
          <w:color w:val="000000"/>
          <w:sz w:val="28"/>
        </w:rPr>
        <w:t>
      7. ІІ бөлім. Негізгі қызмет, яғни зерттелетін аптада негізгі болған жұмыс:</w:t>
      </w:r>
      <w:r>
        <w:br/>
      </w:r>
      <w:r>
        <w:rPr>
          <w:rFonts w:ascii="Times New Roman"/>
          <w:b w:val="false"/>
          <w:i w:val="false"/>
          <w:color w:val="000000"/>
          <w:sz w:val="28"/>
        </w:rPr>
        <w:t>
</w:t>
      </w:r>
      <w:r>
        <w:rPr>
          <w:rFonts w:ascii="Times New Roman"/>
          <w:b w:val="false"/>
          <w:i w:val="false"/>
          <w:color w:val="000000"/>
          <w:sz w:val="28"/>
        </w:rPr>
        <w:t>
      1) бұл бөлімнің сұрақтары респондент өзі үшін негізгі (бірінші дәрежелі) санайтын негізгі жұмысқа (табысты кәсіпке) қатысты. Егер тұрақты жұмысы жоқ респондент зерттелетін аптада әртүрлі кездейсоқ жұмыстар атқарса, солардың біреуін негізгі ретінде көрсетуге болады. Сенімсіздік жағдайларда негізгі жұмысқа өтелген сағат саны көп қызмет кіреді.</w:t>
      </w:r>
      <w:r>
        <w:br/>
      </w:r>
      <w:r>
        <w:rPr>
          <w:rFonts w:ascii="Times New Roman"/>
          <w:b w:val="false"/>
          <w:i w:val="false"/>
          <w:color w:val="000000"/>
          <w:sz w:val="28"/>
        </w:rPr>
        <w:t>
</w:t>
      </w:r>
      <w:r>
        <w:rPr>
          <w:rFonts w:ascii="Times New Roman"/>
          <w:b w:val="false"/>
          <w:i w:val="false"/>
          <w:color w:val="000000"/>
          <w:sz w:val="28"/>
        </w:rPr>
        <w:t>
      2) 35-сұрақты толтыру кезінде сұхбат жүргізуші зерттелетін аптада респонденттің тек негізгі жұмысында нақты жұмыс істеген күндер мен сағаттарын жазады, оған сол кәсіпорын ішінде және басқа жерлерде қосымша атқарған уақытын қоспайды.</w:t>
      </w:r>
      <w:r>
        <w:br/>
      </w:r>
      <w:r>
        <w:rPr>
          <w:rFonts w:ascii="Times New Roman"/>
          <w:b w:val="false"/>
          <w:i w:val="false"/>
          <w:color w:val="000000"/>
          <w:sz w:val="28"/>
        </w:rPr>
        <w:t>
      35-сұраққа респондент бірден жауап беруге қиналса, интервьюер оған зерттелетін аптаның әрбір күні бойынша оның жұмысын (қызметін) қалпына келтіруге көмектеседі.</w:t>
      </w:r>
      <w:r>
        <w:br/>
      </w:r>
      <w:r>
        <w:rPr>
          <w:rFonts w:ascii="Times New Roman"/>
          <w:b w:val="false"/>
          <w:i w:val="false"/>
          <w:color w:val="000000"/>
          <w:sz w:val="28"/>
        </w:rPr>
        <w:t>
      36 сұрақтың 1-ші кодын жұмыс күні ұзақтығы заң бойынша қысқартылған (ауыр жұмыспен қамтылғандар, зиянды әрі қауіпті еңбек жағдайы; 18 жасқа толмаған жұмыскерлер; 1 және 2 топ мүгедектері) сонымен қатар жұмыс уақытының ұзақтығы еңбек шартымен (ұжымдық) қарастырылған адамдар белгілейді.</w:t>
      </w:r>
      <w:r>
        <w:br/>
      </w:r>
      <w:r>
        <w:rPr>
          <w:rFonts w:ascii="Times New Roman"/>
          <w:b w:val="false"/>
          <w:i w:val="false"/>
          <w:color w:val="000000"/>
          <w:sz w:val="28"/>
        </w:rPr>
        <w:t>
      Егер респондент зерттелетін аптада негізгі жұмысында уақытша болмаса, онда бұл сұрақтың тұсына "0" (нөл) сағат жауабы қойылады және 37-ші сұраққа көшіп, оның уақытша бос жүру себебі нақтыланады.</w:t>
      </w:r>
      <w:r>
        <w:br/>
      </w:r>
      <w:r>
        <w:rPr>
          <w:rFonts w:ascii="Times New Roman"/>
          <w:b w:val="false"/>
          <w:i w:val="false"/>
          <w:color w:val="000000"/>
          <w:sz w:val="28"/>
        </w:rPr>
        <w:t>
</w:t>
      </w:r>
      <w:r>
        <w:rPr>
          <w:rFonts w:ascii="Times New Roman"/>
          <w:b w:val="false"/>
          <w:i w:val="false"/>
          <w:color w:val="000000"/>
          <w:sz w:val="28"/>
        </w:rPr>
        <w:t>
      3) 42-сұрақты толтыру кезінде респонденттен сұралатын апта кезінде қай жерде жұмыс істегенін және кәсіпорынның (ұйымның) немесе өз ісі (шаруасы) сипатының қайсы қызмет түріне жататынын нақтылау қажет. Сонымен қатар, осы Нұсқаулықтың 1-Қосымшасында келтірілген «Экономикалық қызмет түрлері бойынша түсіндірмені» басшылыққа алу керек.</w:t>
      </w:r>
      <w:r>
        <w:br/>
      </w:r>
      <w:r>
        <w:rPr>
          <w:rFonts w:ascii="Times New Roman"/>
          <w:b w:val="false"/>
          <w:i w:val="false"/>
          <w:color w:val="000000"/>
          <w:sz w:val="28"/>
        </w:rPr>
        <w:t>
      Сұрақтарға жауап беруші жұмыс істеген ұйымды (бөлімшені) экономикалық қызметтің белгілі бір түріне жатқызуы қиынға түскен ретте "Ескертпе үшін" парағында респонденттің жұмыс орнын қысқартпай егжей-тегжейлі жазып, содан кейін нұсқаушының көмегімен қызмет түрін анықтау және тиісті кодын белгілеу қажет ("Рахат" фабрикасы емес, "Рахат" кондитерлік фабрикасы немесе "Рахат" кондитерлік фабрикасы жанындағы дүкен (асхана, медпункт және тағы басқа) жазылады.</w:t>
      </w:r>
      <w:r>
        <w:br/>
      </w:r>
      <w:r>
        <w:rPr>
          <w:rFonts w:ascii="Times New Roman"/>
          <w:b w:val="false"/>
          <w:i w:val="false"/>
          <w:color w:val="000000"/>
          <w:sz w:val="28"/>
        </w:rPr>
        <w:t>
      Өз бетінше жұмыс істейтін қызметкерлерге (жұмыс берушілер, отбасылық кәсіпорындарда, кооперативтерде, сондай-ақ жеке ауласында (ақысыз) жұмыс істейтіндер) олар атқарған жұмыстың немесе шаруаның сипатына (өзіндік ерекшелігіне, бағытына) сәйкес қызметтің түрі қойылады.</w:t>
      </w:r>
      <w:r>
        <w:br/>
      </w:r>
      <w:r>
        <w:rPr>
          <w:rFonts w:ascii="Times New Roman"/>
          <w:b w:val="false"/>
          <w:i w:val="false"/>
          <w:color w:val="000000"/>
          <w:sz w:val="28"/>
        </w:rPr>
        <w:t>
</w:t>
      </w:r>
      <w:r>
        <w:rPr>
          <w:rFonts w:ascii="Times New Roman"/>
          <w:b w:val="false"/>
          <w:i w:val="false"/>
          <w:color w:val="000000"/>
          <w:sz w:val="28"/>
        </w:rPr>
        <w:t>
      4) 43-сұрақты толтыру кезінде респонденттің оқу нәтижесінде алған мамандығын (біліктілікті) емес, негізгі жұмыста тікелей атқаратын немесе жұмыс орнында шұғылданатын лауазымын немесе кәсібін көрсету ескеру қажет.</w:t>
      </w:r>
      <w:r>
        <w:br/>
      </w:r>
      <w:r>
        <w:rPr>
          <w:rFonts w:ascii="Times New Roman"/>
          <w:b w:val="false"/>
          <w:i w:val="false"/>
          <w:color w:val="000000"/>
          <w:sz w:val="28"/>
        </w:rPr>
        <w:t>
      Лауазым немесе кәсіп осы нұсқаулықтың 2-қосымшасына сәйкес қысқартылмай толық жазылады, өйткені кәсіптер мен лауазымдардың көбісінің атаулары бірдей болғанмен, қызметтің әртүрлі салаларына жатады.</w:t>
      </w:r>
      <w:r>
        <w:br/>
      </w:r>
      <w:r>
        <w:rPr>
          <w:rFonts w:ascii="Times New Roman"/>
          <w:b w:val="false"/>
          <w:i w:val="false"/>
          <w:color w:val="000000"/>
          <w:sz w:val="28"/>
        </w:rPr>
        <w:t>
      Егер респондент әртүрлі біліктілік талап етілмейтін жұмыстарда жүрсе, оның орындайтын жұмысының сипатын және кәсібін анықтап жазу қажет ("жүкші"). Ауылшаруашылығында біліктілік талап етілмейтін жұмыстардағы адамдарды жұмысының ерекшелігі ескеріліп, "өсімдік шаруашылығының жұмысшысы" немесе "мал шаруашылығының жұмысшысы" деп жазылады. Жеке негізде жұмыс істейтін адамдардың (өздігінше жұмыс істейтін жұмыскерлер) қол өнерінің (шаруасының) "киім тігуші", "етікші", "базардағы сатушы", "көшедегі сатушы", "жиhаз жасаушы", "пәтер жөндеуші", тағы сол сияқты сипаты көрсетілуі тиіс. Діни қызметкерлер мен діни ұйымдарда жұмыс істейтін адамдардың атқаратын қызметін көрсету қажет.</w:t>
      </w:r>
      <w:r>
        <w:br/>
      </w:r>
      <w:r>
        <w:rPr>
          <w:rFonts w:ascii="Times New Roman"/>
          <w:b w:val="false"/>
          <w:i w:val="false"/>
          <w:color w:val="000000"/>
          <w:sz w:val="28"/>
        </w:rPr>
        <w:t>
</w:t>
      </w:r>
      <w:r>
        <w:rPr>
          <w:rFonts w:ascii="Times New Roman"/>
          <w:b w:val="false"/>
          <w:i w:val="false"/>
          <w:color w:val="000000"/>
          <w:sz w:val="28"/>
        </w:rPr>
        <w:t>
      5) 45-сұрақты толтыру кезінде мамандық (біліктілік) респондент аяқтаған оқу орындары ішінен деңгейі ең жоғарғысы бойынша есептеледі. «Үй шаруашылығы және оның мүшелері туралы мәліметтер» бөлімінің 7-сұрағында 1-4 код белгілеген (яғни тек мектепті бітіргендерге немесе арнайы білімі жоқтарға) бұл сұрақ қойылмайды;</w:t>
      </w:r>
      <w:r>
        <w:br/>
      </w:r>
      <w:r>
        <w:rPr>
          <w:rFonts w:ascii="Times New Roman"/>
          <w:b w:val="false"/>
          <w:i w:val="false"/>
          <w:color w:val="000000"/>
          <w:sz w:val="28"/>
        </w:rPr>
        <w:t>
</w:t>
      </w:r>
      <w:r>
        <w:rPr>
          <w:rFonts w:ascii="Times New Roman"/>
          <w:b w:val="false"/>
          <w:i w:val="false"/>
          <w:color w:val="000000"/>
          <w:sz w:val="28"/>
        </w:rPr>
        <w:t>
      8. III бөлім. Өткен апта ішіндегі қосымша жұмыс (айналысатын іс):</w:t>
      </w:r>
      <w:r>
        <w:br/>
      </w:r>
      <w:r>
        <w:rPr>
          <w:rFonts w:ascii="Times New Roman"/>
          <w:b w:val="false"/>
          <w:i w:val="false"/>
          <w:color w:val="000000"/>
          <w:sz w:val="28"/>
        </w:rPr>
        <w:t>
</w:t>
      </w:r>
      <w:r>
        <w:rPr>
          <w:rFonts w:ascii="Times New Roman"/>
          <w:b w:val="false"/>
          <w:i w:val="false"/>
          <w:color w:val="000000"/>
          <w:sz w:val="28"/>
        </w:rPr>
        <w:t>
      1) Бөлімнің сұрақтары респонденттің зерттелетін апта ішінде жалақы немесе табыс табу мақсатында басқа қосымша жұмыс (айналысатын іс) атқарғанынына қатысты. Бұл тұрақты, уақытша, маусымдық негізде орындалатын қоса атқарушылық бойынша жұмыс, келісім бойынша немесе кездейсоқ басқа жұмыс, бір реттік қосымша табыс, жеке негіздегі жұмыс, заңды тұлға құрылмаған кәсіпкерлік қызмет, жекелеген азаматтарда жалданып істелген жұмыс болуы мүмкін;</w:t>
      </w:r>
      <w:r>
        <w:br/>
      </w:r>
      <w:r>
        <w:rPr>
          <w:rFonts w:ascii="Times New Roman"/>
          <w:b w:val="false"/>
          <w:i w:val="false"/>
          <w:color w:val="000000"/>
          <w:sz w:val="28"/>
        </w:rPr>
        <w:t>
</w:t>
      </w:r>
      <w:r>
        <w:rPr>
          <w:rFonts w:ascii="Times New Roman"/>
          <w:b w:val="false"/>
          <w:i w:val="false"/>
          <w:color w:val="000000"/>
          <w:sz w:val="28"/>
        </w:rPr>
        <w:t>
      2) 62-сұрақты толтыру кезінде респонденттің қосымша жалақы алу мақсатында демалыс күндері немесе түнгі уақытта жүзеге асырған қосымша табысының бар-жоғы нақтыланады.</w:t>
      </w:r>
      <w:r>
        <w:br/>
      </w:r>
      <w:r>
        <w:rPr>
          <w:rFonts w:ascii="Times New Roman"/>
          <w:b w:val="false"/>
          <w:i w:val="false"/>
          <w:color w:val="000000"/>
          <w:sz w:val="28"/>
        </w:rPr>
        <w:t>
      Оң жауап алынғанда 63-ші сұраққа көшу қажет, онда осы жұмысты орындауға жұмсалған уақыт көрсетіледі. Теріс жауап алынғанда респонденттің жалпы қолайлы жұмыс іздеп жүргені нақтыланып, VІІ бөлімнің 83-сұрағына көшеді.</w:t>
      </w:r>
      <w:r>
        <w:br/>
      </w:r>
      <w:r>
        <w:rPr>
          <w:rFonts w:ascii="Times New Roman"/>
          <w:b w:val="false"/>
          <w:i w:val="false"/>
          <w:color w:val="000000"/>
          <w:sz w:val="28"/>
        </w:rPr>
        <w:t>
</w:t>
      </w:r>
      <w:r>
        <w:rPr>
          <w:rFonts w:ascii="Times New Roman"/>
          <w:b w:val="false"/>
          <w:i w:val="false"/>
          <w:color w:val="000000"/>
          <w:sz w:val="28"/>
        </w:rPr>
        <w:t>
      9. ІV бөлім. Соңғы 4 апта ішінде жұмыс (қызмет) іздестіру.</w:t>
      </w:r>
      <w:r>
        <w:br/>
      </w:r>
      <w:r>
        <w:rPr>
          <w:rFonts w:ascii="Times New Roman"/>
          <w:b w:val="false"/>
          <w:i w:val="false"/>
          <w:color w:val="000000"/>
          <w:sz w:val="28"/>
        </w:rPr>
        <w:t>
      Осы бөлім сұрақтарының көмегімен сұхбат жүргізушіге респонденттің жұмыс (негізгі немесе қосымша) іздеп жүрген-жүрмегенін, таяудағы 2 апта ішінде оған кірісіп кете алатынын, іздестіру себебі мен болашақ жұмыстың күтілетін жағдайларын анықтап алу қажет.</w:t>
      </w:r>
      <w:r>
        <w:br/>
      </w:r>
      <w:r>
        <w:rPr>
          <w:rFonts w:ascii="Times New Roman"/>
          <w:b w:val="false"/>
          <w:i w:val="false"/>
          <w:color w:val="000000"/>
          <w:sz w:val="28"/>
        </w:rPr>
        <w:t>
</w:t>
      </w:r>
      <w:r>
        <w:rPr>
          <w:rFonts w:ascii="Times New Roman"/>
          <w:b w:val="false"/>
          <w:i w:val="false"/>
          <w:color w:val="000000"/>
          <w:sz w:val="28"/>
        </w:rPr>
        <w:t>
      10. V бөлім. Бұрынғы қызмет.</w:t>
      </w:r>
      <w:r>
        <w:br/>
      </w:r>
      <w:r>
        <w:rPr>
          <w:rFonts w:ascii="Times New Roman"/>
          <w:b w:val="false"/>
          <w:i w:val="false"/>
          <w:color w:val="000000"/>
          <w:sz w:val="28"/>
        </w:rPr>
        <w:t>
      Бұл бөлімнің сұрақтарының көмегі арқылы респонденттің бұрын жұмыс істегені, жұмысты аяқтау себептері, алдыңғы жұмысының қызмет түрі нақтыланады.</w:t>
      </w:r>
      <w:r>
        <w:br/>
      </w:r>
      <w:r>
        <w:rPr>
          <w:rFonts w:ascii="Times New Roman"/>
          <w:b w:val="false"/>
          <w:i w:val="false"/>
          <w:color w:val="000000"/>
          <w:sz w:val="28"/>
        </w:rPr>
        <w:t>
</w:t>
      </w:r>
      <w:r>
        <w:rPr>
          <w:rFonts w:ascii="Times New Roman"/>
          <w:b w:val="false"/>
          <w:i w:val="false"/>
          <w:color w:val="000000"/>
          <w:sz w:val="28"/>
        </w:rPr>
        <w:t>
      11. VI бөлім. Жұмыспен қамту мәселесі жөніндегі өкілетті органда тіркелу:</w:t>
      </w:r>
      <w:r>
        <w:br/>
      </w:r>
      <w:r>
        <w:rPr>
          <w:rFonts w:ascii="Times New Roman"/>
          <w:b w:val="false"/>
          <w:i w:val="false"/>
          <w:color w:val="000000"/>
          <w:sz w:val="28"/>
        </w:rPr>
        <w:t>
      бұл бөлімнің сұрақтарының көмегі арқылы респондент пен жұмыспен қамту мәселесі жөніндегі өкілетті органның арасындағы қарым-қатынас сипаты нақтыланады.</w:t>
      </w:r>
      <w:r>
        <w:br/>
      </w:r>
      <w:r>
        <w:rPr>
          <w:rFonts w:ascii="Times New Roman"/>
          <w:b w:val="false"/>
          <w:i w:val="false"/>
          <w:color w:val="000000"/>
          <w:sz w:val="28"/>
        </w:rPr>
        <w:t>
</w:t>
      </w:r>
      <w:r>
        <w:rPr>
          <w:rFonts w:ascii="Times New Roman"/>
          <w:b w:val="false"/>
          <w:i w:val="false"/>
          <w:color w:val="000000"/>
          <w:sz w:val="28"/>
        </w:rPr>
        <w:t>
      12. VII бөлім. Күнкөріс қаражатының көздері:</w:t>
      </w:r>
      <w:r>
        <w:br/>
      </w:r>
      <w:r>
        <w:rPr>
          <w:rFonts w:ascii="Times New Roman"/>
          <w:b w:val="false"/>
          <w:i w:val="false"/>
          <w:color w:val="000000"/>
          <w:sz w:val="28"/>
        </w:rPr>
        <w:t>
      83-ші сұрақ әрбір респонденттің өткен айда күнкөріс қаражатының көздерін анықтауға мүмкіндік береді.</w:t>
      </w:r>
      <w:r>
        <w:br/>
      </w:r>
      <w:r>
        <w:rPr>
          <w:rFonts w:ascii="Times New Roman"/>
          <w:b w:val="false"/>
          <w:i w:val="false"/>
          <w:color w:val="000000"/>
          <w:sz w:val="28"/>
        </w:rPr>
        <w:t>
      Пікіртерімді бітірген соң интервьюер 84-ші сұрақты толтырады.</w:t>
      </w:r>
      <w:r>
        <w:br/>
      </w:r>
      <w:r>
        <w:rPr>
          <w:rFonts w:ascii="Times New Roman"/>
          <w:b w:val="false"/>
          <w:i w:val="false"/>
          <w:color w:val="000000"/>
          <w:sz w:val="28"/>
        </w:rPr>
        <w:t>
</w:t>
      </w:r>
      <w:r>
        <w:rPr>
          <w:rFonts w:ascii="Times New Roman"/>
          <w:b w:val="false"/>
          <w:i w:val="false"/>
          <w:color w:val="000000"/>
          <w:sz w:val="28"/>
        </w:rPr>
        <w:t>
      13. Пікіртерімді бітірген соң, интервьюер, қандай болса да бір бөлімдер немесе сұрақтар қалып кетпегендігіне көз жеткізу үшін статистикалық нысанды тағы да бір рет қарап шығу қажет және респонденттерге ынтымақтастығы және көмектескендері үшін міндетті түрде алғыс айтуы керек. Интервьюер үй шаруашылығынан тыс жерде статистикалық нысанды қайта қарап шығуы керек және егер қандайда бір сәйкессіздік тапса, онда қайта үй шаруашылығына баруы керек (жеке немесе телефонмен) және жеткіліксіз ақпаратты анықтау керек.</w:t>
      </w:r>
    </w:p>
    <w:bookmarkEnd w:id="24"/>
    <w:bookmarkStart w:name="z187" w:id="25"/>
    <w:p>
      <w:pPr>
        <w:spacing w:after="0"/>
        <w:ind w:left="0"/>
        <w:jc w:val="both"/>
      </w:pPr>
      <w:r>
        <w:rPr>
          <w:rFonts w:ascii="Times New Roman"/>
          <w:b w:val="false"/>
          <w:i w:val="false"/>
          <w:color w:val="000000"/>
          <w:sz w:val="28"/>
        </w:rPr>
        <w:t xml:space="preserve">
«Халықтың жұмыспен қамтылуын     </w:t>
      </w:r>
      <w:r>
        <w:br/>
      </w:r>
      <w:r>
        <w:rPr>
          <w:rFonts w:ascii="Times New Roman"/>
          <w:b w:val="false"/>
          <w:i w:val="false"/>
          <w:color w:val="000000"/>
          <w:sz w:val="28"/>
        </w:rPr>
        <w:t xml:space="preserve">
іріктеп зерттеу сауалдамасы»     </w:t>
      </w:r>
      <w:r>
        <w:br/>
      </w:r>
      <w:r>
        <w:rPr>
          <w:rFonts w:ascii="Times New Roman"/>
          <w:b w:val="false"/>
          <w:i w:val="false"/>
          <w:color w:val="000000"/>
          <w:sz w:val="28"/>
        </w:rPr>
        <w:t>
жалпымемлекеттік статистикалық нысанын</w:t>
      </w:r>
      <w:r>
        <w:br/>
      </w:r>
      <w:r>
        <w:rPr>
          <w:rFonts w:ascii="Times New Roman"/>
          <w:b w:val="false"/>
          <w:i w:val="false"/>
          <w:color w:val="000000"/>
          <w:sz w:val="28"/>
        </w:rPr>
        <w:t xml:space="preserve">
толтыру жөніндегі нұсқаулығына    </w:t>
      </w:r>
      <w:r>
        <w:br/>
      </w:r>
      <w:r>
        <w:rPr>
          <w:rFonts w:ascii="Times New Roman"/>
          <w:b w:val="false"/>
          <w:i w:val="false"/>
          <w:color w:val="000000"/>
          <w:sz w:val="28"/>
        </w:rPr>
        <w:t xml:space="preserve">
(коды 1232102, индексі Т-001,    </w:t>
      </w:r>
      <w:r>
        <w:br/>
      </w:r>
      <w:r>
        <w:rPr>
          <w:rFonts w:ascii="Times New Roman"/>
          <w:b w:val="false"/>
          <w:i w:val="false"/>
          <w:color w:val="000000"/>
          <w:sz w:val="28"/>
        </w:rPr>
        <w:t xml:space="preserve">
кезеңділігі тоқсандық)      </w:t>
      </w:r>
      <w:r>
        <w:br/>
      </w:r>
      <w:r>
        <w:rPr>
          <w:rFonts w:ascii="Times New Roman"/>
          <w:b w:val="false"/>
          <w:i w:val="false"/>
          <w:color w:val="000000"/>
          <w:sz w:val="28"/>
        </w:rPr>
        <w:t xml:space="preserve">
1-қосымша            </w:t>
      </w:r>
    </w:p>
    <w:bookmarkEnd w:id="25"/>
    <w:bookmarkStart w:name="z191" w:id="26"/>
    <w:p>
      <w:pPr>
        <w:spacing w:after="0"/>
        <w:ind w:left="0"/>
        <w:jc w:val="left"/>
      </w:pPr>
      <w:r>
        <w:rPr>
          <w:rFonts w:ascii="Times New Roman"/>
          <w:b/>
          <w:i w:val="false"/>
          <w:color w:val="000000"/>
        </w:rPr>
        <w:t xml:space="preserve"> 
«Халықтың жұмыспен қамтылуын іріктеп зерттеу сауалдамасының» (коды 1232102, индексі Т-001, кезеңділігі тоқсандық) 42-ші сұрағын толтыру үшін экономикалық қызмет түрлері бойынша түсініктемелер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6"/>
        <w:gridCol w:w="885"/>
        <w:gridCol w:w="8709"/>
      </w:tblGrid>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қызметтің негізгі түрлерінің атауы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 және олардың құрамына енетін қызмет көрсетулер</w:t>
            </w:r>
          </w:p>
        </w:tc>
      </w:tr>
      <w:tr>
        <w:trPr>
          <w:trHeight w:val="30" w:hRule="atLeast"/>
        </w:trPr>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және балық шаруашылығы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дақылдарды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дақылдарды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Питомник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ауыл шаруашылығы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өсіру саласындағы қызметтің көмекші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салада қызмет көрсетуді ұсынуды қоса алғандағы аңшылық пен аулау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және өзге де орман шаруашылығы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материалдарын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шаруашылығының ағаш емес өнімін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саласындағы техникалық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Аквадақыл</w:t>
            </w:r>
          </w:p>
        </w:tc>
      </w:tr>
      <w:tr>
        <w:trPr>
          <w:trHeight w:val="30" w:hRule="atLeast"/>
        </w:trPr>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 және карьерлерді қазу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Лигнитті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газды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кенін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металдар кендерін өндіру</w:t>
            </w:r>
          </w:p>
        </w:tc>
      </w:tr>
      <w:tr>
        <w:trPr>
          <w:trHeight w:val="48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саз және құм карьерлерін қазу</w:t>
            </w:r>
          </w:p>
        </w:tc>
      </w:tr>
      <w:tr>
        <w:trPr>
          <w:trHeight w:val="48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карьерлерді қазу және кен өндіру өнеркәсібінің салалары</w:t>
            </w:r>
          </w:p>
        </w:tc>
      </w:tr>
      <w:tr>
        <w:trPr>
          <w:trHeight w:val="48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мен табиғи газды өндіру саласындағы техникалық қызмет көрсету</w:t>
            </w:r>
          </w:p>
        </w:tc>
      </w:tr>
      <w:tr>
        <w:trPr>
          <w:trHeight w:val="1005"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өнеркәсібінің басқа салалары және жер асты қазба жұмыстары үшін техникалық қолдау</w:t>
            </w:r>
          </w:p>
        </w:tc>
      </w:tr>
      <w:tr>
        <w:trPr>
          <w:trHeight w:val="135" w:hRule="atLeast"/>
        </w:trPr>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өнекәсібі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қайта өңдеу және консервілеу және ет өнімдерін өндіру</w:t>
            </w:r>
          </w:p>
        </w:tc>
      </w:tr>
      <w:tr>
        <w:trPr>
          <w:trHeight w:val="15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шаян тәрізділерді және былқылдақ денелілерді өңдеу және консервілеу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Жемістерді және көкөністерді қайта өңдеу және консервілеу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және мал майы мен тоң май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өнімдерін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 тарту өнеркәсібі өнімдерін, крахмалдар және крахмал өнімдерін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және ұн өнімдерін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тамақ өнімдерін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арналған дайын азықтарды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Сусындарды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өнімдерін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Иіру, тоқу және өңдеу өндірісі</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бұйымдарын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тоқыма бұйымдарын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тоқыма бұйымдарын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Үлбірден тігілген киімнен басқа, киім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Үлбір бұйымдарды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Тоқылған және тоқыма бұйымдар мен киімдерді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 илеу және өңдеу; жүк сөмкесін, әйелдер сөмкесін, қайыс бұйымдарды және әбзелдерді өндіру; үлбірді өңдеу және бояу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кесу және сүргілеу өндірісі</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тоз, сабан немесе өруге арналған материалдардан өнімдер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массасы мен целлюлозаны, қағаз және қатырма қағазды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қатырма қағаздан жасалған бұйымдарды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ісі және баспа ісіне байланысты қызмет көрсету түрлері</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Тасымалдауыштағы жазбаларды қалпына келтіру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пештерінің өнімдерін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өңдеу өнімдерін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химикаттарды, тыңайтқыштарды және азот қоспаларын, бастапқы пішіндегі пластмассалар мен синтетикалық каучукты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мен басқа агрохимиялық өнімдерді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Бояулар, лактар және ұқсас бояғыш заттар, баспаханалық бояулар мен мастика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 және жуу құралдарын, тазалайтын және жылтырататын препараттар, парфюмерлік өнімдер мен косметикалық заттар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химиялық өнімдер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талшықтар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фармацевтикалық өнімдерді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препараттар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өнімдерін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 бұйымдарын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және шыныдан жасалған бұйымдарды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төзімді бұйымдар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Саздан құрылыс материалдарын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фарфор және қыш бұйымдар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әк және сылақ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Бетоннан, цементтен және ғаныштан құрылысқа арналған бұйымдар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Тасты кесу, өңдеу және әрлеу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Түрпілі бұйымдар мен өзге металл емес минералды өнімдерді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 болат және ферроқорытпалар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Болаттан жасалған құбырлар, құбыржолдар, профильдер, фитингтерді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өңдеу арқылы өзге болат бұйымдарын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бағалы және түсті металдарды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құю</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Құрылыстық металл конструкциялар мен бұйымдарды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цистерналар, сұйыққоймалар және жүксауыттар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жылыту қазандарынан басқа, бу қазандарын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 және оқ-дәрілер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Табақша металды роликпен соғу, баспалау, штампылау және белгілі бір қалыпқа келтіру және роликті қаңылтыр игіш машинада табақша металды белгілі бір қалыпқа келтіру; ұнтақ металлургиясы</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өңдеу және металдарға қаптамалар түсіру; машина жасаудың негізгі технологиялық процестері</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құралдарын, металл қол аспаптарын және жалпы мақсатқа арналған металл бұйымдарын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дайын металл бұйымдар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бөлшектерді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мен шалғай жабдықтар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жабдығын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электроника құралдарын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Өлшеуге, тестілеуге және жаңартуға арналған құралдар мен аспаптарды; қол сағаттарын және өзге сағат түрлерін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Сәулелендіргіш электромедициналық және электротерапевтік жабдықтар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құралдар мен фотографиялық жабдықтар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таратудың магнитті және оптикалық құралдарын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Электромоторларды, генераторларды, трансформаторларды және электр бөлгіш және бақылағыш аппаратурасын жасау</w:t>
            </w:r>
          </w:p>
        </w:tc>
      </w:tr>
      <w:tr>
        <w:trPr>
          <w:trHeight w:val="45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Батареялар және аккумуляторлар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өткізгіштер мен электр өткізгіш құралдар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Электрожарықтандыру жабдықтарын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құралдар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электр жабдықтарын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мақсатқа арналған машиналар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мақсатқа арналған өзге де техникаларды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орман шаруашылығы техникаларын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қысыммен өңдеуге арналған жабдықты және механикалық станоктарды өндіру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мақсатқа арналған техниканың өзге де түрлерін шығару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құралдарына арналған шанақтарды жасау; трейлерлерді және жартылай тіркемелерді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және олардың қозғалтқыштарының бөлшектері мен құрал-саймандарын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кемелерін және қайықтарды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локомотивтерін және жылжымалы құрамды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және ғарыштық ұшу аппараттарын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жауынгерлік автокөлік құралдарын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көлік жабдықтарын жасау</w:t>
            </w:r>
          </w:p>
        </w:tc>
      </w:tr>
      <w:tr>
        <w:trPr>
          <w:trHeight w:val="435"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Зергерлік бұйымдарды, бижутерияларды және ұқсас бұйымдарды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аспаптарды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тауарларын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Ойындарды және ойыншықтарды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және стоматологиялық құралдар мен керек-жарақтарды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өзге де дайын бұйымдарды жасау</w:t>
            </w:r>
          </w:p>
        </w:tc>
      </w:tr>
      <w:tr>
        <w:trPr>
          <w:trHeight w:val="9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металл өнімдерін, машиналар мен жабдықты жөндеу</w:t>
            </w:r>
          </w:p>
        </w:tc>
      </w:tr>
      <w:tr>
        <w:trPr>
          <w:trHeight w:val="12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техника мен жабдықты жөндеу</w:t>
            </w:r>
          </w:p>
        </w:tc>
      </w:tr>
      <w:tr>
        <w:trPr>
          <w:trHeight w:val="30" w:hRule="atLeast"/>
        </w:trPr>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газ, бу беру және ауа баптау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өндіру, беру және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тәрізді отынды өндіру және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 беру және ауа баптау жүйелері</w:t>
            </w:r>
          </w:p>
        </w:tc>
      </w:tr>
      <w:tr>
        <w:trPr>
          <w:trHeight w:val="30" w:hRule="atLeast"/>
        </w:trPr>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кәріз жүйесі, қалдықтардың жиналуын және таратылуын бақылау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жинау, өңдеу және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өңдеу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кәдеге жарату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құнарлылығын қалпына келтіру және қалдықтарды жою саласындағы өзге де қызметтер</w:t>
            </w:r>
          </w:p>
        </w:tc>
      </w:tr>
      <w:tr>
        <w:trPr>
          <w:trHeight w:val="30" w:hRule="atLeast"/>
        </w:trPr>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жобаларын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және тұрғын емес ғимараттардың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 мен темір жолдардың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құрылыстарды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құрылыстың өзге де объектілерінің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Бұрыннан бар ғимараттарды құлату және құрылыс үшін алаңдар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Электротехникалық, слесарлық және өзге де құрылыс-монтаж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Әрлеу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мамандандырылған құрылыс жұмыстары</w:t>
            </w:r>
          </w:p>
        </w:tc>
      </w:tr>
      <w:tr>
        <w:trPr>
          <w:trHeight w:val="30" w:hRule="atLeast"/>
        </w:trPr>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және бөлшек сауда; автомобильдерді және мотоциклдерді жөндеу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Автомобильдерді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техникалық қызметтер және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 бөлшектерін, тораптарын және құрал-саймандарын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Мотоциклдерді, олардың бөлшектерін, тораптарын және құрал-саймандарын сату; мотоциклдерге техникалық қызмет көрсету және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үшін немесе шарт негізінде көтерме сауда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шикізатын және малды тірідей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сусындарды және темекі бұйымдарын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Тұтынушылық мақсаттағы азық-түлік емес тауарларды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және коммуникациялық жабдықтарды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техникаларды, жабдықтарды және қосалқы бөлшектерді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сауданың өзге де қызметтері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Мамандандырылмаған көтерме сауда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Мамандандырылмаған дүкендердегі бөлшек сауда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r>
              <w:rPr>
                <w:rFonts w:ascii="Times New Roman"/>
                <w:b w:val="false"/>
                <w:i w:val="false"/>
                <w:color w:val="000000"/>
                <w:sz w:val="20"/>
              </w:rPr>
              <w:t>47.3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дүкендерде сусындарды қоса алғанда, тамақ өнімдерін және темекі бұйымдарын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дүкендерде отынды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дүкендерде ақпараттық және коммуникациялық жабдықтарды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дүкендерде өзге де тұрмыстық жабдықтарды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дүкендерде мәдени-ойын-сауық сипаттағы тауарларды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дүкендерде өзге де тауарларды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Палаткалар мен базарлардағы бөлшек сауда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Дүкендер мен базарлар арқылы сатылмайтын бөлшек сауда</w:t>
            </w:r>
          </w:p>
        </w:tc>
      </w:tr>
      <w:tr>
        <w:trPr>
          <w:trHeight w:val="30" w:hRule="atLeast"/>
        </w:trPr>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қоймалау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темір жол көлігі, қалааралық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темір жол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құрлықтағы жолаушылар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көлігімен жүк тасымалы және қалдықтарды шығару бойынша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Құбырмен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 және жағалау суларында жүретін жолаушылар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және жағалау суларында жүретін жүк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жолаушылар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жүк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әуе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жүк көлігі және көліктік ғарыш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қоймаға қою және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кезіндегі қызметтің қосалқы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қамту аймағында қызметтерді ұсыну міндеттемелеріне сәйкес почталық қызметтер</w:t>
            </w:r>
          </w:p>
        </w:tc>
      </w:tr>
      <w:tr>
        <w:trPr>
          <w:trHeight w:val="48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почталық және курьерлік қызмет</w:t>
            </w:r>
          </w:p>
        </w:tc>
      </w:tr>
      <w:tr>
        <w:trPr>
          <w:trHeight w:val="30" w:hRule="atLeast"/>
        </w:trPr>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 және тамақтану бойынша қызметтер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үйлердің қызметтер ұсынуы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күндерінде және қысқа мерзімді тұрудың өзге де кезеңдерінде тұрғын үй беру</w:t>
            </w:r>
          </w:p>
        </w:tc>
      </w:tr>
      <w:tr>
        <w:trPr>
          <w:trHeight w:val="435"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лагерлер, демалыс және ойын-сауық парктері</w:t>
            </w:r>
          </w:p>
        </w:tc>
      </w:tr>
      <w:tr>
        <w:trPr>
          <w:trHeight w:val="45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үйдің басқа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Мейрамханалар және тамақ өнімдерін жеткізу бойынша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Тапсырыспен тамақ жеткізу және тамақ өнімдерін жеткізу бойынша басқа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Сусын беру </w:t>
            </w:r>
          </w:p>
        </w:tc>
      </w:tr>
      <w:tr>
        <w:trPr>
          <w:trHeight w:val="30" w:hRule="atLeast"/>
        </w:trPr>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байланыс</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Кітаптар, мерзімдік басылымдар шығару және баспагерлік қызметтің басқа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етуді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 бейнефильмдер және телевизиялық бағдарламаларды шығару бойынша қызмет</w:t>
            </w:r>
          </w:p>
        </w:tc>
      </w:tr>
      <w:tr>
        <w:trPr>
          <w:trHeight w:val="66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Фонограммалар мен музыкалық жазбаларды шығару бойынша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Радиохабарлар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 бағдарламалар жасау және тарату қызметі</w:t>
            </w:r>
          </w:p>
        </w:tc>
      </w:tr>
      <w:tr>
        <w:trPr>
          <w:trHeight w:val="45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Кабельдік телекоммуникациялық байланыс</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Сымсыз телекоммуникациялық байланыс</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Телекоммуникациялардың спутниктік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Телекоммуникациялық қызметтердің басқа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бағдарламалау, кеңестер беру және басқа ілеспе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қайта өңдеу және орналастыру бойынша қызметтер; веб-порталдар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ақпараттық қызметтердің жұмысы</w:t>
            </w:r>
          </w:p>
        </w:tc>
      </w:tr>
      <w:tr>
        <w:trPr>
          <w:trHeight w:val="30" w:hRule="atLeast"/>
        </w:trPr>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және сақтандыру қызметі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Ақша-кредит делдалдығы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Холдингтік компаниялар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Тресттер, қорлар және басқа осындай қаржы объектілері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және зейнетақы қорларының қызметтерінен басқа, қаржылық қызметтердің басқа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w:t>
            </w:r>
          </w:p>
        </w:tc>
      </w:tr>
      <w:tr>
        <w:trPr>
          <w:trHeight w:val="48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қорларының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Сақтандырудан және зейнетақымен қамтамасыз етуден басқа, қаржылық қызмет көрсетуді ұсыну бойынша қосалқы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және зейнетақымен қамтамасыз ету бойынша қосалқы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 басқару бойынша қызмет</w:t>
            </w:r>
          </w:p>
        </w:tc>
      </w:tr>
      <w:tr>
        <w:trPr>
          <w:trHeight w:val="30" w:hRule="atLeast"/>
        </w:trPr>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мүлікпен жасалатын операциялар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сатып алу және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 және жеке меншік немесе жалданатын жылжымайтын мүлікті басқару</w:t>
            </w:r>
          </w:p>
        </w:tc>
      </w:tr>
      <w:tr>
        <w:trPr>
          <w:trHeight w:val="21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үшін немесе келісім-шарт негізінде жылжымайтын мүлікпен жасалатын операциялар</w:t>
            </w:r>
          </w:p>
        </w:tc>
      </w:tr>
      <w:tr>
        <w:trPr>
          <w:trHeight w:val="210" w:hRule="atLeast"/>
        </w:trPr>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ғылыми және техникалық қызмет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саласындағы қызмет</w:t>
            </w:r>
          </w:p>
        </w:tc>
      </w:tr>
      <w:tr>
        <w:trPr>
          <w:trHeight w:val="21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есепке алу және аудит саласындағы қызмет; салық салу бойынша кеңес беру</w:t>
            </w:r>
          </w:p>
        </w:tc>
      </w:tr>
      <w:tr>
        <w:trPr>
          <w:trHeight w:val="21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компаниялар қызметі</w:t>
            </w:r>
          </w:p>
        </w:tc>
      </w:tr>
      <w:tr>
        <w:trPr>
          <w:trHeight w:val="45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мәселелері жөнінде кеңес беру бойынша қызмет</w:t>
            </w:r>
          </w:p>
        </w:tc>
      </w:tr>
      <w:tr>
        <w:trPr>
          <w:trHeight w:val="21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саласындағы қызмет, инженерлік ізденістер және осы салаларда техникалық кеңес беру</w:t>
            </w:r>
          </w:p>
        </w:tc>
      </w:tr>
      <w:tr>
        <w:trPr>
          <w:trHeight w:val="21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сынақтар мен талдаулар</w:t>
            </w:r>
          </w:p>
        </w:tc>
      </w:tr>
      <w:tr>
        <w:trPr>
          <w:trHeight w:val="21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мен инженерия саласындағы ғылыми зерттеулер мен эксперименттік әзірлемелер</w:t>
            </w:r>
          </w:p>
        </w:tc>
      </w:tr>
      <w:tr>
        <w:trPr>
          <w:trHeight w:val="21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және гуманитарлық ғылымдар саласындағы зерттеулер мен эксперименттік әзірлемелер</w:t>
            </w:r>
          </w:p>
        </w:tc>
      </w:tr>
      <w:tr>
        <w:trPr>
          <w:trHeight w:val="21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w:t>
            </w:r>
          </w:p>
        </w:tc>
      </w:tr>
      <w:tr>
        <w:trPr>
          <w:trHeight w:val="21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 конъюнктурасын зерттеу және қоғамдық пікірді зерттеу</w:t>
            </w:r>
          </w:p>
        </w:tc>
      </w:tr>
      <w:tr>
        <w:trPr>
          <w:trHeight w:val="21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 бойынша мамандандырылған жұмыстар</w:t>
            </w:r>
          </w:p>
        </w:tc>
      </w:tr>
      <w:tr>
        <w:trPr>
          <w:trHeight w:val="21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Фотография саласындағы қызмет</w:t>
            </w:r>
          </w:p>
        </w:tc>
      </w:tr>
      <w:tr>
        <w:trPr>
          <w:trHeight w:val="21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 (жазбаша және ауызша) ісі</w:t>
            </w:r>
          </w:p>
        </w:tc>
      </w:tr>
      <w:tr>
        <w:trPr>
          <w:trHeight w:val="21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енгізілмеген кәсіби, ғылыми және техникалық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қызмет</w:t>
            </w:r>
          </w:p>
        </w:tc>
      </w:tr>
      <w:tr>
        <w:trPr>
          <w:trHeight w:val="30" w:hRule="atLeast"/>
        </w:trPr>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және қосалқы қызмет көрсету саласындағы қызмет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жалға алу және жалға беру</w:t>
            </w:r>
          </w:p>
        </w:tc>
      </w:tr>
      <w:tr>
        <w:trPr>
          <w:trHeight w:val="705"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тұтынатын заттарды және тұрмыстық тауарларды жалдау және жалға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машиналарды, жабдықтарды және материалдық құралдарды жалдау және жалға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Қорғалған авторлық құқықтармен жасалатын жұмыстарды қоспағанда, зияткерлік меншікті және ұқсас өнімдерді жалға алу</w:t>
            </w:r>
          </w:p>
        </w:tc>
      </w:tr>
      <w:tr>
        <w:trPr>
          <w:trHeight w:val="45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орналастыру агенттіктерінің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жұмысқа орналастыру жөніндегі агенттіктердің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Қызметкерлермен жұмыс жөніндегі өзге де ұйымдардың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агенттіктер мен операторлардың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Брондау бойынша көрсетілетін қызметтердің өзге түрлері және оған ілеспе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қызметінің жұмысы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жүйелері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жүргізу жөніндегі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Объектілерге кешенді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 жөніндегі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бойынша қызмет; пейзаждық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және қосалқы қызмет көрсету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Ақпараттық-анықтамалық қызметтердің жұмысы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Конференциялар мен сауда көрмелерін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енгізілмеген шаруашылық қызметтеріне қосалқы қызмет көрсету</w:t>
            </w:r>
          </w:p>
        </w:tc>
      </w:tr>
      <w:tr>
        <w:trPr>
          <w:trHeight w:val="30" w:hRule="atLeast"/>
        </w:trPr>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және қорғаныс; міндетті әлеуметтік қамтамассыз ету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сипатты мемлекеттік басқару, әлеуметтік-экономикалық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қоғамға қызметтерді тұтастай ұсынуы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әлеуметтік сақтандыру саласындағы қызмет</w:t>
            </w:r>
          </w:p>
        </w:tc>
      </w:tr>
      <w:tr>
        <w:trPr>
          <w:trHeight w:val="30" w:hRule="atLeast"/>
        </w:trPr>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w:t>
            </w:r>
          </w:p>
        </w:tc>
      </w:tr>
      <w:tr>
        <w:trPr>
          <w:trHeight w:val="435"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білім (бірінші 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беру (екінші және үшінші сатылары)</w:t>
            </w:r>
          </w:p>
        </w:tc>
      </w:tr>
      <w:tr>
        <w:trPr>
          <w:trHeight w:val="435"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w:t>
            </w:r>
          </w:p>
        </w:tc>
      </w:tr>
      <w:tr>
        <w:trPr>
          <w:trHeight w:val="435"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өзге де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білім беру қызметі</w:t>
            </w:r>
          </w:p>
        </w:tc>
      </w:tr>
      <w:tr>
        <w:trPr>
          <w:trHeight w:val="30" w:hRule="atLeast"/>
        </w:trPr>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қызметтер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 мекемелерінің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және стоматологиялық практика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Денсаулықты қорғау бойынша өзге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Тұруды қамтамасыз етумен науқастарды күту мекемелері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Ақыл-ой және дене кемшіліктері, психиатриялық аурулары мен наркологиялық ауытқулары бар адамдарға арналған тұруға байланысты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Тұруды қамтамасыз етумен қарттар мен мүгедектерді күту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күту бойынша қызметтің өзге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Қарттар мен мүгедектер үшін тұруды қамтамасыз етпейтін әлеуметтік қызметтер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енгізілмеген, тұруды қамтамасыз етпей көрсетілетін өзге әлеуметтік қызметтер</w:t>
            </w:r>
          </w:p>
        </w:tc>
      </w:tr>
      <w:tr>
        <w:trPr>
          <w:trHeight w:val="30" w:hRule="atLeast"/>
        </w:trPr>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ойын-сауық және демалыс</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 өнер және ойын-сауық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Кітапханалар, мұрағаттар, мұражайлар және мәдени қызмет көрсететін басқа да мекемелер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ойындар және бәс тігуді ұйымдастыру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пен ойын-сауықты ұйымдастыру жөніндегі қызмет</w:t>
            </w:r>
          </w:p>
        </w:tc>
      </w:tr>
      <w:tr>
        <w:trPr>
          <w:trHeight w:val="30" w:hRule="atLeast"/>
        </w:trPr>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қызметтер түрлерін ұсыну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кәсіпкерлік және кәсіби мүшелік ұйымдар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Кәсіподақтар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қоғамдық бірлестіктердің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мен байланыс жабдықтарын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тұтынатын заттарды және тұрмыстық тауарларды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дербес қызметтер ұсыну</w:t>
            </w:r>
          </w:p>
        </w:tc>
      </w:tr>
      <w:tr>
        <w:trPr>
          <w:trHeight w:val="30" w:hRule="atLeast"/>
        </w:trPr>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қызметшісін жалдайтын және өзі тұтыну үшін тауарлар мен қызметтер өндіретін үй шаруашылықтары қызметі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қызметшісін жалдайтын үй шаруашылықтарының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тұтыну үшін тауарлар өндіру жөніндегі үй шаруашылықтарының қызметі</w:t>
            </w:r>
          </w:p>
        </w:tc>
      </w:tr>
      <w:tr>
        <w:trPr>
          <w:trHeight w:val="54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тұтыну үшін қызметтер өндіру жөніндегі үй шаруашылықтарының қызметі</w:t>
            </w:r>
          </w:p>
        </w:tc>
      </w:tr>
      <w:tr>
        <w:trPr>
          <w:trHeight w:val="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Аумақтан тыс ұйымдардың және органдардың қызметі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Аумақтан тыс ұйымдардың қызметі</w:t>
            </w:r>
          </w:p>
        </w:tc>
      </w:tr>
    </w:tbl>
    <w:bookmarkStart w:name="z188" w:id="27"/>
    <w:p>
      <w:pPr>
        <w:spacing w:after="0"/>
        <w:ind w:left="0"/>
        <w:jc w:val="both"/>
      </w:pPr>
      <w:r>
        <w:rPr>
          <w:rFonts w:ascii="Times New Roman"/>
          <w:b w:val="false"/>
          <w:i w:val="false"/>
          <w:color w:val="000000"/>
          <w:sz w:val="28"/>
        </w:rPr>
        <w:t xml:space="preserve">
«Халықтың жұмыспен қамтылуын іріктеп  </w:t>
      </w:r>
      <w:r>
        <w:br/>
      </w:r>
      <w:r>
        <w:rPr>
          <w:rFonts w:ascii="Times New Roman"/>
          <w:b w:val="false"/>
          <w:i w:val="false"/>
          <w:color w:val="000000"/>
          <w:sz w:val="28"/>
        </w:rPr>
        <w:t xml:space="preserve">
зерттеу сауалдамасы» (коды 1232102,  </w:t>
      </w:r>
      <w:r>
        <w:br/>
      </w:r>
      <w:r>
        <w:rPr>
          <w:rFonts w:ascii="Times New Roman"/>
          <w:b w:val="false"/>
          <w:i w:val="false"/>
          <w:color w:val="000000"/>
          <w:sz w:val="28"/>
        </w:rPr>
        <w:t xml:space="preserve">
индексі Т-001, кезеңділігі тоқсандық) </w:t>
      </w:r>
      <w:r>
        <w:br/>
      </w:r>
      <w:r>
        <w:rPr>
          <w:rFonts w:ascii="Times New Roman"/>
          <w:b w:val="false"/>
          <w:i w:val="false"/>
          <w:color w:val="000000"/>
          <w:sz w:val="28"/>
        </w:rPr>
        <w:t>
жалпымемлекеттік статистикалық байқаудың</w:t>
      </w:r>
      <w:r>
        <w:br/>
      </w:r>
      <w:r>
        <w:rPr>
          <w:rFonts w:ascii="Times New Roman"/>
          <w:b w:val="false"/>
          <w:i w:val="false"/>
          <w:color w:val="000000"/>
          <w:sz w:val="28"/>
        </w:rPr>
        <w:t>
статистикалық нысанын толтыру жөніндегі</w:t>
      </w:r>
      <w:r>
        <w:br/>
      </w:r>
      <w:r>
        <w:rPr>
          <w:rFonts w:ascii="Times New Roman"/>
          <w:b w:val="false"/>
          <w:i w:val="false"/>
          <w:color w:val="000000"/>
          <w:sz w:val="28"/>
        </w:rPr>
        <w:t xml:space="preserve">
нұсқаулыққа 2-Қосымша       </w:t>
      </w:r>
    </w:p>
    <w:bookmarkEnd w:id="27"/>
    <w:bookmarkStart w:name="z192" w:id="28"/>
    <w:p>
      <w:pPr>
        <w:spacing w:after="0"/>
        <w:ind w:left="0"/>
        <w:jc w:val="left"/>
      </w:pPr>
      <w:r>
        <w:rPr>
          <w:rFonts w:ascii="Times New Roman"/>
          <w:b/>
          <w:i w:val="false"/>
          <w:color w:val="000000"/>
        </w:rPr>
        <w:t xml:space="preserve"> 
Халықтың жұмыспен қамтылуын іріктеп зерттеу сауалдамасының» (коды 1232102, индексі Т-001, кезеңділігі тоқсандық) 43 сұрағын толтыру мысалы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8973"/>
      </w:tblGrid>
      <w:tr>
        <w:trPr>
          <w:trHeight w:val="39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Бұлай жазуға болмайды</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жазылуы</w:t>
            </w:r>
          </w:p>
        </w:tc>
      </w:tr>
      <w:tr>
        <w:trPr>
          <w:trHeight w:val="39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директоры, мейрамхана директоры</w:t>
            </w:r>
          </w:p>
        </w:tc>
      </w:tr>
      <w:tr>
        <w:trPr>
          <w:trHeight w:val="39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сату жөніндегі агент, сақтандыру агенті</w:t>
            </w:r>
          </w:p>
        </w:tc>
      </w:tr>
      <w:tr>
        <w:trPr>
          <w:trHeight w:val="39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немесе аудан әкімшілігінің аппаратындағы бөлім бастығы, өнеркәсіп кәсіпорнының бөлім бастығы</w:t>
            </w:r>
          </w:p>
        </w:tc>
      </w:tr>
      <w:tr>
        <w:trPr>
          <w:trHeight w:val="45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меңгеруші</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фабрикасының қойма меңгерушісі</w:t>
            </w:r>
          </w:p>
        </w:tc>
      </w:tr>
      <w:tr>
        <w:trPr>
          <w:trHeight w:val="39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кәсіпорнының жабдықтарды жөндеу жөніндегі шебері</w:t>
            </w:r>
          </w:p>
        </w:tc>
      </w:tr>
      <w:tr>
        <w:trPr>
          <w:trHeight w:val="39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машинамен сауу операторы, компьютерді күтіп-ұстау жөніндегі оператор </w:t>
            </w:r>
          </w:p>
        </w:tc>
      </w:tr>
      <w:tr>
        <w:trPr>
          <w:trHeight w:val="39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 жиhазын жасап шығаратын кәсіпорынның директоры сусындар өндіретін «Сайрам» АҚ басшысы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0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media/document_image_rId372.jpeg" Type="http://schemas.openxmlformats.org/officeDocument/2006/relationships/image" Id="rId372"/><Relationship Target="media/document_image_rId373.jpeg" Type="http://schemas.openxmlformats.org/officeDocument/2006/relationships/image" Id="rId373"/><Relationship Target="media/document_image_rId374.jpeg" Type="http://schemas.openxmlformats.org/officeDocument/2006/relationships/image" Id="rId374"/><Relationship Target="media/document_image_rId375.jpeg" Type="http://schemas.openxmlformats.org/officeDocument/2006/relationships/image" Id="rId375"/><Relationship Target="media/document_image_rId376.jpeg" Type="http://schemas.openxmlformats.org/officeDocument/2006/relationships/image" Id="rId376"/><Relationship Target="media/document_image_rId377.jpeg" Type="http://schemas.openxmlformats.org/officeDocument/2006/relationships/image" Id="rId377"/><Relationship Target="media/document_image_rId378.jpeg" Type="http://schemas.openxmlformats.org/officeDocument/2006/relationships/image" Id="rId378"/><Relationship Target="media/document_image_rId379.jpeg" Type="http://schemas.openxmlformats.org/officeDocument/2006/relationships/image" Id="rId379"/><Relationship Target="media/document_image_rId380.jpeg" Type="http://schemas.openxmlformats.org/officeDocument/2006/relationships/image" Id="rId380"/><Relationship Target="media/document_image_rId381.jpeg" Type="http://schemas.openxmlformats.org/officeDocument/2006/relationships/image" Id="rId381"/><Relationship Target="media/document_image_rId382.jpeg" Type="http://schemas.openxmlformats.org/officeDocument/2006/relationships/image" Id="rId382"/><Relationship Target="media/document_image_rId383.jpeg" Type="http://schemas.openxmlformats.org/officeDocument/2006/relationships/image" Id="rId383"/><Relationship Target="media/document_image_rId384.jpeg" Type="http://schemas.openxmlformats.org/officeDocument/2006/relationships/image" Id="rId384"/><Relationship Target="media/document_image_rId385.jpeg" Type="http://schemas.openxmlformats.org/officeDocument/2006/relationships/image" Id="rId385"/><Relationship Target="media/document_image_rId386.jpeg" Type="http://schemas.openxmlformats.org/officeDocument/2006/relationships/image" Id="rId386"/><Relationship Target="media/document_image_rId387.jpeg" Type="http://schemas.openxmlformats.org/officeDocument/2006/relationships/image" Id="rId387"/><Relationship Target="media/document_image_rId388.jpeg" Type="http://schemas.openxmlformats.org/officeDocument/2006/relationships/image" Id="rId388"/><Relationship Target="media/document_image_rId389.jpeg" Type="http://schemas.openxmlformats.org/officeDocument/2006/relationships/image" Id="rId389"/><Relationship Target="media/document_image_rId390.jpeg" Type="http://schemas.openxmlformats.org/officeDocument/2006/relationships/image" Id="rId390"/><Relationship Target="media/document_image_rId391.jpeg" Type="http://schemas.openxmlformats.org/officeDocument/2006/relationships/image" Id="rId391"/><Relationship Target="media/document_image_rId392.jpeg" Type="http://schemas.openxmlformats.org/officeDocument/2006/relationships/image" Id="rId392"/><Relationship Target="media/document_image_rId393.jpeg" Type="http://schemas.openxmlformats.org/officeDocument/2006/relationships/image" Id="rId393"/><Relationship Target="media/document_image_rId394.jpeg" Type="http://schemas.openxmlformats.org/officeDocument/2006/relationships/image" Id="rId394"/><Relationship Target="media/document_image_rId395.jpeg" Type="http://schemas.openxmlformats.org/officeDocument/2006/relationships/image" Id="rId395"/><Relationship Target="media/document_image_rId396.jpeg" Type="http://schemas.openxmlformats.org/officeDocument/2006/relationships/image" Id="rId396"/><Relationship Target="media/document_image_rId397.jpeg" Type="http://schemas.openxmlformats.org/officeDocument/2006/relationships/image" Id="rId397"/><Relationship Target="media/document_image_rId398.jpeg" Type="http://schemas.openxmlformats.org/officeDocument/2006/relationships/image" Id="rId398"/><Relationship Target="media/document_image_rId399.jpeg" Type="http://schemas.openxmlformats.org/officeDocument/2006/relationships/image" Id="rId399"/><Relationship Target="media/document_image_rId400.jpeg" Type="http://schemas.openxmlformats.org/officeDocument/2006/relationships/image" Id="rId400"/><Relationship Target="media/document_image_rId401.jpeg" Type="http://schemas.openxmlformats.org/officeDocument/2006/relationships/image" Id="rId401"/><Relationship Target="media/document_image_rId402.jpeg" Type="http://schemas.openxmlformats.org/officeDocument/2006/relationships/image" Id="rId402"/><Relationship Target="media/document_image_rId403.jpeg" Type="http://schemas.openxmlformats.org/officeDocument/2006/relationships/image" Id="rId403"/><Relationship Target="media/document_image_rId404.jpeg" Type="http://schemas.openxmlformats.org/officeDocument/2006/relationships/image" Id="rId404"/><Relationship Target="media/document_image_rId405.jpeg" Type="http://schemas.openxmlformats.org/officeDocument/2006/relationships/image" Id="rId405"/><Relationship Target="media/document_image_rId406.jpeg" Type="http://schemas.openxmlformats.org/officeDocument/2006/relationships/image" Id="rId406"/><Relationship Target="media/document_image_rId407.jpeg" Type="http://schemas.openxmlformats.org/officeDocument/2006/relationships/image" Id="rId407"/><Relationship Target="media/document_image_rId408.jpeg" Type="http://schemas.openxmlformats.org/officeDocument/2006/relationships/image" Id="rId408"/><Relationship Target="media/document_image_rId409.jpeg" Type="http://schemas.openxmlformats.org/officeDocument/2006/relationships/image" Id="rId409"/><Relationship Target="media/document_image_rId410.jpeg" Type="http://schemas.openxmlformats.org/officeDocument/2006/relationships/image" Id="rId410"/><Relationship Target="media/document_image_rId411.jpeg" Type="http://schemas.openxmlformats.org/officeDocument/2006/relationships/image" Id="rId411"/><Relationship Target="media/document_image_rId412.jpeg" Type="http://schemas.openxmlformats.org/officeDocument/2006/relationships/image" Id="rId412"/><Relationship Target="media/document_image_rId413.jpeg" Type="http://schemas.openxmlformats.org/officeDocument/2006/relationships/image" Id="rId413"/><Relationship Target="media/document_image_rId414.jpeg" Type="http://schemas.openxmlformats.org/officeDocument/2006/relationships/image" Id="rId414"/><Relationship Target="media/document_image_rId415.jpeg" Type="http://schemas.openxmlformats.org/officeDocument/2006/relationships/image" Id="rId415"/><Relationship Target="media/document_image_rId416.jpeg" Type="http://schemas.openxmlformats.org/officeDocument/2006/relationships/image" Id="rId416"/><Relationship Target="media/document_image_rId417.jpeg" Type="http://schemas.openxmlformats.org/officeDocument/2006/relationships/image" Id="rId417"/><Relationship Target="media/document_image_rId418.jpeg" Type="http://schemas.openxmlformats.org/officeDocument/2006/relationships/image" Id="rId418"/><Relationship Target="media/document_image_rId419.jpeg" Type="http://schemas.openxmlformats.org/officeDocument/2006/relationships/image" Id="rId419"/><Relationship Target="media/document_image_rId420.jpeg" Type="http://schemas.openxmlformats.org/officeDocument/2006/relationships/image" Id="rId420"/><Relationship Target="media/document_image_rId421.jpeg" Type="http://schemas.openxmlformats.org/officeDocument/2006/relationships/image" Id="rId421"/><Relationship Target="media/document_image_rId422.jpeg" Type="http://schemas.openxmlformats.org/officeDocument/2006/relationships/image" Id="rId422"/><Relationship Target="media/document_image_rId423.jpeg" Type="http://schemas.openxmlformats.org/officeDocument/2006/relationships/image" Id="rId423"/><Relationship Target="media/document_image_rId424.jpeg" Type="http://schemas.openxmlformats.org/officeDocument/2006/relationships/image" Id="rId424"/><Relationship Target="media/document_image_rId425.jpeg" Type="http://schemas.openxmlformats.org/officeDocument/2006/relationships/image" Id="rId425"/><Relationship Target="media/document_image_rId426.jpeg" Type="http://schemas.openxmlformats.org/officeDocument/2006/relationships/image" Id="rId426"/><Relationship Target="media/document_image_rId427.jpeg" Type="http://schemas.openxmlformats.org/officeDocument/2006/relationships/image" Id="rId427"/><Relationship Target="media/document_image_rId428.jpeg" Type="http://schemas.openxmlformats.org/officeDocument/2006/relationships/image" Id="rId428"/><Relationship Target="media/document_image_rId429.jpeg" Type="http://schemas.openxmlformats.org/officeDocument/2006/relationships/image" Id="rId429"/><Relationship Target="media/document_image_rId430.jpeg" Type="http://schemas.openxmlformats.org/officeDocument/2006/relationships/image" Id="rId430"/><Relationship Target="media/document_image_rId431.jpeg" Type="http://schemas.openxmlformats.org/officeDocument/2006/relationships/image" Id="rId431"/><Relationship Target="media/document_image_rId432.jpeg" Type="http://schemas.openxmlformats.org/officeDocument/2006/relationships/image" Id="rId432"/><Relationship Target="media/document_image_rId433.jpeg" Type="http://schemas.openxmlformats.org/officeDocument/2006/relationships/image" Id="rId433"/><Relationship Target="media/document_image_rId434.jpeg" Type="http://schemas.openxmlformats.org/officeDocument/2006/relationships/image" Id="rId434"/><Relationship Target="media/document_image_rId435.jpeg" Type="http://schemas.openxmlformats.org/officeDocument/2006/relationships/image" Id="rId435"/><Relationship Target="media/document_image_rId436.jpeg" Type="http://schemas.openxmlformats.org/officeDocument/2006/relationships/image" Id="rId436"/><Relationship Target="media/document_image_rId437.jpeg" Type="http://schemas.openxmlformats.org/officeDocument/2006/relationships/image" Id="rId437"/><Relationship Target="media/document_image_rId438.jpeg" Type="http://schemas.openxmlformats.org/officeDocument/2006/relationships/image" Id="rId438"/><Relationship Target="media/document_image_rId439.jpeg" Type="http://schemas.openxmlformats.org/officeDocument/2006/relationships/image" Id="rId439"/><Relationship Target="media/document_image_rId440.jpeg" Type="http://schemas.openxmlformats.org/officeDocument/2006/relationships/image" Id="rId440"/><Relationship Target="media/document_image_rId441.jpeg" Type="http://schemas.openxmlformats.org/officeDocument/2006/relationships/image" Id="rId441"/><Relationship Target="media/document_image_rId442.jpeg" Type="http://schemas.openxmlformats.org/officeDocument/2006/relationships/image" Id="rId442"/><Relationship Target="media/document_image_rId443.jpeg" Type="http://schemas.openxmlformats.org/officeDocument/2006/relationships/image" Id="rId443"/><Relationship Target="media/document_image_rId444.jpeg" Type="http://schemas.openxmlformats.org/officeDocument/2006/relationships/image" Id="rId444"/><Relationship Target="media/document_image_rId445.jpeg" Type="http://schemas.openxmlformats.org/officeDocument/2006/relationships/image" Id="rId445"/><Relationship Target="media/document_image_rId446.jpeg" Type="http://schemas.openxmlformats.org/officeDocument/2006/relationships/image" Id="rId446"/><Relationship Target="media/document_image_rId447.jpeg" Type="http://schemas.openxmlformats.org/officeDocument/2006/relationships/image" Id="rId447"/><Relationship Target="media/document_image_rId448.jpeg" Type="http://schemas.openxmlformats.org/officeDocument/2006/relationships/image" Id="rId448"/><Relationship Target="media/document_image_rId449.jpeg" Type="http://schemas.openxmlformats.org/officeDocument/2006/relationships/image" Id="rId449"/><Relationship Target="media/document_image_rId450.jpeg" Type="http://schemas.openxmlformats.org/officeDocument/2006/relationships/image" Id="rId450"/><Relationship Target="media/document_image_rId451.jpeg" Type="http://schemas.openxmlformats.org/officeDocument/2006/relationships/image" Id="rId451"/><Relationship Target="media/document_image_rId452.jpeg" Type="http://schemas.openxmlformats.org/officeDocument/2006/relationships/image" Id="rId452"/><Relationship Target="media/document_image_rId453.jpeg" Type="http://schemas.openxmlformats.org/officeDocument/2006/relationships/image" Id="rId453"/><Relationship Target="media/document_image_rId454.jpeg" Type="http://schemas.openxmlformats.org/officeDocument/2006/relationships/image" Id="rId454"/><Relationship Target="media/document_image_rId455.jpeg" Type="http://schemas.openxmlformats.org/officeDocument/2006/relationships/image" Id="rId455"/><Relationship Target="media/document_image_rId456.jpeg" Type="http://schemas.openxmlformats.org/officeDocument/2006/relationships/image" Id="rId456"/><Relationship Target="media/document_image_rId457.jpeg" Type="http://schemas.openxmlformats.org/officeDocument/2006/relationships/image" Id="rId457"/><Relationship Target="media/document_image_rId458.jpeg" Type="http://schemas.openxmlformats.org/officeDocument/2006/relationships/image" Id="rId458"/><Relationship Target="media/document_image_rId459.jpeg" Type="http://schemas.openxmlformats.org/officeDocument/2006/relationships/image" Id="rId459"/><Relationship Target="media/document_image_rId460.jpeg" Type="http://schemas.openxmlformats.org/officeDocument/2006/relationships/image" Id="rId460"/><Relationship Target="media/document_image_rId461.jpeg" Type="http://schemas.openxmlformats.org/officeDocument/2006/relationships/image" Id="rId461"/><Relationship Target="media/document_image_rId462.jpeg" Type="http://schemas.openxmlformats.org/officeDocument/2006/relationships/image" Id="rId462"/><Relationship Target="media/document_image_rId463.jpeg" Type="http://schemas.openxmlformats.org/officeDocument/2006/relationships/image" Id="rId463"/><Relationship Target="media/document_image_rId464.jpeg" Type="http://schemas.openxmlformats.org/officeDocument/2006/relationships/image" Id="rId464"/><Relationship Target="media/document_image_rId465.jpeg" Type="http://schemas.openxmlformats.org/officeDocument/2006/relationships/image" Id="rId465"/><Relationship Target="media/document_image_rId466.jpeg" Type="http://schemas.openxmlformats.org/officeDocument/2006/relationships/image" Id="rId466"/><Relationship Target="media/document_image_rId467.jpeg" Type="http://schemas.openxmlformats.org/officeDocument/2006/relationships/image" Id="rId467"/><Relationship Target="media/document_image_rId468.jpeg" Type="http://schemas.openxmlformats.org/officeDocument/2006/relationships/image" Id="rId468"/><Relationship Target="media/document_image_rId469.jpeg" Type="http://schemas.openxmlformats.org/officeDocument/2006/relationships/image" Id="rId469"/><Relationship Target="media/document_image_rId470.jpeg" Type="http://schemas.openxmlformats.org/officeDocument/2006/relationships/image" Id="rId470"/><Relationship Target="media/document_image_rId471.jpeg" Type="http://schemas.openxmlformats.org/officeDocument/2006/relationships/image" Id="rId471"/><Relationship Target="media/document_image_rId472.jpeg" Type="http://schemas.openxmlformats.org/officeDocument/2006/relationships/image" Id="rId472"/><Relationship Target="media/document_image_rId473.jpeg" Type="http://schemas.openxmlformats.org/officeDocument/2006/relationships/image" Id="rId473"/><Relationship Target="media/document_image_rId474.jpeg" Type="http://schemas.openxmlformats.org/officeDocument/2006/relationships/image" Id="rId474"/><Relationship Target="media/document_image_rId475.jpeg" Type="http://schemas.openxmlformats.org/officeDocument/2006/relationships/image" Id="rId475"/><Relationship Target="media/document_image_rId476.jpeg" Type="http://schemas.openxmlformats.org/officeDocument/2006/relationships/image" Id="rId476"/><Relationship Target="media/document_image_rId477.jpeg" Type="http://schemas.openxmlformats.org/officeDocument/2006/relationships/image" Id="rId477"/><Relationship Target="media/document_image_rId478.jpeg" Type="http://schemas.openxmlformats.org/officeDocument/2006/relationships/image" Id="rId478"/><Relationship Target="media/document_image_rId479.jpeg" Type="http://schemas.openxmlformats.org/officeDocument/2006/relationships/image" Id="rId479"/><Relationship Target="media/document_image_rId480.jpeg" Type="http://schemas.openxmlformats.org/officeDocument/2006/relationships/image" Id="rId480"/><Relationship Target="media/document_image_rId481.jpeg" Type="http://schemas.openxmlformats.org/officeDocument/2006/relationships/image" Id="rId481"/><Relationship Target="media/document_image_rId482.jpeg" Type="http://schemas.openxmlformats.org/officeDocument/2006/relationships/image" Id="rId482"/><Relationship Target="media/document_image_rId483.jpeg" Type="http://schemas.openxmlformats.org/officeDocument/2006/relationships/image" Id="rId483"/><Relationship Target="media/document_image_rId484.jpeg" Type="http://schemas.openxmlformats.org/officeDocument/2006/relationships/image" Id="rId484"/><Relationship Target="media/document_image_rId485.jpeg" Type="http://schemas.openxmlformats.org/officeDocument/2006/relationships/image" Id="rId485"/><Relationship Target="media/document_image_rId486.jpeg" Type="http://schemas.openxmlformats.org/officeDocument/2006/relationships/image" Id="rId486"/><Relationship Target="media/document_image_rId487.jpeg" Type="http://schemas.openxmlformats.org/officeDocument/2006/relationships/image" Id="rId487"/><Relationship Target="media/document_image_rId488.jpeg" Type="http://schemas.openxmlformats.org/officeDocument/2006/relationships/image" Id="rId488"/><Relationship Target="media/document_image_rId489.jpeg" Type="http://schemas.openxmlformats.org/officeDocument/2006/relationships/image" Id="rId489"/><Relationship Target="media/document_image_rId490.jpeg" Type="http://schemas.openxmlformats.org/officeDocument/2006/relationships/image" Id="rId490"/><Relationship Target="media/document_image_rId491.jpeg" Type="http://schemas.openxmlformats.org/officeDocument/2006/relationships/image" Id="rId491"/><Relationship Target="media/document_image_rId492.jpeg" Type="http://schemas.openxmlformats.org/officeDocument/2006/relationships/image" Id="rId492"/><Relationship Target="media/document_image_rId493.jpeg" Type="http://schemas.openxmlformats.org/officeDocument/2006/relationships/image" Id="rId493"/><Relationship Target="media/document_image_rId494.jpeg" Type="http://schemas.openxmlformats.org/officeDocument/2006/relationships/image" Id="rId494"/><Relationship Target="media/document_image_rId495.jpeg" Type="http://schemas.openxmlformats.org/officeDocument/2006/relationships/image" Id="rId495"/><Relationship Target="media/document_image_rId496.jpeg" Type="http://schemas.openxmlformats.org/officeDocument/2006/relationships/image" Id="rId496"/><Relationship Target="media/document_image_rId497.jpeg" Type="http://schemas.openxmlformats.org/officeDocument/2006/relationships/image" Id="rId497"/><Relationship Target="media/document_image_rId498.jpeg" Type="http://schemas.openxmlformats.org/officeDocument/2006/relationships/image" Id="rId498"/><Relationship Target="media/document_image_rId499.jpeg" Type="http://schemas.openxmlformats.org/officeDocument/2006/relationships/image" Id="rId499"/><Relationship Target="media/document_image_rId500.jpeg" Type="http://schemas.openxmlformats.org/officeDocument/2006/relationships/image" Id="rId500"/><Relationship Target="media/document_image_rId501.jpeg" Type="http://schemas.openxmlformats.org/officeDocument/2006/relationships/image" Id="rId501"/><Relationship Target="media/document_image_rId502.jpeg" Type="http://schemas.openxmlformats.org/officeDocument/2006/relationships/image" Id="rId502"/><Relationship Target="media/document_image_rId503.jpeg" Type="http://schemas.openxmlformats.org/officeDocument/2006/relationships/image" Id="rId503"/><Relationship Target="media/document_image_rId504.jpeg" Type="http://schemas.openxmlformats.org/officeDocument/2006/relationships/image" Id="rId504"/><Relationship Target="media/document_image_rId505.jpeg" Type="http://schemas.openxmlformats.org/officeDocument/2006/relationships/image" Id="rId505"/><Relationship Target="media/document_image_rId506.jpeg" Type="http://schemas.openxmlformats.org/officeDocument/2006/relationships/image" Id="rId506"/><Relationship Target="media/document_image_rId507.jpeg" Type="http://schemas.openxmlformats.org/officeDocument/2006/relationships/image" Id="rId507"/><Relationship Target="media/document_image_rId508.jpeg" Type="http://schemas.openxmlformats.org/officeDocument/2006/relationships/image" Id="rId508"/><Relationship Target="media/document_image_rId509.jpeg" Type="http://schemas.openxmlformats.org/officeDocument/2006/relationships/image" Id="rId509"/><Relationship Target="media/document_image_rId510.jpeg" Type="http://schemas.openxmlformats.org/officeDocument/2006/relationships/image" Id="rId510"/><Relationship Target="media/document_image_rId511.jpeg" Type="http://schemas.openxmlformats.org/officeDocument/2006/relationships/image" Id="rId511"/><Relationship Target="media/document_image_rId512.jpeg" Type="http://schemas.openxmlformats.org/officeDocument/2006/relationships/image" Id="rId512"/><Relationship Target="media/document_image_rId513.jpeg" Type="http://schemas.openxmlformats.org/officeDocument/2006/relationships/image" Id="rId513"/><Relationship Target="media/document_image_rId514.jpeg" Type="http://schemas.openxmlformats.org/officeDocument/2006/relationships/image" Id="rId514"/><Relationship Target="media/document_image_rId515.jpeg" Type="http://schemas.openxmlformats.org/officeDocument/2006/relationships/image" Id="rId515"/><Relationship Target="media/document_image_rId516.jpeg" Type="http://schemas.openxmlformats.org/officeDocument/2006/relationships/image" Id="rId516"/><Relationship Target="media/document_image_rId517.jpeg" Type="http://schemas.openxmlformats.org/officeDocument/2006/relationships/image" Id="rId517"/><Relationship Target="media/document_image_rId518.jpeg" Type="http://schemas.openxmlformats.org/officeDocument/2006/relationships/image" Id="rId518"/><Relationship Target="media/document_image_rId519.jpeg" Type="http://schemas.openxmlformats.org/officeDocument/2006/relationships/image" Id="rId519"/><Relationship Target="media/document_image_rId520.jpeg" Type="http://schemas.openxmlformats.org/officeDocument/2006/relationships/image" Id="rId520"/><Relationship Target="media/document_image_rId521.jpeg" Type="http://schemas.openxmlformats.org/officeDocument/2006/relationships/image" Id="rId521"/><Relationship Target="media/document_image_rId522.jpeg" Type="http://schemas.openxmlformats.org/officeDocument/2006/relationships/image" Id="rId522"/><Relationship Target="media/document_image_rId523.jpeg" Type="http://schemas.openxmlformats.org/officeDocument/2006/relationships/image" Id="rId523"/><Relationship Target="media/document_image_rId524.jpeg" Type="http://schemas.openxmlformats.org/officeDocument/2006/relationships/image" Id="rId524"/><Relationship Target="media/document_image_rId525.jpeg" Type="http://schemas.openxmlformats.org/officeDocument/2006/relationships/image" Id="rId525"/><Relationship Target="media/document_image_rId526.jpeg" Type="http://schemas.openxmlformats.org/officeDocument/2006/relationships/image" Id="rId526"/><Relationship Target="media/document_image_rId527.jpeg" Type="http://schemas.openxmlformats.org/officeDocument/2006/relationships/image" Id="rId527"/><Relationship Target="media/document_image_rId528.jpeg" Type="http://schemas.openxmlformats.org/officeDocument/2006/relationships/image" Id="rId528"/><Relationship Target="media/document_image_rId529.jpeg" Type="http://schemas.openxmlformats.org/officeDocument/2006/relationships/image" Id="rId529"/><Relationship Target="media/document_image_rId530.jpeg" Type="http://schemas.openxmlformats.org/officeDocument/2006/relationships/image" Id="rId530"/><Relationship Target="media/document_image_rId531.jpeg" Type="http://schemas.openxmlformats.org/officeDocument/2006/relationships/image" Id="rId531"/><Relationship Target="media/document_image_rId532.jpeg" Type="http://schemas.openxmlformats.org/officeDocument/2006/relationships/image" Id="rId532"/><Relationship Target="media/document_image_rId533.jpeg" Type="http://schemas.openxmlformats.org/officeDocument/2006/relationships/image" Id="rId533"/><Relationship Target="media/document_image_rId534.jpeg" Type="http://schemas.openxmlformats.org/officeDocument/2006/relationships/image" Id="rId534"/><Relationship Target="media/document_image_rId535.jpeg" Type="http://schemas.openxmlformats.org/officeDocument/2006/relationships/image" Id="rId535"/><Relationship Target="media/document_image_rId536.jpeg" Type="http://schemas.openxmlformats.org/officeDocument/2006/relationships/image" Id="rId536"/><Relationship Target="media/document_image_rId537.jpeg" Type="http://schemas.openxmlformats.org/officeDocument/2006/relationships/image" Id="rId537"/><Relationship Target="media/document_image_rId538.jpeg" Type="http://schemas.openxmlformats.org/officeDocument/2006/relationships/image" Id="rId538"/><Relationship Target="media/document_image_rId539.jpeg" Type="http://schemas.openxmlformats.org/officeDocument/2006/relationships/image" Id="rId539"/><Relationship Target="media/document_image_rId540.jpeg" Type="http://schemas.openxmlformats.org/officeDocument/2006/relationships/image" Id="rId540"/><Relationship Target="media/document_image_rId541.jpeg" Type="http://schemas.openxmlformats.org/officeDocument/2006/relationships/image" Id="rId541"/><Relationship Target="media/document_image_rId542.jpeg" Type="http://schemas.openxmlformats.org/officeDocument/2006/relationships/image" Id="rId542"/><Relationship Target="media/document_image_rId543.jpeg" Type="http://schemas.openxmlformats.org/officeDocument/2006/relationships/image" Id="rId543"/><Relationship Target="media/document_image_rId544.jpeg" Type="http://schemas.openxmlformats.org/officeDocument/2006/relationships/image" Id="rId544"/><Relationship Target="media/document_image_rId545.jpeg" Type="http://schemas.openxmlformats.org/officeDocument/2006/relationships/image" Id="rId545"/><Relationship Target="media/document_image_rId546.jpeg" Type="http://schemas.openxmlformats.org/officeDocument/2006/relationships/image" Id="rId546"/><Relationship Target="media/document_image_rId547.jpeg" Type="http://schemas.openxmlformats.org/officeDocument/2006/relationships/image" Id="rId547"/><Relationship Target="media/document_image_rId548.jpeg" Type="http://schemas.openxmlformats.org/officeDocument/2006/relationships/image" Id="rId548"/><Relationship Target="media/document_image_rId549.jpeg" Type="http://schemas.openxmlformats.org/officeDocument/2006/relationships/image" Id="rId549"/><Relationship Target="media/document_image_rId550.jpeg" Type="http://schemas.openxmlformats.org/officeDocument/2006/relationships/image" Id="rId550"/><Relationship Target="media/document_image_rId551.jpeg" Type="http://schemas.openxmlformats.org/officeDocument/2006/relationships/image" Id="rId551"/><Relationship Target="media/document_image_rId552.jpeg" Type="http://schemas.openxmlformats.org/officeDocument/2006/relationships/image" Id="rId552"/><Relationship Target="media/document_image_rId553.jpeg" Type="http://schemas.openxmlformats.org/officeDocument/2006/relationships/image" Id="rId553"/><Relationship Target="media/document_image_rId554.jpeg" Type="http://schemas.openxmlformats.org/officeDocument/2006/relationships/image" Id="rId554"/><Relationship Target="media/document_image_rId555.jpeg" Type="http://schemas.openxmlformats.org/officeDocument/2006/relationships/image" Id="rId555"/><Relationship Target="media/document_image_rId556.jpeg" Type="http://schemas.openxmlformats.org/officeDocument/2006/relationships/image" Id="rId556"/><Relationship Target="media/document_image_rId557.jpeg" Type="http://schemas.openxmlformats.org/officeDocument/2006/relationships/image" Id="rId557"/><Relationship Target="media/document_image_rId558.jpeg" Type="http://schemas.openxmlformats.org/officeDocument/2006/relationships/image" Id="rId558"/><Relationship Target="media/document_image_rId559.jpeg" Type="http://schemas.openxmlformats.org/officeDocument/2006/relationships/image" Id="rId559"/><Relationship Target="media/document_image_rId560.jpeg" Type="http://schemas.openxmlformats.org/officeDocument/2006/relationships/image" Id="rId560"/><Relationship Target="media/document_image_rId561.jpeg" Type="http://schemas.openxmlformats.org/officeDocument/2006/relationships/image" Id="rId561"/><Relationship Target="media/document_image_rId562.jpeg" Type="http://schemas.openxmlformats.org/officeDocument/2006/relationships/image" Id="rId562"/><Relationship Target="media/document_image_rId563.jpeg" Type="http://schemas.openxmlformats.org/officeDocument/2006/relationships/image" Id="rId563"/><Relationship Target="media/document_image_rId564.jpeg" Type="http://schemas.openxmlformats.org/officeDocument/2006/relationships/image" Id="rId564"/><Relationship Target="media/document_image_rId565.jpeg" Type="http://schemas.openxmlformats.org/officeDocument/2006/relationships/image" Id="rId565"/><Relationship Target="media/document_image_rId566.jpeg" Type="http://schemas.openxmlformats.org/officeDocument/2006/relationships/image" Id="rId566"/><Relationship Target="media/document_image_rId567.jpeg" Type="http://schemas.openxmlformats.org/officeDocument/2006/relationships/image" Id="rId567"/><Relationship Target="media/document_image_rId568.jpeg" Type="http://schemas.openxmlformats.org/officeDocument/2006/relationships/image" Id="rId568"/><Relationship Target="media/document_image_rId569.jpeg" Type="http://schemas.openxmlformats.org/officeDocument/2006/relationships/image" Id="rId569"/><Relationship Target="media/document_image_rId570.jpeg" Type="http://schemas.openxmlformats.org/officeDocument/2006/relationships/image" Id="rId570"/><Relationship Target="media/document_image_rId571.jpeg" Type="http://schemas.openxmlformats.org/officeDocument/2006/relationships/image" Id="rId571"/><Relationship Target="media/document_image_rId572.jpeg" Type="http://schemas.openxmlformats.org/officeDocument/2006/relationships/image" Id="rId572"/><Relationship Target="media/document_image_rId573.jpeg" Type="http://schemas.openxmlformats.org/officeDocument/2006/relationships/image" Id="rId573"/><Relationship Target="media/document_image_rId574.jpeg" Type="http://schemas.openxmlformats.org/officeDocument/2006/relationships/image" Id="rId574"/><Relationship Target="media/document_image_rId575.jpeg" Type="http://schemas.openxmlformats.org/officeDocument/2006/relationships/image" Id="rId575"/><Relationship Target="media/document_image_rId576.jpeg" Type="http://schemas.openxmlformats.org/officeDocument/2006/relationships/image" Id="rId576"/><Relationship Target="media/document_image_rId577.jpeg" Type="http://schemas.openxmlformats.org/officeDocument/2006/relationships/image" Id="rId577"/><Relationship Target="media/document_image_rId578.jpeg" Type="http://schemas.openxmlformats.org/officeDocument/2006/relationships/image" Id="rId578"/><Relationship Target="media/document_image_rId579.jpeg" Type="http://schemas.openxmlformats.org/officeDocument/2006/relationships/image" Id="rId579"/><Relationship Target="media/document_image_rId580.jpeg" Type="http://schemas.openxmlformats.org/officeDocument/2006/relationships/image" Id="rId580"/><Relationship Target="media/document_image_rId581.jpeg" Type="http://schemas.openxmlformats.org/officeDocument/2006/relationships/image" Id="rId581"/><Relationship Target="media/document_image_rId582.jpeg" Type="http://schemas.openxmlformats.org/officeDocument/2006/relationships/image" Id="rId582"/><Relationship Target="media/document_image_rId583.jpeg" Type="http://schemas.openxmlformats.org/officeDocument/2006/relationships/image" Id="rId583"/><Relationship Target="media/document_image_rId584.jpeg" Type="http://schemas.openxmlformats.org/officeDocument/2006/relationships/image" Id="rId584"/><Relationship Target="media/document_image_rId585.jpeg" Type="http://schemas.openxmlformats.org/officeDocument/2006/relationships/image" Id="rId585"/><Relationship Target="media/document_image_rId586.jpeg" Type="http://schemas.openxmlformats.org/officeDocument/2006/relationships/image" Id="rId586"/><Relationship Target="media/document_image_rId587.jpeg" Type="http://schemas.openxmlformats.org/officeDocument/2006/relationships/image" Id="rId587"/><Relationship Target="media/document_image_rId588.jpeg" Type="http://schemas.openxmlformats.org/officeDocument/2006/relationships/image" Id="rId588"/><Relationship Target="media/document_image_rId589.jpeg" Type="http://schemas.openxmlformats.org/officeDocument/2006/relationships/image" Id="rId589"/><Relationship Target="media/document_image_rId590.jpeg" Type="http://schemas.openxmlformats.org/officeDocument/2006/relationships/image" Id="rId590"/><Relationship Target="media/document_image_rId591.jpeg" Type="http://schemas.openxmlformats.org/officeDocument/2006/relationships/image" Id="rId591"/><Relationship Target="media/document_image_rId592.jpeg" Type="http://schemas.openxmlformats.org/officeDocument/2006/relationships/image" Id="rId592"/><Relationship Target="media/document_image_rId593.jpeg" Type="http://schemas.openxmlformats.org/officeDocument/2006/relationships/image" Id="rId593"/><Relationship Target="media/document_image_rId594.jpeg" Type="http://schemas.openxmlformats.org/officeDocument/2006/relationships/image" Id="rId594"/><Relationship Target="media/document_image_rId595.jpeg" Type="http://schemas.openxmlformats.org/officeDocument/2006/relationships/image" Id="rId595"/><Relationship Target="media/document_image_rId596.jpeg" Type="http://schemas.openxmlformats.org/officeDocument/2006/relationships/image" Id="rId596"/><Relationship Target="media/document_image_rId597.jpeg" Type="http://schemas.openxmlformats.org/officeDocument/2006/relationships/image" Id="rId597"/><Relationship Target="media/document_image_rId598.jpeg" Type="http://schemas.openxmlformats.org/officeDocument/2006/relationships/image" Id="rId598"/><Relationship Target="media/document_image_rId599.jpeg" Type="http://schemas.openxmlformats.org/officeDocument/2006/relationships/image" Id="rId599"/><Relationship Target="media/document_image_rId600.jpeg" Type="http://schemas.openxmlformats.org/officeDocument/2006/relationships/image" Id="rId600"/><Relationship Target="media/document_image_rId601.jpeg" Type="http://schemas.openxmlformats.org/officeDocument/2006/relationships/image" Id="rId601"/><Relationship Target="media/document_image_rId602.jpeg" Type="http://schemas.openxmlformats.org/officeDocument/2006/relationships/image" Id="rId602"/><Relationship Target="media/document_image_rId603.jpeg" Type="http://schemas.openxmlformats.org/officeDocument/2006/relationships/image" Id="rId603"/><Relationship Target="media/document_image_rId604.jpeg" Type="http://schemas.openxmlformats.org/officeDocument/2006/relationships/image" Id="rId604"/><Relationship Target="media/document_image_rId605.jpeg" Type="http://schemas.openxmlformats.org/officeDocument/2006/relationships/image" Id="rId605"/><Relationship Target="media/document_image_rId606.jpeg" Type="http://schemas.openxmlformats.org/officeDocument/2006/relationships/image" Id="rId606"/><Relationship Target="media/document_image_rId607.jpeg" Type="http://schemas.openxmlformats.org/officeDocument/2006/relationships/image" Id="rId607"/><Relationship Target="media/document_image_rId608.jpeg" Type="http://schemas.openxmlformats.org/officeDocument/2006/relationships/image" Id="rId608"/><Relationship Target="media/document_image_rId609.jpeg" Type="http://schemas.openxmlformats.org/officeDocument/2006/relationships/image" Id="rId609"/><Relationship Target="media/document_image_rId610.jpeg" Type="http://schemas.openxmlformats.org/officeDocument/2006/relationships/image" Id="rId610"/><Relationship Target="media/document_image_rId611.jpeg" Type="http://schemas.openxmlformats.org/officeDocument/2006/relationships/image" Id="rId611"/><Relationship Target="media/document_image_rId612.jpeg" Type="http://schemas.openxmlformats.org/officeDocument/2006/relationships/image" Id="rId612"/><Relationship Target="media/document_image_rId613.jpeg" Type="http://schemas.openxmlformats.org/officeDocument/2006/relationships/image" Id="rId613"/><Relationship Target="media/document_image_rId614.jpeg" Type="http://schemas.openxmlformats.org/officeDocument/2006/relationships/image" Id="rId614"/><Relationship Target="media/document_image_rId615.jpeg" Type="http://schemas.openxmlformats.org/officeDocument/2006/relationships/image" Id="rId615"/><Relationship Target="media/document_image_rId616.jpeg" Type="http://schemas.openxmlformats.org/officeDocument/2006/relationships/image" Id="rId616"/><Relationship Target="media/document_image_rId617.jpeg" Type="http://schemas.openxmlformats.org/officeDocument/2006/relationships/image" Id="rId617"/><Relationship Target="media/document_image_rId618.jpeg" Type="http://schemas.openxmlformats.org/officeDocument/2006/relationships/image" Id="rId618"/><Relationship Target="media/document_image_rId619.jpeg" Type="http://schemas.openxmlformats.org/officeDocument/2006/relationships/image" Id="rId619"/><Relationship Target="media/document_image_rId620.jpeg" Type="http://schemas.openxmlformats.org/officeDocument/2006/relationships/image" Id="rId620"/><Relationship Target="media/document_image_rId621.jpeg" Type="http://schemas.openxmlformats.org/officeDocument/2006/relationships/image" Id="rId621"/><Relationship Target="media/document_image_rId622.jpeg" Type="http://schemas.openxmlformats.org/officeDocument/2006/relationships/image" Id="rId622"/><Relationship Target="media/document_image_rId623.jpeg" Type="http://schemas.openxmlformats.org/officeDocument/2006/relationships/image" Id="rId623"/><Relationship Target="media/document_image_rId624.jpeg" Type="http://schemas.openxmlformats.org/officeDocument/2006/relationships/image" Id="rId624"/><Relationship Target="media/document_image_rId625.jpeg" Type="http://schemas.openxmlformats.org/officeDocument/2006/relationships/image" Id="rId625"/><Relationship Target="media/document_image_rId626.jpeg" Type="http://schemas.openxmlformats.org/officeDocument/2006/relationships/image" Id="rId626"/><Relationship Target="media/document_image_rId627.jpeg" Type="http://schemas.openxmlformats.org/officeDocument/2006/relationships/image" Id="rId627"/><Relationship Target="media/document_image_rId628.jpeg" Type="http://schemas.openxmlformats.org/officeDocument/2006/relationships/image" Id="rId628"/><Relationship Target="media/document_image_rId629.jpeg" Type="http://schemas.openxmlformats.org/officeDocument/2006/relationships/image" Id="rId629"/><Relationship Target="media/document_image_rId630.jpeg" Type="http://schemas.openxmlformats.org/officeDocument/2006/relationships/image" Id="rId630"/><Relationship Target="media/document_image_rId631.jpeg" Type="http://schemas.openxmlformats.org/officeDocument/2006/relationships/image" Id="rId631"/><Relationship Target="media/document_image_rId632.jpeg" Type="http://schemas.openxmlformats.org/officeDocument/2006/relationships/image" Id="rId632"/><Relationship Target="media/document_image_rId633.jpeg" Type="http://schemas.openxmlformats.org/officeDocument/2006/relationships/image" Id="rId633"/><Relationship Target="media/document_image_rId634.jpeg" Type="http://schemas.openxmlformats.org/officeDocument/2006/relationships/image" Id="rId634"/><Relationship Target="media/document_image_rId635.jpeg" Type="http://schemas.openxmlformats.org/officeDocument/2006/relationships/image" Id="rId635"/><Relationship Target="media/document_image_rId636.jpeg" Type="http://schemas.openxmlformats.org/officeDocument/2006/relationships/image" Id="rId636"/><Relationship Target="media/document_image_rId637.jpeg" Type="http://schemas.openxmlformats.org/officeDocument/2006/relationships/image" Id="rId637"/><Relationship Target="media/document_image_rId638.jpeg" Type="http://schemas.openxmlformats.org/officeDocument/2006/relationships/image" Id="rId638"/><Relationship Target="media/document_image_rId639.jpeg" Type="http://schemas.openxmlformats.org/officeDocument/2006/relationships/image" Id="rId639"/><Relationship Target="media/document_image_rId640.jpeg" Type="http://schemas.openxmlformats.org/officeDocument/2006/relationships/image" Id="rId640"/><Relationship Target="media/document_image_rId641.jpeg" Type="http://schemas.openxmlformats.org/officeDocument/2006/relationships/image" Id="rId641"/><Relationship Target="media/document_image_rId642.jpeg" Type="http://schemas.openxmlformats.org/officeDocument/2006/relationships/image" Id="rId642"/><Relationship Target="media/document_image_rId643.jpeg" Type="http://schemas.openxmlformats.org/officeDocument/2006/relationships/image" Id="rId643"/><Relationship Target="media/document_image_rId644.jpeg" Type="http://schemas.openxmlformats.org/officeDocument/2006/relationships/image" Id="rId644"/><Relationship Target="media/document_image_rId645.jpeg" Type="http://schemas.openxmlformats.org/officeDocument/2006/relationships/image" Id="rId645"/><Relationship Target="media/document_image_rId646.jpeg" Type="http://schemas.openxmlformats.org/officeDocument/2006/relationships/image" Id="rId646"/><Relationship Target="media/document_image_rId647.jpeg" Type="http://schemas.openxmlformats.org/officeDocument/2006/relationships/image" Id="rId647"/><Relationship Target="media/document_image_rId648.jpeg" Type="http://schemas.openxmlformats.org/officeDocument/2006/relationships/image" Id="rId648"/><Relationship Target="media/document_image_rId649.jpeg" Type="http://schemas.openxmlformats.org/officeDocument/2006/relationships/image" Id="rId649"/><Relationship Target="media/document_image_rId650.jpeg" Type="http://schemas.openxmlformats.org/officeDocument/2006/relationships/image" Id="rId650"/><Relationship Target="media/document_image_rId651.jpeg" Type="http://schemas.openxmlformats.org/officeDocument/2006/relationships/image" Id="rId651"/><Relationship Target="media/document_image_rId652.jpeg" Type="http://schemas.openxmlformats.org/officeDocument/2006/relationships/image" Id="rId652"/><Relationship Target="media/document_image_rId653.jpeg" Type="http://schemas.openxmlformats.org/officeDocument/2006/relationships/image" Id="rId653"/><Relationship Target="media/document_image_rId654.jpeg" Type="http://schemas.openxmlformats.org/officeDocument/2006/relationships/image" Id="rId654"/><Relationship Target="media/document_image_rId655.jpeg" Type="http://schemas.openxmlformats.org/officeDocument/2006/relationships/image" Id="rId655"/><Relationship Target="media/document_image_rId656.jpeg" Type="http://schemas.openxmlformats.org/officeDocument/2006/relationships/image" Id="rId656"/><Relationship Target="media/document_image_rId657.jpeg" Type="http://schemas.openxmlformats.org/officeDocument/2006/relationships/image" Id="rId657"/><Relationship Target="media/document_image_rId658.jpeg" Type="http://schemas.openxmlformats.org/officeDocument/2006/relationships/image" Id="rId658"/><Relationship Target="media/document_image_rId659.jpeg" Type="http://schemas.openxmlformats.org/officeDocument/2006/relationships/image" Id="rId659"/><Relationship Target="media/document_image_rId660.jpeg" Type="http://schemas.openxmlformats.org/officeDocument/2006/relationships/image" Id="rId660"/><Relationship Target="media/document_image_rId661.jpeg" Type="http://schemas.openxmlformats.org/officeDocument/2006/relationships/image" Id="rId661"/><Relationship Target="media/document_image_rId662.jpeg" Type="http://schemas.openxmlformats.org/officeDocument/2006/relationships/image" Id="rId662"/><Relationship Target="media/document_image_rId663.jpeg" Type="http://schemas.openxmlformats.org/officeDocument/2006/relationships/image" Id="rId663"/><Relationship Target="media/document_image_rId664.jpeg" Type="http://schemas.openxmlformats.org/officeDocument/2006/relationships/image" Id="rId664"/><Relationship Target="media/document_image_rId665.jpeg" Type="http://schemas.openxmlformats.org/officeDocument/2006/relationships/image" Id="rId665"/><Relationship Target="media/document_image_rId666.jpeg" Type="http://schemas.openxmlformats.org/officeDocument/2006/relationships/image" Id="rId666"/><Relationship Target="media/document_image_rId667.jpeg" Type="http://schemas.openxmlformats.org/officeDocument/2006/relationships/image" Id="rId667"/><Relationship Target="media/document_image_rId668.jpeg" Type="http://schemas.openxmlformats.org/officeDocument/2006/relationships/image" Id="rId668"/><Relationship Target="media/document_image_rId669.jpeg" Type="http://schemas.openxmlformats.org/officeDocument/2006/relationships/image" Id="rId669"/><Relationship Target="media/document_image_rId670.jpeg" Type="http://schemas.openxmlformats.org/officeDocument/2006/relationships/image" Id="rId670"/><Relationship Target="media/document_image_rId671.jpeg" Type="http://schemas.openxmlformats.org/officeDocument/2006/relationships/image" Id="rId671"/><Relationship Target="media/document_image_rId672.jpeg" Type="http://schemas.openxmlformats.org/officeDocument/2006/relationships/image" Id="rId672"/><Relationship Target="media/document_image_rId673.jpeg" Type="http://schemas.openxmlformats.org/officeDocument/2006/relationships/image" Id="rId673"/><Relationship Target="media/document_image_rId674.jpeg" Type="http://schemas.openxmlformats.org/officeDocument/2006/relationships/image" Id="rId674"/><Relationship Target="media/document_image_rId675.jpeg" Type="http://schemas.openxmlformats.org/officeDocument/2006/relationships/image" Id="rId675"/><Relationship Target="media/document_image_rId676.jpeg" Type="http://schemas.openxmlformats.org/officeDocument/2006/relationships/image" Id="rId676"/><Relationship Target="media/document_image_rId677.jpeg" Type="http://schemas.openxmlformats.org/officeDocument/2006/relationships/image" Id="rId677"/><Relationship Target="media/document_image_rId678.jpeg" Type="http://schemas.openxmlformats.org/officeDocument/2006/relationships/image" Id="rId678"/><Relationship Target="media/document_image_rId679.jpeg" Type="http://schemas.openxmlformats.org/officeDocument/2006/relationships/image" Id="rId679"/><Relationship Target="media/document_image_rId680.jpeg" Type="http://schemas.openxmlformats.org/officeDocument/2006/relationships/image" Id="rId680"/><Relationship Target="media/document_image_rId681.jpeg" Type="http://schemas.openxmlformats.org/officeDocument/2006/relationships/image" Id="rId681"/><Relationship Target="media/document_image_rId682.jpeg" Type="http://schemas.openxmlformats.org/officeDocument/2006/relationships/image" Id="rId682"/><Relationship Target="media/document_image_rId683.jpeg" Type="http://schemas.openxmlformats.org/officeDocument/2006/relationships/image" Id="rId683"/><Relationship Target="media/document_image_rId684.jpeg" Type="http://schemas.openxmlformats.org/officeDocument/2006/relationships/image" Id="rId684"/><Relationship Target="media/document_image_rId685.jpeg" Type="http://schemas.openxmlformats.org/officeDocument/2006/relationships/image" Id="rId685"/><Relationship Target="media/document_image_rId686.jpeg" Type="http://schemas.openxmlformats.org/officeDocument/2006/relationships/image" Id="rId686"/><Relationship Target="media/document_image_rId687.jpeg" Type="http://schemas.openxmlformats.org/officeDocument/2006/relationships/image" Id="rId687"/><Relationship Target="media/document_image_rId688.jpeg" Type="http://schemas.openxmlformats.org/officeDocument/2006/relationships/image" Id="rId688"/><Relationship Target="media/document_image_rId689.jpeg" Type="http://schemas.openxmlformats.org/officeDocument/2006/relationships/image" Id="rId689"/><Relationship Target="media/document_image_rId690.jpeg" Type="http://schemas.openxmlformats.org/officeDocument/2006/relationships/image" Id="rId690"/><Relationship Target="media/document_image_rId691.jpeg" Type="http://schemas.openxmlformats.org/officeDocument/2006/relationships/image" Id="rId691"/><Relationship Target="media/document_image_rId692.jpeg" Type="http://schemas.openxmlformats.org/officeDocument/2006/relationships/image" Id="rId692"/><Relationship Target="media/document_image_rId693.jpeg" Type="http://schemas.openxmlformats.org/officeDocument/2006/relationships/image" Id="rId693"/><Relationship Target="media/document_image_rId694.jpeg" Type="http://schemas.openxmlformats.org/officeDocument/2006/relationships/image" Id="rId694"/><Relationship Target="media/document_image_rId695.jpeg" Type="http://schemas.openxmlformats.org/officeDocument/2006/relationships/image" Id="rId695"/><Relationship Target="media/document_image_rId696.jpeg" Type="http://schemas.openxmlformats.org/officeDocument/2006/relationships/image" Id="rId696"/><Relationship Target="media/document_image_rId697.jpeg" Type="http://schemas.openxmlformats.org/officeDocument/2006/relationships/image" Id="rId697"/><Relationship Target="media/document_image_rId698.jpeg" Type="http://schemas.openxmlformats.org/officeDocument/2006/relationships/image" Id="rId698"/><Relationship Target="media/document_image_rId699.jpeg" Type="http://schemas.openxmlformats.org/officeDocument/2006/relationships/image" Id="rId699"/><Relationship Target="media/document_image_rId700.jpeg" Type="http://schemas.openxmlformats.org/officeDocument/2006/relationships/image" Id="rId700"/><Relationship Target="media/document_image_rId701.jpeg" Type="http://schemas.openxmlformats.org/officeDocument/2006/relationships/image" Id="rId701"/><Relationship Target="media/document_image_rId702.jpeg" Type="http://schemas.openxmlformats.org/officeDocument/2006/relationships/image" Id="rId702"/><Relationship Target="media/document_image_rId703.jpeg" Type="http://schemas.openxmlformats.org/officeDocument/2006/relationships/image" Id="rId703"/><Relationship Target="media/document_image_rId704.jpeg" Type="http://schemas.openxmlformats.org/officeDocument/2006/relationships/image" Id="rId704"/><Relationship Target="media/document_image_rId705.jpeg" Type="http://schemas.openxmlformats.org/officeDocument/2006/relationships/image" Id="rId705"/><Relationship Target="media/document_image_rId706.jpeg" Type="http://schemas.openxmlformats.org/officeDocument/2006/relationships/image" Id="rId706"/><Relationship Target="media/document_image_rId707.jpeg" Type="http://schemas.openxmlformats.org/officeDocument/2006/relationships/image" Id="rId707"/><Relationship Target="media/document_image_rId708.jpeg" Type="http://schemas.openxmlformats.org/officeDocument/2006/relationships/image" Id="rId708"/><Relationship Target="header.xml" Type="http://schemas.openxmlformats.org/officeDocument/2006/relationships/header" Id="rId70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