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ca4b" w14:textId="4e7c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қылмыстар, оқиғалар жөніндегі өтініштерді, хабарламаларды және өзге де ақпаратты қарауы туралы" № 2-3С нысанды есепті және оның құрылуы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12 қыркүйектегі N 84 Бұйрығы. Қазақстан Республикасы Әділет министрлігінде 2011 жылы 6 қазанда № 7233 тіркелді. Күші жойылды - Қазақстан Республикасы Бас Прокурорының 2014 жылғы 8 қазандағы № 111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Қылмыстар, оқиғалар жөніндегі тіркелген өтініштер, хабарламалар және өзге де ақпараттар, олардың қаралу нәтижелері және солар бойынша қабылданған шешімдер туралы есептілікті одан әрі жетілдіру мақсатында, "Прокуратура туралы"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қудалау органдарының қылмыстар, оқиғалар жөніндегі өтініштерді, хабарламаларды және өзге де ақпаратты қарауы туралы" № 2-3С нысанды есеп;</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қудалау органдарының қылмыстар, оқиғалар жөніндегі өтініштерді, хабарламаларды және өзге де ақпаратты қарауы туралы" № 2-3С нысанды есептің құрылуы жөніндегі Нұсқаулық.</w:t>
      </w:r>
      <w:r>
        <w:br/>
      </w:r>
      <w:r>
        <w:rPr>
          <w:rFonts w:ascii="Times New Roman"/>
          <w:b w:val="false"/>
          <w:i w:val="false"/>
          <w:color w:val="000000"/>
          <w:sz w:val="28"/>
        </w:rPr>
        <w:t>
</w:t>
      </w:r>
      <w:r>
        <w:rPr>
          <w:rFonts w:ascii="Times New Roman"/>
          <w:b w:val="false"/>
          <w:i w:val="false"/>
          <w:color w:val="000000"/>
          <w:sz w:val="28"/>
        </w:rPr>
        <w:t>
      2. "Қылмыстық қудалау органдарының қылмыстар, оқиғалар жөніндегі өтініштер мен хабарламаларды қарауы туралы" № 2-3С нысанды статистикалық есепті және оның құрылуы жөніндегі Нұсқаулықты бекіту туралы" Қазақстан Республикасы Бас Прокурорының 2010 жылғы 17 маусымдағы № 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6343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бұйрықтың Қазақстан Республикасының Әділет министрлігінде мемлекеттік тіркелуін, оның ресми жариялануын қамтамасыз етсін және құқықтық статистика және арнайы есепке алу субъектілеріне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жатады және 2012 жылдың 1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84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Бас Прокуратурасының 2011.12.14 </w:t>
      </w:r>
      <w:r>
        <w:rPr>
          <w:rFonts w:ascii="Times New Roman"/>
          <w:b w:val="false"/>
          <w:i w:val="false"/>
          <w:color w:val="ff0000"/>
          <w:sz w:val="28"/>
        </w:rPr>
        <w:t>№ 137</w:t>
      </w:r>
      <w:r>
        <w:rPr>
          <w:rFonts w:ascii="Times New Roman"/>
          <w:b w:val="false"/>
          <w:i w:val="false"/>
          <w:color w:val="ff0000"/>
          <w:sz w:val="28"/>
        </w:rPr>
        <w:t xml:space="preserve"> (2012.01.01 бастап қолданысқа енеді) Бұйрығымен.</w:t>
      </w:r>
    </w:p>
    <w:p>
      <w:pPr>
        <w:spacing w:after="0"/>
        <w:ind w:left="0"/>
        <w:jc w:val="both"/>
      </w:pPr>
      <w:r>
        <w:rPr>
          <w:rFonts w:ascii="Times New Roman"/>
          <w:b w:val="false"/>
          <w:i w:val="false"/>
          <w:color w:val="000000"/>
          <w:sz w:val="28"/>
        </w:rPr>
        <w:t>Нысан</w:t>
      </w:r>
    </w:p>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 2-3С есеп "Қылмыстық қудалау органдарының қылмыстар, оқиғалар жөніндегі өтініштерді, хабарламаларды және өзге де ақпаратты қарауы туралы"</w:t>
      </w:r>
    </w:p>
    <w:bookmarkEnd w:id="2"/>
    <w:p>
      <w:pPr>
        <w:spacing w:after="0"/>
        <w:ind w:left="0"/>
        <w:jc w:val="both"/>
      </w:pPr>
      <w:r>
        <w:rPr>
          <w:rFonts w:ascii="Times New Roman"/>
          <w:b/>
          <w:i w:val="false"/>
          <w:color w:val="000000"/>
          <w:sz w:val="28"/>
        </w:rPr>
        <w:t>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51"/>
        <w:gridCol w:w="508"/>
        <w:gridCol w:w="1169"/>
        <w:gridCol w:w="1209"/>
        <w:gridCol w:w="1189"/>
        <w:gridCol w:w="1209"/>
        <w:gridCol w:w="1350"/>
        <w:gridCol w:w="1090"/>
        <w:gridCol w:w="1110"/>
        <w:gridCol w:w="1092"/>
        <w:gridCol w:w="1131"/>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br/>
            </w:r>
            <w:r>
              <w:rPr>
                <w:rFonts w:ascii="Times New Roman"/>
                <w:b w:val="false"/>
                <w:i w:val="false"/>
                <w:color w:val="000000"/>
                <w:sz w:val="20"/>
              </w:rPr>
              <w:t>
ҚК тарулары</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бабы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басындағы қылмыстар, оқиғалар туралы қаралмаған өтініштер мен хабарламалардың қалдығы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дерек бойынша есептік кезеңде тіркелген қылмыстар, оқиғалар туралы өтініштердің, хабарламардың,және өзге де ақпараттардың,соның ішінде ӨАЕК-нда бұрын тіркелгендерге қоса берілгендердің саны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қудалау органдарынан келіп түскен қылмыстар, оқиғалар туралы өтініштер, хабарламалар және өзге де ақпараттар саны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жасырынған қылмыстар туралы өтініштердің, хабарламалардың және өзге ақпараттардың анықталған барлық саны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с.і.4-бағаннан прокурор анықтаған есептен жасырынған өтініштер, хабарламалар және өзге де ақпараттар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Расталмады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185-бабы 1-бөлігінің тәртібінде қабылданған шешімдер</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есептік жылдың соңындағы қалдықтан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іске шығарылды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 жүргізу қозғалды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ақпараттар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ХХХХХХХХХХХХХХ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ХХХХХХХХХХХХХ</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ауыр емес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ауыр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өлтіру(96-б.)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азаматтардың жоғалу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өлтіру(101-б.)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с.і.жазатайым оқиға нәтижесінде адамның қаза болу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өзін-өзі өлтіру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 03-б)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зорлап өлтірудің белгілері анықталмаған адамдардың мәйіттерін табу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Зорлау(120-б.)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конститутциялық құқықтары мен бостандықтарына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шақыру(157-б.)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тарату(158-б.)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рулық,нәсілдік немесе діни арыздықты қоздыру (164-б.)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шақыру(170-б.)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пломбыларды бұзу немесе қирату іздерін табу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қызмет бабын пайдалану жолымен (177-б, 2-б, "в"-т.)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автокөлік агрегаттарының (двигательдерінің)нөмірлерін бөлу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көлік құралдарын ұрлау мақсатынсыз заңсыз иелену(185-б.)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өрт деректері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қызмет(191-б.)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төлемдерімен алымдарын төлеуден жалтару (214-б.)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қатысу(235-б.)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түсіру(239-б.)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(250-б.)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ережелерін бұзу (256-б.)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иемденіп алу сатып алу, сақтау, тасымалдау, жөнелту немесе сату (259-б.)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зиянкестеріне қарсы күресу үшін белгіленген ережелердің бұзылуы (280-б.)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қауіпті төнген түрлерімен заңсыз іс-әрекеттер (290-б.)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бузу (370-6.)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(380-6.)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өкілеттіктерді асыра пайдалану (380-1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селқос қарау (381-б.)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17"/>
        <w:gridCol w:w="964"/>
        <w:gridCol w:w="521"/>
        <w:gridCol w:w="799"/>
        <w:gridCol w:w="1108"/>
        <w:gridCol w:w="1242"/>
        <w:gridCol w:w="888"/>
        <w:gridCol w:w="925"/>
        <w:gridCol w:w="996"/>
        <w:gridCol w:w="1872"/>
        <w:gridCol w:w="986"/>
        <w:gridCol w:w="1044"/>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 туралы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қылмыстық істі қозғаудан бас тарту туралы қаулы шығырылғаннан кейін мамандандырылған ауданаралық әкімшілік соттарға жолданған өтініштер, хабарламалар және өзге де ақпараттар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үшін өтінішті жіберу туралы (ҚР ҚІЖК 185-б.1-б.3-т.)</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тартылғаны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37-б.1-б.3-т.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ҚРҚІЖК 37-б.1-б.12-т.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38-б.1-б. және ҚРҚК 67-б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ҚРҚК 37-б.1-б. 2-т. құрамының болмауына байланысты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ҚРҚІЖК 37-б. 1-т. оқиғасының болжауына байланысты</w:t>
            </w: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 болуы бойынша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ХХХХХХХХХХХХХХХХХХХХХХХХХХХХХХХХХХХХХХХХХХХХХХХХХХХХХХХХХХХХХХХХХХХХХХХХХХХХХХХХХХ</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86"/>
        <w:gridCol w:w="983"/>
        <w:gridCol w:w="905"/>
        <w:gridCol w:w="1160"/>
        <w:gridCol w:w="1042"/>
        <w:gridCol w:w="1101"/>
        <w:gridCol w:w="984"/>
        <w:gridCol w:w="787"/>
        <w:gridCol w:w="925"/>
        <w:gridCol w:w="826"/>
        <w:gridCol w:w="570"/>
        <w:gridCol w:w="688"/>
        <w:gridCol w:w="1004"/>
        <w:gridCol w:w="689"/>
      </w:tblGrid>
      <w:tr>
        <w:trPr>
          <w:trHeight w:val="19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туралы өтініштер мен хабарларды қарау мерзімдері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қылмыстық істі қозғай отырып, қылмыстық істі қозғаудан бас тарту туралы қаулының күшін жойғаны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с.і.қылмыстық қудалау органдарының бастамасымен</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материалдары қосымша тексеруге жолдай отырып, қылмыстық істі қозғаудан бас тарту туралы қаулының күшін жойғаны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дерек бойынша ӨАЕК-да бұрын тіркелген өтінішке қоса берілген</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қалдық</w:t>
            </w:r>
          </w:p>
        </w:tc>
      </w:tr>
      <w:tr>
        <w:trPr>
          <w:trHeight w:val="19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тәуліктен кешіктірмей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тәуліктен 10 тәулікке дейін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2 айға дейін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қылмыстықты қудалау органдырының бастамасымен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қосымша тексеруге жолдай, қайталап күшін жойғаны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қозғаудан қайталап бас тартқаны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дейінгі мерзімде қаралған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астам мерзімде қаралған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ХХХХХХХХХХХХХХХХХХХХХХХХХХХХХХХХХХХХХХХХХХХХХХХХХХХХХХХХХХХХ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2-3С есеп "Қылмыстық қудалау органдарының қылмыстар, оқиғалар жөніндегі өтініштерді, хабарламаларды және өзге де ақпаратты қарауы туралы"</w:t>
      </w:r>
    </w:p>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2910"/>
        <w:gridCol w:w="592"/>
        <w:gridCol w:w="1340"/>
        <w:gridCol w:w="1300"/>
        <w:gridCol w:w="1498"/>
        <w:gridCol w:w="1498"/>
        <w:gridCol w:w="1498"/>
        <w:gridCol w:w="1498"/>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тараулары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және ақтамайтын негіздермен бас тарту материа лдары бойынша белгіленген материалдық залалдың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және ақтамайтын негіздермен бас тарту материалдары бойынша өтелген материалдық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белгіленген материалдық залал сомасы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белгіленген материалдық залал сомасы</w:t>
            </w: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өтелген материалдық залал сомасы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өтелген материалдық залал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азаматтардың жоғалу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жазатайым оқиға нәтижесінде адамның қаза болу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өзін-өзі өлтіру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зорлап өлтірудің белгілері анықталмаған адамдардың мәйіттерін табу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суғылмаушылықты бузу (145-6.)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арыздықты қоздыру (164-б.)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 (170-6.)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пломбыларды бұзу немесе қирату іздерін табу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қызмет бабын пайдалану жолымен (177-6., 2-6., "в"-т.)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с.і.автокөлік агрегаттарының (двигательдерінің) нөмірлерін бөлу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өрт деректері бойынша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 (235-6.)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Айналысатын алынған заттардың немесе айналысы шектелген заттардың контрабандасы (250-6.)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иемденіп алу, сатып алу, сақтау, тасымалдау, жөнелту немесе сату (259-б.)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зиянкестеріне қарсы күресу үшін белгіленген ережелердің бұзылуы (280-б.)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Жанауарлар дүниесін қорғау ережелерін бұзу (289-б.)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қауіпті төнген түрлерімен заңсыз іс-әрекеттер (290-б.)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бузу (306-б.)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(380-б.)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өкілеттіктерді асыра пайдалану (380-1 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2-3С есеп "Қылмыстық қудалау органдарының қылмыстар, оқиғалар жөніндегі өтініштерді, хабарламаларды және өзге де ақпаратты қарауы туралы"</w:t>
      </w:r>
    </w:p>
    <w:p>
      <w:pPr>
        <w:spacing w:after="0"/>
        <w:ind w:left="0"/>
        <w:jc w:val="both"/>
      </w:pPr>
      <w:r>
        <w:rPr>
          <w:rFonts w:ascii="Times New Roman"/>
          <w:b/>
          <w:i w:val="false"/>
          <w:color w:val="000000"/>
          <w:sz w:val="28"/>
        </w:rPr>
        <w:t>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845"/>
        <w:gridCol w:w="667"/>
        <w:gridCol w:w="1831"/>
        <w:gridCol w:w="1908"/>
        <w:gridCol w:w="1851"/>
        <w:gridCol w:w="2275"/>
      </w:tblGrid>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тараулары</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белгіленген материалдық залал сомасы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белгіленген материалдық залал сомасы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белгіленген материалдық залал сомасы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белгіленген материалдық залал сомасы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азаматтардың жоғалу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жазатайым оқиға нәтижесінде адамның қаза болу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өзін-өзі өлтіру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зорлап өлтірудің белгілері анықталмаған адамдардың мәйіттерін табу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арыздықты қоздыру (164-б.)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 (170-б.)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пломбыларды бұзу немесе қирату Іздерін табу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Алалаяқтық (177-б.)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қызмет бабын пайдалану жолымен (177-6., 2-б., "в"-т.)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с.і.автокөлік агрегаттарының (двигательдерінің) нөмірлерін бөлу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өрт деректері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aлу және мақсатсыз пайдалану (194-б.)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 (235-б.)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(250-б.)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иемденіп алу сатып алу, сақтау, тасымалдау, жөнелту немесе сату (259-б.)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 кестеріне қарсы күресу үшін белгіленген ережелердің бұзылуы (280-б.)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Жанауарлар дүниесін қорғау ережелерін бұзу (289-б.)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қауіпті төнген түрлерімен заңсыз іс-әрекеттер (290-б.)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 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(380-б.)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өкілеттіктерді асыра пайдалану (380-1 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560"/>
        <w:gridCol w:w="1599"/>
        <w:gridCol w:w="1540"/>
        <w:gridCol w:w="1798"/>
        <w:gridCol w:w="1720"/>
        <w:gridCol w:w="1621"/>
        <w:gridCol w:w="15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белгіленген материалдық залал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белгіленген материалдық залал сомасы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өтелген материалдық залал сомасы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өтелген материалдық залал сомасы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 а өтелген материалдық залал сомасы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өтелген материалдық залал сомасы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Ақтайтын негіздермен бас тарту материалдары бойынша өтелген материалдық залал сомасы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Ақтамайтын негіздермен бас тарту материалдары бойынша өтелген материалдық залал сомасы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2-3С есеп "Қылмыстық қудалау органдарының қылмыстар, оқиғалар жөніндегі өтініштерді, хабарламаларды және өзге де ақпаратты қарауы туралы"</w:t>
      </w:r>
    </w:p>
    <w:p>
      <w:pPr>
        <w:spacing w:after="0"/>
        <w:ind w:left="0"/>
        <w:jc w:val="both"/>
      </w:pPr>
      <w:r>
        <w:rPr>
          <w:rFonts w:ascii="Times New Roman"/>
          <w:b/>
          <w:i w:val="false"/>
          <w:color w:val="000000"/>
          <w:sz w:val="28"/>
        </w:rPr>
        <w:t>Г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993"/>
        <w:gridCol w:w="1213"/>
        <w:gridCol w:w="374"/>
        <w:gridCol w:w="573"/>
        <w:gridCol w:w="413"/>
        <w:gridCol w:w="433"/>
        <w:gridCol w:w="593"/>
        <w:gridCol w:w="553"/>
        <w:gridCol w:w="813"/>
        <w:gridCol w:w="673"/>
        <w:gridCol w:w="733"/>
        <w:gridCol w:w="813"/>
        <w:gridCol w:w="1013"/>
        <w:gridCol w:w="1233"/>
        <w:gridCol w:w="1053"/>
        <w:gridCol w:w="1113"/>
      </w:tblGrid>
      <w:tr>
        <w:trPr>
          <w:trHeight w:val="1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өзі қол жұмсау әрекетіне себепші болатын факторлар</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мас күйінде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уытқұмарлық мас күйінде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өзге де ауыруы жағдайында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жалғыздық (шеттетілу сезімімен)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материалдық жағдай (банкроттық, қарыздар)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баспана жағдайлары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туыстарымен жанжалдасқан қарым-қатынас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жұбайымен жанжалдасқан қарым-қатынас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ата-анасымен жанжалдасқан қарым-қатынас</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жасалған өзіне өзі қол жұмсау деректері (адамдарда)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жас мөлшері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44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54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 (18 жасқа дейін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(ата-анасының қамқорлығынсыз қалған балалар, солардың ішінде жетім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жас мөлшері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44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54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 (18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(ата-анасының қамқорлығынсызқалған балалар, солардың ішінде жетім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ТК-да қылмыстық жазасын өтеген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ТИ-да қамаудағы адамдар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жасалған өзіне өзі қол жұмсау деректері (адамдарда)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жас мөлшері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44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54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 (18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(ата-анасының қамқорлығынсыз қалған балалар, солардың ішінде жетім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жас мөлшері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44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54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 (18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отбасы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(ата-анасының қамқорлығынсыз қалған балалар, солардың ішінде жетім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ТК-да қылмыстық жазасын өтеген адамдар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ТИ-да қамаудағы адамдар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53"/>
        <w:gridCol w:w="513"/>
        <w:gridCol w:w="854"/>
        <w:gridCol w:w="914"/>
        <w:gridCol w:w="734"/>
        <w:gridCol w:w="774"/>
        <w:gridCol w:w="674"/>
        <w:gridCol w:w="674"/>
        <w:gridCol w:w="654"/>
        <w:gridCol w:w="574"/>
        <w:gridCol w:w="815"/>
        <w:gridCol w:w="835"/>
        <w:gridCol w:w="1035"/>
        <w:gridCol w:w="935"/>
        <w:gridCol w:w="935"/>
        <w:gridCol w:w="676"/>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өзі қол жұмсау әрекетіне себепші болатын факторлар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тәсілдері</w:t>
            </w:r>
          </w:p>
        </w:tc>
      </w:tr>
      <w:tr>
        <w:trPr>
          <w:trHeight w:val="60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 бойынша жанжалдасқан қарым-қатынас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қарым-қатынастың үзілуі (ажырасу)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қаламаған жүктілік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соматикалық аурулар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адамнынан айрылу (қайтыс болуы)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мәртебесінен (бедел) айрылуы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жазадан, масқаралықтан қорқу (қылмыстық жауапкершілік)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белгіленбеген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атылатын қаруды қолдана отырып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шаншып-кескіш заттарды қолдана отырып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қолданып</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биіктен құлау</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3"/>
        <w:gridCol w:w="374"/>
        <w:gridCol w:w="493"/>
        <w:gridCol w:w="413"/>
        <w:gridCol w:w="493"/>
        <w:gridCol w:w="613"/>
        <w:gridCol w:w="753"/>
        <w:gridCol w:w="374"/>
        <w:gridCol w:w="633"/>
        <w:gridCol w:w="693"/>
        <w:gridCol w:w="1033"/>
        <w:gridCol w:w="913"/>
        <w:gridCol w:w="853"/>
        <w:gridCol w:w="833"/>
        <w:gridCol w:w="633"/>
        <w:gridCol w:w="753"/>
        <w:gridCol w:w="753"/>
        <w:gridCol w:w="1093"/>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орны</w:t>
            </w:r>
          </w:p>
        </w:tc>
      </w:tr>
      <w:tr>
        <w:trPr>
          <w:trHeight w:val="12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тоғына соғылу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жағу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кету</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34-бағаннан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мекемесінде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орнында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жертөледе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тамақмен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дәрі-дәрмекпен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тұншықтырғыш газбен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химикаттармен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84 бұйрығына 2 қосымша </w:t>
      </w:r>
    </w:p>
    <w:bookmarkEnd w:id="3"/>
    <w:p>
      <w:pPr>
        <w:spacing w:after="0"/>
        <w:ind w:left="0"/>
        <w:jc w:val="left"/>
      </w:pPr>
      <w:r>
        <w:rPr>
          <w:rFonts w:ascii="Times New Roman"/>
          <w:b/>
          <w:i w:val="false"/>
          <w:color w:val="000000"/>
        </w:rPr>
        <w:t xml:space="preserve"> "Қылмыстық қудалау органдарының қылмыстар, оқиғалар жөніндегі өтініштерді, хабарламаларды және өзге де ақпаратты қарауы туралы" № 2-3С нысанды есептің құрылуы жөніндегі</w:t>
      </w:r>
      <w:r>
        <w:br/>
      </w:r>
      <w:r>
        <w:rPr>
          <w:rFonts w:ascii="Times New Roman"/>
          <w:b/>
          <w:i w:val="false"/>
          <w:color w:val="000000"/>
        </w:rPr>
        <w:t>
Нұсқаулық</w:t>
      </w:r>
    </w:p>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w:t>
      </w:r>
      <w:r>
        <w:rPr>
          <w:rFonts w:ascii="Times New Roman"/>
          <w:b w:val="false"/>
          <w:i w:val="false"/>
          <w:color w:val="000000"/>
          <w:sz w:val="28"/>
        </w:rPr>
        <w:t>Нұсқаулық</w:t>
      </w:r>
      <w:r>
        <w:rPr>
          <w:rFonts w:ascii="Times New Roman"/>
          <w:b w:val="false"/>
          <w:i w:val="false"/>
          <w:color w:val="000000"/>
          <w:sz w:val="28"/>
        </w:rPr>
        <w:t xml:space="preserve"> "Қылмыстық қудалау органдарының қылмыстар, оқиғалар жөніндегі өтініштерді, хабарламаларды және өзге де ақпаратты қарауы туралы" № 2-3С нысанды (бұдан әрі - есеп) қалыптастыруға арналған.</w:t>
      </w:r>
      <w:r>
        <w:br/>
      </w:r>
      <w:r>
        <w:rPr>
          <w:rFonts w:ascii="Times New Roman"/>
          <w:b w:val="false"/>
          <w:i w:val="false"/>
          <w:color w:val="000000"/>
          <w:sz w:val="28"/>
        </w:rPr>
        <w:t>
</w:t>
      </w:r>
      <w:r>
        <w:rPr>
          <w:rFonts w:ascii="Times New Roman"/>
          <w:b w:val="false"/>
          <w:i w:val="false"/>
          <w:color w:val="000000"/>
          <w:sz w:val="28"/>
        </w:rPr>
        <w:t>
      2. Есептің мақсаты қылмыстық қудалау органдарына қылмыстың түрлері бойынша келіп түсетін өтініштер мен хабарламалардың құрылымын, олардың қаралу нәтижелерін, мерзімдерін және олар бойынша қабылданған іс жүргізу шешімдерінің негізділігін сипаттайтын статистикалық ақпаратты есепке алу, жинақтау және жүйелеу болып табылады.</w:t>
      </w:r>
      <w:r>
        <w:br/>
      </w:r>
      <w:r>
        <w:rPr>
          <w:rFonts w:ascii="Times New Roman"/>
          <w:b w:val="false"/>
          <w:i w:val="false"/>
          <w:color w:val="000000"/>
          <w:sz w:val="28"/>
        </w:rPr>
        <w:t>
</w:t>
      </w:r>
      <w:r>
        <w:rPr>
          <w:rFonts w:ascii="Times New Roman"/>
          <w:b w:val="false"/>
          <w:i w:val="false"/>
          <w:color w:val="000000"/>
          <w:sz w:val="28"/>
        </w:rPr>
        <w:t>
      3. Есепті қалыптастыруға Қазақстан Республикасы Бас Прокурорының 2005 жылғы 17 маусымдағы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Нұсқаулықтың (Бірыңғай біріздендірілген статистикалық жүйе) (Нормативтік құқықтық актілерді мемлекеттік тіркеу тізілімінде № 3704 тіркелген) талаптарына сәйкес, құқықтық статистика және арнайы есепке алу субъектілері (бұдан әрі - субъектілер) толтырып ұсынатын 3С-1 және 3С-2 нысанды ақпараттық есепке алу құжаттары (бұдан әрі - АЕҚ) негіз болады.</w:t>
      </w:r>
      <w:r>
        <w:br/>
      </w:r>
      <w:r>
        <w:rPr>
          <w:rFonts w:ascii="Times New Roman"/>
          <w:b w:val="false"/>
          <w:i w:val="false"/>
          <w:color w:val="000000"/>
          <w:sz w:val="28"/>
        </w:rPr>
        <w:t>
</w:t>
      </w:r>
      <w:r>
        <w:rPr>
          <w:rFonts w:ascii="Times New Roman"/>
          <w:b w:val="false"/>
          <w:i w:val="false"/>
          <w:color w:val="000000"/>
          <w:sz w:val="28"/>
        </w:rPr>
        <w:t>
      4. Прокуратура органдары, соның ішінде арнайы прокурорлар, Қазақстан Республикасының Ұлттық қауіпсіздік комитеті, Қазақстан Республикасының Экономикалық қылмысқа және сыбайлас жемқорлыққа қарсы күрес агенттігі (қаржы полициясы), Қазақстан Республикасының Ішкі істер министрлігі (бұдан әрі - ҚР ІІМ), ҚР ІІМ Ішкі әскерінің әскери полициясы, Қазақстан Республикасының Қорғаныс министрлігі, Қазақстан Республикасының Төтенше жағдайлар министрлігі және Қазақстан Республикасы Қаржы министрлігінің Кедендік бақылау комитеті органдары осы статистиканың субъектілері болып табылады.</w:t>
      </w:r>
      <w:r>
        <w:br/>
      </w:r>
      <w:r>
        <w:rPr>
          <w:rFonts w:ascii="Times New Roman"/>
          <w:b w:val="false"/>
          <w:i w:val="false"/>
          <w:color w:val="000000"/>
          <w:sz w:val="28"/>
        </w:rPr>
        <w:t>
</w:t>
      </w:r>
      <w:r>
        <w:rPr>
          <w:rFonts w:ascii="Times New Roman"/>
          <w:b w:val="false"/>
          <w:i w:val="false"/>
          <w:color w:val="000000"/>
          <w:sz w:val="28"/>
        </w:rPr>
        <w:t>
      5. Субъектілердің басшылары ұсынатын ақпараттың толықтығына, нақтылығына жауапты болады, сондай-ақ Қазақстан Республикасы Бас прокуратурасы Құқықтық статистика және арнайы есепке алу жөніндегі комитетінің (бұдан әрі - ҚСжАЕК) форматында қылмыстар, оқиғалар туралы өтініштер, хабарламалар және өзге де ақпараттар бойынша (3С-1 және 3С-2) электрондық деректер базасын қалыптастыруды қамтамасыз етеді және ақпаратты (3С-1, 3С-2 нысанды АЕҚ) күн сайын толтырылған кезден бастап 24 сағат ішінде ҚСжАЕК аумақтық басқармаларына (бұдан әрі - ҚСжАЕКБ) жолдайды.</w:t>
      </w:r>
      <w:r>
        <w:br/>
      </w:r>
      <w:r>
        <w:rPr>
          <w:rFonts w:ascii="Times New Roman"/>
          <w:b w:val="false"/>
          <w:i w:val="false"/>
          <w:color w:val="000000"/>
          <w:sz w:val="28"/>
        </w:rPr>
        <w:t>
</w:t>
      </w:r>
      <w:r>
        <w:rPr>
          <w:rFonts w:ascii="Times New Roman"/>
          <w:b w:val="false"/>
          <w:i w:val="false"/>
          <w:color w:val="000000"/>
          <w:sz w:val="28"/>
        </w:rPr>
        <w:t>
      6. 3С-1 және 3С-2-де сәйкессіздіктер мен бұрмалаушылықтар анықталған жағдайда, ҚСжАЕКБ оларды жою қажеттілігі туралы жазбаша түрде субъектіге хабарлайды. ҚСжАЕК органдары ЗС-1 және ЗС-2 нысанды АЕҚ-ның электрондық нысандарына өзгерістерді субъектілердің қолдау хаттары бойынша енгізеді. ҚСжАЕКБ бастықтары АЕҚ-н бақылап, олардың бұрмалануын жою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
      7. Есеп аймақ бойынша қылмыстар, оқиғалар туралы өтініштерді, хабарламаларды және өзге де ақпаратты қарау жөніндегі жиынтық есептен және осы аймақтың әрбір қылмыстық қудалау органы бойынша есептерінен тұрады. Қазақстан Республикасының Бас прокуратурасы, облыстық прокуратуралар және соларға теңестірілгендер, сондай-ақ арнайы прокурорлар бойынша есеп жеке-жеке құрылады. Көліктік аймақтар бойынша есептерді тек өз қызметін көлікте атқаратын ішкі істер және прокуратура органдары, яғни көлікте жасалған қылмыстар, оқиғалар туралы өтініштер, хабарламалар және өзге де ақпараттар бойынша қалыптастырады. Қай прокуратура қадағалауды жүзеге асыратынына байланыссыз басқа да құқық қорғау органдары бойынша есептер өтінішті, хабарламаны және өзге де ақпаратты тіркеген субъект бойынша қалыптастырылады.</w:t>
      </w:r>
      <w:r>
        <w:br/>
      </w:r>
      <w:r>
        <w:rPr>
          <w:rFonts w:ascii="Times New Roman"/>
          <w:b w:val="false"/>
          <w:i w:val="false"/>
          <w:color w:val="000000"/>
          <w:sz w:val="28"/>
        </w:rPr>
        <w:t>
      Барлық әскери субъектілер бойынша есепті өтініштер мен хабарламалар бойынша оларға АЕҚ ұсынатын Әскери басқармалар қалыптастырады.</w:t>
      </w:r>
      <w:r>
        <w:br/>
      </w:r>
      <w:r>
        <w:rPr>
          <w:rFonts w:ascii="Times New Roman"/>
          <w:b w:val="false"/>
          <w:i w:val="false"/>
          <w:color w:val="000000"/>
          <w:sz w:val="28"/>
        </w:rPr>
        <w:t>
</w:t>
      </w:r>
      <w:r>
        <w:rPr>
          <w:rFonts w:ascii="Times New Roman"/>
          <w:b w:val="false"/>
          <w:i w:val="false"/>
          <w:color w:val="000000"/>
          <w:sz w:val="28"/>
        </w:rPr>
        <w:t>
      8. Бағандар бойынша жиынтық есептің көрсеткіштері, басқа қылмыстық қудалау органдарынан келіп түскен өтініштер туралы, өтініштерді тергеуде болуына және соттылығына қарай жіберу туралы 3, 21 және 22-бағандар көрсеткіштерін қоспағанда, қылмыстық қудалау органдары бойынша есептердің тиісті көрсеткіштерінің сомасына тең болуы керек.</w:t>
      </w:r>
      <w:r>
        <w:br/>
      </w:r>
      <w:r>
        <w:rPr>
          <w:rFonts w:ascii="Times New Roman"/>
          <w:b w:val="false"/>
          <w:i w:val="false"/>
          <w:color w:val="000000"/>
          <w:sz w:val="28"/>
        </w:rPr>
        <w:t>
</w:t>
      </w:r>
      <w:r>
        <w:rPr>
          <w:rFonts w:ascii="Times New Roman"/>
          <w:b w:val="false"/>
          <w:i w:val="false"/>
          <w:color w:val="000000"/>
          <w:sz w:val="28"/>
        </w:rPr>
        <w:t>
      9. Жиынтық есепті және әрбір субъект бойынша есептерді ұсыну, олардың арасындағы қисынды қатынасты қамтамасыз ету үшін бір мезгілде жүзеге асырылады.</w:t>
      </w:r>
      <w:r>
        <w:br/>
      </w:r>
      <w:r>
        <w:rPr>
          <w:rFonts w:ascii="Times New Roman"/>
          <w:b w:val="false"/>
          <w:i w:val="false"/>
          <w:color w:val="000000"/>
          <w:sz w:val="28"/>
        </w:rPr>
        <w:t>
</w:t>
      </w:r>
      <w:r>
        <w:rPr>
          <w:rFonts w:ascii="Times New Roman"/>
          <w:b w:val="false"/>
          <w:i w:val="false"/>
          <w:color w:val="000000"/>
          <w:sz w:val="28"/>
        </w:rPr>
        <w:t>
      10. Статистикалық келісім бекітіліп, есептік кезең жабылғаннан кейін есепке түзетулер енгізуді субъектінің ұсынысы (қолдаухаты) бойынша қадағалаушы прокурордың және ҚСжАЕКБ-ң келісімімен ҚСжАЕК жүзеге асырады.</w:t>
      </w:r>
    </w:p>
    <w:bookmarkEnd w:id="5"/>
    <w:bookmarkStart w:name="z25" w:id="6"/>
    <w:p>
      <w:pPr>
        <w:spacing w:after="0"/>
        <w:ind w:left="0"/>
        <w:jc w:val="left"/>
      </w:pPr>
      <w:r>
        <w:rPr>
          <w:rFonts w:ascii="Times New Roman"/>
          <w:b/>
          <w:i w:val="false"/>
          <w:color w:val="000000"/>
        </w:rPr>
        <w:t xml:space="preserve"> 
2. Есептің ұсынылу мерзімдері</w:t>
      </w:r>
    </w:p>
    <w:bookmarkEnd w:id="6"/>
    <w:bookmarkStart w:name="z26" w:id="7"/>
    <w:p>
      <w:pPr>
        <w:spacing w:after="0"/>
        <w:ind w:left="0"/>
        <w:jc w:val="both"/>
      </w:pPr>
      <w:r>
        <w:rPr>
          <w:rFonts w:ascii="Times New Roman"/>
          <w:b w:val="false"/>
          <w:i w:val="false"/>
          <w:color w:val="000000"/>
          <w:sz w:val="28"/>
        </w:rPr>
        <w:t>
      11. Есеп тоқсан сайын өсу қорытындысымен құрылады.</w:t>
      </w:r>
      <w:r>
        <w:br/>
      </w:r>
      <w:r>
        <w:rPr>
          <w:rFonts w:ascii="Times New Roman"/>
          <w:b w:val="false"/>
          <w:i w:val="false"/>
          <w:color w:val="000000"/>
          <w:sz w:val="28"/>
        </w:rPr>
        <w:t>
</w:t>
      </w:r>
      <w:r>
        <w:rPr>
          <w:rFonts w:ascii="Times New Roman"/>
          <w:b w:val="false"/>
          <w:i w:val="false"/>
          <w:color w:val="000000"/>
          <w:sz w:val="28"/>
        </w:rPr>
        <w:t>
      12. Қорытындысы бойынша есеп қалыптастырылатын кезеңнің соңғы күнтізбелік күні есептік кезеңнің аяқталған күні болып саналады.</w:t>
      </w:r>
      <w:r>
        <w:br/>
      </w:r>
      <w:r>
        <w:rPr>
          <w:rFonts w:ascii="Times New Roman"/>
          <w:b w:val="false"/>
          <w:i w:val="false"/>
          <w:color w:val="000000"/>
          <w:sz w:val="28"/>
        </w:rPr>
        <w:t>
</w:t>
      </w:r>
      <w:r>
        <w:rPr>
          <w:rFonts w:ascii="Times New Roman"/>
          <w:b w:val="false"/>
          <w:i w:val="false"/>
          <w:color w:val="000000"/>
          <w:sz w:val="28"/>
        </w:rPr>
        <w:t>
      13. Тоқсан сайынғы есептерді қалыптастыру кезінде субъектілер ЗС-1 және ЗС-2 бойынша электрондық базаны есептік кезеңнен кейінгі айдың 1 күні сағат 24.00 дейін ҚСжАЕКБ-на жолдайды.</w:t>
      </w:r>
      <w:r>
        <w:br/>
      </w:r>
      <w:r>
        <w:rPr>
          <w:rFonts w:ascii="Times New Roman"/>
          <w:b w:val="false"/>
          <w:i w:val="false"/>
          <w:color w:val="000000"/>
          <w:sz w:val="28"/>
        </w:rPr>
        <w:t>
</w:t>
      </w:r>
      <w:r>
        <w:rPr>
          <w:rFonts w:ascii="Times New Roman"/>
          <w:b w:val="false"/>
          <w:i w:val="false"/>
          <w:color w:val="000000"/>
          <w:sz w:val="28"/>
        </w:rPr>
        <w:t>
      14. ҚСжАЕКБ-ның жауапты қызметкерлері егжей-тегжейлі тексерген соң, ҚСжАЕК есептік кезеңнен кейінгі айдың 3 күні сағат 01.00 статистикалық кесімді бекітеді. Бекітілген статистикалық келісімге түзетулер енгізуге тыйым салынады.</w:t>
      </w:r>
      <w:r>
        <w:br/>
      </w:r>
      <w:r>
        <w:rPr>
          <w:rFonts w:ascii="Times New Roman"/>
          <w:b w:val="false"/>
          <w:i w:val="false"/>
          <w:color w:val="000000"/>
          <w:sz w:val="28"/>
        </w:rPr>
        <w:t>
</w:t>
      </w:r>
      <w:r>
        <w:rPr>
          <w:rFonts w:ascii="Times New Roman"/>
          <w:b w:val="false"/>
          <w:i w:val="false"/>
          <w:color w:val="000000"/>
          <w:sz w:val="28"/>
        </w:rPr>
        <w:t>
      15. ҚСжАЕК әрбір қылмыстық қудалау органы бойынша есепті тиісті органға есептік кезеңнен кейінгі айдың 8 күніне жолдайды.</w:t>
      </w:r>
      <w:r>
        <w:br/>
      </w:r>
      <w:r>
        <w:rPr>
          <w:rFonts w:ascii="Times New Roman"/>
          <w:b w:val="false"/>
          <w:i w:val="false"/>
          <w:color w:val="000000"/>
          <w:sz w:val="28"/>
        </w:rPr>
        <w:t>
</w:t>
      </w:r>
      <w:r>
        <w:rPr>
          <w:rFonts w:ascii="Times New Roman"/>
          <w:b w:val="false"/>
          <w:i w:val="false"/>
          <w:color w:val="000000"/>
          <w:sz w:val="28"/>
        </w:rPr>
        <w:t>
      16. Есептің ҚСжАЕКБ бастығы қол қойған даналары тоқсан сайын түпкілікті статистикалық келісім бекітілген күннен бастап 5 тәуліктің ішінде ҚСжАЕК-не жолданады.</w:t>
      </w:r>
      <w:r>
        <w:br/>
      </w:r>
      <w:r>
        <w:rPr>
          <w:rFonts w:ascii="Times New Roman"/>
          <w:b w:val="false"/>
          <w:i w:val="false"/>
          <w:color w:val="000000"/>
          <w:sz w:val="28"/>
        </w:rPr>
        <w:t>
</w:t>
      </w:r>
      <w:r>
        <w:rPr>
          <w:rFonts w:ascii="Times New Roman"/>
          <w:b w:val="false"/>
          <w:i w:val="false"/>
          <w:color w:val="000000"/>
          <w:sz w:val="28"/>
        </w:rPr>
        <w:t>
      17. Түпнұсқалар мен ҚСжАЕК қалыптастырған деректердің арасында айырмашылықтар анықталған жағдайда, бекітілген статистикалық келісімнен алынған есептердің мәліметтері негізге алынады.</w:t>
      </w:r>
    </w:p>
    <w:bookmarkEnd w:id="7"/>
    <w:bookmarkStart w:name="z33" w:id="8"/>
    <w:p>
      <w:pPr>
        <w:spacing w:after="0"/>
        <w:ind w:left="0"/>
        <w:jc w:val="left"/>
      </w:pPr>
      <w:r>
        <w:rPr>
          <w:rFonts w:ascii="Times New Roman"/>
          <w:b/>
          <w:i w:val="false"/>
          <w:color w:val="000000"/>
        </w:rPr>
        <w:t xml:space="preserve"> 
3. Есептің құрылымы және оны құрудың тәртібі</w:t>
      </w:r>
    </w:p>
    <w:bookmarkEnd w:id="8"/>
    <w:bookmarkStart w:name="z34" w:id="9"/>
    <w:p>
      <w:pPr>
        <w:spacing w:after="0"/>
        <w:ind w:left="0"/>
        <w:jc w:val="both"/>
      </w:pPr>
      <w:r>
        <w:rPr>
          <w:rFonts w:ascii="Times New Roman"/>
          <w:b w:val="false"/>
          <w:i w:val="false"/>
          <w:color w:val="000000"/>
          <w:sz w:val="28"/>
        </w:rPr>
        <w:t>
      18. Есеп А, Б, В және Г кестелерінен тұрады.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19. Есептің "Қылмыстық қудалау органдарының қылмыстар, оқиғалар туралы өтініштерді, хабарламаларды және өзге де ақпаратты қарауы жөніндегі жиынтық есеп" А кестесі қылмыстар, оқиғалар туралы тіркелген өтініштер, хабарламалар және өзге де ақпараттар және субъектілердің оларды қарауының нәтижелері туралы, сондай-ақ есептік кезеңнің басы мен аяғында шешімдері қабылданбаған өтініштер мен хабарламалар және олардың қаралу нәтижелері туралы мәліметтерден тұрады.</w:t>
      </w:r>
      <w:r>
        <w:br/>
      </w:r>
      <w:r>
        <w:rPr>
          <w:rFonts w:ascii="Times New Roman"/>
          <w:b w:val="false"/>
          <w:i w:val="false"/>
          <w:color w:val="000000"/>
          <w:sz w:val="28"/>
        </w:rPr>
        <w:t>
</w:t>
      </w:r>
      <w:r>
        <w:rPr>
          <w:rFonts w:ascii="Times New Roman"/>
          <w:b w:val="false"/>
          <w:i w:val="false"/>
          <w:color w:val="000000"/>
          <w:sz w:val="28"/>
        </w:rPr>
        <w:t>
      20. Жолдарда Қазақстан Республикасы Қылмыстық кодексінің (бұдан әрі - ҚР ҚК) баптары мен тарауларына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21. Қылмыстық қудалаудың әрбір органы бойынша бірыңғай нысандағы жеке есеп құрылады, онда 1-37-бағандары мен 1-143-жолдары барлық субъектілер үшін бірдей болып келеді және ҚР ҚК баптары мен тарауларына сәйкес белгіленген бірізділікпен қылмыстың түрлері бейнеленеді.</w:t>
      </w:r>
      <w:r>
        <w:br/>
      </w:r>
      <w:r>
        <w:rPr>
          <w:rFonts w:ascii="Times New Roman"/>
          <w:b w:val="false"/>
          <w:i w:val="false"/>
          <w:color w:val="000000"/>
          <w:sz w:val="28"/>
        </w:rPr>
        <w:t>
</w:t>
      </w:r>
      <w:r>
        <w:rPr>
          <w:rFonts w:ascii="Times New Roman"/>
          <w:b w:val="false"/>
          <w:i w:val="false"/>
          <w:color w:val="000000"/>
          <w:sz w:val="28"/>
        </w:rPr>
        <w:t>
      22. Бағандардың көрсеткіштері АЕҚ деректеріне сәйкес келуі тиіс.</w:t>
      </w:r>
      <w:r>
        <w:br/>
      </w:r>
      <w:r>
        <w:rPr>
          <w:rFonts w:ascii="Times New Roman"/>
          <w:b w:val="false"/>
          <w:i w:val="false"/>
          <w:color w:val="000000"/>
          <w:sz w:val="28"/>
        </w:rPr>
        <w:t>
</w:t>
      </w:r>
      <w:r>
        <w:rPr>
          <w:rFonts w:ascii="Times New Roman"/>
          <w:b w:val="false"/>
          <w:i w:val="false"/>
          <w:color w:val="000000"/>
          <w:sz w:val="28"/>
        </w:rPr>
        <w:t>
      23. 1-бағанда Қазақстан Республикасы Қылмыстық іс жүргізу кодексінің (бұдан әрі - ҚР ҚІЖК) </w:t>
      </w:r>
      <w:r>
        <w:rPr>
          <w:rFonts w:ascii="Times New Roman"/>
          <w:b w:val="false"/>
          <w:i w:val="false"/>
          <w:color w:val="000000"/>
          <w:sz w:val="28"/>
        </w:rPr>
        <w:t>185-бабында</w:t>
      </w:r>
      <w:r>
        <w:rPr>
          <w:rFonts w:ascii="Times New Roman"/>
          <w:b w:val="false"/>
          <w:i w:val="false"/>
          <w:color w:val="000000"/>
          <w:sz w:val="28"/>
        </w:rPr>
        <w:t xml:space="preserve"> көзделген іс жүргізу шешімдері шығарылмаған есептік жылдың басындағы қараусыз қалған қылмыстар, оқиғалар жөніндегі өтініштердің, хабарламалардың және өзге де ақпараттың қалдығы және номеклатуралық іске шығару, сондай-ақ әкімшілік іс жүргізуді қозғау туралы шешімдер бейнеленеді.</w:t>
      </w:r>
      <w:r>
        <w:br/>
      </w:r>
      <w:r>
        <w:rPr>
          <w:rFonts w:ascii="Times New Roman"/>
          <w:b w:val="false"/>
          <w:i w:val="false"/>
          <w:color w:val="000000"/>
          <w:sz w:val="28"/>
        </w:rPr>
        <w:t>
</w:t>
      </w:r>
      <w:r>
        <w:rPr>
          <w:rFonts w:ascii="Times New Roman"/>
          <w:b w:val="false"/>
          <w:i w:val="false"/>
          <w:color w:val="000000"/>
          <w:sz w:val="28"/>
        </w:rPr>
        <w:t>
      24. 2-бағанда есептік кезеңде тіркелген қылмыстар, оқиғалар жөніндегі өтініштердің, хабарламалардың және өзге де ақпараттың саны, соның ішінде Қылмыстар, оқиғалар туралы өтініштерді, хабарламаларды және өзге де ақпаратты есепке алу кітабында (бұдан әрі - ӨАЕК) бұрын тіркелгендерге қоса берілген өтініштердің, хабарламалардың және өзге де ақпараттардың саны бейнеленеді.</w:t>
      </w:r>
      <w:r>
        <w:br/>
      </w:r>
      <w:r>
        <w:rPr>
          <w:rFonts w:ascii="Times New Roman"/>
          <w:b w:val="false"/>
          <w:i w:val="false"/>
          <w:color w:val="000000"/>
          <w:sz w:val="28"/>
        </w:rPr>
        <w:t>
</w:t>
      </w:r>
      <w:r>
        <w:rPr>
          <w:rFonts w:ascii="Times New Roman"/>
          <w:b w:val="false"/>
          <w:i w:val="false"/>
          <w:color w:val="000000"/>
          <w:sz w:val="28"/>
        </w:rPr>
        <w:t>
      25. Есептік жылдың басындағы алдын-ала саралау бойынша қылмыстар, оқиғалар жөніндегі қаралмаған өтінішердің, хабарламалардың және өзге де ақпараттың көрсеткіштер сомасы (1-баған) және есептік кезеңде тіркелген қылмыстар, оқиғалар жөніндегі өтініштердің, хабарламалардың және өзге де ақпараттың саны, соның ішінде бір дерек бойынша ӨАЕК-на бұрын тіркелгендерге қоса берілгендер (2-баған) мынадай қабылданған шешімдер бойынша көрсеткіштер сомасына тең болуы тиіс: номенклатуралық іске шығару (6-баған), әкімшілік іс жүргізуді қозғау (7-баған), ҚР ҚІЖК 185-бабының тәртібінде (8-баған), бір дерек бойынша ӨАЕК-на бұрын тіркелген өтінішке, хабарламаға және өзге де ақпаратқа қоса берілгендер (36-баған) және есептік кезеңнің аяғындағы қалдық (37-баған) туралы.</w:t>
      </w:r>
      <w:r>
        <w:br/>
      </w:r>
      <w:r>
        <w:rPr>
          <w:rFonts w:ascii="Times New Roman"/>
          <w:b w:val="false"/>
          <w:i w:val="false"/>
          <w:color w:val="000000"/>
          <w:sz w:val="28"/>
        </w:rPr>
        <w:t>
</w:t>
      </w:r>
      <w:r>
        <w:rPr>
          <w:rFonts w:ascii="Times New Roman"/>
          <w:b w:val="false"/>
          <w:i w:val="false"/>
          <w:color w:val="000000"/>
          <w:sz w:val="28"/>
        </w:rPr>
        <w:t>
      26. 2-бағаннан алынған 3-бағанда басқа қылмыстық қудалау органдарынан келіп түскен қылмыстар, оқиғалар жөніндегі өтініштердің, хабарламалардың және өзге де ақпараттың және реттік нөмір бере отырып, ӨАЕК-нда тіркелгендердің саны ерекшеленеді.</w:t>
      </w:r>
      <w:r>
        <w:br/>
      </w:r>
      <w:r>
        <w:rPr>
          <w:rFonts w:ascii="Times New Roman"/>
          <w:b w:val="false"/>
          <w:i w:val="false"/>
          <w:color w:val="000000"/>
          <w:sz w:val="28"/>
        </w:rPr>
        <w:t>
</w:t>
      </w:r>
      <w:r>
        <w:rPr>
          <w:rFonts w:ascii="Times New Roman"/>
          <w:b w:val="false"/>
          <w:i w:val="false"/>
          <w:color w:val="000000"/>
          <w:sz w:val="28"/>
        </w:rPr>
        <w:t>
      27. 4-бағанда ӨАЕК-на тіркеуден жасырылған, бірақ кейіннен анықталып, тиісінше тіркелген қылмыстар, оқиғалар жөніндегі өтініштердің, хабарламалардың және өзге де ақпараттың жалпы саны бейнеленеді.</w:t>
      </w:r>
      <w:r>
        <w:br/>
      </w:r>
      <w:r>
        <w:rPr>
          <w:rFonts w:ascii="Times New Roman"/>
          <w:b w:val="false"/>
          <w:i w:val="false"/>
          <w:color w:val="000000"/>
          <w:sz w:val="28"/>
        </w:rPr>
        <w:t>
      4-бағаннан алынған 5-бағанда есепке алудан жасырылғаны прокурормен анықталған қылмыстар, оқиғалар жөніндегі өтініштердің, хабарламалардың және өзге де ақпараттың саны көрсетіледі. Прокуратура бойынша есептерді қалыптастыру кезінде 5-бағанда қылмыстар, оқиғалар жөніндегі өтініштерді, хабарламаларды және өзге де ақпаратты жасырған прокуратураның есебінде жасырынған қылмыстар, оқиғалар туралы өтініштер, хабарламалар және өзге де ақпарат бейнеленуге жатады.</w:t>
      </w:r>
      <w:r>
        <w:br/>
      </w:r>
      <w:r>
        <w:rPr>
          <w:rFonts w:ascii="Times New Roman"/>
          <w:b w:val="false"/>
          <w:i w:val="false"/>
          <w:color w:val="000000"/>
          <w:sz w:val="28"/>
        </w:rPr>
        <w:t>
</w:t>
      </w:r>
      <w:r>
        <w:rPr>
          <w:rFonts w:ascii="Times New Roman"/>
          <w:b w:val="false"/>
          <w:i w:val="false"/>
          <w:color w:val="000000"/>
          <w:sz w:val="28"/>
        </w:rPr>
        <w:t>
      28. Прокуратураға қылмыстық қудалау органдарының қылмыстар, окиғалар жөніндегі өтініштерді, хабарламаларды және өзге де ақпаратты жасырғаны туралы өтініш келіп түскен жағдайда, ол іс жүргізу шешімін қабылдау арқылы прокуратура органдарының ӨАЕК-нда тіркеледі және тиісті органға қарау және шешім қабылдау үшін жолданады.</w:t>
      </w:r>
      <w:r>
        <w:br/>
      </w:r>
      <w:r>
        <w:rPr>
          <w:rFonts w:ascii="Times New Roman"/>
          <w:b w:val="false"/>
          <w:i w:val="false"/>
          <w:color w:val="000000"/>
          <w:sz w:val="28"/>
        </w:rPr>
        <w:t>
</w:t>
      </w:r>
      <w:r>
        <w:rPr>
          <w:rFonts w:ascii="Times New Roman"/>
          <w:b w:val="false"/>
          <w:i w:val="false"/>
          <w:color w:val="000000"/>
          <w:sz w:val="28"/>
        </w:rPr>
        <w:t>
      29. 6 және 7-бағандарда номенклатуралық іске шығару және тиісінше әкімшілік іс жүргізуді қозғау туралы қабылданған шешімдері бар расталмаған ақпарат ескеріледі.</w:t>
      </w:r>
      <w:r>
        <w:br/>
      </w:r>
      <w:r>
        <w:rPr>
          <w:rFonts w:ascii="Times New Roman"/>
          <w:b w:val="false"/>
          <w:i w:val="false"/>
          <w:color w:val="000000"/>
          <w:sz w:val="28"/>
        </w:rPr>
        <w:t>
</w:t>
      </w:r>
      <w:r>
        <w:rPr>
          <w:rFonts w:ascii="Times New Roman"/>
          <w:b w:val="false"/>
          <w:i w:val="false"/>
          <w:color w:val="000000"/>
          <w:sz w:val="28"/>
        </w:rPr>
        <w:t>
      30. 8-бағанда қылмыстық қудалау органы ҚР ҚІЖК 185-бабына сәйкес шешімдер қабылдаған қылмыстар, оқиғалар жөніндегі барлық өтініштер, хабарламалар және өзге де ақпарат ескеріледі.</w:t>
      </w:r>
      <w:r>
        <w:br/>
      </w:r>
      <w:r>
        <w:rPr>
          <w:rFonts w:ascii="Times New Roman"/>
          <w:b w:val="false"/>
          <w:i w:val="false"/>
          <w:color w:val="000000"/>
          <w:sz w:val="28"/>
        </w:rPr>
        <w:t>
</w:t>
      </w:r>
      <w:r>
        <w:rPr>
          <w:rFonts w:ascii="Times New Roman"/>
          <w:b w:val="false"/>
          <w:i w:val="false"/>
          <w:color w:val="000000"/>
          <w:sz w:val="28"/>
        </w:rPr>
        <w:t>
      31. 8-бағаннан алынған 9-бағанда есептік жылдың аяғындағы қалдықтан ҚР ҚІЖК </w:t>
      </w:r>
      <w:r>
        <w:rPr>
          <w:rFonts w:ascii="Times New Roman"/>
          <w:b w:val="false"/>
          <w:i w:val="false"/>
          <w:color w:val="000000"/>
          <w:sz w:val="28"/>
        </w:rPr>
        <w:t>185-бабының</w:t>
      </w:r>
      <w:r>
        <w:rPr>
          <w:rFonts w:ascii="Times New Roman"/>
          <w:b w:val="false"/>
          <w:i w:val="false"/>
          <w:color w:val="000000"/>
          <w:sz w:val="28"/>
        </w:rPr>
        <w:t xml:space="preserve"> тәртібінде қабылданған шешімдердің саны ерекшеленеді.</w:t>
      </w:r>
      <w:r>
        <w:br/>
      </w:r>
      <w:r>
        <w:rPr>
          <w:rFonts w:ascii="Times New Roman"/>
          <w:b w:val="false"/>
          <w:i w:val="false"/>
          <w:color w:val="000000"/>
          <w:sz w:val="28"/>
        </w:rPr>
        <w:t>
</w:t>
      </w:r>
      <w:r>
        <w:rPr>
          <w:rFonts w:ascii="Times New Roman"/>
          <w:b w:val="false"/>
          <w:i w:val="false"/>
          <w:color w:val="000000"/>
          <w:sz w:val="28"/>
        </w:rPr>
        <w:t>
      32. 10-бағанда қабылданған шешімдердің жалпы санынан қозғалған қылмыстық істердің саны көрсетіледі.</w:t>
      </w:r>
      <w:r>
        <w:br/>
      </w:r>
      <w:r>
        <w:rPr>
          <w:rFonts w:ascii="Times New Roman"/>
          <w:b w:val="false"/>
          <w:i w:val="false"/>
          <w:color w:val="000000"/>
          <w:sz w:val="28"/>
        </w:rPr>
        <w:t>
</w:t>
      </w:r>
      <w:r>
        <w:rPr>
          <w:rFonts w:ascii="Times New Roman"/>
          <w:b w:val="false"/>
          <w:i w:val="false"/>
          <w:color w:val="000000"/>
          <w:sz w:val="28"/>
        </w:rPr>
        <w:t>
      33. 11-бағанда есептен жасырынғаны анықталған қылмыстар, оқиғалар жөніндегі өтініштердің, хабарламалардың және өзге де ақпараттың материалдары бойынша қозғалған қылмыстық істердің көрсеткіштері бейнеленеді (4-баған көрсеткішінен).</w:t>
      </w:r>
      <w:r>
        <w:br/>
      </w:r>
      <w:r>
        <w:rPr>
          <w:rFonts w:ascii="Times New Roman"/>
          <w:b w:val="false"/>
          <w:i w:val="false"/>
          <w:color w:val="000000"/>
          <w:sz w:val="28"/>
        </w:rPr>
        <w:t>
</w:t>
      </w:r>
      <w:r>
        <w:rPr>
          <w:rFonts w:ascii="Times New Roman"/>
          <w:b w:val="false"/>
          <w:i w:val="false"/>
          <w:color w:val="000000"/>
          <w:sz w:val="28"/>
        </w:rPr>
        <w:t>
      34. 12-бағанда - 4-бағаннан қылмыстық істі қозғаудан бас тартылғандары.</w:t>
      </w:r>
      <w:r>
        <w:br/>
      </w:r>
      <w:r>
        <w:rPr>
          <w:rFonts w:ascii="Times New Roman"/>
          <w:b w:val="false"/>
          <w:i w:val="false"/>
          <w:color w:val="000000"/>
          <w:sz w:val="28"/>
        </w:rPr>
        <w:t>
</w:t>
      </w:r>
      <w:r>
        <w:rPr>
          <w:rFonts w:ascii="Times New Roman"/>
          <w:b w:val="false"/>
          <w:i w:val="false"/>
          <w:color w:val="000000"/>
          <w:sz w:val="28"/>
        </w:rPr>
        <w:t>
      35. 13-бағанда - қабылданған шешімдердің ішінен қылмыстық істі қозғаудан бас тартылған қылмыстар, оқиғалар жөніндегі өтініштер, хабарламалар және өзге де ақпарат ескеріледі.</w:t>
      </w:r>
      <w:r>
        <w:br/>
      </w:r>
      <w:r>
        <w:rPr>
          <w:rFonts w:ascii="Times New Roman"/>
          <w:b w:val="false"/>
          <w:i w:val="false"/>
          <w:color w:val="000000"/>
          <w:sz w:val="28"/>
        </w:rPr>
        <w:t>
</w:t>
      </w:r>
      <w:r>
        <w:rPr>
          <w:rFonts w:ascii="Times New Roman"/>
          <w:b w:val="false"/>
          <w:i w:val="false"/>
          <w:color w:val="000000"/>
          <w:sz w:val="28"/>
        </w:rPr>
        <w:t>
      36. 14-бағанда тексеру материалдарына қарай ақтамайтын негіздер бойынша қылмыстық істі қозғаудан бас тартылған қылмыстар, оқиғалар жөніндегі өтініштер, хабарламалар және өзге де ақпарат ерекшеленеді.</w:t>
      </w:r>
      <w:r>
        <w:br/>
      </w:r>
      <w:r>
        <w:rPr>
          <w:rFonts w:ascii="Times New Roman"/>
          <w:b w:val="false"/>
          <w:i w:val="false"/>
          <w:color w:val="000000"/>
          <w:sz w:val="28"/>
        </w:rPr>
        <w:t>
</w:t>
      </w:r>
      <w:r>
        <w:rPr>
          <w:rFonts w:ascii="Times New Roman"/>
          <w:b w:val="false"/>
          <w:i w:val="false"/>
          <w:color w:val="000000"/>
          <w:sz w:val="28"/>
        </w:rPr>
        <w:t>
      37. 15-бағанда рақымшылық актісі салдарынан қылмыстық істі қозғаудан бас тарту туралы қаулы шығарылған материалдар ескеріледі.</w:t>
      </w:r>
      <w:r>
        <w:br/>
      </w:r>
      <w:r>
        <w:rPr>
          <w:rFonts w:ascii="Times New Roman"/>
          <w:b w:val="false"/>
          <w:i w:val="false"/>
          <w:color w:val="000000"/>
          <w:sz w:val="28"/>
        </w:rPr>
        <w:t>
</w:t>
      </w:r>
      <w:r>
        <w:rPr>
          <w:rFonts w:ascii="Times New Roman"/>
          <w:b w:val="false"/>
          <w:i w:val="false"/>
          <w:color w:val="000000"/>
          <w:sz w:val="28"/>
        </w:rPr>
        <w:t>
      38. 16-бағанда ҚР ҚІЖК </w:t>
      </w:r>
      <w:r>
        <w:rPr>
          <w:rFonts w:ascii="Times New Roman"/>
          <w:b w:val="false"/>
          <w:i w:val="false"/>
          <w:color w:val="000000"/>
          <w:sz w:val="28"/>
        </w:rPr>
        <w:t>37-бабының</w:t>
      </w:r>
      <w:r>
        <w:rPr>
          <w:rFonts w:ascii="Times New Roman"/>
          <w:b w:val="false"/>
          <w:i w:val="false"/>
          <w:color w:val="000000"/>
          <w:sz w:val="28"/>
        </w:rPr>
        <w:t xml:space="preserve"> тәртібінде қылмыстық істі қозғаудан бас тарту туралы қаулы шығарылған материалдар көрсетіледі.</w:t>
      </w:r>
      <w:r>
        <w:br/>
      </w:r>
      <w:r>
        <w:rPr>
          <w:rFonts w:ascii="Times New Roman"/>
          <w:b w:val="false"/>
          <w:i w:val="false"/>
          <w:color w:val="000000"/>
          <w:sz w:val="28"/>
        </w:rPr>
        <w:t>
</w:t>
      </w:r>
      <w:r>
        <w:rPr>
          <w:rFonts w:ascii="Times New Roman"/>
          <w:b w:val="false"/>
          <w:i w:val="false"/>
          <w:color w:val="000000"/>
          <w:sz w:val="28"/>
        </w:rPr>
        <w:t>
      39. 17-бағанда ҚР ҚІЖК </w:t>
      </w:r>
      <w:r>
        <w:rPr>
          <w:rFonts w:ascii="Times New Roman"/>
          <w:b w:val="false"/>
          <w:i w:val="false"/>
          <w:color w:val="000000"/>
          <w:sz w:val="28"/>
        </w:rPr>
        <w:t>38-бабының</w:t>
      </w:r>
      <w:r>
        <w:rPr>
          <w:rFonts w:ascii="Times New Roman"/>
          <w:b w:val="false"/>
          <w:i w:val="false"/>
          <w:color w:val="000000"/>
          <w:sz w:val="28"/>
        </w:rPr>
        <w:t xml:space="preserve"> және ҚР ҚК </w:t>
      </w:r>
      <w:r>
        <w:rPr>
          <w:rFonts w:ascii="Times New Roman"/>
          <w:b w:val="false"/>
          <w:i w:val="false"/>
          <w:color w:val="000000"/>
          <w:sz w:val="28"/>
        </w:rPr>
        <w:t>67-бабының</w:t>
      </w:r>
      <w:r>
        <w:rPr>
          <w:rFonts w:ascii="Times New Roman"/>
          <w:b w:val="false"/>
          <w:i w:val="false"/>
          <w:color w:val="000000"/>
          <w:sz w:val="28"/>
        </w:rPr>
        <w:t xml:space="preserve"> тәртібінде қылмыстық істі қозғаудан бас тарту туралы қаулы шығарылған материалдар ескеріледі.</w:t>
      </w:r>
      <w:r>
        <w:br/>
      </w:r>
      <w:r>
        <w:rPr>
          <w:rFonts w:ascii="Times New Roman"/>
          <w:b w:val="false"/>
          <w:i w:val="false"/>
          <w:color w:val="000000"/>
          <w:sz w:val="28"/>
        </w:rPr>
        <w:t>
</w:t>
      </w:r>
      <w:r>
        <w:rPr>
          <w:rFonts w:ascii="Times New Roman"/>
          <w:b w:val="false"/>
          <w:i w:val="false"/>
          <w:color w:val="000000"/>
          <w:sz w:val="28"/>
        </w:rPr>
        <w:t>
      40. 18-бағанда ҚР ҚІЖК 37-бабына сәйкес қылмыс құрамының болмауына байланысты қылмыстық істі қозғаудан бас тартылған қылмыстар, оқиғалар жөніндегі өтініштер, хабарламалар және өзге де ақпарат көрінеді.</w:t>
      </w:r>
      <w:r>
        <w:br/>
      </w:r>
      <w:r>
        <w:rPr>
          <w:rFonts w:ascii="Times New Roman"/>
          <w:b w:val="false"/>
          <w:i w:val="false"/>
          <w:color w:val="000000"/>
          <w:sz w:val="28"/>
        </w:rPr>
        <w:t>
</w:t>
      </w:r>
      <w:r>
        <w:rPr>
          <w:rFonts w:ascii="Times New Roman"/>
          <w:b w:val="false"/>
          <w:i w:val="false"/>
          <w:color w:val="000000"/>
          <w:sz w:val="28"/>
        </w:rPr>
        <w:t>
      41. 19-бағанда ҚР ҚІЖК 37-бабына сәйкес қылмыс оқиғасының болмауына байланысты.</w:t>
      </w:r>
      <w:r>
        <w:br/>
      </w:r>
      <w:r>
        <w:rPr>
          <w:rFonts w:ascii="Times New Roman"/>
          <w:b w:val="false"/>
          <w:i w:val="false"/>
          <w:color w:val="000000"/>
          <w:sz w:val="28"/>
        </w:rPr>
        <w:t>
</w:t>
      </w:r>
      <w:r>
        <w:rPr>
          <w:rFonts w:ascii="Times New Roman"/>
          <w:b w:val="false"/>
          <w:i w:val="false"/>
          <w:color w:val="000000"/>
          <w:sz w:val="28"/>
        </w:rPr>
        <w:t>
      42. 20-бағанда - қылмыстық істі қозғаудан бас тарту туралы қаулы шығарылғаннан кейін материалдары мамандандырылған ауданаралық әкімшілік соттарға жолданған өтініштердің, хабарламалардың және өзге де ақпараттың саны бейнеленеді.</w:t>
      </w:r>
      <w:r>
        <w:br/>
      </w:r>
      <w:r>
        <w:rPr>
          <w:rFonts w:ascii="Times New Roman"/>
          <w:b w:val="false"/>
          <w:i w:val="false"/>
          <w:color w:val="000000"/>
          <w:sz w:val="28"/>
        </w:rPr>
        <w:t>
</w:t>
      </w:r>
      <w:r>
        <w:rPr>
          <w:rFonts w:ascii="Times New Roman"/>
          <w:b w:val="false"/>
          <w:i w:val="false"/>
          <w:color w:val="000000"/>
          <w:sz w:val="28"/>
        </w:rPr>
        <w:t>
      43. 21-бағанда ҚР ҚІЖК </w:t>
      </w:r>
      <w:r>
        <w:rPr>
          <w:rFonts w:ascii="Times New Roman"/>
          <w:b w:val="false"/>
          <w:i w:val="false"/>
          <w:color w:val="000000"/>
          <w:sz w:val="28"/>
        </w:rPr>
        <w:t>185-бабының</w:t>
      </w:r>
      <w:r>
        <w:rPr>
          <w:rFonts w:ascii="Times New Roman"/>
          <w:b w:val="false"/>
          <w:i w:val="false"/>
          <w:color w:val="000000"/>
          <w:sz w:val="28"/>
        </w:rPr>
        <w:t xml:space="preserve"> тәртібінде тергеуде болуына қарай жолданған өтініштердің, хабарламалардың және өзге де ақпараттың саны көрсетіледі. Соттылығы бойынша берілген материалдар 22-бағанда ескеріледі.</w:t>
      </w:r>
      <w:r>
        <w:br/>
      </w:r>
      <w:r>
        <w:rPr>
          <w:rFonts w:ascii="Times New Roman"/>
          <w:b w:val="false"/>
          <w:i w:val="false"/>
          <w:color w:val="000000"/>
          <w:sz w:val="28"/>
        </w:rPr>
        <w:t>
      Қылмыстық қудалау органының бір ғана бөлімшесінде хабарламалар мен өтініштерді бір қызметкерден екінші қызметкерге немесе бір бөлімшеден екіншісіне беру осы бағанда ішкі ведомстволық бейнеленуге жатпайды.</w:t>
      </w:r>
      <w:r>
        <w:br/>
      </w:r>
      <w:r>
        <w:rPr>
          <w:rFonts w:ascii="Times New Roman"/>
          <w:b w:val="false"/>
          <w:i w:val="false"/>
          <w:color w:val="000000"/>
          <w:sz w:val="28"/>
        </w:rPr>
        <w:t>
</w:t>
      </w:r>
      <w:r>
        <w:rPr>
          <w:rFonts w:ascii="Times New Roman"/>
          <w:b w:val="false"/>
          <w:i w:val="false"/>
          <w:color w:val="000000"/>
          <w:sz w:val="28"/>
        </w:rPr>
        <w:t>
      44. Тергеуде болуына қарай жолданған қылмыстар туралы өтініштер мен хабарламалар оны қабылдаған органда тіркелуі тиіс. Қарау мерзімі өтінішті қабылдап алып, сол бойынша ҚР ҚІЖК 185-бабының тәртібінде шешім қабылдаған органға келіп түскен кезінен бастап есептелінеді.</w:t>
      </w:r>
      <w:r>
        <w:br/>
      </w:r>
      <w:r>
        <w:rPr>
          <w:rFonts w:ascii="Times New Roman"/>
          <w:b w:val="false"/>
          <w:i w:val="false"/>
          <w:color w:val="000000"/>
          <w:sz w:val="28"/>
        </w:rPr>
        <w:t>
      Соттылығы бойынша ҚР ҚІЖК 185-бабының тәртібінде жолданған қылмыстар туралы өтініштер мен хабарламалар тергеу және анықтау органдарымен ҚР ҚІЖК 390-бабының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45. Қылмыстар туралы өтініштерді, хабарламаларды және өзге де ақпаратты қарау мерзімі туралы мәліметтер 23-26-бағандарда бейнеленеді, соның ішінде 23-бағанда 3 тәуліктен артық емес мерзімде, 24-бағанда үштен он тәулікке дейін, 25-бағанда он тәуліктен екі айға дейін, 26-бағанда екі айдан астам уақытта қарау.</w:t>
      </w:r>
      <w:r>
        <w:br/>
      </w:r>
      <w:r>
        <w:rPr>
          <w:rFonts w:ascii="Times New Roman"/>
          <w:b w:val="false"/>
          <w:i w:val="false"/>
          <w:color w:val="000000"/>
          <w:sz w:val="28"/>
        </w:rPr>
        <w:t>
</w:t>
      </w:r>
      <w:r>
        <w:rPr>
          <w:rFonts w:ascii="Times New Roman"/>
          <w:b w:val="false"/>
          <w:i w:val="false"/>
          <w:color w:val="000000"/>
          <w:sz w:val="28"/>
        </w:rPr>
        <w:t>
      46. 27-бағанда қылмыстық істі қозғай отырып, қылмыстық істі қозғаудан бас тарту туралы күші жойылған қаулылар саны ескеріледі. Бұл бағанда өткен жылдарда прокурордың қылмыстық істі қозғаудан бас тарту жөніндегі материалдары бойынша қабылдаған шешімдері ескерілмейді.</w:t>
      </w:r>
      <w:r>
        <w:br/>
      </w:r>
      <w:r>
        <w:rPr>
          <w:rFonts w:ascii="Times New Roman"/>
          <w:b w:val="false"/>
          <w:i w:val="false"/>
          <w:color w:val="000000"/>
          <w:sz w:val="28"/>
        </w:rPr>
        <w:t>
      Қозғалған қылмыстық істердің саны қылмыстық істі қозғаудан бас тарту туралы қаулының күшін жою және қылмыстық істі қозғау жөніндегі аудандық және соған теңестірілген прокуратуралардың қадағалау өндірісіне қосылған прокурор қаулыларының көшірмелерімен салыстырылуы тиіс.</w:t>
      </w:r>
      <w:r>
        <w:br/>
      </w:r>
      <w:r>
        <w:rPr>
          <w:rFonts w:ascii="Times New Roman"/>
          <w:b w:val="false"/>
          <w:i w:val="false"/>
          <w:color w:val="000000"/>
          <w:sz w:val="28"/>
        </w:rPr>
        <w:t>
</w:t>
      </w:r>
      <w:r>
        <w:rPr>
          <w:rFonts w:ascii="Times New Roman"/>
          <w:b w:val="false"/>
          <w:i w:val="false"/>
          <w:color w:val="000000"/>
          <w:sz w:val="28"/>
        </w:rPr>
        <w:t>
      47. 28-бағанда қылмыстық қудалау органының бастамасымен қылмыстық істі қозғай отырып, прокурордың қылмыстық істі қозғаудан бас тарту туралы күшін жойған қаулыларының саны ерекшеленеді.</w:t>
      </w:r>
      <w:r>
        <w:br/>
      </w:r>
      <w:r>
        <w:rPr>
          <w:rFonts w:ascii="Times New Roman"/>
          <w:b w:val="false"/>
          <w:i w:val="false"/>
          <w:color w:val="000000"/>
          <w:sz w:val="28"/>
        </w:rPr>
        <w:t>
</w:t>
      </w:r>
      <w:r>
        <w:rPr>
          <w:rFonts w:ascii="Times New Roman"/>
          <w:b w:val="false"/>
          <w:i w:val="false"/>
          <w:color w:val="000000"/>
          <w:sz w:val="28"/>
        </w:rPr>
        <w:t>
      48. 29-бағанда материалдарды қосымша тексеру жүргізуге жолдай отырып, прокурордың қылмыстық істі қозғаудан бас тарту туралы күшін жойған қаулыларының саны бейнеленеді. Соның ішінде қылмыстық істі қозғаудан бас тарту туралы өткен жылдардағы материалдар бойынша прокурордың қабылдаған шешімдері ескерілмейді.</w:t>
      </w:r>
      <w:r>
        <w:br/>
      </w:r>
      <w:r>
        <w:rPr>
          <w:rFonts w:ascii="Times New Roman"/>
          <w:b w:val="false"/>
          <w:i w:val="false"/>
          <w:color w:val="000000"/>
          <w:sz w:val="28"/>
        </w:rPr>
        <w:t>
</w:t>
      </w:r>
      <w:r>
        <w:rPr>
          <w:rFonts w:ascii="Times New Roman"/>
          <w:b w:val="false"/>
          <w:i w:val="false"/>
          <w:color w:val="000000"/>
          <w:sz w:val="28"/>
        </w:rPr>
        <w:t>
      49. Қылмыстық қудалау органының бастамасымен материалдарды қосымша тексеруге жолдай отырып, прокурордың қылмыстық істі қозғаудан бас тарту туралы күшін жойған қаулыларының саны 30-бағанда ескеріледі.</w:t>
      </w:r>
      <w:r>
        <w:br/>
      </w:r>
      <w:r>
        <w:rPr>
          <w:rFonts w:ascii="Times New Roman"/>
          <w:b w:val="false"/>
          <w:i w:val="false"/>
          <w:color w:val="000000"/>
          <w:sz w:val="28"/>
        </w:rPr>
        <w:t>
</w:t>
      </w:r>
      <w:r>
        <w:rPr>
          <w:rFonts w:ascii="Times New Roman"/>
          <w:b w:val="false"/>
          <w:i w:val="false"/>
          <w:color w:val="000000"/>
          <w:sz w:val="28"/>
        </w:rPr>
        <w:t>
      50. 31-бағанда қосымша тексеруге жолдай отырып, қылмыстық істі қозғаудан бас тарту туралы қаулының күшін жою жөніндегі прокурордың қайталап қабылдаған шешімдері бойынша материалдар саны көрсетіледі.</w:t>
      </w:r>
      <w:r>
        <w:br/>
      </w:r>
      <w:r>
        <w:rPr>
          <w:rFonts w:ascii="Times New Roman"/>
          <w:b w:val="false"/>
          <w:i w:val="false"/>
          <w:color w:val="000000"/>
          <w:sz w:val="28"/>
        </w:rPr>
        <w:t>
</w:t>
      </w:r>
      <w:r>
        <w:rPr>
          <w:rFonts w:ascii="Times New Roman"/>
          <w:b w:val="false"/>
          <w:i w:val="false"/>
          <w:color w:val="000000"/>
          <w:sz w:val="28"/>
        </w:rPr>
        <w:t>
      51. 32-бағанда материалдарды қосымша тексеруге жолдай отырып, қылмыстық істі қозғаудан бас тарту туралы күші жойылған қаулылардың ішінен қылмыстық істі қозғаудан қайта бас тартылған қаулылар саны ескеріледі. 33-бағанда материалдарды қосымша тексеруге жолдай отырып, қылмыстық істі қозғаудан бас тарту туралы күші жойылған қаулылардың ішінен қозғалғандары бейнеленеді.</w:t>
      </w:r>
      <w:r>
        <w:br/>
      </w:r>
      <w:r>
        <w:rPr>
          <w:rFonts w:ascii="Times New Roman"/>
          <w:b w:val="false"/>
          <w:i w:val="false"/>
          <w:color w:val="000000"/>
          <w:sz w:val="28"/>
        </w:rPr>
        <w:t>
</w:t>
      </w:r>
      <w:r>
        <w:rPr>
          <w:rFonts w:ascii="Times New Roman"/>
          <w:b w:val="false"/>
          <w:i w:val="false"/>
          <w:color w:val="000000"/>
          <w:sz w:val="28"/>
        </w:rPr>
        <w:t>
      52. 34 және 35-бағандарда материалдарды қосымша тексеруге жолдай отырып, прокурордың қылмыстық істі қозғаудан бас тарту туралы күші жойылған қаулысын 1 айға дейін және 1 айдан астам қарау мерзімі бейнеленеді.</w:t>
      </w:r>
      <w:r>
        <w:br/>
      </w:r>
      <w:r>
        <w:rPr>
          <w:rFonts w:ascii="Times New Roman"/>
          <w:b w:val="false"/>
          <w:i w:val="false"/>
          <w:color w:val="000000"/>
          <w:sz w:val="28"/>
        </w:rPr>
        <w:t>
</w:t>
      </w:r>
      <w:r>
        <w:rPr>
          <w:rFonts w:ascii="Times New Roman"/>
          <w:b w:val="false"/>
          <w:i w:val="false"/>
          <w:color w:val="000000"/>
          <w:sz w:val="28"/>
        </w:rPr>
        <w:t>
      53. 36-бағанда бір дерек бойынша бұрын ӨАЕК-нда тіркелгенге қоса берілген өтініштер, хабарламалар және өзге де ақпарат ескеріледі. Соның ішінде олар бойынша қабылданған іс жүргізу шешімдері есепке алынбайды.</w:t>
      </w:r>
      <w:r>
        <w:br/>
      </w:r>
      <w:r>
        <w:rPr>
          <w:rFonts w:ascii="Times New Roman"/>
          <w:b w:val="false"/>
          <w:i w:val="false"/>
          <w:color w:val="000000"/>
          <w:sz w:val="28"/>
        </w:rPr>
        <w:t>
</w:t>
      </w:r>
      <w:r>
        <w:rPr>
          <w:rFonts w:ascii="Times New Roman"/>
          <w:b w:val="false"/>
          <w:i w:val="false"/>
          <w:color w:val="000000"/>
          <w:sz w:val="28"/>
        </w:rPr>
        <w:t>
      54. 37-бағанда түпкілікті іс жүргізу шешімдері қабылданбаған қылмыстар туралы өтініштер, хабарламалар және өзге де ақпарат, сондай-ақ прокурордың қылмыстық істі қозғаудан бас тарту туралы күшін жойған қаулысы немесе есептік кезеңде қосымша тексеруге жолдай отырып, қылмыстық іс қозғау туралы қаулы материалдары бейнеленеді.</w:t>
      </w:r>
      <w:r>
        <w:br/>
      </w:r>
      <w:r>
        <w:rPr>
          <w:rFonts w:ascii="Times New Roman"/>
          <w:b w:val="false"/>
          <w:i w:val="false"/>
          <w:color w:val="000000"/>
          <w:sz w:val="28"/>
        </w:rPr>
        <w:t>
</w:t>
      </w:r>
      <w:r>
        <w:rPr>
          <w:rFonts w:ascii="Times New Roman"/>
          <w:b w:val="false"/>
          <w:i w:val="false"/>
          <w:color w:val="000000"/>
          <w:sz w:val="28"/>
        </w:rPr>
        <w:t>
      55. Б, В кестелерінде қылмыстық істі қозғаудан бас тарту туралы қаулылар шығарылған материалдар бойынша қылмыстық қудалау органдарының залалды анықтау және өтеу жөніндегі жұмысының көрсеткіштері бейнеленеді. В кестесінде анықталған және өтелген залал мемлекеттік органдарға, заңды және жеке тұлғаларға бөліп көрсетілген.</w:t>
      </w:r>
      <w:r>
        <w:br/>
      </w:r>
      <w:r>
        <w:rPr>
          <w:rFonts w:ascii="Times New Roman"/>
          <w:b w:val="false"/>
          <w:i w:val="false"/>
          <w:color w:val="000000"/>
          <w:sz w:val="28"/>
        </w:rPr>
        <w:t>
</w:t>
      </w:r>
      <w:r>
        <w:rPr>
          <w:rFonts w:ascii="Times New Roman"/>
          <w:b w:val="false"/>
          <w:i w:val="false"/>
          <w:color w:val="000000"/>
          <w:sz w:val="28"/>
        </w:rPr>
        <w:t>
      56. Аталған қосымша № 3С-1 және № 3С-2 нысанды АЕҚ негізінде барлық қылмыстық қудалау органдары бойынша құрылады.</w:t>
      </w:r>
      <w:r>
        <w:br/>
      </w:r>
      <w:r>
        <w:rPr>
          <w:rFonts w:ascii="Times New Roman"/>
          <w:b w:val="false"/>
          <w:i w:val="false"/>
          <w:color w:val="000000"/>
          <w:sz w:val="28"/>
        </w:rPr>
        <w:t>
</w:t>
      </w:r>
      <w:r>
        <w:rPr>
          <w:rFonts w:ascii="Times New Roman"/>
          <w:b w:val="false"/>
          <w:i w:val="false"/>
          <w:color w:val="000000"/>
          <w:sz w:val="28"/>
        </w:rPr>
        <w:t>
      57. Қылмыстық қудалау органдарының басшылары қылмыстық істі қозғаудан бас тарту туралы материалдар бойынша залалды өтеу жөніндегі бейнеленетін мәліметтердің нақтылығын қамтамасыз етеді.</w:t>
      </w:r>
      <w:r>
        <w:br/>
      </w:r>
      <w:r>
        <w:rPr>
          <w:rFonts w:ascii="Times New Roman"/>
          <w:b w:val="false"/>
          <w:i w:val="false"/>
          <w:color w:val="000000"/>
          <w:sz w:val="28"/>
        </w:rPr>
        <w:t>
</w:t>
      </w:r>
      <w:r>
        <w:rPr>
          <w:rFonts w:ascii="Times New Roman"/>
          <w:b w:val="false"/>
          <w:i w:val="false"/>
          <w:color w:val="000000"/>
          <w:sz w:val="28"/>
        </w:rPr>
        <w:t>
      58. Ақтайтын және ақтамайтын негіздер бойынша қылмыстық істі қозғаудан бас тарту материалдары бойынша анықталған және өтелген залалдың сомасы мың теңгеліктер түрінде көрсетіледі.</w:t>
      </w:r>
      <w:r>
        <w:br/>
      </w:r>
      <w:r>
        <w:rPr>
          <w:rFonts w:ascii="Times New Roman"/>
          <w:b w:val="false"/>
          <w:i w:val="false"/>
          <w:color w:val="000000"/>
          <w:sz w:val="28"/>
        </w:rPr>
        <w:t>
</w:t>
      </w:r>
      <w:r>
        <w:rPr>
          <w:rFonts w:ascii="Times New Roman"/>
          <w:b w:val="false"/>
          <w:i w:val="false"/>
          <w:color w:val="000000"/>
          <w:sz w:val="28"/>
        </w:rPr>
        <w:t>
      59. Есептің «Өзіне өзі қол жұмсау және оны жасау әрекеті» Г кестесі қылмыстар, оқиғалар жөніндегі өтініштер, хабарламалар және өзге де ақпарат тіркелген өзіне өзі қол жұмсаған және (немесе) сол әрекетті жасаған адамдардың саны туралы мәліметтерді қамтиды.</w:t>
      </w:r>
      <w:r>
        <w:br/>
      </w:r>
      <w:r>
        <w:rPr>
          <w:rFonts w:ascii="Times New Roman"/>
          <w:b w:val="false"/>
          <w:i w:val="false"/>
          <w:color w:val="000000"/>
          <w:sz w:val="28"/>
        </w:rPr>
        <w:t>
      </w:t>
      </w:r>
      <w:r>
        <w:rPr>
          <w:rFonts w:ascii="Times New Roman"/>
          <w:b w:val="false"/>
          <w:i w:val="false"/>
          <w:color w:val="ff0000"/>
          <w:sz w:val="28"/>
        </w:rPr>
        <w:t xml:space="preserve">Ескерту. Нұсқаулық 59-тармақпен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60. Жолдарда жыныстық белгісі бойынша шектеумен, соның ішінде кәмелетке толмағандарды 12 жасқа дейін, 12 жастан 18 жасқа дейін, отбасының құрамы және материалдық-әлеуметтік құрамы, азаматтығы бойынша және әскери қызметшілерді бөле отырып белгілеумен өзіне өзі қол жұмсаған және (немесе) сол әрекетті жасаған адамдардың саны туралы мәліметтер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Нұсқаулық 60-тармақпен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61. Баған көрсеткіштері АЕҚ ЗС-1 және ЗС-2 деректемелеріне сәйкес келуі қажет.</w:t>
      </w:r>
      <w:r>
        <w:br/>
      </w:r>
      <w:r>
        <w:rPr>
          <w:rFonts w:ascii="Times New Roman"/>
          <w:b w:val="false"/>
          <w:i w:val="false"/>
          <w:color w:val="000000"/>
          <w:sz w:val="28"/>
        </w:rPr>
        <w:t>
      </w:t>
      </w:r>
      <w:r>
        <w:rPr>
          <w:rFonts w:ascii="Times New Roman"/>
          <w:b w:val="false"/>
          <w:i w:val="false"/>
          <w:color w:val="ff0000"/>
          <w:sz w:val="28"/>
        </w:rPr>
        <w:t xml:space="preserve">Ескерту. Нұсқаулық 61-тармақпен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62. 1 – 6 бағандар мас емес, алкогольдік жағдайда, есірткілік, улы заттарға мас күйінде өзіне өзі қол жұмсаған және (немесе) сол әрекетті жасаған адамдардың саны туралы мәліметтерді қамтиды. 1-баған 2, 3, 4, 5 және 6 бағандардың сомасына тең болуы қажет.</w:t>
      </w:r>
      <w:r>
        <w:br/>
      </w:r>
      <w:r>
        <w:rPr>
          <w:rFonts w:ascii="Times New Roman"/>
          <w:b w:val="false"/>
          <w:i w:val="false"/>
          <w:color w:val="000000"/>
          <w:sz w:val="28"/>
        </w:rPr>
        <w:t>
      </w:t>
      </w:r>
      <w:r>
        <w:rPr>
          <w:rFonts w:ascii="Times New Roman"/>
          <w:b w:val="false"/>
          <w:i w:val="false"/>
          <w:color w:val="ff0000"/>
          <w:sz w:val="28"/>
        </w:rPr>
        <w:t xml:space="preserve">Ескерту. Нұсқаулық 62-тармақпен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63. 7 - 24 бағандарда өзіне өзі қол жұмсау мінез-құлқына жол салушы факторлар атап көрсетілген. 7-баған 8 – 24 бағандардың сомасына тең болуы қажет.</w:t>
      </w:r>
      <w:r>
        <w:br/>
      </w:r>
      <w:r>
        <w:rPr>
          <w:rFonts w:ascii="Times New Roman"/>
          <w:b w:val="false"/>
          <w:i w:val="false"/>
          <w:color w:val="000000"/>
          <w:sz w:val="28"/>
        </w:rPr>
        <w:t>
      </w:t>
      </w:r>
      <w:r>
        <w:rPr>
          <w:rFonts w:ascii="Times New Roman"/>
          <w:b w:val="false"/>
          <w:i w:val="false"/>
          <w:color w:val="ff0000"/>
          <w:sz w:val="28"/>
        </w:rPr>
        <w:t xml:space="preserve">Ескерту. Нұсқаулық 63-тармақпен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64. 25 – 40 бағандарда өзіне өзі қол жұмсау және (немесе) сол әрекетті жасау тәсілдері көрсетілген. 25-баған 26 – 34, 40 бағандардың сомасына тең болуы қажет. Бұл ретте, 34 баған 35 – 39 бағандардың сомасына тең болуы қажет.</w:t>
      </w:r>
      <w:r>
        <w:br/>
      </w:r>
      <w:r>
        <w:rPr>
          <w:rFonts w:ascii="Times New Roman"/>
          <w:b w:val="false"/>
          <w:i w:val="false"/>
          <w:color w:val="000000"/>
          <w:sz w:val="28"/>
        </w:rPr>
        <w:t>
      </w:t>
      </w:r>
      <w:r>
        <w:rPr>
          <w:rFonts w:ascii="Times New Roman"/>
          <w:b w:val="false"/>
          <w:i w:val="false"/>
          <w:color w:val="ff0000"/>
          <w:sz w:val="28"/>
        </w:rPr>
        <w:t xml:space="preserve">Ескерту. Нұсқаулық 64-тармақпен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65. 41 – 49 бағандар өзіне өзі қол жұмсау және (немесе) сол әрекетті жасау орны туралы мәліметті көрсетеді. 41-баған 42 – 49 бағандардың сомасына тең болуы қажет.</w:t>
      </w:r>
      <w:r>
        <w:br/>
      </w:r>
      <w:r>
        <w:rPr>
          <w:rFonts w:ascii="Times New Roman"/>
          <w:b w:val="false"/>
          <w:i w:val="false"/>
          <w:color w:val="000000"/>
          <w:sz w:val="28"/>
        </w:rPr>
        <w:t>
      </w:t>
      </w:r>
      <w:r>
        <w:rPr>
          <w:rFonts w:ascii="Times New Roman"/>
          <w:b w:val="false"/>
          <w:i w:val="false"/>
          <w:color w:val="ff0000"/>
          <w:sz w:val="28"/>
        </w:rPr>
        <w:t xml:space="preserve">Ескерту. Нұсқаулық 65-тармақпен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66. Осы кестені Комитет № ЗС-1, ЗС-2 нысандарымен АЕҚ негізінде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Нұсқаулық 66-тармақпен толықтырылды - ҚР Бас Прокуратурасының 2011.12.14 </w:t>
      </w:r>
      <w:r>
        <w:rPr>
          <w:rFonts w:ascii="Times New Roman"/>
          <w:b w:val="false"/>
          <w:i w:val="false"/>
          <w:color w:val="000000"/>
          <w:sz w:val="28"/>
        </w:rPr>
        <w:t>№ 137</w:t>
      </w:r>
      <w:r>
        <w:rPr>
          <w:rFonts w:ascii="Times New Roman"/>
          <w:b w:val="false"/>
          <w:i w:val="false"/>
          <w:color w:val="ff0000"/>
          <w:sz w:val="28"/>
        </w:rPr>
        <w:t xml:space="preserve"> (20127.01.01 бастап қолданысқа енеді) Бұйрығымен.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