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f13b0" w14:textId="79f13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қабылдау кәсіпорындары есептілігінің үлгілік нысандарын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2011 жылғы 27 қыркүйектегі № 06-1/545 Бұйрығы. Қазақстан Республикасы Әділет министрлігінде 2011 жылы 17 қазанда № 7259 тіркелді</w:t>
      </w:r>
    </w:p>
    <w:p>
      <w:pPr>
        <w:spacing w:after="0"/>
        <w:ind w:left="0"/>
        <w:jc w:val="both"/>
      </w:pPr>
      <w:bookmarkStart w:name="z1" w:id="0"/>
      <w:r>
        <w:rPr>
          <w:rFonts w:ascii="Times New Roman"/>
          <w:b w:val="false"/>
          <w:i w:val="false"/>
          <w:color w:val="000000"/>
          <w:sz w:val="28"/>
        </w:rPr>
        <w:t>
      2001 жылғы 19 қаңтардағы "Астық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12-1)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Астық қабылдау кәсіпорындары есептілігінің үлгілік нысандары осы бұйрыққа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ҚР Ауыл шаруашылығы министрінің 24.06.2016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Егіншілікті дамыту және фитосанитариялық қауіпсіздік департаменті белгіленген заңнамалық тәртіппен осы бұйрықтың Қазақстан Республикасының Әділет министрлігінде мемлекеттік тіркелуін және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А. Мамытбеков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Статистика агенттігінің төрағасы</w:t>
      </w:r>
      <w:r>
        <w:br/>
      </w:r>
      <w:r>
        <w:rPr>
          <w:rFonts w:ascii="Times New Roman"/>
          <w:b w:val="false"/>
          <w:i w:val="false"/>
          <w:color w:val="000000"/>
          <w:sz w:val="28"/>
        </w:rPr>
        <w:t>
</w:t>
      </w:r>
      <w:r>
        <w:rPr>
          <w:rFonts w:ascii="Times New Roman"/>
          <w:b w:val="false"/>
          <w:i/>
          <w:color w:val="000000"/>
          <w:sz w:val="28"/>
        </w:rPr>
        <w:t>      ________________ Ә. Смайылов</w:t>
      </w:r>
      <w:r>
        <w:br/>
      </w:r>
      <w:r>
        <w:rPr>
          <w:rFonts w:ascii="Times New Roman"/>
          <w:b w:val="false"/>
          <w:i w:val="false"/>
          <w:color w:val="000000"/>
          <w:sz w:val="28"/>
        </w:rPr>
        <w:t>
</w:t>
      </w:r>
      <w:r>
        <w:rPr>
          <w:rFonts w:ascii="Times New Roman"/>
          <w:b w:val="false"/>
          <w:i/>
          <w:color w:val="000000"/>
          <w:sz w:val="28"/>
        </w:rPr>
        <w:t>      28 қыркүйек 2011 жыл</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2011 жылғы 27 қыркүйектегі   </w:t>
      </w:r>
      <w:r>
        <w:br/>
      </w:r>
      <w:r>
        <w:rPr>
          <w:rFonts w:ascii="Times New Roman"/>
          <w:b w:val="false"/>
          <w:i w:val="false"/>
          <w:color w:val="000000"/>
          <w:sz w:val="28"/>
        </w:rPr>
        <w:t xml:space="preserve">
№ 06-1/545           </w:t>
      </w:r>
      <w:r>
        <w:br/>
      </w:r>
      <w:r>
        <w:rPr>
          <w:rFonts w:ascii="Times New Roman"/>
          <w:b w:val="false"/>
          <w:i w:val="false"/>
          <w:color w:val="000000"/>
          <w:sz w:val="28"/>
        </w:rPr>
        <w:t xml:space="preserve">
бұйрығына 1-қосымша    </w:t>
      </w:r>
    </w:p>
    <w:bookmarkEnd w:id="1"/>
    <w:p>
      <w:pPr>
        <w:spacing w:after="0"/>
        <w:ind w:left="0"/>
        <w:jc w:val="both"/>
      </w:pPr>
      <w:r>
        <w:rPr>
          <w:rFonts w:ascii="Times New Roman"/>
          <w:b w:val="false"/>
          <w:i w:val="false"/>
          <w:color w:val="000000"/>
          <w:sz w:val="28"/>
        </w:rPr>
        <w:t xml:space="preserve">Үлгілік нысан      </w:t>
      </w:r>
    </w:p>
    <w:bookmarkStart w:name="z7" w:id="2"/>
    <w:p>
      <w:pPr>
        <w:spacing w:after="0"/>
        <w:ind w:left="0"/>
        <w:jc w:val="left"/>
      </w:pPr>
      <w:r>
        <w:rPr>
          <w:rFonts w:ascii="Times New Roman"/>
          <w:b/>
          <w:i w:val="false"/>
          <w:color w:val="000000"/>
        </w:rPr>
        <w:t xml:space="preserve"> 
Cақтауға қабылданған астықтың саны мен сапасы жайындағы ақпарат*</w:t>
      </w:r>
    </w:p>
    <w:bookmarkEnd w:id="2"/>
    <w:p>
      <w:pPr>
        <w:spacing w:after="0"/>
        <w:ind w:left="0"/>
        <w:jc w:val="both"/>
      </w:pPr>
      <w:r>
        <w:rPr>
          <w:rFonts w:ascii="Times New Roman"/>
          <w:b w:val="false"/>
          <w:i w:val="false"/>
          <w:color w:val="ff0000"/>
          <w:sz w:val="28"/>
        </w:rPr>
        <w:t xml:space="preserve">      Ескерту. 1-қосымшаға өзгеріс енгізілді - ҚР Премьер-Министрінің орынбасары - ҚР Ауыл шаруашылығы министрінің 24.06.2016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6"/>
        <w:gridCol w:w="1662"/>
        <w:gridCol w:w="1371"/>
        <w:gridCol w:w="1638"/>
        <w:gridCol w:w="1977"/>
        <w:gridCol w:w="1880"/>
        <w:gridCol w:w="1711"/>
        <w:gridCol w:w="1785"/>
      </w:tblGrid>
      <w:tr>
        <w:trPr>
          <w:trHeight w:val="120" w:hRule="atLeast"/>
        </w:trPr>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қабылдау кәсіпорнының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Тамыздан бастап желтоқсанның соңына дейін</w:t>
            </w:r>
          </w:p>
        </w:tc>
      </w:tr>
      <w:tr>
        <w:trPr>
          <w:trHeight w:val="120" w:hRule="atLeast"/>
        </w:trPr>
        <w:tc>
          <w:tcPr>
            <w:tcW w:w="0" w:type="auto"/>
            <w:vMerge/>
            <w:tcBorders>
              <w:top w:val="nil"/>
              <w:left w:val="single" w:color="cfcfcf" w:sz="5"/>
              <w:bottom w:val="single" w:color="cfcfcf" w:sz="5"/>
              <w:right w:val="single" w:color="cfcfcf" w:sz="5"/>
            </w:tcBorders>
          </w:tcP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ылғалдылығы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 дейін</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20,0%-дан жоғары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кептірілгені, тонна</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өнделгені, тонна</w:t>
            </w:r>
          </w:p>
        </w:tc>
      </w:tr>
      <w:tr>
        <w:trPr>
          <w:trHeight w:val="42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1043"/>
        <w:gridCol w:w="1043"/>
        <w:gridCol w:w="1192"/>
        <w:gridCol w:w="1192"/>
        <w:gridCol w:w="1330"/>
        <w:gridCol w:w="1043"/>
        <w:gridCol w:w="709"/>
        <w:gridCol w:w="873"/>
        <w:gridCol w:w="873"/>
        <w:gridCol w:w="1044"/>
        <w:gridCol w:w="1140"/>
        <w:gridCol w:w="1140"/>
      </w:tblGrid>
      <w:tr>
        <w:trPr>
          <w:trHeight w:val="12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2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бидай (Тriticum aestivum L.)</w:t>
            </w:r>
          </w:p>
        </w:tc>
      </w:tr>
      <w:tr>
        <w:trPr>
          <w:trHeight w:val="15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кластар бойынша</w:t>
            </w:r>
          </w:p>
        </w:tc>
      </w:tr>
      <w:tr>
        <w:trPr>
          <w:trHeight w:val="9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r>
      <w:tr>
        <w:trPr>
          <w:trHeight w:val="630" w:hRule="atLeast"/>
        </w:trPr>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класс, тонна</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 тонна</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натурасы бойынша, грамм/литр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қоспасы бойынша,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маңыздылығы бойынша, %</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ақуыздың үлес салмағы, %</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құлау саны, секунд</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730-749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750-759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760-тан жоғары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32-ден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9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42"/>
        <w:gridCol w:w="1043"/>
        <w:gridCol w:w="997"/>
        <w:gridCol w:w="976"/>
        <w:gridCol w:w="662"/>
        <w:gridCol w:w="1038"/>
        <w:gridCol w:w="1059"/>
        <w:gridCol w:w="1122"/>
        <w:gridCol w:w="1164"/>
        <w:gridCol w:w="1311"/>
        <w:gridCol w:w="256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бидай (Тriticum aestivum L.)</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кластар бойынша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натурасы бойынша, грамм/литр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қоспасы бойынша,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маңыздылығы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құлау саны, секунд</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ақуыздың үлес салмағы,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710-729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730-749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750–ден жоғары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28-ден жоғары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160-199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200–ден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1410"/>
        <w:gridCol w:w="1279"/>
        <w:gridCol w:w="995"/>
        <w:gridCol w:w="886"/>
        <w:gridCol w:w="1301"/>
        <w:gridCol w:w="1127"/>
        <w:gridCol w:w="1236"/>
        <w:gridCol w:w="1083"/>
        <w:gridCol w:w="1105"/>
        <w:gridCol w:w="690"/>
        <w:gridCol w:w="182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класс</w:t>
            </w:r>
          </w:p>
        </w:tc>
      </w:tr>
      <w:tr>
        <w:trPr>
          <w:trHeight w:val="30" w:hRule="atLeast"/>
        </w:trPr>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натурасы, грамм/литр</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қоспасы бойынша, %</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маңыздылығы, %</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натурасы, грамм/литр</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қоспасы бойынша, %</w:t>
            </w:r>
          </w:p>
        </w:tc>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маңыздылығы,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w:t>
            </w:r>
          </w:p>
        </w:tc>
        <w:tc>
          <w:tcPr>
            <w:tcW w:w="0" w:type="auto"/>
            <w:vMerge/>
            <w:tcBorders>
              <w:top w:val="nil"/>
              <w:left w:val="single" w:color="cfcfcf" w:sz="5"/>
              <w:bottom w:val="single" w:color="cfcfcf" w:sz="5"/>
              <w:right w:val="single" w:color="cfcfcf" w:sz="5"/>
            </w:tcBorders>
          </w:tcP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1387"/>
        <w:gridCol w:w="1387"/>
        <w:gridCol w:w="951"/>
        <w:gridCol w:w="690"/>
        <w:gridCol w:w="1170"/>
        <w:gridCol w:w="1475"/>
        <w:gridCol w:w="1410"/>
        <w:gridCol w:w="1366"/>
        <w:gridCol w:w="1301"/>
        <w:gridCol w:w="147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бидай (Тriticum aestivum 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кластар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кластар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классқа жатпайды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w:t>
            </w:r>
          </w:p>
        </w:tc>
      </w:tr>
      <w:tr>
        <w:trPr>
          <w:trHeight w:val="30" w:hRule="atLeast"/>
        </w:trPr>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натурасы, грамм/литр</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қоспасы бойынша, %</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маңыздылығы, %</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натурасы, грамм/литр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қоспасы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415"/>
        <w:gridCol w:w="1108"/>
        <w:gridCol w:w="1174"/>
        <w:gridCol w:w="955"/>
        <w:gridCol w:w="1568"/>
        <w:gridCol w:w="1722"/>
        <w:gridCol w:w="2052"/>
        <w:gridCol w:w="1197"/>
        <w:gridCol w:w="16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дақылдар, тонна</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бидай (Triti cum durum), тонна</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 тонна</w:t>
            </w:r>
          </w:p>
        </w:tc>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рефакция,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кластар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класқа жатпайтын,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натурасы, грамм/ литр</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қоспасы бойынша,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тамыздан бастап желтоқсанның соңына дейінгі кезеңде өсу қорытындысымен апта сайын (сәрсенбі сайын Астана қаласы уақытымен сағат 15-00-ге дейін) электрондық форматта ұсынылады.</w:t>
      </w:r>
      <w:r>
        <w:br/>
      </w:r>
      <w:r>
        <w:rPr>
          <w:rFonts w:ascii="Times New Roman"/>
          <w:b w:val="false"/>
          <w:i w:val="false"/>
          <w:color w:val="000000"/>
          <w:sz w:val="28"/>
        </w:rPr>
        <w:t>
      Астық қабылдау кәсіпорындары www.minagro.kz астық қолхаттарының ақпараттық жүйесі веб-порталынан жүктеп алуға болатын «Есептілікті тапсырудың бірыңғай жүйесі» бағдарламалық қамтымын пайдалана отырып, электрондық есеп қалыптастырады. Электрондық есепке астық қабылдау кәсіпорындарының электрондық цифрлық қолтаңбасы қойылады және ол бағдарламалық қамтымдағы астық қолхаттарын ұстаушылардың мемлекеттік электрондық тізіліміне (бұдан әрі – Тізілім) есепті жіберуге және енгізуге арналған сервисті пайдалана отырып, Тізілімге ұсынылады.</w:t>
      </w:r>
    </w:p>
    <w:p>
      <w:pPr>
        <w:spacing w:after="0"/>
        <w:ind w:left="0"/>
        <w:jc w:val="both"/>
      </w:pPr>
      <w:r>
        <w:rPr>
          <w:rFonts w:ascii="Times New Roman"/>
          <w:b w:val="false"/>
          <w:i w:val="false"/>
          <w:color w:val="000000"/>
          <w:sz w:val="28"/>
        </w:rPr>
        <w:t>Басшысы ______________ 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Орындаушы ______________ 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Телефон________ "____" _____ 20 __ жыл</w:t>
      </w:r>
    </w:p>
    <w:bookmarkStart w:name="z8"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2011 жылғы 27 қыркүйектегі   </w:t>
      </w:r>
      <w:r>
        <w:br/>
      </w:r>
      <w:r>
        <w:rPr>
          <w:rFonts w:ascii="Times New Roman"/>
          <w:b w:val="false"/>
          <w:i w:val="false"/>
          <w:color w:val="000000"/>
          <w:sz w:val="28"/>
        </w:rPr>
        <w:t xml:space="preserve">
№ 06-1/545         </w:t>
      </w:r>
      <w:r>
        <w:br/>
      </w:r>
      <w:r>
        <w:rPr>
          <w:rFonts w:ascii="Times New Roman"/>
          <w:b w:val="false"/>
          <w:i w:val="false"/>
          <w:color w:val="000000"/>
          <w:sz w:val="28"/>
        </w:rPr>
        <w:t xml:space="preserve">
бұйрығына 2-қосымша     </w:t>
      </w:r>
    </w:p>
    <w:bookmarkEnd w:id="3"/>
    <w:p>
      <w:pPr>
        <w:spacing w:after="0"/>
        <w:ind w:left="0"/>
        <w:jc w:val="both"/>
      </w:pPr>
      <w:r>
        <w:rPr>
          <w:rFonts w:ascii="Times New Roman"/>
          <w:b w:val="false"/>
          <w:i w:val="false"/>
          <w:color w:val="000000"/>
          <w:sz w:val="28"/>
        </w:rPr>
        <w:t xml:space="preserve">Үлгілік нысан        </w:t>
      </w:r>
    </w:p>
    <w:bookmarkStart w:name="z9" w:id="4"/>
    <w:p>
      <w:pPr>
        <w:spacing w:after="0"/>
        <w:ind w:left="0"/>
        <w:jc w:val="left"/>
      </w:pPr>
      <w:r>
        <w:rPr>
          <w:rFonts w:ascii="Times New Roman"/>
          <w:b/>
          <w:i w:val="false"/>
          <w:color w:val="000000"/>
        </w:rPr>
        <w:t xml:space="preserve"> 
20 ___ жылдың ___ тоқсанында сатып алынған, берілген, өтелген, бүлінген, таза астық қолхаттары бланкілері бойынша ақпарат*</w:t>
      </w:r>
    </w:p>
    <w:bookmarkEnd w:id="4"/>
    <w:p>
      <w:pPr>
        <w:spacing w:after="0"/>
        <w:ind w:left="0"/>
        <w:jc w:val="both"/>
      </w:pPr>
      <w:r>
        <w:rPr>
          <w:rFonts w:ascii="Times New Roman"/>
          <w:b w:val="false"/>
          <w:i w:val="false"/>
          <w:color w:val="ff0000"/>
          <w:sz w:val="28"/>
        </w:rPr>
        <w:t xml:space="preserve">      Ескерту. 2-қосымшаға өзгеріс енгізілді - ҚР Премьер-Министрінің орынбасары - ҚР Ауыл шаруашылығы министрінің 24.06.2016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5"/>
        <w:gridCol w:w="2509"/>
        <w:gridCol w:w="2413"/>
        <w:gridCol w:w="2365"/>
        <w:gridCol w:w="2126"/>
        <w:gridCol w:w="2222"/>
      </w:tblGrid>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қабылдау кәсіпорнының атауы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астық қолхаттары бланкілері**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астық қолхаттарының бланктері*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 астық қолхаттары бланкілері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қолхаттарының бүлінген бланкілері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қолхаттарының таза бланкілері **</w:t>
            </w:r>
          </w:p>
        </w:tc>
      </w:tr>
      <w:tr>
        <w:trPr>
          <w:trHeight w:val="6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 w:id="5"/>
    <w:p>
      <w:pPr>
        <w:spacing w:after="0"/>
        <w:ind w:left="0"/>
        <w:jc w:val="both"/>
      </w:pPr>
      <w:r>
        <w:rPr>
          <w:rFonts w:ascii="Times New Roman"/>
          <w:b w:val="false"/>
          <w:i w:val="false"/>
          <w:color w:val="000000"/>
          <w:sz w:val="28"/>
        </w:rPr>
        <w:t>      Ескертпе: * тоқсан сайын есепті тоқсаннан кейінгі айдың 15 күнінен кешіктірмей, электрондық форматта ұсынылады.</w:t>
      </w:r>
      <w:r>
        <w:br/>
      </w:r>
      <w:r>
        <w:rPr>
          <w:rFonts w:ascii="Times New Roman"/>
          <w:b w:val="false"/>
          <w:i w:val="false"/>
          <w:color w:val="000000"/>
          <w:sz w:val="28"/>
        </w:rPr>
        <w:t>
      Астық қабылдау кәсіпорындары www.minagro.kz астық қолхаттарының ақпараттық жүйесі веб-порталынан жүктеп алуға болатын «АӨК субъектілерінің электрондық есептілік жүйесі» бағдарламалық қамтымын пайдалана отырып, электрондық есеп қалыптастырады. Электрондық есепке астық қабылдау кәсіпорындарының электрондық цифрлық қолтаңбасы қойылады және ол бағдарламалық қамтымдағы астық қолхаттарын ұстаушылардың мемлекеттік электрондық тізіліміне (бұдан әрі – Тізілім) есепті жіберуге және енгізуге арналған сервисті пайдалана отырып, Тізілімге ұсынылады.</w:t>
      </w:r>
      <w:r>
        <w:br/>
      </w:r>
      <w:r>
        <w:rPr>
          <w:rFonts w:ascii="Times New Roman"/>
          <w:b w:val="false"/>
          <w:i w:val="false"/>
          <w:color w:val="000000"/>
          <w:sz w:val="28"/>
        </w:rPr>
        <w:t>
      ** - бланктердің сериялары және ___ бастап ___ дейінгі нөмірлері және саны, дана, көрсетіледі.</w:t>
      </w:r>
    </w:p>
    <w:bookmarkEnd w:id="5"/>
    <w:p>
      <w:pPr>
        <w:spacing w:after="0"/>
        <w:ind w:left="0"/>
        <w:jc w:val="both"/>
      </w:pPr>
      <w:r>
        <w:rPr>
          <w:rFonts w:ascii="Times New Roman"/>
          <w:b w:val="false"/>
          <w:i w:val="false"/>
          <w:color w:val="000000"/>
          <w:sz w:val="28"/>
        </w:rPr>
        <w:t>      Басшысы _______________________________________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Мөр орны</w:t>
      </w:r>
    </w:p>
    <w:bookmarkStart w:name="z10"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2011 жылғы 27 қыркүйектегі        </w:t>
      </w:r>
      <w:r>
        <w:br/>
      </w:r>
      <w:r>
        <w:rPr>
          <w:rFonts w:ascii="Times New Roman"/>
          <w:b w:val="false"/>
          <w:i w:val="false"/>
          <w:color w:val="000000"/>
          <w:sz w:val="28"/>
        </w:rPr>
        <w:t xml:space="preserve">
№ 06-1/545 бұйрығына           </w:t>
      </w:r>
      <w:r>
        <w:br/>
      </w:r>
      <w:r>
        <w:rPr>
          <w:rFonts w:ascii="Times New Roman"/>
          <w:b w:val="false"/>
          <w:i w:val="false"/>
          <w:color w:val="000000"/>
          <w:sz w:val="28"/>
        </w:rPr>
        <w:t xml:space="preserve">
3-қосымша               </w:t>
      </w:r>
    </w:p>
    <w:bookmarkEnd w:id="6"/>
    <w:p>
      <w:pPr>
        <w:spacing w:after="0"/>
        <w:ind w:left="0"/>
        <w:jc w:val="both"/>
      </w:pPr>
      <w:r>
        <w:rPr>
          <w:rFonts w:ascii="Times New Roman"/>
          <w:b w:val="false"/>
          <w:i w:val="false"/>
          <w:color w:val="000000"/>
          <w:sz w:val="28"/>
        </w:rPr>
        <w:t>Үлгілік нысан</w:t>
      </w:r>
    </w:p>
    <w:bookmarkStart w:name="z11" w:id="7"/>
    <w:p>
      <w:pPr>
        <w:spacing w:after="0"/>
        <w:ind w:left="0"/>
        <w:jc w:val="left"/>
      </w:pPr>
      <w:r>
        <w:rPr>
          <w:rFonts w:ascii="Times New Roman"/>
          <w:b/>
          <w:i w:val="false"/>
          <w:color w:val="000000"/>
        </w:rPr>
        <w:t xml:space="preserve"> 
Астық қолхаттарын ұстаушылар туралы ақпарат*</w:t>
      </w:r>
      <w:r>
        <w:br/>
      </w:r>
      <w:r>
        <w:rPr>
          <w:rFonts w:ascii="Times New Roman"/>
          <w:b/>
          <w:i w:val="false"/>
          <w:color w:val="000000"/>
        </w:rPr>
        <w:t>
_____ жылдың _____ тоқсаны үшін**</w:t>
      </w:r>
    </w:p>
    <w:bookmarkEnd w:id="7"/>
    <w:p>
      <w:pPr>
        <w:spacing w:after="0"/>
        <w:ind w:left="0"/>
        <w:jc w:val="both"/>
      </w:pPr>
      <w:r>
        <w:rPr>
          <w:rFonts w:ascii="Times New Roman"/>
          <w:b w:val="false"/>
          <w:i w:val="false"/>
          <w:color w:val="ff0000"/>
          <w:sz w:val="28"/>
        </w:rPr>
        <w:t xml:space="preserve">      Ескерту. Бұйрық 3-қосымшамен толықтырылды - ҚР Премьер-Министрінің орынбасары - ҚР Ауыл шаруашылығы министрінің 24.06.2016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_____________________________________________</w:t>
      </w:r>
      <w:r>
        <w:br/>
      </w:r>
      <w:r>
        <w:rPr>
          <w:rFonts w:ascii="Times New Roman"/>
          <w:b w:val="false"/>
          <w:i w:val="false"/>
          <w:color w:val="000000"/>
          <w:sz w:val="28"/>
        </w:rPr>
        <w:t>
астық қабылдау кәсіпорнының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1518"/>
        <w:gridCol w:w="843"/>
        <w:gridCol w:w="1180"/>
        <w:gridCol w:w="1012"/>
        <w:gridCol w:w="506"/>
        <w:gridCol w:w="337"/>
        <w:gridCol w:w="506"/>
        <w:gridCol w:w="506"/>
        <w:gridCol w:w="843"/>
        <w:gridCol w:w="843"/>
        <w:gridCol w:w="675"/>
        <w:gridCol w:w="506"/>
        <w:gridCol w:w="843"/>
        <w:gridCol w:w="844"/>
        <w:gridCol w:w="506"/>
        <w:gridCol w:w="506"/>
        <w:gridCol w:w="506"/>
        <w:gridCol w:w="507"/>
        <w:gridCol w:w="507"/>
      </w:tblGrid>
      <w:tr>
        <w:trPr>
          <w:trHeight w:val="144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қолхаты бланкісінің сериясы және нөмірі</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қолхатының берілген күні</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иесінің атауы (жеке тұлғаның тегі, аты-жөні)</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сақтау шартының нөмірі және күні</w:t>
            </w: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 жинау жылы</w:t>
            </w: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Сорты (тұқым үшін)</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Репродукциясы (тұқым үшін)</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 стандартының сыныбы (тұқым үшін)</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нақты салмағы</w:t>
            </w: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Қоспалар</w:t>
            </w: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Залалдануы</w:t>
            </w: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Иісі</w:t>
            </w: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Типі</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Табиғаты</w:t>
            </w:r>
          </w:p>
        </w:tc>
      </w:tr>
      <w:tr>
        <w:trPr>
          <w:trHeight w:val="14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Арашөпті</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(майлы)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1362"/>
        <w:gridCol w:w="833"/>
        <w:gridCol w:w="833"/>
        <w:gridCol w:w="959"/>
        <w:gridCol w:w="834"/>
        <w:gridCol w:w="1098"/>
        <w:gridCol w:w="1488"/>
        <w:gridCol w:w="1614"/>
        <w:gridCol w:w="1614"/>
        <w:gridCol w:w="1753"/>
      </w:tblGrid>
      <w:tr>
        <w:trPr>
          <w:trHeight w:val="14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маңызы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Қабықтылығы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 саны</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затқа ақуыздың салмақтық үлесі</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көрсеткіштер</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қолхатын өтеу түрі</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қолхатын өтеу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талаптары туралы мәліметтер</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беру қорының, не сақтандырушы ұйымның атауы</w:t>
            </w:r>
          </w:p>
        </w:tc>
      </w:tr>
      <w:tr>
        <w:trPr>
          <w:trHeight w:val="228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Салмақтық үлесі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маңызының сапасы немесе индексі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сомасы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Астыққа кепіл құқығын белгілеу мерзімдері</w:t>
            </w:r>
          </w:p>
        </w:tc>
        <w:tc>
          <w:tcPr>
            <w:tcW w:w="0" w:type="auto"/>
            <w:vMerge/>
            <w:tcBorders>
              <w:top w:val="nil"/>
              <w:left w:val="single" w:color="cfcfcf" w:sz="5"/>
              <w:bottom w:val="single" w:color="cfcfcf" w:sz="5"/>
              <w:right w:val="single" w:color="cfcfcf" w:sz="5"/>
            </w:tcBorders>
          </w:tcPr>
          <w:p/>
        </w:tc>
      </w:tr>
      <w:tr>
        <w:trPr>
          <w:trHeight w:val="285"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 тек «қағаз» астық қолхаттарына ғана қатысты;</w:t>
      </w:r>
      <w:r>
        <w:br/>
      </w:r>
      <w:r>
        <w:rPr>
          <w:rFonts w:ascii="Times New Roman"/>
          <w:b w:val="false"/>
          <w:i w:val="false"/>
          <w:color w:val="000000"/>
          <w:sz w:val="28"/>
        </w:rPr>
        <w:t>
** - тоқсан сайын есепті тоқсаннан кейінгі айдың 15 күнінен кешіктірмей, электрондық форматта ұсынылады.</w:t>
      </w:r>
      <w:r>
        <w:br/>
      </w:r>
      <w:r>
        <w:rPr>
          <w:rFonts w:ascii="Times New Roman"/>
          <w:b w:val="false"/>
          <w:i w:val="false"/>
          <w:color w:val="000000"/>
          <w:sz w:val="28"/>
        </w:rPr>
        <w:t>
Астық қабылдау кәсіпорындары www.minagro.kz астық қолхаттарының ақпараттық жүйесі веб-порталынан көшіруге болатын, «Есептілік тапсырудың бірыңғай жүйесі» бағдарламалық қамтымын пайдалана отырып, электрондық есеп қалыптастырады. Электрондық есепке астық қабылдау кәсіпорнының электрондық цифрлық қолтаңбасы қойылады және астық қолхаттарын ұстаушылардың мемлекеттік электрондық тізіліміне (бұдан әрі – Тізілім) бағдарламалық қамтымдағы жіберуге және Тізілім құрылымына қосуға арналған сервисті пайдалана отырып, беріледі.</w:t>
      </w:r>
    </w:p>
    <w:bookmarkEnd w:id="8"/>
    <w:p>
      <w:pPr>
        <w:spacing w:after="0"/>
        <w:ind w:left="0"/>
        <w:jc w:val="both"/>
      </w:pPr>
      <w:r>
        <w:rPr>
          <w:rFonts w:ascii="Times New Roman"/>
          <w:b w:val="false"/>
          <w:i w:val="false"/>
          <w:color w:val="000000"/>
          <w:sz w:val="28"/>
        </w:rPr>
        <w:t>Басшы _______________________________________________________</w:t>
      </w:r>
      <w:r>
        <w:br/>
      </w:r>
      <w:r>
        <w:rPr>
          <w:rFonts w:ascii="Times New Roman"/>
          <w:b w:val="false"/>
          <w:i w:val="false"/>
          <w:color w:val="000000"/>
          <w:sz w:val="28"/>
        </w:rPr>
        <w:t>
           (қолы,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