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5595" w14:textId="79f5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бағдарламасының үшінші бағытына қатысуға үмiткер адамның (отбасының) жиынтық табысын есептеу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27 қазандағы № 381-ө Бұйрығы. Қазақстан Республикасы Әділет министрлігінде 2011 жылы 21 қарашада № 7305 тіркелді. Күші жойылды - Қазақстан Республикасы Еңбек және халықты әлеуметтік қорғау министрінің 2012 жылғы 28 наурыздағы № 99-ө-м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2012.03.28 </w:t>
      </w:r>
      <w:r>
        <w:rPr>
          <w:rFonts w:ascii="Times New Roman"/>
          <w:b w:val="false"/>
          <w:i w:val="false"/>
          <w:color w:val="ff0000"/>
          <w:sz w:val="28"/>
        </w:rPr>
        <w:t>№ 99-ө-м</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2011 жылғы 18 шілдедегі № 817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қағидасының </w:t>
      </w:r>
      <w:r>
        <w:rPr>
          <w:rFonts w:ascii="Times New Roman"/>
          <w:b w:val="false"/>
          <w:i w:val="false"/>
          <w:color w:val="000000"/>
          <w:sz w:val="28"/>
        </w:rPr>
        <w:t>16-тармағына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Жұмыспен қамту 2020 бағдарламасының үшінші бағытына қатысуға үмiткер адамның (отбасының) жиынтық табысын есептеудiң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Халықты жұмыспен қамту департаментiнiң директоры (Арғындықов Д.Р.):</w:t>
      </w:r>
      <w:r>
        <w:br/>
      </w:r>
      <w:r>
        <w:rPr>
          <w:rFonts w:ascii="Times New Roman"/>
          <w:b w:val="false"/>
          <w:i w:val="false"/>
          <w:color w:val="000000"/>
          <w:sz w:val="28"/>
        </w:rPr>
        <w:t>
      осы бұйрықтың заңнамада белгiленген тәртiппен Қазақстан Республикасы Әдiлет министрлiгiнде мемлекеттiк тiркелуiн және ресми жариялануын;</w:t>
      </w:r>
      <w:r>
        <w:br/>
      </w:r>
      <w:r>
        <w:rPr>
          <w:rFonts w:ascii="Times New Roman"/>
          <w:b w:val="false"/>
          <w:i w:val="false"/>
          <w:color w:val="000000"/>
          <w:sz w:val="28"/>
        </w:rPr>
        <w:t>
      аудандардың, облыстық және республикалық маңызы бар қалалардың, астананың халықты жұмыспен қамту орталықтарына осы бұйрықтың жетуiн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Б.Б.Нұрымбетовқа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Г. Әбдiқалықова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381-ө бұйрығымен        </w:t>
      </w:r>
      <w:r>
        <w:br/>
      </w:r>
      <w:r>
        <w:rPr>
          <w:rFonts w:ascii="Times New Roman"/>
          <w:b w:val="false"/>
          <w:i w:val="false"/>
          <w:color w:val="000000"/>
          <w:sz w:val="28"/>
        </w:rPr>
        <w:t xml:space="preserve">
бекiтiлген           </w:t>
      </w:r>
    </w:p>
    <w:bookmarkEnd w:id="1"/>
    <w:bookmarkStart w:name="z7" w:id="2"/>
    <w:p>
      <w:pPr>
        <w:spacing w:after="0"/>
        <w:ind w:left="0"/>
        <w:jc w:val="left"/>
      </w:pPr>
      <w:r>
        <w:rPr>
          <w:rFonts w:ascii="Times New Roman"/>
          <w:b/>
          <w:i w:val="false"/>
          <w:color w:val="000000"/>
        </w:rPr>
        <w:t xml:space="preserve"> 
Жұмыспен қамту 2020 бағдарламасының үшінші</w:t>
      </w:r>
      <w:r>
        <w:br/>
      </w:r>
      <w:r>
        <w:rPr>
          <w:rFonts w:ascii="Times New Roman"/>
          <w:b/>
          <w:i w:val="false"/>
          <w:color w:val="000000"/>
        </w:rPr>
        <w:t>
бағытына қатысуға үмiткер адамның (отбасының) жиынтық табысын</w:t>
      </w:r>
      <w:r>
        <w:br/>
      </w:r>
      <w:r>
        <w:rPr>
          <w:rFonts w:ascii="Times New Roman"/>
          <w:b/>
          <w:i w:val="false"/>
          <w:color w:val="000000"/>
        </w:rPr>
        <w:t>
есептеудiң ережесi</w:t>
      </w:r>
    </w:p>
    <w:bookmarkEnd w:id="2"/>
    <w:p>
      <w:pPr>
        <w:spacing w:after="0"/>
        <w:ind w:left="0"/>
        <w:jc w:val="both"/>
      </w:pPr>
      <w:r>
        <w:rPr>
          <w:rFonts w:ascii="Times New Roman"/>
          <w:b w:val="false"/>
          <w:i w:val="false"/>
          <w:color w:val="000000"/>
          <w:sz w:val="28"/>
        </w:rPr>
        <w:t>      Осы Жұмыспен қамту 2020 бағдарламасының үшінші бағытына қатысуға үмiткер адамның (отбасының) жиынтық табысын есептеу ережесi (бұдан әрi – Ереже) Қазақстан Республикасы Үкіметінің 2011 жылғы 18 шілдедегі № 817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қағидасының </w:t>
      </w:r>
      <w:r>
        <w:rPr>
          <w:rFonts w:ascii="Times New Roman"/>
          <w:b w:val="false"/>
          <w:i w:val="false"/>
          <w:color w:val="000000"/>
          <w:sz w:val="28"/>
        </w:rPr>
        <w:t>16-тармағына</w:t>
      </w:r>
      <w:r>
        <w:rPr>
          <w:rFonts w:ascii="Times New Roman"/>
          <w:b w:val="false"/>
          <w:i w:val="false"/>
          <w:color w:val="000000"/>
          <w:sz w:val="28"/>
        </w:rPr>
        <w:t xml:space="preserve"> сәйкес әзiрлендi және Жұмыспен қамту 2020 бағдарламасының үшінші бағытына қатысуға үмiткер адамның (отбасының) жиынтық табысын есептеудiң тәртiбiн белгiлейдi.</w:t>
      </w:r>
    </w:p>
    <w:bookmarkStart w:name="z8" w:id="3"/>
    <w:p>
      <w:pPr>
        <w:spacing w:after="0"/>
        <w:ind w:left="0"/>
        <w:jc w:val="left"/>
      </w:pPr>
      <w:r>
        <w:rPr>
          <w:rFonts w:ascii="Times New Roman"/>
          <w:b/>
          <w:i w:val="false"/>
          <w:color w:val="000000"/>
        </w:rPr>
        <w:t xml:space="preserve"> 
1. Адамның (отбасының) жиынтық табысын есептеу тәртiбi</w:t>
      </w:r>
    </w:p>
    <w:bookmarkEnd w:id="3"/>
    <w:bookmarkStart w:name="z9" w:id="4"/>
    <w:p>
      <w:pPr>
        <w:spacing w:after="0"/>
        <w:ind w:left="0"/>
        <w:jc w:val="both"/>
      </w:pPr>
      <w:r>
        <w:rPr>
          <w:rFonts w:ascii="Times New Roman"/>
          <w:b w:val="false"/>
          <w:i w:val="false"/>
          <w:color w:val="000000"/>
          <w:sz w:val="28"/>
        </w:rPr>
        <w:t>
      1.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үшінші бағытына қатысуға үмiткер адамның (отбасының) жиынтық табысын (бұдан әрi – отбасының жиынтық табысы) жергілікті атқарушы органмен жұмыспен қамтуға жәрдемдесудің белсенді шараларын іске асыру мақсатында ауданда, облыстық және республикалық маңызы бар қалаларда, астанада құрылатын халықты жұмыспен қамту орталығы есептейдi.</w:t>
      </w:r>
      <w:r>
        <w:br/>
      </w:r>
      <w:r>
        <w:rPr>
          <w:rFonts w:ascii="Times New Roman"/>
          <w:b w:val="false"/>
          <w:i w:val="false"/>
          <w:color w:val="000000"/>
          <w:sz w:val="28"/>
        </w:rPr>
        <w:t>
      Отбасының жиынтық табысын есептеу кезiнде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үшінші бағытына қатысуға үміткердің өтінішінде көрсетілген отбасының барлық мүшелерi ескерiледi.</w:t>
      </w:r>
      <w:r>
        <w:br/>
      </w:r>
      <w:r>
        <w:rPr>
          <w:rFonts w:ascii="Times New Roman"/>
          <w:b w:val="false"/>
          <w:i w:val="false"/>
          <w:color w:val="000000"/>
          <w:sz w:val="28"/>
        </w:rPr>
        <w:t>
</w:t>
      </w:r>
      <w:r>
        <w:rPr>
          <w:rFonts w:ascii="Times New Roman"/>
          <w:b w:val="false"/>
          <w:i w:val="false"/>
          <w:color w:val="000000"/>
          <w:sz w:val="28"/>
        </w:rPr>
        <w:t>
      2. Отбасының жиынтық табысына осы Қағиданың 2-тарауына сәйкес ақшалай немесе заттай нысанда алған тұрғын үй және мемлекеттiк атаулы әлеуметтiк көмектен, жеке қосалқы шаруашылықтан - мал мен құс ұстауды, бағбандықты, бақша өсiрудi қамтитын үй жанындағы шаруашылықтан түсетiн табыстан, Қазақстан Республикасы Үкіметінің 2011 жылғы № 316 қаулысымен бекітілген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берілетін ынталандырушы төлемдерден басқа, мемлекеттiк атаулы әлеуметтiк көмекке өтiнiш берген тоқсанның алдындағы тоқсандағы (бұдан әрi – есептi кезең) табысының барлық түрлерi қосылады.</w:t>
      </w:r>
      <w:r>
        <w:br/>
      </w:r>
      <w:r>
        <w:rPr>
          <w:rFonts w:ascii="Times New Roman"/>
          <w:b w:val="false"/>
          <w:i w:val="false"/>
          <w:color w:val="000000"/>
          <w:sz w:val="28"/>
        </w:rPr>
        <w:t>
      Ынталандырушы төлемдер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қамтуға жәрдемдесудің белсенді шараларына қатысатын жеке тұлғаларға төленетін ақшалай қаражат (стипендиялар; оқу орнына дейін және кері жол жүруіне және жатақханада тұруына немесе тұрғын үйді жалға алумен (жалға алумен) байланысты шығындарды өтеуге субсидиялар; бюджет қаражаты есебінен субсидияланатын жұмыспен қамтуға жәрдемдесудің белсенді шараларына қатысатын жеке тұлғалар жалақысының бөлігі; көшуге берілетін субсидиялар).</w:t>
      </w:r>
      <w:r>
        <w:br/>
      </w:r>
      <w:r>
        <w:rPr>
          <w:rFonts w:ascii="Times New Roman"/>
          <w:b w:val="false"/>
          <w:i w:val="false"/>
          <w:color w:val="000000"/>
          <w:sz w:val="28"/>
        </w:rPr>
        <w:t>
      Халықты жұмыспен қамту орталығы өтініш берушінің келісімімен табыстарды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дерекқорымен салыстырып тексереді.</w:t>
      </w:r>
      <w:r>
        <w:br/>
      </w:r>
      <w:r>
        <w:rPr>
          <w:rFonts w:ascii="Times New Roman"/>
          <w:b w:val="false"/>
          <w:i w:val="false"/>
          <w:color w:val="000000"/>
          <w:sz w:val="28"/>
        </w:rPr>
        <w:t>
</w:t>
      </w:r>
      <w:r>
        <w:rPr>
          <w:rFonts w:ascii="Times New Roman"/>
          <w:b w:val="false"/>
          <w:i w:val="false"/>
          <w:color w:val="000000"/>
          <w:sz w:val="28"/>
        </w:rPr>
        <w:t>
      3. Отбасының орта есеппен жан басына шаққандағы табысы есептi кезеңдегi отбасының жиынтық табысын көрсетiлген кезеңдегi айлардың санына және отбасы мүшелерiнiң санына бөлу жолымен есептеледi.</w:t>
      </w:r>
      <w:r>
        <w:br/>
      </w:r>
      <w:r>
        <w:rPr>
          <w:rFonts w:ascii="Times New Roman"/>
          <w:b w:val="false"/>
          <w:i w:val="false"/>
          <w:color w:val="000000"/>
          <w:sz w:val="28"/>
        </w:rPr>
        <w:t>
</w:t>
      </w:r>
      <w:r>
        <w:rPr>
          <w:rFonts w:ascii="Times New Roman"/>
          <w:b w:val="false"/>
          <w:i w:val="false"/>
          <w:color w:val="000000"/>
          <w:sz w:val="28"/>
        </w:rPr>
        <w:t>
      4. Шетелдiк валютада алынған табыс Қазақстан Республикасының Ұлттық Банкi белгiлеген, осы табыс алынған күнгi нақты бағам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5. Зат түрiнде алынған табыстар отбасының жиынтық табысында өтiнiш берушiнiң алған табысы туралы мәлiметтерде көрсеткен ақшалай баламасымен есептеледi.</w:t>
      </w:r>
      <w:r>
        <w:br/>
      </w:r>
      <w:r>
        <w:rPr>
          <w:rFonts w:ascii="Times New Roman"/>
          <w:b w:val="false"/>
          <w:i w:val="false"/>
          <w:color w:val="000000"/>
          <w:sz w:val="28"/>
        </w:rPr>
        <w:t>
</w:t>
      </w:r>
      <w:r>
        <w:rPr>
          <w:rFonts w:ascii="Times New Roman"/>
          <w:b w:val="false"/>
          <w:i w:val="false"/>
          <w:color w:val="000000"/>
          <w:sz w:val="28"/>
        </w:rPr>
        <w:t>
      6. Өтiнiш берушi толық емес немесе жаңсақ мәлiметтер ұсынған жағдайда, отбасының жиынтық табысын есептеу жүргiзiлмейдi.</w:t>
      </w:r>
    </w:p>
    <w:bookmarkEnd w:id="4"/>
    <w:bookmarkStart w:name="z15" w:id="5"/>
    <w:p>
      <w:pPr>
        <w:spacing w:after="0"/>
        <w:ind w:left="0"/>
        <w:jc w:val="left"/>
      </w:pPr>
      <w:r>
        <w:rPr>
          <w:rFonts w:ascii="Times New Roman"/>
          <w:b/>
          <w:i w:val="false"/>
          <w:color w:val="000000"/>
        </w:rPr>
        <w:t xml:space="preserve"> 
2. Отбасының жиынтық табысын есептеу кезiнде</w:t>
      </w:r>
      <w:r>
        <w:br/>
      </w:r>
      <w:r>
        <w:rPr>
          <w:rFonts w:ascii="Times New Roman"/>
          <w:b/>
          <w:i w:val="false"/>
          <w:color w:val="000000"/>
        </w:rPr>
        <w:t>
ескерiлетiн табыс түрлерi</w:t>
      </w:r>
    </w:p>
    <w:bookmarkEnd w:id="5"/>
    <w:bookmarkStart w:name="z16" w:id="6"/>
    <w:p>
      <w:pPr>
        <w:spacing w:after="0"/>
        <w:ind w:left="0"/>
        <w:jc w:val="both"/>
      </w:pPr>
      <w:r>
        <w:rPr>
          <w:rFonts w:ascii="Times New Roman"/>
          <w:b w:val="false"/>
          <w:i w:val="false"/>
          <w:color w:val="000000"/>
          <w:sz w:val="28"/>
        </w:rPr>
        <w:t>
      7. Отбасының жиынтық табысын есептеу кезiнде Қазақстан Республикасында және одан тыс жерлерде есептi кезеңде алынған табыстың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2)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алимент түрiндегi табыс;</w:t>
      </w:r>
      <w:r>
        <w:br/>
      </w:r>
      <w:r>
        <w:rPr>
          <w:rFonts w:ascii="Times New Roman"/>
          <w:b w:val="false"/>
          <w:i w:val="false"/>
          <w:color w:val="000000"/>
          <w:sz w:val="28"/>
        </w:rPr>
        <w:t>
</w:t>
      </w:r>
      <w:r>
        <w:rPr>
          <w:rFonts w:ascii="Times New Roman"/>
          <w:b w:val="false"/>
          <w:i w:val="false"/>
          <w:color w:val="000000"/>
          <w:sz w:val="28"/>
        </w:rPr>
        <w:t>
      4) осы Ереженiң </w:t>
      </w:r>
      <w:r>
        <w:rPr>
          <w:rFonts w:ascii="Times New Roman"/>
          <w:b w:val="false"/>
          <w:i w:val="false"/>
          <w:color w:val="000000"/>
          <w:sz w:val="28"/>
        </w:rPr>
        <w:t>6-тарауында</w:t>
      </w:r>
      <w:r>
        <w:rPr>
          <w:rFonts w:ascii="Times New Roman"/>
          <w:b w:val="false"/>
          <w:i w:val="false"/>
          <w:color w:val="000000"/>
          <w:sz w:val="28"/>
        </w:rPr>
        <w:t xml:space="preserve"> көрсетiлген өзге де табыстар.</w:t>
      </w:r>
      <w:r>
        <w:br/>
      </w:r>
      <w:r>
        <w:rPr>
          <w:rFonts w:ascii="Times New Roman"/>
          <w:b w:val="false"/>
          <w:i w:val="false"/>
          <w:color w:val="000000"/>
          <w:sz w:val="28"/>
        </w:rPr>
        <w:t>
</w:t>
      </w:r>
      <w:r>
        <w:rPr>
          <w:rFonts w:ascii="Times New Roman"/>
          <w:b w:val="false"/>
          <w:i w:val="false"/>
          <w:color w:val="000000"/>
          <w:sz w:val="28"/>
        </w:rPr>
        <w:t>
      8. Жерлеуге берiлген бiржолғы жәрдемақы; төтенше жағдайлар салдарынан денсаулығы мен мүлкiне келтiрiлген зиянның өтемақысы; бала тууына байланысты берiлген бiржолғы мемлекеттiк жәрдемақы; аз қамтамасыз етiлген отбасылардың оқушыларына бiлiм беру мекемелерiнде Қазақстан Республикасының бiлiм беру саласындағы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көрсетiлетiн қаржылай және материалдық көмек; азық-түлiк өнiмдерi бағасының қымбаттауына байланысты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мемлекеттiк бюджеттен және өзге де көздерден ақшалай және зат түрiнде көрсетiлген көмек; «Бота» Қоғамдық қорынан берiлетiн шарттастырылған ақшалай жәрдемақы; осы Ережеде көзделген жағдайларды қоспағанда, Қазақстан Республикасы Салық кодексiнiң 155-бабы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басқа да табыстар жеке адамның табысы түрiнде қаралмайды және отбасының жиынтық табысын есептеу кезiнде есепке алынбайды.</w:t>
      </w:r>
    </w:p>
    <w:bookmarkEnd w:id="6"/>
    <w:bookmarkStart w:name="z22" w:id="7"/>
    <w:p>
      <w:pPr>
        <w:spacing w:after="0"/>
        <w:ind w:left="0"/>
        <w:jc w:val="left"/>
      </w:pPr>
      <w:r>
        <w:rPr>
          <w:rFonts w:ascii="Times New Roman"/>
          <w:b/>
          <w:i w:val="false"/>
          <w:color w:val="000000"/>
        </w:rPr>
        <w:t xml:space="preserve"> 
3. Отбасының жиынтық табысын есептеу кезiнде есепке алынатын,</w:t>
      </w:r>
      <w:r>
        <w:br/>
      </w:r>
      <w:r>
        <w:rPr>
          <w:rFonts w:ascii="Times New Roman"/>
          <w:b/>
          <w:i w:val="false"/>
          <w:color w:val="000000"/>
        </w:rPr>
        <w:t>
кәсiпкерлiк және басқа да қызмет түрлерiнен түсетiн табыс</w:t>
      </w:r>
    </w:p>
    <w:bookmarkEnd w:id="7"/>
    <w:bookmarkStart w:name="z23" w:id="8"/>
    <w:p>
      <w:pPr>
        <w:spacing w:after="0"/>
        <w:ind w:left="0"/>
        <w:jc w:val="both"/>
      </w:pPr>
      <w:r>
        <w:rPr>
          <w:rFonts w:ascii="Times New Roman"/>
          <w:b w:val="false"/>
          <w:i w:val="false"/>
          <w:color w:val="000000"/>
          <w:sz w:val="28"/>
        </w:rPr>
        <w:t>
      9. Отбасының кәсiпкерлiктен және басқа да қызмет түрлерiнен түсетiн жиынтық табысын есептеу кезiнде:</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10.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 жасаспай жұмыс iстейтiн адамдардың жиынтық табысы олардың өтiнiштерi негiзiнде расталады.</w:t>
      </w:r>
      <w:r>
        <w:br/>
      </w:r>
      <w:r>
        <w:rPr>
          <w:rFonts w:ascii="Times New Roman"/>
          <w:b w:val="false"/>
          <w:i w:val="false"/>
          <w:color w:val="000000"/>
          <w:sz w:val="28"/>
        </w:rPr>
        <w:t>
</w:t>
      </w:r>
      <w:r>
        <w:rPr>
          <w:rFonts w:ascii="Times New Roman"/>
          <w:b w:val="false"/>
          <w:i w:val="false"/>
          <w:color w:val="000000"/>
          <w:sz w:val="28"/>
        </w:rPr>
        <w:t>
      11.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12.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p>
    <w:bookmarkEnd w:id="8"/>
    <w:bookmarkStart w:name="z31" w:id="9"/>
    <w:p>
      <w:pPr>
        <w:spacing w:after="0"/>
        <w:ind w:left="0"/>
        <w:jc w:val="left"/>
      </w:pPr>
      <w:r>
        <w:rPr>
          <w:rFonts w:ascii="Times New Roman"/>
          <w:b/>
          <w:i w:val="false"/>
          <w:color w:val="000000"/>
        </w:rPr>
        <w:t xml:space="preserve"> 
4. Отбасының жиынтық табысын есептеу кезiнде</w:t>
      </w:r>
      <w:r>
        <w:br/>
      </w:r>
      <w:r>
        <w:rPr>
          <w:rFonts w:ascii="Times New Roman"/>
          <w:b/>
          <w:i w:val="false"/>
          <w:color w:val="000000"/>
        </w:rPr>
        <w:t>
есепке алынатын, еңбекақы, әлеуметтiк төлемдер</w:t>
      </w:r>
      <w:r>
        <w:br/>
      </w:r>
      <w:r>
        <w:rPr>
          <w:rFonts w:ascii="Times New Roman"/>
          <w:b/>
          <w:i w:val="false"/>
          <w:color w:val="000000"/>
        </w:rPr>
        <w:t>
түрiнде алынған табыс</w:t>
      </w:r>
    </w:p>
    <w:bookmarkEnd w:id="9"/>
    <w:bookmarkStart w:name="z32" w:id="10"/>
    <w:p>
      <w:pPr>
        <w:spacing w:after="0"/>
        <w:ind w:left="0"/>
        <w:jc w:val="both"/>
      </w:pPr>
      <w:r>
        <w:rPr>
          <w:rFonts w:ascii="Times New Roman"/>
          <w:b w:val="false"/>
          <w:i w:val="false"/>
          <w:color w:val="000000"/>
          <w:sz w:val="28"/>
        </w:rPr>
        <w:t>
      13. Отбасының жиынтық табысын есептеу кезiнде мынадай (осы Ереженiң </w:t>
      </w:r>
      <w:r>
        <w:rPr>
          <w:rFonts w:ascii="Times New Roman"/>
          <w:b w:val="false"/>
          <w:i w:val="false"/>
          <w:color w:val="000000"/>
          <w:sz w:val="28"/>
        </w:rPr>
        <w:t>8-тармағында</w:t>
      </w:r>
      <w:r>
        <w:rPr>
          <w:rFonts w:ascii="Times New Roman"/>
          <w:b w:val="false"/>
          <w:i w:val="false"/>
          <w:color w:val="000000"/>
          <w:sz w:val="28"/>
        </w:rPr>
        <w:t xml:space="preserve"> көрсетiлгендерден басқа) түрде алынған табыс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 ақылар (Қазақстан Республикасының заңнамасына сәйкес жалақысы сақталатын кезеңге қызметкерге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жағдайларда, еңбек шартының бұзылуы кезiнде,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жал бойынша төленетiн еңбекақы;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зейнетақы және әлеуметтiк қамсыздандыру саласындағы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w:t>
      </w:r>
      <w:r>
        <w:rPr>
          <w:rFonts w:ascii="Times New Roman"/>
          <w:b w:val="false"/>
          <w:i w:val="false"/>
          <w:color w:val="000000"/>
          <w:sz w:val="28"/>
        </w:rPr>
        <w:t>тәртiппен</w:t>
      </w:r>
      <w:r>
        <w:rPr>
          <w:rFonts w:ascii="Times New Roman"/>
          <w:b w:val="false"/>
          <w:i w:val="false"/>
          <w:color w:val="000000"/>
          <w:sz w:val="28"/>
        </w:rPr>
        <w:t xml:space="preserve">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ерекше ауыр жұмыстарда iстеген адамдарға берiлетiн мемлекеттiк арнайы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үйде тәрбиеленетiн және оқитын мүгедек 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оқу орындарының басқа да тыңдаушыларына төленетiн шәкiртақы;</w:t>
      </w:r>
      <w:r>
        <w:br/>
      </w:r>
      <w:r>
        <w:rPr>
          <w:rFonts w:ascii="Times New Roman"/>
          <w:b w:val="false"/>
          <w:i w:val="false"/>
          <w:color w:val="000000"/>
          <w:sz w:val="28"/>
        </w:rPr>
        <w:t>
      жұмыс берушiнiң қаражаты есебiнен берiлетiн, еңбекке уақытша жарамсыздық жөнiндегi әлеуметтiк жәрдемақы;</w:t>
      </w:r>
      <w:r>
        <w:br/>
      </w:r>
      <w:r>
        <w:rPr>
          <w:rFonts w:ascii="Times New Roman"/>
          <w:b w:val="false"/>
          <w:i w:val="false"/>
          <w:color w:val="000000"/>
          <w:sz w:val="28"/>
        </w:rPr>
        <w:t>
      бiрiншi, екiншi топтағы жалғызiлiктi, бөгде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тұрақты төлемдер;</w:t>
      </w:r>
      <w:r>
        <w:br/>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берiлетiн заттай көмек түрлерiнiң құны, сондай-ақ осы көмектiң орнына төленетiн сома;</w:t>
      </w:r>
      <w:r>
        <w:br/>
      </w:r>
      <w:r>
        <w:rPr>
          <w:rFonts w:ascii="Times New Roman"/>
          <w:b w:val="false"/>
          <w:i w:val="false"/>
          <w:color w:val="000000"/>
          <w:sz w:val="28"/>
        </w:rPr>
        <w:t>
      осы тарауда көрсетiлген, Қазақстан Республикасының заңнамалық актiлерiнде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14. Жиынтық табыстың құрамына қызметкер еңбек (қызметтiк) мiндеттерiн атқару кезiнде оның өмiрi мен денсаулығына зиян келтiргенi үшiн Қазақстан Республикасының </w:t>
      </w:r>
      <w:r>
        <w:rPr>
          <w:rFonts w:ascii="Times New Roman"/>
          <w:b w:val="false"/>
          <w:i w:val="false"/>
          <w:color w:val="000000"/>
          <w:sz w:val="28"/>
        </w:rPr>
        <w:t>заңнамалық актiлерiне</w:t>
      </w:r>
      <w:r>
        <w:rPr>
          <w:rFonts w:ascii="Times New Roman"/>
          <w:b w:val="false"/>
          <w:i w:val="false"/>
          <w:color w:val="000000"/>
          <w:sz w:val="28"/>
        </w:rPr>
        <w:t xml:space="preserve"> сәйкес төленетiн бiржолғы төлемдер мен ай сайынғы сомалар қосылады.</w:t>
      </w:r>
      <w:r>
        <w:br/>
      </w:r>
      <w:r>
        <w:rPr>
          <w:rFonts w:ascii="Times New Roman"/>
          <w:b w:val="false"/>
          <w:i w:val="false"/>
          <w:color w:val="000000"/>
          <w:sz w:val="28"/>
        </w:rPr>
        <w:t>
</w:t>
      </w:r>
      <w:r>
        <w:rPr>
          <w:rFonts w:ascii="Times New Roman"/>
          <w:b w:val="false"/>
          <w:i w:val="false"/>
          <w:color w:val="000000"/>
          <w:sz w:val="28"/>
        </w:rPr>
        <w:t>
      15. Есептi кезеңнен асып түсетiн кезеңнiң табысы бiр мезгiлде алынған кезде (оның iшiнде жалақы, зейнетақы, жәрдемақылар, алимент және өзге де төлемдер бойынша берешектер), алынған табыс, сол табыс алынған айлардың санына бөлiнедi және есептi кезеңге келетiн айлардың санына көбейтiледi.</w:t>
      </w:r>
      <w:r>
        <w:br/>
      </w:r>
      <w:r>
        <w:rPr>
          <w:rFonts w:ascii="Times New Roman"/>
          <w:b w:val="false"/>
          <w:i w:val="false"/>
          <w:color w:val="000000"/>
          <w:sz w:val="28"/>
        </w:rPr>
        <w:t>
      Жұмысты азаматтық-құқықтық шарт бойынша (мердiгерлiк және басқа) орындайтын адамдардың табысы шарт қолданылатын бүкiл кезеңге сомаланады.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16. Азаматтық-құқықтық шарттар бойынша, оның iшiнде ғылым, әдебиет, өнер және өзге де қызмет түрлерi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кезеңiне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17. Авторлық сыйақылар (шарттар болмаған кезде), сондай-ақ жаңалық ашқаны, өнертабыстары мен рационализаторлық ұсыныстары үшiн сыйақылар отбасының жиынтық табысына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18. Еңбекақы, әлеуметтiк төлемдер түрiнде алынған табыс олардың мөлшерi туралы анықтамалармен расталады.</w:t>
      </w:r>
      <w:r>
        <w:br/>
      </w:r>
      <w:r>
        <w:rPr>
          <w:rFonts w:ascii="Times New Roman"/>
          <w:b w:val="false"/>
          <w:i w:val="false"/>
          <w:color w:val="000000"/>
          <w:sz w:val="28"/>
        </w:rPr>
        <w:t>
      Республикалық бюджет қаражаты есебiнен берiлетiн әлеуметтiк төлемдер түрiнде табыс алуы зейнетақы немесе жәрдемақы алушы куәлiгiнiң көшiрмесiмен не Зейнетақы төлеу жөнiндегi мемлекеттiк орталықтың бөлiмшелерi беретiн анықтамамен расталады.</w:t>
      </w:r>
    </w:p>
    <w:bookmarkEnd w:id="10"/>
    <w:bookmarkStart w:name="z40" w:id="11"/>
    <w:p>
      <w:pPr>
        <w:spacing w:after="0"/>
        <w:ind w:left="0"/>
        <w:jc w:val="left"/>
      </w:pPr>
      <w:r>
        <w:rPr>
          <w:rFonts w:ascii="Times New Roman"/>
          <w:b/>
          <w:i w:val="false"/>
          <w:color w:val="000000"/>
        </w:rPr>
        <w:t xml:space="preserve"> 
5. Отбасының жиынтық табысын есептеу кезiнде есепке алынатын,</w:t>
      </w:r>
      <w:r>
        <w:br/>
      </w:r>
      <w:r>
        <w:rPr>
          <w:rFonts w:ascii="Times New Roman"/>
          <w:b/>
          <w:i w:val="false"/>
          <w:color w:val="000000"/>
        </w:rPr>
        <w:t>
балаларға және басқа да асырауындағыларға алимент</w:t>
      </w:r>
      <w:r>
        <w:br/>
      </w:r>
      <w:r>
        <w:rPr>
          <w:rFonts w:ascii="Times New Roman"/>
          <w:b/>
          <w:i w:val="false"/>
          <w:color w:val="000000"/>
        </w:rPr>
        <w:t>
түрiндегi табыс</w:t>
      </w:r>
    </w:p>
    <w:bookmarkEnd w:id="11"/>
    <w:bookmarkStart w:name="z41" w:id="12"/>
    <w:p>
      <w:pPr>
        <w:spacing w:after="0"/>
        <w:ind w:left="0"/>
        <w:jc w:val="both"/>
      </w:pPr>
      <w:r>
        <w:rPr>
          <w:rFonts w:ascii="Times New Roman"/>
          <w:b w:val="false"/>
          <w:i w:val="false"/>
          <w:color w:val="000000"/>
          <w:sz w:val="28"/>
        </w:rPr>
        <w:t>
      19. Балаларға және басқа да асырауындағыларға алименттер жиынтық табыс құрамында есепке алынады.</w:t>
      </w:r>
      <w:r>
        <w:br/>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отбасының жиынтық табысында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20. Адамдардың, асырауындағыларды асырауға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Отбасының жиынтық табысы, төлеушi:</w:t>
      </w:r>
      <w:r>
        <w:br/>
      </w:r>
      <w:r>
        <w:rPr>
          <w:rFonts w:ascii="Times New Roman"/>
          <w:b w:val="false"/>
          <w:i w:val="false"/>
          <w:color w:val="000000"/>
          <w:sz w:val="28"/>
        </w:rPr>
        <w:t>
</w:t>
      </w:r>
      <w:r>
        <w:rPr>
          <w:rFonts w:ascii="Times New Roman"/>
          <w:b w:val="false"/>
          <w:i w:val="false"/>
          <w:color w:val="000000"/>
          <w:sz w:val="28"/>
        </w:rPr>
        <w:t>
      1) жұмыс iстемейтiн және аудандардың (қалалардың) жұмыспен қамту және әлеуметтік бағдарламалар бөлімдерінде, республикалық маңызы бар қаланың, астананың жұмыспен қамту және әлеуметтік бағдарламалар басқармаларында жұмыссыз ретiнде тiркелген (анықтамасын ұсынған кезде);</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аударылмайтыны туралы, бас еркiнен айыру орындарында не уақытша ұстау изоляторында болу кезеңi көрсетiлген сот орындаушысының немесе түзеу мекемесiнiң анықтамасын ұсынған кезде);</w:t>
      </w:r>
      <w:r>
        <w:br/>
      </w:r>
      <w:r>
        <w:rPr>
          <w:rFonts w:ascii="Times New Roman"/>
          <w:b w:val="false"/>
          <w:i w:val="false"/>
          <w:color w:val="000000"/>
          <w:sz w:val="28"/>
        </w:rPr>
        <w:t>
</w:t>
      </w:r>
      <w:r>
        <w:rPr>
          <w:rFonts w:ascii="Times New Roman"/>
          <w:b w:val="false"/>
          <w:i w:val="false"/>
          <w:color w:val="000000"/>
          <w:sz w:val="28"/>
        </w:rPr>
        <w:t>
      3) туберкулез, психоневрологиялық, онкологиялық диспансерлерде (стационарларда), емдiк-еңбек профилакторийiнде емдеуде жүрген немесе есепте тұрған (тиiстi медициналық ұйымдардан анықтама ұсынған кезде);</w:t>
      </w:r>
      <w:r>
        <w:br/>
      </w:r>
      <w:r>
        <w:rPr>
          <w:rFonts w:ascii="Times New Roman"/>
          <w:b w:val="false"/>
          <w:i w:val="false"/>
          <w:color w:val="000000"/>
          <w:sz w:val="28"/>
        </w:rPr>
        <w:t>
</w:t>
      </w:r>
      <w:r>
        <w:rPr>
          <w:rFonts w:ascii="Times New Roman"/>
          <w:b w:val="false"/>
          <w:i w:val="false"/>
          <w:color w:val="000000"/>
          <w:sz w:val="28"/>
        </w:rPr>
        <w:t>
      4) Қазақстан Республикасы тиiстi келiсiм жасаспаған мемлекеттерге тұрақты тұруға кеткен, Қазақстан Республикасы азаматтарының тiркеуiнен шығарылғанын растайтын, ішкі істер органдары беретiн анықтама негiзiнде;</w:t>
      </w:r>
      <w:r>
        <w:br/>
      </w:r>
      <w:r>
        <w:rPr>
          <w:rFonts w:ascii="Times New Roman"/>
          <w:b w:val="false"/>
          <w:i w:val="false"/>
          <w:color w:val="000000"/>
          <w:sz w:val="28"/>
        </w:rPr>
        <w:t>
</w:t>
      </w:r>
      <w:r>
        <w:rPr>
          <w:rFonts w:ascii="Times New Roman"/>
          <w:b w:val="false"/>
          <w:i w:val="false"/>
          <w:color w:val="000000"/>
          <w:sz w:val="28"/>
        </w:rPr>
        <w:t>
      5) балалары мен басқа да асырауындағыларды асыраудан жалтарған жағдайда,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21. Егер ата-анасының арасында неке бұзылмай, жұбайлардың бiреуiнен алимент өндiрiп алынса, осы жұбайы отбасымен бiрге тұрған кезде оның табысы отбасының жиынтық табысында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22. Балаларға және басқа да асырауындағыларға алынған алимент, аударылған алимент туралы жұмыс берушiнiң анықтамаларымен не алынған алимент туралы почта аударымдарының түбiртегiмен, сондай-ақ сот органдарының алимент өндiрiп алу туралы шешiмi қоса берiлген жазбаша өтiнiш негiзiнде расталады. Алимент бойынша 3 айдан асатын кезең үшiн берешек пайда болғанда, сот орындаушысының алимент бойынша берешектi айқындау туралы анықтамасы ұсынылады.</w:t>
      </w:r>
    </w:p>
    <w:bookmarkEnd w:id="12"/>
    <w:bookmarkStart w:name="z50" w:id="13"/>
    <w:p>
      <w:pPr>
        <w:spacing w:after="0"/>
        <w:ind w:left="0"/>
        <w:jc w:val="left"/>
      </w:pPr>
      <w:r>
        <w:rPr>
          <w:rFonts w:ascii="Times New Roman"/>
          <w:b/>
          <w:i w:val="false"/>
          <w:color w:val="000000"/>
        </w:rPr>
        <w:t xml:space="preserve"> 
6. Отбасының жиынтық табысын есептеу кезiнде</w:t>
      </w:r>
      <w:r>
        <w:br/>
      </w:r>
      <w:r>
        <w:rPr>
          <w:rFonts w:ascii="Times New Roman"/>
          <w:b/>
          <w:i w:val="false"/>
          <w:color w:val="000000"/>
        </w:rPr>
        <w:t>
есепке алынатын өзге де табыстар</w:t>
      </w:r>
    </w:p>
    <w:bookmarkEnd w:id="13"/>
    <w:bookmarkStart w:name="z51" w:id="14"/>
    <w:p>
      <w:pPr>
        <w:spacing w:after="0"/>
        <w:ind w:left="0"/>
        <w:jc w:val="both"/>
      </w:pPr>
      <w:r>
        <w:rPr>
          <w:rFonts w:ascii="Times New Roman"/>
          <w:b w:val="false"/>
          <w:i w:val="false"/>
          <w:color w:val="000000"/>
          <w:sz w:val="28"/>
        </w:rPr>
        <w:t>
      23. Отбасының жиынтық табысын есептеу кезiнде мынадай өзге де табыстар:</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 және сатудан;</w:t>
      </w:r>
      <w:r>
        <w:br/>
      </w:r>
      <w:r>
        <w:rPr>
          <w:rFonts w:ascii="Times New Roman"/>
          <w:b w:val="false"/>
          <w:i w:val="false"/>
          <w:color w:val="000000"/>
          <w:sz w:val="28"/>
        </w:rPr>
        <w:t>
</w:t>
      </w:r>
      <w:r>
        <w:rPr>
          <w:rFonts w:ascii="Times New Roman"/>
          <w:b w:val="false"/>
          <w:i w:val="false"/>
          <w:color w:val="000000"/>
          <w:sz w:val="28"/>
        </w:rPr>
        <w:t>
      2) бағалы қағаздардан;</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бағалы металдарды, олардан жасалған зергерлiк бұйымдарды және құрамында асыл тастар мен бағалы металдар бар басқа да заттарды, сондай-ақ өнер туындыларын және антиквариатты сатудан;</w:t>
      </w:r>
      <w:r>
        <w:br/>
      </w:r>
      <w:r>
        <w:rPr>
          <w:rFonts w:ascii="Times New Roman"/>
          <w:b w:val="false"/>
          <w:i w:val="false"/>
          <w:color w:val="000000"/>
          <w:sz w:val="28"/>
        </w:rPr>
        <w:t>
</w:t>
      </w:r>
      <w:r>
        <w:rPr>
          <w:rFonts w:ascii="Times New Roman"/>
          <w:b w:val="false"/>
          <w:i w:val="false"/>
          <w:color w:val="000000"/>
          <w:sz w:val="28"/>
        </w:rPr>
        <w:t>
      5) ақша салымдары және депозиттер бойынша сыйақы (мүдде) түрiнде;</w:t>
      </w:r>
      <w:r>
        <w:br/>
      </w:r>
      <w:r>
        <w:rPr>
          <w:rFonts w:ascii="Times New Roman"/>
          <w:b w:val="false"/>
          <w:i w:val="false"/>
          <w:color w:val="000000"/>
          <w:sz w:val="28"/>
        </w:rPr>
        <w:t>
</w:t>
      </w:r>
      <w:r>
        <w:rPr>
          <w:rFonts w:ascii="Times New Roman"/>
          <w:b w:val="false"/>
          <w:i w:val="false"/>
          <w:color w:val="000000"/>
          <w:sz w:val="28"/>
        </w:rPr>
        <w:t>
      6) ақшалай аударымдар түрiнде;</w:t>
      </w:r>
      <w:r>
        <w:br/>
      </w:r>
      <w:r>
        <w:rPr>
          <w:rFonts w:ascii="Times New Roman"/>
          <w:b w:val="false"/>
          <w:i w:val="false"/>
          <w:color w:val="000000"/>
          <w:sz w:val="28"/>
        </w:rPr>
        <w:t>
</w:t>
      </w:r>
      <w:r>
        <w:rPr>
          <w:rFonts w:ascii="Times New Roman"/>
          <w:b w:val="false"/>
          <w:i w:val="false"/>
          <w:color w:val="000000"/>
          <w:sz w:val="28"/>
        </w:rPr>
        <w:t>
      7) конкурстарда, жарыстарда (олимпиадаларда), фестивальдарда, салымдар мен борышкерлiк бағалы қағаздар бойынша ұтыстарды қоса алғанда, лотереяларда ақшалай және (немесе) заттай түрдегi ұтыстар есепке алынады.</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24. Жылжымайтын мүлiктi немесе көлiк құралдарын жалға беруден алынған табыс мүлiктi жалға беру шартының көшiрмесiмен расталады. Мүлiктi жалға беру шарты болмаған жағдайда, мүлiктi немесе көлiк құралдарын жалға беруден түскен табыс өтiнiш берушiнiң өтiнiшiнде көрсетiлген мөлшерде есепке алынады.</w:t>
      </w:r>
      <w:r>
        <w:br/>
      </w:r>
      <w:r>
        <w:rPr>
          <w:rFonts w:ascii="Times New Roman"/>
          <w:b w:val="false"/>
          <w:i w:val="false"/>
          <w:color w:val="000000"/>
          <w:sz w:val="28"/>
        </w:rPr>
        <w:t>
</w:t>
      </w:r>
      <w:r>
        <w:rPr>
          <w:rFonts w:ascii="Times New Roman"/>
          <w:b w:val="false"/>
          <w:i w:val="false"/>
          <w:color w:val="000000"/>
          <w:sz w:val="28"/>
        </w:rPr>
        <w:t>
      25. Өтiнiш иесi көрсеткен, жылжымайтын мүлiктi немесе көлiк құралдарын сатудан алынған табыс сатып алу-сату шартының көшiрмесiмен расталып, он екi айға бөлiнедi және оның тиiстi бөлiгi есептi кезеңдегi жалпы жиынтық табысқа қосылады.</w:t>
      </w:r>
      <w:r>
        <w:br/>
      </w:r>
      <w:r>
        <w:rPr>
          <w:rFonts w:ascii="Times New Roman"/>
          <w:b w:val="false"/>
          <w:i w:val="false"/>
          <w:color w:val="000000"/>
          <w:sz w:val="28"/>
        </w:rPr>
        <w:t>
      Сатып алу-сату шартының көшiрмесi болмаған жағдайда, табыс өтiнiш берушiнiң өтiнiшiнде көрсетiлген мөлшерде есепке алынады.</w:t>
      </w:r>
      <w:r>
        <w:br/>
      </w:r>
      <w:r>
        <w:rPr>
          <w:rFonts w:ascii="Times New Roman"/>
          <w:b w:val="false"/>
          <w:i w:val="false"/>
          <w:color w:val="000000"/>
          <w:sz w:val="28"/>
        </w:rPr>
        <w:t>
      Басқа жылжымайтын мүлiктi және көлiк құралдарын сатып алған жағдайда, жылжымайтын мүлiктi және көлiк құралдарының құны мен сатудан түскен сома арасындағы айырма отбасының жиынтық табысында есепке алынады.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