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260a7" w14:textId="ab260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"Аэронавигацияның реттеліп көрсетілетін қызметтеріне (тауарларына, жұмыстарына) технологиялық жағынан байланысты қызмет түрлерінің тізбесін бекіту туралы" Қазақстан Республикасы Көлік және коммуникация министрінің 2006 жылғы 20 маусымдағы № 146 және Қазақстан Республикасы Табиғи монополияларды реттеу агенттігі төрағасының 2006 жылғы 20 маусымдағы № 161-НҚ бірлескен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2011 жылғы 31 қазандағы № 340-НҚ және Қазақстан Республикасы Көлік және коммуникация министрінің 2011 жылғы 19 қазандағы N 622 Бірлескен бұйрығы. Қазақстан Республикасы Әділет министрлігінде 2011 жылы 6 желтоқсанда № 7329 тіркелді. Күші жойылды - Қазақстан Республикасы Ұлттық экономика министрінің 2020 жылғы 6 сәуірдегі № 25 және Қазақстан Республикасы Индустрия және инфрақұрылымдық даму министрінің м.а. 2020 жылғы 13 сәуірдегі № 199 бірлескен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06.04.2020 </w:t>
      </w:r>
      <w:r>
        <w:rPr>
          <w:rFonts w:ascii="Times New Roman"/>
          <w:b w:val="false"/>
          <w:i w:val="false"/>
          <w:color w:val="ff0000"/>
          <w:sz w:val="28"/>
        </w:rPr>
        <w:t>№ 25</w:t>
      </w:r>
      <w:r>
        <w:rPr>
          <w:rFonts w:ascii="Times New Roman"/>
          <w:b w:val="false"/>
          <w:i w:val="false"/>
          <w:color w:val="ff0000"/>
          <w:sz w:val="28"/>
        </w:rPr>
        <w:t xml:space="preserve"> және ҚР Индустрия және инфрақұрылымдық даму министрінің м.а. 13.04.2020 № 199 (алғашқы ресми жарияланған күнінен кейін күнтізбелік он күн өткен соң қолданысқа енгiзiледi) бірлескен бұйрығымен.</w:t>
      </w:r>
    </w:p>
    <w:bookmarkStart w:name="z1" w:id="0"/>
    <w:p>
      <w:pPr>
        <w:spacing w:after="0"/>
        <w:ind w:left="0"/>
        <w:jc w:val="both"/>
      </w:pPr>
      <w:r>
        <w:rPr>
          <w:rFonts w:ascii="Times New Roman"/>
          <w:b w:val="false"/>
          <w:i w:val="false"/>
          <w:color w:val="000000"/>
          <w:sz w:val="28"/>
        </w:rPr>
        <w:t xml:space="preserve">
      "Табиғи монополиялар және реттелетін нарықтар туралы" Қазақстан Республикасы 1998 жылғы 9 шілдедегі Заңының 13-бабы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w:t>
      </w:r>
      <w:r>
        <w:rPr>
          <w:rFonts w:ascii="Times New Roman"/>
          <w:b/>
          <w:i w:val="false"/>
          <w:color w:val="000000"/>
          <w:sz w:val="28"/>
        </w:rPr>
        <w:t>БҰЙЫРАМЫЗ:</w:t>
      </w:r>
    </w:p>
    <w:bookmarkEnd w:id="0"/>
    <w:bookmarkStart w:name="z2" w:id="1"/>
    <w:p>
      <w:pPr>
        <w:spacing w:after="0"/>
        <w:ind w:left="0"/>
        <w:jc w:val="both"/>
      </w:pPr>
      <w:r>
        <w:rPr>
          <w:rFonts w:ascii="Times New Roman"/>
          <w:b w:val="false"/>
          <w:i w:val="false"/>
          <w:color w:val="000000"/>
          <w:sz w:val="28"/>
        </w:rPr>
        <w:t xml:space="preserve">
      1. "Аэронавигацияның реттеліп көрсетілетін қызметтеріне (тауарларына, жұмыстарына) технологиялық жағынан байланысты қызмет түрлерінің тізбесін бекіту туралы" Қазақстан Республикасы Көлік және коммуникация министрінің 2006 жылғы 20 маусымдағы № 146 және Қазақстан Республикасы Табиғи монополияларды реттеу агенттігі төрағасының 2006 жылғы 20 маусымдағы № 161-НҚ бірлескен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4282 нөмірмен тіркелген, "Заң газетінде" 2006 жылғы 19 шілдеде № 132 (1112) нөмірінде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Аэронавигацияның реттеліп көрсетілетін қызметтерімен (тауарларымен, жұмыстарымен) технологиялық байланыстағы қызмет түрлерінің </w:t>
      </w:r>
      <w:r>
        <w:rPr>
          <w:rFonts w:ascii="Times New Roman"/>
          <w:b w:val="false"/>
          <w:i w:val="false"/>
          <w:color w:val="000000"/>
          <w:sz w:val="28"/>
        </w:rPr>
        <w:t>тізбесіне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-тармақтар мынадай редакцияда жазылсын:</w:t>
      </w:r>
    </w:p>
    <w:p>
      <w:pPr>
        <w:spacing w:after="0"/>
        <w:ind w:left="0"/>
        <w:jc w:val="both"/>
      </w:pPr>
      <w:r>
        <w:rPr>
          <w:rFonts w:ascii="Times New Roman"/>
          <w:b w:val="false"/>
          <w:i w:val="false"/>
          <w:color w:val="000000"/>
          <w:sz w:val="28"/>
        </w:rPr>
        <w:t>
      "1. Халықаралық ұшуды жүзеге асыратын әуе кеңестігінде әуе кемелеріне аэронавигациялық қызмет көрсету.</w:t>
      </w:r>
    </w:p>
    <w:bookmarkStart w:name="z5" w:id="3"/>
    <w:p>
      <w:pPr>
        <w:spacing w:after="0"/>
        <w:ind w:left="0"/>
        <w:jc w:val="both"/>
      </w:pPr>
      <w:r>
        <w:rPr>
          <w:rFonts w:ascii="Times New Roman"/>
          <w:b w:val="false"/>
          <w:i w:val="false"/>
          <w:color w:val="000000"/>
          <w:sz w:val="28"/>
        </w:rPr>
        <w:t>
      2. Халықаралық ұшуды жүзеге асыратын әуеайлақ маңындағы әуе кемелеріне аэронавигациялық қызмет көрсету.".</w:t>
      </w:r>
    </w:p>
    <w:bookmarkEnd w:id="3"/>
    <w:bookmarkStart w:name="z6" w:id="4"/>
    <w:p>
      <w:pPr>
        <w:spacing w:after="0"/>
        <w:ind w:left="0"/>
        <w:jc w:val="both"/>
      </w:pPr>
      <w:r>
        <w:rPr>
          <w:rFonts w:ascii="Times New Roman"/>
          <w:b w:val="false"/>
          <w:i w:val="false"/>
          <w:color w:val="000000"/>
          <w:sz w:val="28"/>
        </w:rPr>
        <w:t>
      2. Қазақстан Республикасы Табиғи монополияларды реттеу агенттігінің Темір жол көлігі, азаматтық авиация және порттар саласындағы реттеу департаменті (Г.Қ.Ыбыраева) Қазақстан Республикасының заңнамасында белгіленген тәртіппен осы бұйрықты Қазақстан Республикасы Әділет министрлігіне мемлекеттік тіркеу үшін ұсынуды қамтамасыз етсін.</w:t>
      </w:r>
    </w:p>
    <w:bookmarkEnd w:id="4"/>
    <w:bookmarkStart w:name="z7" w:id="5"/>
    <w:p>
      <w:pPr>
        <w:spacing w:after="0"/>
        <w:ind w:left="0"/>
        <w:jc w:val="both"/>
      </w:pPr>
      <w:r>
        <w:rPr>
          <w:rFonts w:ascii="Times New Roman"/>
          <w:b w:val="false"/>
          <w:i w:val="false"/>
          <w:color w:val="000000"/>
          <w:sz w:val="28"/>
        </w:rPr>
        <w:t>
      3. Қазақстан Республикасы Табиғи монополияларды реттеу агенттігінің Әкімшілік жұмысы департаменті (Р.Е.Сүлейменова) осы бұйрықты Қазақстан Республикасы Әділет министрлігінде мемлекеттік тіркегеннен кейін:</w:t>
      </w:r>
    </w:p>
    <w:bookmarkEnd w:id="5"/>
    <w:bookmarkStart w:name="z8" w:id="6"/>
    <w:p>
      <w:pPr>
        <w:spacing w:after="0"/>
        <w:ind w:left="0"/>
        <w:jc w:val="both"/>
      </w:pPr>
      <w:r>
        <w:rPr>
          <w:rFonts w:ascii="Times New Roman"/>
          <w:b w:val="false"/>
          <w:i w:val="false"/>
          <w:color w:val="000000"/>
          <w:sz w:val="28"/>
        </w:rPr>
        <w:t>
      1) оны бұқаралық ақпарат құралдарында заңнамада белгіленген тәртіппен жариялауды қамтамасыз етіп, жарияланғаны туралы мәліметтерді кейіннен Заң департаментіне (М.Ш.Мукушева) табыс етсін;</w:t>
      </w:r>
    </w:p>
    <w:bookmarkEnd w:id="6"/>
    <w:bookmarkStart w:name="z9" w:id="7"/>
    <w:p>
      <w:pPr>
        <w:spacing w:after="0"/>
        <w:ind w:left="0"/>
        <w:jc w:val="both"/>
      </w:pPr>
      <w:r>
        <w:rPr>
          <w:rFonts w:ascii="Times New Roman"/>
          <w:b w:val="false"/>
          <w:i w:val="false"/>
          <w:color w:val="000000"/>
          <w:sz w:val="28"/>
        </w:rPr>
        <w:t>
      2) оны Қазақстан Республикасы Табиғи монополияларды реттеу агенттігінің құрылымдық бөлімшелері мен аумақтық органдарының және "Казаэронавигация" Республикалық мемлекеттік кәсіпорнының назарына жеткізсін.</w:t>
      </w:r>
    </w:p>
    <w:bookmarkEnd w:id="7"/>
    <w:bookmarkStart w:name="z10" w:id="8"/>
    <w:p>
      <w:pPr>
        <w:spacing w:after="0"/>
        <w:ind w:left="0"/>
        <w:jc w:val="both"/>
      </w:pPr>
      <w:r>
        <w:rPr>
          <w:rFonts w:ascii="Times New Roman"/>
          <w:b w:val="false"/>
          <w:i w:val="false"/>
          <w:color w:val="000000"/>
          <w:sz w:val="28"/>
        </w:rPr>
        <w:t>
      4. Осы бұйрықтың орындалуын бақылау Қазақстан Республикасы Табиғи монополияларды реттеу агенттігі төрағасының орынбасары Қ.М.Смағұловқа және Қазақстан Республикасының Көлік және коммуникация вице-министрі А.Ғ.Бектұровқа жүктелсін.</w:t>
      </w:r>
    </w:p>
    <w:bookmarkEnd w:id="8"/>
    <w:bookmarkStart w:name="z11" w:id="9"/>
    <w:p>
      <w:pPr>
        <w:spacing w:after="0"/>
        <w:ind w:left="0"/>
        <w:jc w:val="both"/>
      </w:pPr>
      <w:r>
        <w:rPr>
          <w:rFonts w:ascii="Times New Roman"/>
          <w:b w:val="false"/>
          <w:i w:val="false"/>
          <w:color w:val="000000"/>
          <w:sz w:val="28"/>
        </w:rPr>
        <w:t>
      5. Осы бұйрық алғаш ресми жарияланған күнінен кейін он күнтізбелік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6615"/>
        <w:gridCol w:w="5685"/>
      </w:tblGrid>
      <w:tr>
        <w:trPr>
          <w:trHeight w:val="30" w:hRule="atLeast"/>
        </w:trPr>
        <w:tc>
          <w:tcPr>
            <w:tcW w:w="66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6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r>
      <w:tr>
        <w:trPr>
          <w:trHeight w:val="30" w:hRule="atLeast"/>
        </w:trPr>
        <w:tc>
          <w:tcPr>
            <w:tcW w:w="66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монополияларды реттеу</w:t>
            </w:r>
          </w:p>
        </w:tc>
        <w:tc>
          <w:tcPr>
            <w:tcW w:w="56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r>
      <w:tr>
        <w:trPr>
          <w:trHeight w:val="30" w:hRule="atLeast"/>
        </w:trPr>
        <w:tc>
          <w:tcPr>
            <w:tcW w:w="66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агенттігінің төрағасы</w:t>
            </w:r>
          </w:p>
        </w:tc>
        <w:tc>
          <w:tcPr>
            <w:tcW w:w="56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r>
      <w:tr>
        <w:trPr>
          <w:trHeight w:val="30" w:hRule="atLeast"/>
        </w:trPr>
        <w:tc>
          <w:tcPr>
            <w:tcW w:w="66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Н.Алдабергенов</w:t>
            </w:r>
          </w:p>
        </w:tc>
        <w:tc>
          <w:tcPr>
            <w:tcW w:w="56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Б. Камалиев</w:t>
            </w:r>
          </w:p>
        </w:tc>
      </w:tr>
      <w:tr>
        <w:trPr>
          <w:trHeight w:val="30" w:hRule="atLeast"/>
        </w:trPr>
        <w:tc>
          <w:tcPr>
            <w:tcW w:w="66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56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6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ақпарат</w:t>
            </w:r>
          </w:p>
        </w:tc>
        <w:tc>
          <w:tcPr>
            <w:tcW w:w="56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56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А. Жұмағалиев</w:t>
            </w:r>
          </w:p>
        </w:tc>
        <w:tc>
          <w:tcPr>
            <w:tcW w:w="56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2011 ж. 8 қараша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