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3d66" w14:textId="50f3d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 қатысушыларының бірыңғай тізілімін жүргізу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2011 жылғы 12 желтоқсандағы № 454 Бұйрығы. Қазақстан Республикасының Әділет министрлігінде 2011 жылы 27 желтоқсанда № 7354 тіркелді. Күші жойылды - Қазақстан Республикасы Индустрия және инфрақұрылымдық даму министрінің 2019 жылғы 1 шілдедегі № 468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01.07.2019 </w:t>
      </w:r>
      <w:r>
        <w:rPr>
          <w:rFonts w:ascii="Times New Roman"/>
          <w:b w:val="false"/>
          <w:i w:val="false"/>
          <w:color w:val="ff0000"/>
          <w:sz w:val="28"/>
        </w:rPr>
        <w:t>№ 468</w:t>
      </w:r>
      <w:r>
        <w:rPr>
          <w:rFonts w:ascii="Times New Roman"/>
          <w:b w:val="false"/>
          <w:i w:val="false"/>
          <w:color w:val="ff0000"/>
          <w:sz w:val="28"/>
        </w:rPr>
        <w:t xml:space="preserve"> (алғашқы ресми жарияланған күнiнен кейін күнтiзбелiк он күн өткен соң қолданысқа енгiзiледi) бұйрығымен.</w:t>
      </w:r>
    </w:p>
    <w:p>
      <w:pPr>
        <w:spacing w:after="0"/>
        <w:ind w:left="0"/>
        <w:jc w:val="both"/>
      </w:pPr>
      <w:r>
        <w:rPr>
          <w:rFonts w:ascii="Times New Roman"/>
          <w:b w:val="false"/>
          <w:i w:val="false"/>
          <w:color w:val="000000"/>
          <w:sz w:val="28"/>
        </w:rPr>
        <w:t xml:space="preserve">
      2010 жылғы 18 маусымда Санкт-Петербург қаласында жасалған Кеден одағының кеден аумағында еркін (арнайы, айрықша) экономикалық аймақтар және еркін кеден аймағының кедендік рәсімдері мәселелері жөніндегі келісімнің </w:t>
      </w:r>
      <w:r>
        <w:rPr>
          <w:rFonts w:ascii="Times New Roman"/>
          <w:b w:val="false"/>
          <w:i w:val="false"/>
          <w:color w:val="000000"/>
          <w:sz w:val="28"/>
        </w:rPr>
        <w:t>6-бабын</w:t>
      </w:r>
      <w:r>
        <w:rPr>
          <w:rFonts w:ascii="Times New Roman"/>
          <w:b w:val="false"/>
          <w:i w:val="false"/>
          <w:color w:val="000000"/>
          <w:sz w:val="28"/>
        </w:rPr>
        <w:t xml:space="preserve"> және "Қазақстан Республикасындағы арнайы экономикалық аймақтар туралы" Қазақстан Республикасының 2011 жылғы 21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p>
      <w:pPr>
        <w:spacing w:after="0"/>
        <w:ind w:left="0"/>
        <w:jc w:val="both"/>
      </w:pPr>
      <w:r>
        <w:rPr>
          <w:rFonts w:ascii="Times New Roman"/>
          <w:b w:val="false"/>
          <w:i w:val="false"/>
          <w:color w:val="000000"/>
          <w:sz w:val="28"/>
        </w:rPr>
        <w:t xml:space="preserve">
      1. Қоса берілген Арнайы экономикалық аймақ қатысушыларының бірыңғай тізілімін жүргізу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Инвестиция комитеті (А.Ж. Серіков):</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тіркеуден өтуін;</w:t>
      </w:r>
    </w:p>
    <w:p>
      <w:pPr>
        <w:spacing w:after="0"/>
        <w:ind w:left="0"/>
        <w:jc w:val="both"/>
      </w:pPr>
      <w:r>
        <w:rPr>
          <w:rFonts w:ascii="Times New Roman"/>
          <w:b w:val="false"/>
          <w:i w:val="false"/>
          <w:color w:val="000000"/>
          <w:sz w:val="28"/>
        </w:rPr>
        <w:t>
      2) осы бұйрық мемлекеттік тіркеуден өткеннен кейін оның ресми жариялануын;</w:t>
      </w:r>
    </w:p>
    <w:p>
      <w:pPr>
        <w:spacing w:after="0"/>
        <w:ind w:left="0"/>
        <w:jc w:val="both"/>
      </w:pPr>
      <w:r>
        <w:rPr>
          <w:rFonts w:ascii="Times New Roman"/>
          <w:b w:val="false"/>
          <w:i w:val="false"/>
          <w:color w:val="000000"/>
          <w:sz w:val="28"/>
        </w:rPr>
        <w:t>
      3) осы бұйрықты Қазақстан Республикасы Индустрия және жаңа технологиялар министрлігінің интернет-ресурсына орналастыруды қамтамасыз етсін.</w:t>
      </w:r>
    </w:p>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бірінші вице-министрі А.П. Рауға жүктелсін.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 күннен бастап күшіне енеді.</w:t>
      </w:r>
    </w:p>
    <w:tbl>
      <w:tblPr>
        <w:tblW w:w="0" w:type="auto"/>
        <w:tblCellSpacing w:w="0" w:type="auto"/>
        <w:tblBorders>
          <w:top w:val="none"/>
          <w:left w:val="none"/>
          <w:bottom w:val="none"/>
          <w:right w:val="none"/>
          <w:insideH w:val="none"/>
          <w:insideV w:val="none"/>
        </w:tblBorders>
      </w:tblPr>
      <w:tblGrid>
        <w:gridCol w:w="7876"/>
        <w:gridCol w:w="4424"/>
      </w:tblGrid>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w:t>
            </w:r>
          </w:p>
        </w:tc>
        <w:tc>
          <w:tcPr>
            <w:tcW w:w="44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 министрі</w:t>
            </w:r>
          </w:p>
        </w:tc>
        <w:tc>
          <w:tcPr>
            <w:tcW w:w="44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2011 жылғы 12 желтоқсандағы</w:t>
            </w:r>
            <w:r>
              <w:br/>
            </w:r>
            <w:r>
              <w:rPr>
                <w:rFonts w:ascii="Times New Roman"/>
                <w:b w:val="false"/>
                <w:i w:val="false"/>
                <w:color w:val="000000"/>
                <w:sz w:val="20"/>
              </w:rPr>
              <w:t>№ 454 бұйрығымен</w:t>
            </w:r>
            <w:r>
              <w:br/>
            </w:r>
            <w:r>
              <w:rPr>
                <w:rFonts w:ascii="Times New Roman"/>
                <w:b w:val="false"/>
                <w:i w:val="false"/>
                <w:color w:val="000000"/>
                <w:sz w:val="20"/>
              </w:rPr>
              <w:t>бекітілген</w:t>
            </w:r>
          </w:p>
        </w:tc>
      </w:tr>
    </w:tbl>
    <w:bookmarkStart w:name="z24" w:id="0"/>
    <w:p>
      <w:pPr>
        <w:spacing w:after="0"/>
        <w:ind w:left="0"/>
        <w:jc w:val="left"/>
      </w:pPr>
      <w:r>
        <w:rPr>
          <w:rFonts w:ascii="Times New Roman"/>
          <w:b/>
          <w:i w:val="false"/>
          <w:color w:val="000000"/>
        </w:rPr>
        <w:t xml:space="preserve"> Арнайы экономикалық аймақ қатысушыларының бірыңғай</w:t>
      </w:r>
      <w:r>
        <w:br/>
      </w:r>
      <w:r>
        <w:rPr>
          <w:rFonts w:ascii="Times New Roman"/>
          <w:b/>
          <w:i w:val="false"/>
          <w:color w:val="000000"/>
        </w:rPr>
        <w:t>тізілімін жүргізу жөніндегі нұсқаулық</w:t>
      </w:r>
      <w:r>
        <w:br/>
      </w:r>
      <w:r>
        <w:rPr>
          <w:rFonts w:ascii="Times New Roman"/>
          <w:b/>
          <w:i w:val="false"/>
          <w:color w:val="000000"/>
        </w:rPr>
        <w:t>1. Жалпы ережелер</w:t>
      </w:r>
    </w:p>
    <w:bookmarkEnd w:id="0"/>
    <w:p>
      <w:pPr>
        <w:spacing w:after="0"/>
        <w:ind w:left="0"/>
        <w:jc w:val="both"/>
      </w:pPr>
      <w:r>
        <w:rPr>
          <w:rFonts w:ascii="Times New Roman"/>
          <w:b w:val="false"/>
          <w:i w:val="false"/>
          <w:color w:val="000000"/>
          <w:sz w:val="28"/>
        </w:rPr>
        <w:t xml:space="preserve">
      1. Осы Арнайы экономикалық аймақ қатысушыларының бірыңғай тізілімін жүргізу жөніндегі нұсқаулық 2010 жылғы 18 маусымда Санкт-Петербург қаласында жасалған Кеден одағының кеден аумағында еркін (арнайы, айрықша) экономикалық аймақтар және еркін кеден аймағының кедендік рәсімдері мәселелері жөніндегі келісімнің </w:t>
      </w:r>
      <w:r>
        <w:rPr>
          <w:rFonts w:ascii="Times New Roman"/>
          <w:b w:val="false"/>
          <w:i w:val="false"/>
          <w:color w:val="000000"/>
          <w:sz w:val="28"/>
        </w:rPr>
        <w:t>6-бабын</w:t>
      </w:r>
      <w:r>
        <w:rPr>
          <w:rFonts w:ascii="Times New Roman"/>
          <w:b w:val="false"/>
          <w:i w:val="false"/>
          <w:color w:val="000000"/>
          <w:sz w:val="28"/>
        </w:rPr>
        <w:t xml:space="preserve"> және "Қазақстан Республикасындағы арнайы экономикалық аймақтар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үшін әзірленді және Арнайы экономикалық аймақ қатысушыларының бірыңғай тізілімін жүргізуді (бұдан әрі - Тізілім), сондай-ақ арнайы экономикалық аймақ қатысушысы ретінде тұлғаны тіркеуді куәландыратын куәлікті беруді нақтылайды.</w:t>
      </w:r>
    </w:p>
    <w:p>
      <w:pPr>
        <w:spacing w:after="0"/>
        <w:ind w:left="0"/>
        <w:jc w:val="left"/>
      </w:pPr>
      <w:r>
        <w:rPr>
          <w:rFonts w:ascii="Times New Roman"/>
          <w:b/>
          <w:i w:val="false"/>
          <w:color w:val="000000"/>
        </w:rPr>
        <w:t xml:space="preserve"> 2. Тізілімді жүргізу</w:t>
      </w:r>
    </w:p>
    <w:p>
      <w:pPr>
        <w:spacing w:after="0"/>
        <w:ind w:left="0"/>
        <w:jc w:val="both"/>
      </w:pPr>
      <w:r>
        <w:rPr>
          <w:rFonts w:ascii="Times New Roman"/>
          <w:b w:val="false"/>
          <w:i w:val="false"/>
          <w:color w:val="000000"/>
          <w:sz w:val="28"/>
        </w:rPr>
        <w:t>
      2. Тізілімге Қазақстан Республикасының аумағында құрылған барлық арнайы экономикалық аймақтардың (бұдан әрі - АЭА) қатысушылары енгізіледі.</w:t>
      </w:r>
    </w:p>
    <w:p>
      <w:pPr>
        <w:spacing w:after="0"/>
        <w:ind w:left="0"/>
        <w:jc w:val="both"/>
      </w:pPr>
      <w:r>
        <w:rPr>
          <w:rFonts w:ascii="Times New Roman"/>
          <w:b w:val="false"/>
          <w:i w:val="false"/>
          <w:color w:val="000000"/>
          <w:sz w:val="28"/>
        </w:rPr>
        <w:t xml:space="preserve">
      3. Тізілімді мемлекеттік және орыс тілдерінде осы Нұсқаулыққа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инвестициялық саясатты іске асыруға жауап беретін Қазақстан Республикасы Индустрия және жаңа технологиялар министрлігінің </w:t>
      </w:r>
      <w:r>
        <w:rPr>
          <w:rFonts w:ascii="Times New Roman"/>
          <w:b w:val="false"/>
          <w:i w:val="false"/>
          <w:color w:val="000000"/>
          <w:sz w:val="28"/>
        </w:rPr>
        <w:t>құрылымдық бөлімшесі</w:t>
      </w:r>
      <w:r>
        <w:rPr>
          <w:rFonts w:ascii="Times New Roman"/>
          <w:b w:val="false"/>
          <w:i w:val="false"/>
          <w:color w:val="000000"/>
          <w:sz w:val="28"/>
        </w:rPr>
        <w:t xml:space="preserve"> (бұдан әрі – жауапты бөлімше) жүргізеді.</w:t>
      </w:r>
    </w:p>
    <w:bookmarkStart w:name="z3" w:id="1"/>
    <w:p>
      <w:pPr>
        <w:spacing w:after="0"/>
        <w:ind w:left="0"/>
        <w:jc w:val="both"/>
      </w:pPr>
      <w:r>
        <w:rPr>
          <w:rFonts w:ascii="Times New Roman"/>
          <w:b w:val="false"/>
          <w:i w:val="false"/>
          <w:color w:val="000000"/>
          <w:sz w:val="28"/>
        </w:rPr>
        <w:t>
      4. Жауапты бөлімше АЭА басқарушы органы ұсынған АЭА қатысушысы ретінде қызметті жүзеге асыру туралы шартты жасасу немесе бұзу туралы хабарламаны алған күннен бастап бес жұмыс күні ішінде мәліметтерді Тізілімге енгізеді.</w:t>
      </w:r>
    </w:p>
    <w:bookmarkEnd w:id="1"/>
    <w:bookmarkStart w:name="z25" w:id="2"/>
    <w:p>
      <w:pPr>
        <w:spacing w:after="0"/>
        <w:ind w:left="0"/>
        <w:jc w:val="both"/>
      </w:pPr>
      <w:r>
        <w:rPr>
          <w:rFonts w:ascii="Times New Roman"/>
          <w:b w:val="false"/>
          <w:i w:val="false"/>
          <w:color w:val="000000"/>
          <w:sz w:val="28"/>
        </w:rPr>
        <w:t>
      АЭА қатысушысы ретінде тұлғаны тіркеу туралы мәліметтерді Тізілімге енгізу күні қызметті жүзеге асыру туралы шартты жасасу күні болып табылады.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Инвестициялар және даму министрінің м.а. 02.09.2014 </w:t>
      </w:r>
      <w:r>
        <w:rPr>
          <w:rFonts w:ascii="Times New Roman"/>
          <w:b w:val="false"/>
          <w:i w:val="false"/>
          <w:color w:val="000000"/>
          <w:sz w:val="28"/>
        </w:rPr>
        <w:t>№ 15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5. Тізілімді жүргізу өзіне мыналарды:</w:t>
      </w:r>
    </w:p>
    <w:bookmarkEnd w:id="3"/>
    <w:bookmarkStart w:name="z5" w:id="4"/>
    <w:p>
      <w:pPr>
        <w:spacing w:after="0"/>
        <w:ind w:left="0"/>
        <w:jc w:val="both"/>
      </w:pPr>
      <w:r>
        <w:rPr>
          <w:rFonts w:ascii="Times New Roman"/>
          <w:b w:val="false"/>
          <w:i w:val="false"/>
          <w:color w:val="000000"/>
          <w:sz w:val="28"/>
        </w:rPr>
        <w:t>
      1) АЭА қатысушылары туралы мәліметті енгізу (қосу);</w:t>
      </w:r>
    </w:p>
    <w:bookmarkEnd w:id="4"/>
    <w:bookmarkStart w:name="z6" w:id="5"/>
    <w:p>
      <w:pPr>
        <w:spacing w:after="0"/>
        <w:ind w:left="0"/>
        <w:jc w:val="both"/>
      </w:pPr>
      <w:r>
        <w:rPr>
          <w:rFonts w:ascii="Times New Roman"/>
          <w:b w:val="false"/>
          <w:i w:val="false"/>
          <w:color w:val="000000"/>
          <w:sz w:val="28"/>
        </w:rPr>
        <w:t>
      2) АЭА қатысушылары туралы мәліметті көкейкесті ету (жаңарту).</w:t>
      </w:r>
    </w:p>
    <w:bookmarkEnd w:id="5"/>
    <w:bookmarkStart w:name="z7" w:id="6"/>
    <w:p>
      <w:pPr>
        <w:spacing w:after="0"/>
        <w:ind w:left="0"/>
        <w:jc w:val="both"/>
      </w:pPr>
      <w:r>
        <w:rPr>
          <w:rFonts w:ascii="Times New Roman"/>
          <w:b w:val="false"/>
          <w:i w:val="false"/>
          <w:color w:val="000000"/>
          <w:sz w:val="28"/>
        </w:rPr>
        <w:t>
      6. Тізілім мынадай мәліметті қамтиды:</w:t>
      </w:r>
    </w:p>
    <w:bookmarkEnd w:id="6"/>
    <w:bookmarkStart w:name="z8" w:id="7"/>
    <w:p>
      <w:pPr>
        <w:spacing w:after="0"/>
        <w:ind w:left="0"/>
        <w:jc w:val="both"/>
      </w:pPr>
      <w:r>
        <w:rPr>
          <w:rFonts w:ascii="Times New Roman"/>
          <w:b w:val="false"/>
          <w:i w:val="false"/>
          <w:color w:val="000000"/>
          <w:sz w:val="28"/>
        </w:rPr>
        <w:t>
      1) 1 - бағанға АЭА қатысушысының реттік нөмірі көрсетіледі;</w:t>
      </w:r>
    </w:p>
    <w:bookmarkEnd w:id="7"/>
    <w:p>
      <w:pPr>
        <w:spacing w:after="0"/>
        <w:ind w:left="0"/>
        <w:jc w:val="both"/>
      </w:pPr>
      <w:r>
        <w:rPr>
          <w:rFonts w:ascii="Times New Roman"/>
          <w:b w:val="false"/>
          <w:i w:val="false"/>
          <w:color w:val="000000"/>
          <w:sz w:val="28"/>
        </w:rPr>
        <w:t>
      2) 2 - бағанаға шетелдік заңды тұлға шетел мемлекетінің заңнамасы бойынша резиденттер емес үшін заңды тұлға болып табылатынын куәландыратын, заңдастырылған сауда Тізілімнің заңды үзінді көшірмесі немесе басқада заңдастырылған құжаты негізінде, резиденттер үшін заңды тұлғаларды тіркеу туралы куәлік негізінде ұйымдастырушылық-құқықтық нысанын көрсете отырып заңды тұлғаның толық атауы енгізіледі.</w:t>
      </w:r>
    </w:p>
    <w:p>
      <w:pPr>
        <w:spacing w:after="0"/>
        <w:ind w:left="0"/>
        <w:jc w:val="both"/>
      </w:pPr>
      <w:r>
        <w:rPr>
          <w:rFonts w:ascii="Times New Roman"/>
          <w:b w:val="false"/>
          <w:i w:val="false"/>
          <w:color w:val="000000"/>
          <w:sz w:val="28"/>
        </w:rPr>
        <w:t>
      3) 3 - бағанға АЭА қатысушының қысқарған атауы енгізіледі;</w:t>
      </w:r>
    </w:p>
    <w:p>
      <w:pPr>
        <w:spacing w:after="0"/>
        <w:ind w:left="0"/>
        <w:jc w:val="both"/>
      </w:pPr>
      <w:r>
        <w:rPr>
          <w:rFonts w:ascii="Times New Roman"/>
          <w:b w:val="false"/>
          <w:i w:val="false"/>
          <w:color w:val="000000"/>
          <w:sz w:val="28"/>
        </w:rPr>
        <w:t>
      4) 4 - бағанға АЭА қатысушының фирмалық атауы енгізіледі (бар болса);</w:t>
      </w:r>
    </w:p>
    <w:p>
      <w:pPr>
        <w:spacing w:after="0"/>
        <w:ind w:left="0"/>
        <w:jc w:val="both"/>
      </w:pPr>
      <w:r>
        <w:rPr>
          <w:rFonts w:ascii="Times New Roman"/>
          <w:b w:val="false"/>
          <w:i w:val="false"/>
          <w:color w:val="000000"/>
          <w:sz w:val="28"/>
        </w:rPr>
        <w:t>
      5) 5 - бағанға АЭА қатысушының заңды мекен-жайы енгізіледі;</w:t>
      </w:r>
    </w:p>
    <w:p>
      <w:pPr>
        <w:spacing w:after="0"/>
        <w:ind w:left="0"/>
        <w:jc w:val="both"/>
      </w:pPr>
      <w:r>
        <w:rPr>
          <w:rFonts w:ascii="Times New Roman"/>
          <w:b w:val="false"/>
          <w:i w:val="false"/>
          <w:color w:val="000000"/>
          <w:sz w:val="28"/>
        </w:rPr>
        <w:t>
      6) 6 - бағанға АЭА қатысушының тіркелген нөмірі немесе бизнес-сәйкестендіру нөмірі енгізіледі;</w:t>
      </w:r>
    </w:p>
    <w:p>
      <w:pPr>
        <w:spacing w:after="0"/>
        <w:ind w:left="0"/>
        <w:jc w:val="both"/>
      </w:pPr>
      <w:r>
        <w:rPr>
          <w:rFonts w:ascii="Times New Roman"/>
          <w:b w:val="false"/>
          <w:i w:val="false"/>
          <w:color w:val="000000"/>
          <w:sz w:val="28"/>
        </w:rPr>
        <w:t>
      7) 7 - бағанға қатысушы АЭА аумағында қызметін жүзеге асыратын АЭА атауы енгізіледі;</w:t>
      </w:r>
    </w:p>
    <w:p>
      <w:pPr>
        <w:spacing w:after="0"/>
        <w:ind w:left="0"/>
        <w:jc w:val="both"/>
      </w:pPr>
      <w:r>
        <w:rPr>
          <w:rFonts w:ascii="Times New Roman"/>
          <w:b w:val="false"/>
          <w:i w:val="false"/>
          <w:color w:val="000000"/>
          <w:sz w:val="28"/>
        </w:rPr>
        <w:t>
      8) 8 - бағанға АЭА аумағында қызметті жүзеге асыру туралы жасасқан келісім шартқа сәйкес АЭА қатысушысы жүзеге асырып жатқан жобаның атауы енгізіледі;</w:t>
      </w:r>
    </w:p>
    <w:p>
      <w:pPr>
        <w:spacing w:after="0"/>
        <w:ind w:left="0"/>
        <w:jc w:val="both"/>
      </w:pPr>
      <w:r>
        <w:rPr>
          <w:rFonts w:ascii="Times New Roman"/>
          <w:b w:val="false"/>
          <w:i w:val="false"/>
          <w:color w:val="000000"/>
          <w:sz w:val="28"/>
        </w:rPr>
        <w:t>
      9) 9 - бағанға тұлғаны АЭА қатысушысы ретінде тіркеу туралы немесе тұлғаны АЭА қатысушы мәртебесінен айыру туралы Тізілімге жазуды енгізу күні енгізіледі;</w:t>
      </w:r>
    </w:p>
    <w:p>
      <w:pPr>
        <w:spacing w:after="0"/>
        <w:ind w:left="0"/>
        <w:jc w:val="both"/>
      </w:pPr>
      <w:r>
        <w:rPr>
          <w:rFonts w:ascii="Times New Roman"/>
          <w:b w:val="false"/>
          <w:i w:val="false"/>
          <w:color w:val="000000"/>
          <w:sz w:val="28"/>
        </w:rPr>
        <w:t>
      10) 10 - бағанға тұлғаны АЭА қатысушысы ретінде тіркеу туралы куәліктің нөмірі енгізіледі;</w:t>
      </w:r>
    </w:p>
    <w:p>
      <w:pPr>
        <w:spacing w:after="0"/>
        <w:ind w:left="0"/>
        <w:jc w:val="both"/>
      </w:pPr>
      <w:r>
        <w:rPr>
          <w:rFonts w:ascii="Times New Roman"/>
          <w:b w:val="false"/>
          <w:i w:val="false"/>
          <w:color w:val="000000"/>
          <w:sz w:val="28"/>
        </w:rPr>
        <w:t>
      11) 11 - бағанға өзге мәлімет енгізіледі.</w:t>
      </w:r>
    </w:p>
    <w:p>
      <w:pPr>
        <w:spacing w:after="0"/>
        <w:ind w:left="0"/>
        <w:jc w:val="both"/>
      </w:pPr>
      <w:r>
        <w:rPr>
          <w:rFonts w:ascii="Times New Roman"/>
          <w:b w:val="false"/>
          <w:i w:val="false"/>
          <w:color w:val="000000"/>
          <w:sz w:val="28"/>
        </w:rPr>
        <w:t>
      7. Тізілімде мазмұндалатын ақпарат мүдделі тұлғалардың сұрау салуы бойынша ұсынылатын, жалпы қол жетімді және АЭА құру, жұмыс жасауы және тарату саласында уәкілетті мемлекеттік органның Ғаламтор-ресурсында орналасады.</w:t>
      </w:r>
    </w:p>
    <w:bookmarkStart w:name="z20" w:id="8"/>
    <w:p>
      <w:pPr>
        <w:spacing w:after="0"/>
        <w:ind w:left="0"/>
        <w:jc w:val="left"/>
      </w:pPr>
      <w:r>
        <w:rPr>
          <w:rFonts w:ascii="Times New Roman"/>
          <w:b/>
          <w:i w:val="false"/>
          <w:color w:val="000000"/>
        </w:rPr>
        <w:t xml:space="preserve"> 3. Арнайы экономикалық аймақ қатысушысы ретінде</w:t>
      </w:r>
      <w:r>
        <w:br/>
      </w:r>
      <w:r>
        <w:rPr>
          <w:rFonts w:ascii="Times New Roman"/>
          <w:b/>
          <w:i w:val="false"/>
          <w:color w:val="000000"/>
        </w:rPr>
        <w:t>тұлғаны тіркеуді куәландыратын куәлікті беруді</w:t>
      </w:r>
    </w:p>
    <w:bookmarkEnd w:id="8"/>
    <w:bookmarkStart w:name="z1" w:id="9"/>
    <w:p>
      <w:pPr>
        <w:spacing w:after="0"/>
        <w:ind w:left="0"/>
        <w:jc w:val="both"/>
      </w:pPr>
      <w:r>
        <w:rPr>
          <w:rFonts w:ascii="Times New Roman"/>
          <w:b w:val="false"/>
          <w:i w:val="false"/>
          <w:color w:val="000000"/>
          <w:sz w:val="28"/>
        </w:rPr>
        <w:t xml:space="preserve">
      8. Арнайы экономикалық аймақ қатысушысы ретінде тұлғаны тіркеуді куәландыратын куәлік (бұдан әрі - Куәлік) мемлекеттік және орыс тілдерінде осы Нұсқаулыққа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жауапты бөлімшемен рәсімделеді.</w:t>
      </w:r>
    </w:p>
    <w:bookmarkEnd w:id="9"/>
    <w:bookmarkStart w:name="z2" w:id="10"/>
    <w:p>
      <w:pPr>
        <w:spacing w:after="0"/>
        <w:ind w:left="0"/>
        <w:jc w:val="both"/>
      </w:pPr>
      <w:r>
        <w:rPr>
          <w:rFonts w:ascii="Times New Roman"/>
          <w:b w:val="false"/>
          <w:i w:val="false"/>
          <w:color w:val="000000"/>
          <w:sz w:val="28"/>
        </w:rPr>
        <w:t>
      9. Куәлікте мынадай мәліметтер көрсетіледі:</w:t>
      </w:r>
    </w:p>
    <w:bookmarkEnd w:id="10"/>
    <w:p>
      <w:pPr>
        <w:spacing w:after="0"/>
        <w:ind w:left="0"/>
        <w:jc w:val="both"/>
      </w:pPr>
      <w:r>
        <w:rPr>
          <w:rFonts w:ascii="Times New Roman"/>
          <w:b w:val="false"/>
          <w:i w:val="false"/>
          <w:color w:val="000000"/>
          <w:sz w:val="28"/>
        </w:rPr>
        <w:t>
      1) АЭА-ны құру, жұмыс жасау және тарату саласындағы уәкілетті мемлекеттік органның атауы;</w:t>
      </w:r>
    </w:p>
    <w:p>
      <w:pPr>
        <w:spacing w:after="0"/>
        <w:ind w:left="0"/>
        <w:jc w:val="both"/>
      </w:pPr>
      <w:r>
        <w:rPr>
          <w:rFonts w:ascii="Times New Roman"/>
          <w:b w:val="false"/>
          <w:i w:val="false"/>
          <w:color w:val="000000"/>
          <w:sz w:val="28"/>
        </w:rPr>
        <w:t>
      2) АЭА қатысушысы ретінде тұлғаны тіркеу туралы мәліметтерді Тізілімге енгізу күні мен тіркеу нөмірі;</w:t>
      </w:r>
    </w:p>
    <w:p>
      <w:pPr>
        <w:spacing w:after="0"/>
        <w:ind w:left="0"/>
        <w:jc w:val="both"/>
      </w:pPr>
      <w:r>
        <w:rPr>
          <w:rFonts w:ascii="Times New Roman"/>
          <w:b w:val="false"/>
          <w:i w:val="false"/>
          <w:color w:val="000000"/>
          <w:sz w:val="28"/>
        </w:rPr>
        <w:t>
      3) Куәлікті беру күні;</w:t>
      </w:r>
    </w:p>
    <w:p>
      <w:pPr>
        <w:spacing w:after="0"/>
        <w:ind w:left="0"/>
        <w:jc w:val="both"/>
      </w:pPr>
      <w:r>
        <w:rPr>
          <w:rFonts w:ascii="Times New Roman"/>
          <w:b w:val="false"/>
          <w:i w:val="false"/>
          <w:color w:val="000000"/>
          <w:sz w:val="28"/>
        </w:rPr>
        <w:t>
      4) АЭА атауы;</w:t>
      </w:r>
    </w:p>
    <w:p>
      <w:pPr>
        <w:spacing w:after="0"/>
        <w:ind w:left="0"/>
        <w:jc w:val="both"/>
      </w:pPr>
      <w:r>
        <w:rPr>
          <w:rFonts w:ascii="Times New Roman"/>
          <w:b w:val="false"/>
          <w:i w:val="false"/>
          <w:color w:val="000000"/>
          <w:sz w:val="28"/>
        </w:rPr>
        <w:t>
      5) АЭА қатысушысының атауы;</w:t>
      </w:r>
    </w:p>
    <w:p>
      <w:pPr>
        <w:spacing w:after="0"/>
        <w:ind w:left="0"/>
        <w:jc w:val="both"/>
      </w:pPr>
      <w:r>
        <w:rPr>
          <w:rFonts w:ascii="Times New Roman"/>
          <w:b w:val="false"/>
          <w:i w:val="false"/>
          <w:color w:val="000000"/>
          <w:sz w:val="28"/>
        </w:rPr>
        <w:t>
      6) АЭА қатысушысының орналасқан орны;</w:t>
      </w:r>
    </w:p>
    <w:p>
      <w:pPr>
        <w:spacing w:after="0"/>
        <w:ind w:left="0"/>
        <w:jc w:val="both"/>
      </w:pPr>
      <w:r>
        <w:rPr>
          <w:rFonts w:ascii="Times New Roman"/>
          <w:b w:val="false"/>
          <w:i w:val="false"/>
          <w:color w:val="000000"/>
          <w:sz w:val="28"/>
        </w:rPr>
        <w:t>
      7) басшының тегі, аты, әкесінің аты (болған жағдайда), қолы және жауапты бөлімшенің мөрі.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м.а. 02.09.2014 </w:t>
      </w:r>
      <w:r>
        <w:rPr>
          <w:rFonts w:ascii="Times New Roman"/>
          <w:b w:val="false"/>
          <w:i w:val="false"/>
          <w:color w:val="000000"/>
          <w:sz w:val="28"/>
        </w:rPr>
        <w:t>№ 15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10. АЭА қатысушысы туралы мәлімет тізілімге енгізілгеннен кейін куәлік АЭА қатысушысына одан әрі беру үшін АЭА басқару органына бес жұмыс күні ішінде жіберіледі.</w:t>
      </w:r>
    </w:p>
    <w:bookmarkEnd w:id="11"/>
    <w:bookmarkStart w:name="z10" w:id="12"/>
    <w:p>
      <w:pPr>
        <w:spacing w:after="0"/>
        <w:ind w:left="0"/>
        <w:jc w:val="both"/>
      </w:pPr>
      <w:r>
        <w:rPr>
          <w:rFonts w:ascii="Times New Roman"/>
          <w:b w:val="false"/>
          <w:i w:val="false"/>
          <w:color w:val="000000"/>
          <w:sz w:val="28"/>
        </w:rPr>
        <w:t>
      11. Куәлікті оны алу белгілеу тәсілімен келіп түскеннен кейін АЭА басқару органы бес жұмыс күні ішінде береді.</w:t>
      </w:r>
    </w:p>
    <w:bookmarkEnd w:id="12"/>
    <w:bookmarkStart w:name="z11" w:id="13"/>
    <w:p>
      <w:pPr>
        <w:spacing w:after="0"/>
        <w:ind w:left="0"/>
        <w:jc w:val="both"/>
      </w:pPr>
      <w:r>
        <w:rPr>
          <w:rFonts w:ascii="Times New Roman"/>
          <w:b w:val="false"/>
          <w:i w:val="false"/>
          <w:color w:val="000000"/>
          <w:sz w:val="28"/>
        </w:rPr>
        <w:t>
      12. Куәліктің көшірмесін рәсімдеу Куәлікті қалпына келтіру туралы АЭА қатысушының өтінімі негізінде бүлінген, жоғалған жағдайларда жауапты бөлімшесі жүргізеді.</w:t>
      </w:r>
    </w:p>
    <w:bookmarkEnd w:id="13"/>
    <w:bookmarkStart w:name="z12" w:id="14"/>
    <w:p>
      <w:pPr>
        <w:spacing w:after="0"/>
        <w:ind w:left="0"/>
        <w:jc w:val="both"/>
      </w:pPr>
      <w:r>
        <w:rPr>
          <w:rFonts w:ascii="Times New Roman"/>
          <w:b w:val="false"/>
          <w:i w:val="false"/>
          <w:color w:val="000000"/>
          <w:sz w:val="28"/>
        </w:rPr>
        <w:t>
      13. АЭА қатысушысына төменде келтірілген жағдайлардың біреуі туындаған жағдайда жаңа куәлік беріледі:</w:t>
      </w:r>
    </w:p>
    <w:bookmarkEnd w:id="14"/>
    <w:bookmarkStart w:name="z13" w:id="15"/>
    <w:p>
      <w:pPr>
        <w:spacing w:after="0"/>
        <w:ind w:left="0"/>
        <w:jc w:val="both"/>
      </w:pPr>
      <w:r>
        <w:rPr>
          <w:rFonts w:ascii="Times New Roman"/>
          <w:b w:val="false"/>
          <w:i w:val="false"/>
          <w:color w:val="000000"/>
          <w:sz w:val="28"/>
        </w:rPr>
        <w:t>
      1) АЭА атауының өзгеруі;</w:t>
      </w:r>
    </w:p>
    <w:bookmarkEnd w:id="15"/>
    <w:bookmarkStart w:name="z14" w:id="16"/>
    <w:p>
      <w:pPr>
        <w:spacing w:after="0"/>
        <w:ind w:left="0"/>
        <w:jc w:val="both"/>
      </w:pPr>
      <w:r>
        <w:rPr>
          <w:rFonts w:ascii="Times New Roman"/>
          <w:b w:val="false"/>
          <w:i w:val="false"/>
          <w:color w:val="000000"/>
          <w:sz w:val="28"/>
        </w:rPr>
        <w:t>
      2) АЭА қатысушысының атауының өзгеруі;</w:t>
      </w:r>
    </w:p>
    <w:bookmarkEnd w:id="16"/>
    <w:bookmarkStart w:name="z15" w:id="17"/>
    <w:p>
      <w:pPr>
        <w:spacing w:after="0"/>
        <w:ind w:left="0"/>
        <w:jc w:val="both"/>
      </w:pPr>
      <w:r>
        <w:rPr>
          <w:rFonts w:ascii="Times New Roman"/>
          <w:b w:val="false"/>
          <w:i w:val="false"/>
          <w:color w:val="000000"/>
          <w:sz w:val="28"/>
        </w:rPr>
        <w:t>
      3) АЭА қатысушысының орналасқан жерінің өзгеруі.</w:t>
      </w:r>
    </w:p>
    <w:bookmarkEnd w:id="17"/>
    <w:bookmarkStart w:name="z16" w:id="18"/>
    <w:p>
      <w:pPr>
        <w:spacing w:after="0"/>
        <w:ind w:left="0"/>
        <w:jc w:val="both"/>
      </w:pPr>
      <w:r>
        <w:rPr>
          <w:rFonts w:ascii="Times New Roman"/>
          <w:b w:val="false"/>
          <w:i w:val="false"/>
          <w:color w:val="000000"/>
          <w:sz w:val="28"/>
        </w:rPr>
        <w:t xml:space="preserve">
      14. Телнұсқа және жаңа Куәлік АЭА қатысушысына осы Нұсқаулықтың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 xml:space="preserve">11-тармақтарына </w:t>
      </w:r>
      <w:r>
        <w:rPr>
          <w:rFonts w:ascii="Times New Roman"/>
          <w:b w:val="false"/>
          <w:i w:val="false"/>
          <w:color w:val="000000"/>
          <w:sz w:val="28"/>
        </w:rPr>
        <w:t>сәйкес беріледі.</w:t>
      </w:r>
    </w:p>
    <w:bookmarkEnd w:id="18"/>
    <w:bookmarkStart w:name="z26" w:id="19"/>
    <w:p>
      <w:pPr>
        <w:spacing w:after="0"/>
        <w:ind w:left="0"/>
        <w:jc w:val="both"/>
      </w:pPr>
      <w:r>
        <w:rPr>
          <w:rFonts w:ascii="Times New Roman"/>
          <w:b w:val="false"/>
          <w:i w:val="false"/>
          <w:color w:val="000000"/>
          <w:sz w:val="28"/>
        </w:rPr>
        <w:t>
      Телнұсқаны немесе жаңа Куәлікті беру кезінде АЭА қатысушысы ретінде тұлғаны тіркеу туралы мәліметтер тізілімде тіркеу нөмірі мен енгізу күні өзгермейді.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Инвестициялар және даму министрінің м.а. 02.09.2014 </w:t>
      </w:r>
      <w:r>
        <w:rPr>
          <w:rFonts w:ascii="Times New Roman"/>
          <w:b w:val="false"/>
          <w:i w:val="false"/>
          <w:color w:val="000000"/>
          <w:sz w:val="28"/>
        </w:rPr>
        <w:t>№ 15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15. Берілген Куәлік АЭА қатысушысына кері қайтарылады және тиісті мәлімет Тізілімге енгізіледі:</w:t>
      </w:r>
    </w:p>
    <w:bookmarkEnd w:id="20"/>
    <w:bookmarkStart w:name="z18" w:id="21"/>
    <w:p>
      <w:pPr>
        <w:spacing w:after="0"/>
        <w:ind w:left="0"/>
        <w:jc w:val="both"/>
      </w:pPr>
      <w:r>
        <w:rPr>
          <w:rFonts w:ascii="Times New Roman"/>
          <w:b w:val="false"/>
          <w:i w:val="false"/>
          <w:color w:val="000000"/>
          <w:sz w:val="28"/>
        </w:rPr>
        <w:t>
      1) АЭА таратқан;</w:t>
      </w:r>
    </w:p>
    <w:bookmarkEnd w:id="21"/>
    <w:bookmarkStart w:name="z19" w:id="22"/>
    <w:p>
      <w:pPr>
        <w:spacing w:after="0"/>
        <w:ind w:left="0"/>
        <w:jc w:val="both"/>
      </w:pPr>
      <w:r>
        <w:rPr>
          <w:rFonts w:ascii="Times New Roman"/>
          <w:b w:val="false"/>
          <w:i w:val="false"/>
          <w:color w:val="000000"/>
          <w:sz w:val="28"/>
        </w:rPr>
        <w:t>
      2) мерзімнің өтуі немесе қызметті жүзеге асыру туралы шартты мерзімінен бұрын бұзған.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аймақ</w:t>
            </w:r>
            <w:r>
              <w:br/>
            </w:r>
            <w:r>
              <w:rPr>
                <w:rFonts w:ascii="Times New Roman"/>
                <w:b w:val="false"/>
                <w:i w:val="false"/>
                <w:color w:val="000000"/>
                <w:sz w:val="20"/>
              </w:rPr>
              <w:t>қатысушыларының бірыңғай</w:t>
            </w:r>
            <w:r>
              <w:br/>
            </w:r>
            <w:r>
              <w:rPr>
                <w:rFonts w:ascii="Times New Roman"/>
                <w:b w:val="false"/>
                <w:i w:val="false"/>
                <w:color w:val="000000"/>
                <w:sz w:val="20"/>
              </w:rPr>
              <w:t>тізілімін жүргізу нұсқаулығына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22" w:id="23"/>
    <w:p>
      <w:pPr>
        <w:spacing w:after="0"/>
        <w:ind w:left="0"/>
        <w:jc w:val="left"/>
      </w:pPr>
      <w:r>
        <w:rPr>
          <w:rFonts w:ascii="Times New Roman"/>
          <w:b/>
          <w:i w:val="false"/>
          <w:color w:val="000000"/>
        </w:rPr>
        <w:t xml:space="preserve"> Арнайы экономикалық аймақ қатысушыларының бірыңғай тізілімі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149"/>
        <w:gridCol w:w="591"/>
        <w:gridCol w:w="1191"/>
        <w:gridCol w:w="505"/>
        <w:gridCol w:w="676"/>
        <w:gridCol w:w="1107"/>
        <w:gridCol w:w="2266"/>
        <w:gridCol w:w="2267"/>
        <w:gridCol w:w="1365"/>
        <w:gridCol w:w="720"/>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Ұйымдастырушылық-құқықтық нысанын көрсететін заңды тұлғаның толық атауы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қысқарған атауы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фирмалық атауы (бар болса)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СТН (БТН)</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АЭА аумағында қызметін жүзеге асыратын АЭА атауы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қызметті жүзеге асыру туралы жасасқан келісім шартқа сәйкес АЭА қатысушысы жүзеге асырып жатқан жобаның атауы</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АЭА қатысушысы ретінде тіркеу туралы немесе тұлғаны АЭА қатысушы статусынан айыру туралы Тізілімге жазуды енгізу күні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АЭА қатысушысы ретінде тіркеу туралы күәліктің сериясы және нөмірі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Арнайы экономикалық аймақ</w:t>
            </w:r>
            <w:r>
              <w:br/>
            </w:r>
            <w:r>
              <w:rPr>
                <w:rFonts w:ascii="Times New Roman"/>
                <w:b w:val="false"/>
                <w:i w:val="false"/>
                <w:color w:val="000000"/>
                <w:sz w:val="20"/>
              </w:rPr>
              <w:t>қатысушыларының бірыңғай</w:t>
            </w:r>
            <w:r>
              <w:br/>
            </w:r>
            <w:r>
              <w:rPr>
                <w:rFonts w:ascii="Times New Roman"/>
                <w:b w:val="false"/>
                <w:i w:val="false"/>
                <w:color w:val="000000"/>
                <w:sz w:val="20"/>
              </w:rPr>
              <w:t>тізілімін жүргізу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2-қосымша жаңа редакцияда - ҚР Инвестициялар және даму министрінің м.а. 02.09.2014 </w:t>
      </w:r>
      <w:r>
        <w:rPr>
          <w:rFonts w:ascii="Times New Roman"/>
          <w:b w:val="false"/>
          <w:i w:val="false"/>
          <w:color w:val="000000"/>
          <w:sz w:val="28"/>
        </w:rPr>
        <w:t>№ 15</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(уәкілетті органның атауы)</w:t>
      </w:r>
    </w:p>
    <w:p>
      <w:pPr>
        <w:spacing w:after="0"/>
        <w:ind w:left="0"/>
        <w:jc w:val="left"/>
      </w:pPr>
      <w:r>
        <w:rPr>
          <w:rFonts w:ascii="Times New Roman"/>
          <w:b/>
          <w:i w:val="false"/>
          <w:color w:val="000000"/>
        </w:rPr>
        <w:t xml:space="preserve"> Тұлғаны арнайы экономикалық аймақтың</w:t>
      </w:r>
      <w:r>
        <w:br/>
      </w:r>
      <w:r>
        <w:rPr>
          <w:rFonts w:ascii="Times New Roman"/>
          <w:b/>
          <w:i w:val="false"/>
          <w:color w:val="000000"/>
        </w:rPr>
        <w:t>қатысушысы ретінде тіркеу туралы</w:t>
      </w:r>
      <w:r>
        <w:br/>
      </w:r>
      <w:r>
        <w:rPr>
          <w:rFonts w:ascii="Times New Roman"/>
          <w:b/>
          <w:i w:val="false"/>
          <w:color w:val="000000"/>
        </w:rPr>
        <w:t>КУӘЛІК 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(тіркеу нөмірі)</w:t>
      </w:r>
    </w:p>
    <w:p>
      <w:pPr>
        <w:spacing w:after="0"/>
        <w:ind w:left="0"/>
        <w:jc w:val="both"/>
      </w:pPr>
      <w:r>
        <w:rPr>
          <w:rFonts w:ascii="Times New Roman"/>
          <w:b w:val="false"/>
          <w:i w:val="false"/>
          <w:color w:val="000000"/>
          <w:sz w:val="28"/>
        </w:rPr>
        <w:t>
      20__ж. "__" __________</w:t>
      </w:r>
    </w:p>
    <w:p>
      <w:pPr>
        <w:spacing w:after="0"/>
        <w:ind w:left="0"/>
        <w:jc w:val="both"/>
      </w:pPr>
      <w:r>
        <w:rPr>
          <w:rFonts w:ascii="Times New Roman"/>
          <w:b w:val="false"/>
          <w:i w:val="false"/>
          <w:color w:val="000000"/>
          <w:sz w:val="28"/>
        </w:rPr>
        <w:t>
      (Тұлғаны арнайы экономикалық, аймақ қатысушысы ретінде тіркеу туралы</w:t>
      </w:r>
    </w:p>
    <w:p>
      <w:pPr>
        <w:spacing w:after="0"/>
        <w:ind w:left="0"/>
        <w:jc w:val="both"/>
      </w:pPr>
      <w:r>
        <w:rPr>
          <w:rFonts w:ascii="Times New Roman"/>
          <w:b w:val="false"/>
          <w:i w:val="false"/>
          <w:color w:val="000000"/>
          <w:sz w:val="28"/>
        </w:rPr>
        <w:t>
      мәліметтерді тізілімге енгізген күн)</w:t>
      </w:r>
    </w:p>
    <w:p>
      <w:pPr>
        <w:spacing w:after="0"/>
        <w:ind w:left="0"/>
        <w:jc w:val="both"/>
      </w:pPr>
      <w:r>
        <w:rPr>
          <w:rFonts w:ascii="Times New Roman"/>
          <w:b w:val="false"/>
          <w:i w:val="false"/>
          <w:color w:val="000000"/>
          <w:sz w:val="28"/>
        </w:rPr>
        <w:t>
      20__ жылғы "__" ____________</w:t>
      </w:r>
    </w:p>
    <w:p>
      <w:pPr>
        <w:spacing w:after="0"/>
        <w:ind w:left="0"/>
        <w:jc w:val="both"/>
      </w:pPr>
      <w:r>
        <w:rPr>
          <w:rFonts w:ascii="Times New Roman"/>
          <w:b w:val="false"/>
          <w:i w:val="false"/>
          <w:color w:val="000000"/>
          <w:sz w:val="28"/>
        </w:rPr>
        <w:t>
      (куәлік берілген күн)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(арнайы экономикалық аймақтың атауы)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(арнайы экономикалық аймаққа қатысушының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(арнайы экономикалық аймаққа қатысушының орналасқан жері)</w:t>
      </w:r>
    </w:p>
    <w:p>
      <w:pPr>
        <w:spacing w:after="0"/>
        <w:ind w:left="0"/>
        <w:jc w:val="both"/>
      </w:pPr>
      <w:r>
        <w:rPr>
          <w:rFonts w:ascii="Times New Roman"/>
          <w:b w:val="false"/>
          <w:i w:val="false"/>
          <w:color w:val="000000"/>
          <w:sz w:val="28"/>
        </w:rPr>
        <w:t>
      Жауапты бөлімшенің басшысы</w:t>
      </w:r>
    </w:p>
    <w:p>
      <w:pPr>
        <w:spacing w:after="0"/>
        <w:ind w:left="0"/>
        <w:jc w:val="both"/>
      </w:pPr>
      <w:r>
        <w:rPr>
          <w:rFonts w:ascii="Times New Roman"/>
          <w:b w:val="false"/>
          <w:i w:val="false"/>
          <w:color w:val="000000"/>
          <w:sz w:val="28"/>
        </w:rPr>
        <w:t>
         _______________________________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(тегі, аты, әкесінің аты)            (қолы)</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