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d0370" w14:textId="2bd0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Жүк тасымалдаумен байланысты тасымалдау үдерісін, операцияларды жүзеге асыру, құжаттарды ресімдеу және актілерді жасау, арнайы зерттеулер мен сараптамалар жүргізуді жоспарлаудың технологиясы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2011 жылғы 10 желтоқсандағы № 726 Бұйрығы. Қазақстан Республикасы Әділет министрлігінде 2011 жылы 28 желтоқсанда № 7364 тіркелді. Күші жойылды - Қазақстан Республикасы Инвестициялар және даму министрінің 2017 жылғы 24 сәуірдегі № 231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24.04.2017 </w:t>
      </w:r>
      <w:r>
        <w:rPr>
          <w:rFonts w:ascii="Times New Roman"/>
          <w:b w:val="false"/>
          <w:i w:val="false"/>
          <w:color w:val="ff0000"/>
          <w:sz w:val="28"/>
        </w:rPr>
        <w:t>№ 231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"Темір жол көлігімен жүк тасымалдау қағидасын бекіту туралы" Қазақстан Республикасы Үкіметінің 2011 жылғы 21 маусымдағы № 682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Жүк тасымалдаумен байланысты тасымалдау үдерісін, операцияларды жүзеге асыру, құжаттарды ресімдеу және актілерді жасау, арнайы зерттеулер мен сараптамалар жүргізуді жоспарлаудың технологиясы мен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(Е.С. Дүйсенбаев) осы бұйрықты Қазақстан Республикасы Әділет министрлігіне ұсынуды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p>
    <w:bookmarkEnd w:id="3"/>
    <w:bookmarkStart w:name="z5" w:id="4"/>
    <w:p>
      <w:pPr>
        <w:spacing w:after="0"/>
        <w:ind w:left="0"/>
        <w:jc w:val="both"/>
      </w:pPr>
      <w:r>
        <w:rPr>
          <w:rFonts w:ascii="Times New Roman"/>
          <w:b w:val="false"/>
          <w:i w:val="false"/>
          <w:color w:val="000000"/>
          <w:sz w:val="28"/>
        </w:rPr>
        <w:t>
      4. Осы бұйрық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Скляр</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2011 жылғы</w:t>
            </w:r>
            <w:r>
              <w:br/>
            </w:r>
            <w:r>
              <w:rPr>
                <w:rFonts w:ascii="Times New Roman"/>
                <w:b w:val="false"/>
                <w:i w:val="false"/>
                <w:color w:val="000000"/>
                <w:sz w:val="20"/>
              </w:rPr>
              <w:t>10 желтоқсандағы</w:t>
            </w:r>
            <w:r>
              <w:br/>
            </w:r>
            <w:r>
              <w:rPr>
                <w:rFonts w:ascii="Times New Roman"/>
                <w:b w:val="false"/>
                <w:i w:val="false"/>
                <w:color w:val="000000"/>
                <w:sz w:val="20"/>
              </w:rPr>
              <w:t>№ 726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Жүк тасымалдаумен байланысты тасымалдау үдерісін, операцияларды</w:t>
      </w:r>
      <w:r>
        <w:br/>
      </w:r>
      <w:r>
        <w:rPr>
          <w:rFonts w:ascii="Times New Roman"/>
          <w:b/>
          <w:i w:val="false"/>
          <w:color w:val="000000"/>
        </w:rPr>
        <w:t>жүзеге асыру, құжаттарды ресімдеу және актілерді жасау,</w:t>
      </w:r>
      <w:r>
        <w:br/>
      </w:r>
      <w:r>
        <w:rPr>
          <w:rFonts w:ascii="Times New Roman"/>
          <w:b/>
          <w:i w:val="false"/>
          <w:color w:val="000000"/>
        </w:rPr>
        <w:t>арнайы зерттеулер мен сараптамалар жүргізуді жоспарлаудың</w:t>
      </w:r>
      <w:r>
        <w:br/>
      </w:r>
      <w:r>
        <w:rPr>
          <w:rFonts w:ascii="Times New Roman"/>
          <w:b/>
          <w:i w:val="false"/>
          <w:color w:val="000000"/>
        </w:rPr>
        <w:t>технологиясы мен қағидалары</w:t>
      </w:r>
      <w:r>
        <w:br/>
      </w:r>
      <w:r>
        <w:rPr>
          <w:rFonts w:ascii="Times New Roman"/>
          <w:b/>
          <w:i w:val="false"/>
          <w:color w:val="000000"/>
        </w:rPr>
        <w:t>1-бөлім. Жалпы ережелер</w:t>
      </w:r>
    </w:p>
    <w:bookmarkEnd w:id="5"/>
    <w:p>
      <w:pPr>
        <w:spacing w:after="0"/>
        <w:ind w:left="0"/>
        <w:jc w:val="both"/>
      </w:pPr>
      <w:r>
        <w:rPr>
          <w:rFonts w:ascii="Times New Roman"/>
          <w:b w:val="false"/>
          <w:i w:val="false"/>
          <w:color w:val="000000"/>
          <w:sz w:val="28"/>
        </w:rPr>
        <w:t xml:space="preserve">
      1. Осы Жүк тасымалдаумен байланысты тасымалдау үдерісін, операцияларлы жүзеге асыру, құжаттарды ресімдеу және актілерді жасау, арнайы зерттеулер мен сараптамалар жүргізуді жоспарлаудың технологиясы мен қағидалары (бұдан әрі - Қағида) Қазақстан Республикасы Үкіметінің 2011 жылғы 21 маусымдағы № 682 </w:t>
      </w:r>
      <w:r>
        <w:rPr>
          <w:rFonts w:ascii="Times New Roman"/>
          <w:b w:val="false"/>
          <w:i w:val="false"/>
          <w:color w:val="000000"/>
          <w:sz w:val="28"/>
        </w:rPr>
        <w:t>қаулысымен</w:t>
      </w:r>
      <w:r>
        <w:rPr>
          <w:rFonts w:ascii="Times New Roman"/>
          <w:b w:val="false"/>
          <w:i w:val="false"/>
          <w:color w:val="000000"/>
          <w:sz w:val="28"/>
        </w:rPr>
        <w:t xml:space="preserve"> бекітілген Темір жол көлігімен жүк тасымалдау қағидасының </w:t>
      </w:r>
      <w:r>
        <w:rPr>
          <w:rFonts w:ascii="Times New Roman"/>
          <w:b w:val="false"/>
          <w:i w:val="false"/>
          <w:color w:val="000000"/>
          <w:sz w:val="28"/>
        </w:rPr>
        <w:t>23-тармағына</w:t>
      </w:r>
      <w:r>
        <w:rPr>
          <w:rFonts w:ascii="Times New Roman"/>
          <w:b w:val="false"/>
          <w:i w:val="false"/>
          <w:color w:val="000000"/>
          <w:sz w:val="28"/>
        </w:rPr>
        <w:t xml:space="preserve"> сәйкес әзірленді және жүктерді тасымалдаумен байланысты операцияларды, тасымалдау үдерісін жоспарлау, іске асыру тәртібін және технологиясын, құжаттарды ресімдеу және актілерді жасау, арнайы зерттеулер мен сараптамаларды жүргізу тәртібін белгілейді.</w:t>
      </w:r>
    </w:p>
    <w:bookmarkStart w:name="z9" w:id="6"/>
    <w:p>
      <w:pPr>
        <w:spacing w:after="0"/>
        <w:ind w:left="0"/>
        <w:jc w:val="both"/>
      </w:pPr>
      <w:r>
        <w:rPr>
          <w:rFonts w:ascii="Times New Roman"/>
          <w:b w:val="false"/>
          <w:i w:val="false"/>
          <w:color w:val="000000"/>
          <w:sz w:val="28"/>
        </w:rPr>
        <w:t>
      2. Осы Қағидадағы жоспарлау технологиясы дегеніміз жүру маршрутын (соның ішінде үшінші елдерге (экспорт), Достық-Алашанькоу шекаралық өтпесі арқылы экспорт/импорт) ескере отырып, негізгі және жоспардан тыс өтінімдер бойынша жүк тасымалдау жөніндегі айлық жоспарларды жасаған кездегі тасымалдаушы мен жүк жөнелтуші әрекеттерінің кезектілігі және тасымалдау жоспарын орындау (есепке алу карточкасын жасау).</w:t>
      </w:r>
    </w:p>
    <w:bookmarkEnd w:id="6"/>
    <w:bookmarkStart w:name="z10" w:id="7"/>
    <w:p>
      <w:pPr>
        <w:spacing w:after="0"/>
        <w:ind w:left="0"/>
        <w:jc w:val="both"/>
      </w:pPr>
      <w:r>
        <w:rPr>
          <w:rFonts w:ascii="Times New Roman"/>
          <w:b w:val="false"/>
          <w:i w:val="false"/>
          <w:color w:val="000000"/>
          <w:sz w:val="28"/>
        </w:rPr>
        <w:t>
      Тасымалдау үдерісі – тасымалдарды жүзеге асыру кезінде орындалатын ұйымдастырушылық және технологиялық өзара байланысты әрекеттер мен операциялар жиынтығы.</w:t>
      </w:r>
    </w:p>
    <w:bookmarkEnd w:id="7"/>
    <w:bookmarkStart w:name="z11" w:id="8"/>
    <w:p>
      <w:pPr>
        <w:spacing w:after="0"/>
        <w:ind w:left="0"/>
        <w:jc w:val="both"/>
      </w:pPr>
      <w:r>
        <w:rPr>
          <w:rFonts w:ascii="Times New Roman"/>
          <w:b w:val="false"/>
          <w:i w:val="false"/>
          <w:color w:val="000000"/>
          <w:sz w:val="28"/>
        </w:rPr>
        <w:t>
      Тасымалдау үдерісі жүкті тасымалдауға қабылдау, жүкті беру шарттарын, тиеу және түсіру (босату) мерзімдерін, жеткізу мерзімдерін және жеткізу мерзімдерін есептеу ережелерін, жүктің баратын жерін өзгерту, жүк жөнелтушіге қайтару, жаппай жүктерді маршруттармен және бір жүкқағазы бойынша вагон топтарымен, құндылығы жарияланған жүктерді, үйіп және ақтарып, ашық жылжымалы құрамда, жолсеріктердің алып жүруімен, жөнелту маршруттарымен, ұсақ және аз тонналы жөнелтілімдермен, контейнерлермен және көлік пакеттерімен, мұз болып қататын жүктерді, тез бүлінетін жүктерді, жануарлар мен құстарды, ветеринарлық, фитосанитарлық бақылауға жататын жүктерді, қауіпті жүктерді, сұйық жүктерді вагон-цистерналарға және бункерлік үсті ашық вагондарға құйып, тасымалдау шарттарын және жүктерді ерекше жағдайда тасымалдау шарттарын сақтай отырып жүзеге асырылады.</w:t>
      </w:r>
    </w:p>
    <w:bookmarkEnd w:id="8"/>
    <w:bookmarkStart w:name="z12" w:id="9"/>
    <w:p>
      <w:pPr>
        <w:spacing w:after="0"/>
        <w:ind w:left="0"/>
        <w:jc w:val="both"/>
      </w:pPr>
      <w:r>
        <w:rPr>
          <w:rFonts w:ascii="Times New Roman"/>
          <w:b w:val="false"/>
          <w:i w:val="false"/>
          <w:color w:val="000000"/>
          <w:sz w:val="28"/>
        </w:rPr>
        <w:t>
      Жүк тасымалдаумен байланысты операциялар және құжаттарды ресімдеу жүк тасымалдау үдерісінің құрамдас бөліктерінің бірі болып табылады және оған:</w:t>
      </w:r>
    </w:p>
    <w:bookmarkEnd w:id="9"/>
    <w:p>
      <w:pPr>
        <w:spacing w:after="0"/>
        <w:ind w:left="0"/>
        <w:jc w:val="both"/>
      </w:pPr>
      <w:r>
        <w:rPr>
          <w:rFonts w:ascii="Times New Roman"/>
          <w:b w:val="false"/>
          <w:i w:val="false"/>
          <w:color w:val="000000"/>
          <w:sz w:val="28"/>
        </w:rPr>
        <w:t>
      жүкқағаз бен тасымалдау құжаттарын ресімдеу;</w:t>
      </w:r>
    </w:p>
    <w:p>
      <w:pPr>
        <w:spacing w:after="0"/>
        <w:ind w:left="0"/>
        <w:jc w:val="both"/>
      </w:pPr>
      <w:r>
        <w:rPr>
          <w:rFonts w:ascii="Times New Roman"/>
          <w:b w:val="false"/>
          <w:i w:val="false"/>
          <w:color w:val="000000"/>
          <w:sz w:val="28"/>
        </w:rPr>
        <w:t>
      тасымалдау мен тасу ақысы бойынша есептеулер;</w:t>
      </w:r>
    </w:p>
    <w:p>
      <w:pPr>
        <w:spacing w:after="0"/>
        <w:ind w:left="0"/>
        <w:jc w:val="both"/>
      </w:pPr>
      <w:r>
        <w:rPr>
          <w:rFonts w:ascii="Times New Roman"/>
          <w:b w:val="false"/>
          <w:i w:val="false"/>
          <w:color w:val="000000"/>
          <w:sz w:val="28"/>
        </w:rPr>
        <w:t>
      вагондар мен контейнерлерді пломбылауға арналған бекіту-пломбылау құрылғыларын қолдану;</w:t>
      </w:r>
    </w:p>
    <w:p>
      <w:pPr>
        <w:spacing w:after="0"/>
        <w:ind w:left="0"/>
        <w:jc w:val="both"/>
      </w:pPr>
      <w:r>
        <w:rPr>
          <w:rFonts w:ascii="Times New Roman"/>
          <w:b w:val="false"/>
          <w:i w:val="false"/>
          <w:color w:val="000000"/>
          <w:sz w:val="28"/>
        </w:rPr>
        <w:t>
      вагондарды беріп-алуға арналған шарттарды жасау және мұндай шарттардың міндетті ережелері;</w:t>
      </w:r>
    </w:p>
    <w:p>
      <w:pPr>
        <w:spacing w:after="0"/>
        <w:ind w:left="0"/>
        <w:jc w:val="both"/>
      </w:pPr>
      <w:r>
        <w:rPr>
          <w:rFonts w:ascii="Times New Roman"/>
          <w:b w:val="false"/>
          <w:i w:val="false"/>
          <w:color w:val="000000"/>
          <w:sz w:val="28"/>
        </w:rPr>
        <w:t>
      жүктерді сақтау;</w:t>
      </w:r>
    </w:p>
    <w:p>
      <w:pPr>
        <w:spacing w:after="0"/>
        <w:ind w:left="0"/>
        <w:jc w:val="both"/>
      </w:pPr>
      <w:r>
        <w:rPr>
          <w:rFonts w:ascii="Times New Roman"/>
          <w:b w:val="false"/>
          <w:i w:val="false"/>
          <w:color w:val="000000"/>
          <w:sz w:val="28"/>
        </w:rPr>
        <w:t>
      жүктерді ұстап қалу, сату, жүктерді мемлекеттік органдарға беру;</w:t>
      </w:r>
    </w:p>
    <w:p>
      <w:pPr>
        <w:spacing w:after="0"/>
        <w:ind w:left="0"/>
        <w:jc w:val="both"/>
      </w:pPr>
      <w:r>
        <w:rPr>
          <w:rFonts w:ascii="Times New Roman"/>
          <w:b w:val="false"/>
          <w:i w:val="false"/>
          <w:color w:val="000000"/>
          <w:sz w:val="28"/>
        </w:rPr>
        <w:t>
      жүкті түсірген соң вагондар мен контейнерлерді тазарту және жуу кіреді.</w:t>
      </w:r>
    </w:p>
    <w:bookmarkStart w:name="z13" w:id="10"/>
    <w:p>
      <w:pPr>
        <w:spacing w:after="0"/>
        <w:ind w:left="0"/>
        <w:jc w:val="both"/>
      </w:pPr>
      <w:r>
        <w:rPr>
          <w:rFonts w:ascii="Times New Roman"/>
          <w:b w:val="false"/>
          <w:i w:val="false"/>
          <w:color w:val="000000"/>
          <w:sz w:val="28"/>
        </w:rPr>
        <w:t>
      Актілерді жасау, арнаулы зерттеулер мен сараптамаларды жүргізу жүк тасымалдау үдерісінің қосалқы элементтері болып табылады, тасымалдаушы, жүк тасымалдауды ұйымдастыру барысында жүк жөнелтуші мен жүк алушы жүзеге асыратын әрекеттерді құжаттай ресімдеуге және растауға, сондай-ақ жүк қасиеттерінің өзгеруі себептерін зерттеуге және анықтауға бағытталған.</w:t>
      </w:r>
    </w:p>
    <w:bookmarkEnd w:id="10"/>
    <w:bookmarkStart w:name="z14" w:id="11"/>
    <w:p>
      <w:pPr>
        <w:spacing w:after="0"/>
        <w:ind w:left="0"/>
        <w:jc w:val="both"/>
      </w:pPr>
      <w:r>
        <w:rPr>
          <w:rFonts w:ascii="Times New Roman"/>
          <w:b w:val="false"/>
          <w:i w:val="false"/>
          <w:color w:val="000000"/>
          <w:sz w:val="28"/>
        </w:rPr>
        <w:t xml:space="preserve">
      Ережелерде пайдаланылатын ұғымдар "Темір жол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 Үкіметінің 2011 жылғы 21 маусымдағы № 682 </w:t>
      </w:r>
      <w:r>
        <w:rPr>
          <w:rFonts w:ascii="Times New Roman"/>
          <w:b w:val="false"/>
          <w:i w:val="false"/>
          <w:color w:val="000000"/>
          <w:sz w:val="28"/>
        </w:rPr>
        <w:t>қаулысымен</w:t>
      </w:r>
      <w:r>
        <w:rPr>
          <w:rFonts w:ascii="Times New Roman"/>
          <w:b w:val="false"/>
          <w:i w:val="false"/>
          <w:color w:val="000000"/>
          <w:sz w:val="28"/>
        </w:rPr>
        <w:t xml:space="preserve"> бекітілген Темір жол көлігімен жүк тасымалдау қағидасында белгіленген мағыналарда қолданылады.</w:t>
      </w:r>
    </w:p>
    <w:bookmarkEnd w:id="11"/>
    <w:bookmarkStart w:name="z15" w:id="12"/>
    <w:p>
      <w:pPr>
        <w:spacing w:after="0"/>
        <w:ind w:left="0"/>
        <w:jc w:val="left"/>
      </w:pPr>
      <w:r>
        <w:rPr>
          <w:rFonts w:ascii="Times New Roman"/>
          <w:b/>
          <w:i w:val="false"/>
          <w:color w:val="000000"/>
        </w:rPr>
        <w:t xml:space="preserve"> 2-бөлім. Тасымалдарды жоспарлау технологиясы</w:t>
      </w:r>
      <w:r>
        <w:br/>
      </w:r>
      <w:r>
        <w:rPr>
          <w:rFonts w:ascii="Times New Roman"/>
          <w:b/>
          <w:i w:val="false"/>
          <w:color w:val="000000"/>
        </w:rPr>
        <w:t>1. Жүк тасымалдауды айлық жоспарлау</w:t>
      </w:r>
    </w:p>
    <w:bookmarkEnd w:id="12"/>
    <w:bookmarkStart w:name="z17" w:id="13"/>
    <w:p>
      <w:pPr>
        <w:spacing w:after="0"/>
        <w:ind w:left="0"/>
        <w:jc w:val="both"/>
      </w:pPr>
      <w:r>
        <w:rPr>
          <w:rFonts w:ascii="Times New Roman"/>
          <w:b w:val="false"/>
          <w:i w:val="false"/>
          <w:color w:val="000000"/>
          <w:sz w:val="28"/>
        </w:rPr>
        <w:t>
      3. Вагондармен, контейнерлермен жүктерді тасымалдауды айлық жоспарлау облысаралық және халықаралық қатынаста жоспарланған ай басталғанға дейін жүк жөнелтушілермен ұсынылатын жүктерді тасымалдау жөніндегі айлық өтінімдер негізінде 14 күнтізбелік күннен кешіктірілмей және халықаралық қатынаста үшінші елдерге 20 күнтізбелік күннен кешіктірілмей жүзеге асырылады.</w:t>
      </w:r>
    </w:p>
    <w:bookmarkEnd w:id="13"/>
    <w:bookmarkStart w:name="z18" w:id="14"/>
    <w:p>
      <w:pPr>
        <w:spacing w:after="0"/>
        <w:ind w:left="0"/>
        <w:jc w:val="both"/>
      </w:pPr>
      <w:r>
        <w:rPr>
          <w:rFonts w:ascii="Times New Roman"/>
          <w:b w:val="false"/>
          <w:i w:val="false"/>
          <w:color w:val="000000"/>
          <w:sz w:val="28"/>
        </w:rPr>
        <w:t xml:space="preserve">
      Жүк жөнелтушілер жүктерді тасымалдау жоспары бойынша тасымалдаушыға 3 данада жүктердің номенклатуралық топтарымен белгіленген тізбеге (осы Қағидаға </w:t>
      </w:r>
      <w:r>
        <w:rPr>
          <w:rFonts w:ascii="Times New Roman"/>
          <w:b w:val="false"/>
          <w:i w:val="false"/>
          <w:color w:val="000000"/>
          <w:sz w:val="28"/>
        </w:rPr>
        <w:t>1-қосымша</w:t>
      </w:r>
      <w:r>
        <w:rPr>
          <w:rFonts w:ascii="Times New Roman"/>
          <w:b w:val="false"/>
          <w:i w:val="false"/>
          <w:color w:val="000000"/>
          <w:sz w:val="28"/>
        </w:rPr>
        <w:t xml:space="preserve">) сәйкес ГУ-12, ГУ-12К нысандары (осы Қағидаға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бойынша ресімделген айлық өтінімдер тапсырады.</w:t>
      </w:r>
    </w:p>
    <w:bookmarkEnd w:id="14"/>
    <w:bookmarkStart w:name="z19" w:id="15"/>
    <w:p>
      <w:pPr>
        <w:spacing w:after="0"/>
        <w:ind w:left="0"/>
        <w:jc w:val="both"/>
      </w:pPr>
      <w:r>
        <w:rPr>
          <w:rFonts w:ascii="Times New Roman"/>
          <w:b w:val="false"/>
          <w:i w:val="false"/>
          <w:color w:val="000000"/>
          <w:sz w:val="28"/>
        </w:rPr>
        <w:t>
      Бұрыс ресімделген жүктерді тасымалдау жоспары жөніндегі өтінімдер қарауға қабылданбайды.</w:t>
      </w:r>
    </w:p>
    <w:bookmarkEnd w:id="15"/>
    <w:bookmarkStart w:name="z20" w:id="16"/>
    <w:p>
      <w:pPr>
        <w:spacing w:after="0"/>
        <w:ind w:left="0"/>
        <w:jc w:val="both"/>
      </w:pPr>
      <w:r>
        <w:rPr>
          <w:rFonts w:ascii="Times New Roman"/>
          <w:b w:val="false"/>
          <w:i w:val="false"/>
          <w:color w:val="000000"/>
          <w:sz w:val="28"/>
        </w:rPr>
        <w:t xml:space="preserve">
      4. Оларды тасымалдау тоннамен және вагондармен жоспарланатын Жүктердің номенклатуралық топтарының тізбесі осы Қағидаға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6"/>
    <w:bookmarkStart w:name="z21" w:id="17"/>
    <w:p>
      <w:pPr>
        <w:spacing w:after="0"/>
        <w:ind w:left="0"/>
        <w:jc w:val="both"/>
      </w:pPr>
      <w:r>
        <w:rPr>
          <w:rFonts w:ascii="Times New Roman"/>
          <w:b w:val="false"/>
          <w:i w:val="false"/>
          <w:color w:val="000000"/>
          <w:sz w:val="28"/>
        </w:rPr>
        <w:t>
      5. Жүк жөнелтушілер вагондармен жүктерді тасымалдау жоспары жөніндегі айлық өтінімдерді толтыру кезінде вагондарды тиеудің техникалық нормаларын басшылыққа алады. Егер жүк жөнелтушілер айлық өтінімде тиеудің техникалық нормасы бойынша талап етілетіннен артық вагон санын қарастырса, онда тасымалдаушы жүк жөнелтушімен көрсетілген тоннаны тасымалдауға қабылдайды және өтінілген вагон санын азайтады.</w:t>
      </w:r>
    </w:p>
    <w:bookmarkEnd w:id="17"/>
    <w:bookmarkStart w:name="z22" w:id="18"/>
    <w:p>
      <w:pPr>
        <w:spacing w:after="0"/>
        <w:ind w:left="0"/>
        <w:jc w:val="both"/>
      </w:pPr>
      <w:r>
        <w:rPr>
          <w:rFonts w:ascii="Times New Roman"/>
          <w:b w:val="false"/>
          <w:i w:val="false"/>
          <w:color w:val="000000"/>
          <w:sz w:val="28"/>
        </w:rPr>
        <w:t>
      6. Контейнерлермен жүктерді тасымалдау жоспары жөніндегі айлық өтінімдер тоннамен жүк массасы және физикалық бірліктермен контейнерлердің саны көрсетіле отырып, беріледі.</w:t>
      </w:r>
    </w:p>
    <w:bookmarkEnd w:id="18"/>
    <w:bookmarkStart w:name="z23" w:id="19"/>
    <w:p>
      <w:pPr>
        <w:spacing w:after="0"/>
        <w:ind w:left="0"/>
        <w:jc w:val="both"/>
      </w:pPr>
      <w:r>
        <w:rPr>
          <w:rFonts w:ascii="Times New Roman"/>
          <w:b w:val="false"/>
          <w:i w:val="false"/>
          <w:color w:val="000000"/>
          <w:sz w:val="28"/>
        </w:rPr>
        <w:t>
      7. Жүктерді тасымалдау жоспары жөніндегі айлық өтінімдердің нысанында өтінімдердегі мәліметтерді электрондық есептеу машинасымен автоматты өңдеу мүмкіндігі қарастырылған және облысаралық және халықаралық қатынаста және халықаралық қатынаста үшінші елдерге жүк тиеуді жүргізетін барлық жүк жөнелтушілер үшін бірегей болып табылады.</w:t>
      </w:r>
    </w:p>
    <w:bookmarkEnd w:id="19"/>
    <w:bookmarkStart w:name="z24" w:id="20"/>
    <w:p>
      <w:pPr>
        <w:spacing w:after="0"/>
        <w:ind w:left="0"/>
        <w:jc w:val="both"/>
      </w:pPr>
      <w:r>
        <w:rPr>
          <w:rFonts w:ascii="Times New Roman"/>
          <w:b w:val="false"/>
          <w:i w:val="false"/>
          <w:color w:val="000000"/>
          <w:sz w:val="28"/>
        </w:rPr>
        <w:t>
      8. Жүктерді тасымалдау жоспары жөніндегі айлық өтінімдер тасымалдаушыға поштамен, қолма-қол, электрондық пошта құралдары арқылы жіберіледі.</w:t>
      </w:r>
    </w:p>
    <w:bookmarkEnd w:id="20"/>
    <w:bookmarkStart w:name="z25" w:id="21"/>
    <w:p>
      <w:pPr>
        <w:spacing w:after="0"/>
        <w:ind w:left="0"/>
        <w:jc w:val="both"/>
      </w:pPr>
      <w:r>
        <w:rPr>
          <w:rFonts w:ascii="Times New Roman"/>
          <w:b w:val="false"/>
          <w:i w:val="false"/>
          <w:color w:val="000000"/>
          <w:sz w:val="28"/>
        </w:rPr>
        <w:t>
      Жүк жөнелтушілерде меншікті автоматтық жүйесі (бұдан әрі – ААЖ) және/немесе тасымалдаушының ақпараттық жүйесіне рұқсаты бар болған жағдайда, жүктерді тасымалдау жоспары жөніндегі айлық өтінімдерді деректермен электрондық алмасу арқылы тасымалдаушының ақпараттық жүйесінде тиісті функционалдық мүмкіншіліктер болған жағдайда жіберуге рұқсат етіледі.</w:t>
      </w:r>
    </w:p>
    <w:bookmarkEnd w:id="21"/>
    <w:bookmarkStart w:name="z26" w:id="22"/>
    <w:p>
      <w:pPr>
        <w:spacing w:after="0"/>
        <w:ind w:left="0"/>
        <w:jc w:val="both"/>
      </w:pPr>
      <w:r>
        <w:rPr>
          <w:rFonts w:ascii="Times New Roman"/>
          <w:b w:val="false"/>
          <w:i w:val="false"/>
          <w:color w:val="000000"/>
          <w:sz w:val="28"/>
        </w:rPr>
        <w:t>
      Электрондық құжат пен электрондық цифрлық қолтаңба туралы Қазақстан Республикасының заңнамасына немесе тараптардың келісіміне сәйкес деректермен электрондық алмасуда электрондық цифрлық қолтаңбалар қолданылады.</w:t>
      </w:r>
    </w:p>
    <w:bookmarkEnd w:id="22"/>
    <w:bookmarkStart w:name="z27" w:id="23"/>
    <w:p>
      <w:pPr>
        <w:spacing w:after="0"/>
        <w:ind w:left="0"/>
        <w:jc w:val="both"/>
      </w:pPr>
      <w:r>
        <w:rPr>
          <w:rFonts w:ascii="Times New Roman"/>
          <w:b w:val="false"/>
          <w:i w:val="false"/>
          <w:color w:val="000000"/>
          <w:sz w:val="28"/>
        </w:rPr>
        <w:t>
      Жүк жөнелтушіге тиісті емес кіреберіс жолдан жүктерді жөнелту кезінде өтінімге тиісті белгі қойыла отырып, тармақ иесімен келісілгеннен кейін жүктерді тасымалдау жоспары жөніндегі айлық өтінімдер тасымалдаушыға тапсырылады.</w:t>
      </w:r>
    </w:p>
    <w:bookmarkEnd w:id="23"/>
    <w:bookmarkStart w:name="z28" w:id="24"/>
    <w:p>
      <w:pPr>
        <w:spacing w:after="0"/>
        <w:ind w:left="0"/>
        <w:jc w:val="both"/>
      </w:pPr>
      <w:r>
        <w:rPr>
          <w:rFonts w:ascii="Times New Roman"/>
          <w:b w:val="false"/>
          <w:i w:val="false"/>
          <w:color w:val="000000"/>
          <w:sz w:val="28"/>
        </w:rPr>
        <w:t>
      9. Кодтарды қоса алғанда, жүктерді тасымалдау жоспары жөніндегі айлық өтінімге енетін мәліметтер (тасымалдаушымен толтырылатын "жоспар бойынша өтінім нөмірі" бағанынан басқа) жүк жөнелтушімен өшірусіз басып теру арқылы енгізіледі.</w:t>
      </w:r>
    </w:p>
    <w:bookmarkEnd w:id="24"/>
    <w:bookmarkStart w:name="z29" w:id="25"/>
    <w:p>
      <w:pPr>
        <w:spacing w:after="0"/>
        <w:ind w:left="0"/>
        <w:jc w:val="both"/>
      </w:pPr>
      <w:r>
        <w:rPr>
          <w:rFonts w:ascii="Times New Roman"/>
          <w:b w:val="false"/>
          <w:i w:val="false"/>
          <w:color w:val="000000"/>
          <w:sz w:val="28"/>
        </w:rPr>
        <w:t>
      10. Жүктерді тасымалдау жоспары бойынша жүк жөнелтушілер:</w:t>
      </w:r>
    </w:p>
    <w:bookmarkEnd w:id="25"/>
    <w:p>
      <w:pPr>
        <w:spacing w:after="0"/>
        <w:ind w:left="0"/>
        <w:jc w:val="both"/>
      </w:pPr>
      <w:r>
        <w:rPr>
          <w:rFonts w:ascii="Times New Roman"/>
          <w:b w:val="false"/>
          <w:i w:val="false"/>
          <w:color w:val="000000"/>
          <w:sz w:val="28"/>
        </w:rPr>
        <w:t>
      әрбір жөнелту станциясы бойынша;</w:t>
      </w:r>
    </w:p>
    <w:p>
      <w:pPr>
        <w:spacing w:after="0"/>
        <w:ind w:left="0"/>
        <w:jc w:val="both"/>
      </w:pPr>
      <w:r>
        <w:rPr>
          <w:rFonts w:ascii="Times New Roman"/>
          <w:b w:val="false"/>
          <w:i w:val="false"/>
          <w:color w:val="000000"/>
          <w:sz w:val="28"/>
        </w:rPr>
        <w:t>
      әрбір жүк номенклатурасына;</w:t>
      </w:r>
    </w:p>
    <w:p>
      <w:pPr>
        <w:spacing w:after="0"/>
        <w:ind w:left="0"/>
        <w:jc w:val="both"/>
      </w:pPr>
      <w:r>
        <w:rPr>
          <w:rFonts w:ascii="Times New Roman"/>
          <w:b w:val="false"/>
          <w:i w:val="false"/>
          <w:color w:val="000000"/>
          <w:sz w:val="28"/>
        </w:rPr>
        <w:t>
      жөнелту белгілері бойынша: вагондармен, контейнерлермен;</w:t>
      </w:r>
    </w:p>
    <w:p>
      <w:pPr>
        <w:spacing w:after="0"/>
        <w:ind w:left="0"/>
        <w:jc w:val="both"/>
      </w:pPr>
      <w:r>
        <w:rPr>
          <w:rFonts w:ascii="Times New Roman"/>
          <w:b w:val="false"/>
          <w:i w:val="false"/>
          <w:color w:val="000000"/>
          <w:sz w:val="28"/>
        </w:rPr>
        <w:t>
      вагондар мен контейнерлердің тиесілілік белгілері бойынша;</w:t>
      </w:r>
    </w:p>
    <w:p>
      <w:pPr>
        <w:spacing w:after="0"/>
        <w:ind w:left="0"/>
        <w:jc w:val="both"/>
      </w:pPr>
      <w:r>
        <w:rPr>
          <w:rFonts w:ascii="Times New Roman"/>
          <w:b w:val="false"/>
          <w:i w:val="false"/>
          <w:color w:val="000000"/>
          <w:sz w:val="28"/>
        </w:rPr>
        <w:t>
      қатынас түрлері бойынша жеке айлық өтінімді ұсынады.</w:t>
      </w:r>
    </w:p>
    <w:bookmarkStart w:name="z30" w:id="26"/>
    <w:p>
      <w:pPr>
        <w:spacing w:after="0"/>
        <w:ind w:left="0"/>
        <w:jc w:val="both"/>
      </w:pPr>
      <w:r>
        <w:rPr>
          <w:rFonts w:ascii="Times New Roman"/>
          <w:b w:val="false"/>
          <w:i w:val="false"/>
          <w:color w:val="000000"/>
          <w:sz w:val="28"/>
        </w:rPr>
        <w:t>
      Өз осьтерімен жүктерді тасымалдауға арналған өтінім өз осьтеріндегі жүк бірліктерінің саны және оның массасы көрсетіле отырып, ұсынылады.</w:t>
      </w:r>
    </w:p>
    <w:bookmarkEnd w:id="26"/>
    <w:bookmarkStart w:name="z31" w:id="27"/>
    <w:p>
      <w:pPr>
        <w:spacing w:after="0"/>
        <w:ind w:left="0"/>
        <w:jc w:val="both"/>
      </w:pPr>
      <w:r>
        <w:rPr>
          <w:rFonts w:ascii="Times New Roman"/>
          <w:b w:val="false"/>
          <w:i w:val="false"/>
          <w:color w:val="000000"/>
          <w:sz w:val="28"/>
        </w:rPr>
        <w:t xml:space="preserve">
      11. ГУ-12 нысанындағы айлық өтінім осы Қағидаға </w:t>
      </w:r>
      <w:r>
        <w:rPr>
          <w:rFonts w:ascii="Times New Roman"/>
          <w:b w:val="false"/>
          <w:i w:val="false"/>
          <w:color w:val="000000"/>
          <w:sz w:val="28"/>
        </w:rPr>
        <w:t>2-қосымшада</w:t>
      </w:r>
      <w:r>
        <w:rPr>
          <w:rFonts w:ascii="Times New Roman"/>
          <w:b w:val="false"/>
          <w:i w:val="false"/>
          <w:color w:val="000000"/>
          <w:sz w:val="28"/>
        </w:rPr>
        <w:t xml:space="preserve"> жазылған тәртіппен толтырылады.</w:t>
      </w:r>
    </w:p>
    <w:bookmarkEnd w:id="27"/>
    <w:bookmarkStart w:name="z32" w:id="28"/>
    <w:p>
      <w:pPr>
        <w:spacing w:after="0"/>
        <w:ind w:left="0"/>
        <w:jc w:val="both"/>
      </w:pPr>
      <w:r>
        <w:rPr>
          <w:rFonts w:ascii="Times New Roman"/>
          <w:b w:val="false"/>
          <w:i w:val="false"/>
          <w:color w:val="000000"/>
          <w:sz w:val="28"/>
        </w:rPr>
        <w:t xml:space="preserve">
      "№ бөлімше" бағанында көрсетілетін шекараларында жөнелту станциялары орналасқан жол бөлімшелерінің нөмірлері осы Қағидаға </w:t>
      </w:r>
      <w:r>
        <w:rPr>
          <w:rFonts w:ascii="Times New Roman"/>
          <w:b w:val="false"/>
          <w:i w:val="false"/>
          <w:color w:val="000000"/>
          <w:sz w:val="28"/>
        </w:rPr>
        <w:t>5-қосымшада</w:t>
      </w:r>
      <w:r>
        <w:rPr>
          <w:rFonts w:ascii="Times New Roman"/>
          <w:b w:val="false"/>
          <w:i w:val="false"/>
          <w:color w:val="000000"/>
          <w:sz w:val="28"/>
        </w:rPr>
        <w:t xml:space="preserve"> жазылған.</w:t>
      </w:r>
    </w:p>
    <w:bookmarkEnd w:id="28"/>
    <w:bookmarkStart w:name="z33" w:id="29"/>
    <w:p>
      <w:pPr>
        <w:spacing w:after="0"/>
        <w:ind w:left="0"/>
        <w:jc w:val="both"/>
      </w:pPr>
      <w:r>
        <w:rPr>
          <w:rFonts w:ascii="Times New Roman"/>
          <w:b w:val="false"/>
          <w:i w:val="false"/>
          <w:color w:val="000000"/>
          <w:sz w:val="28"/>
        </w:rPr>
        <w:t xml:space="preserve">
      Вагон түрлерінің кодтары "Вагон түрлерінің кодтары" бағанында жүк вагондарының жекелеген түрлерінің тізбесіне (осы Қағидаға </w:t>
      </w:r>
      <w:r>
        <w:rPr>
          <w:rFonts w:ascii="Times New Roman"/>
          <w:b w:val="false"/>
          <w:i w:val="false"/>
          <w:color w:val="000000"/>
          <w:sz w:val="28"/>
        </w:rPr>
        <w:t>6-қосымша</w:t>
      </w:r>
      <w:r>
        <w:rPr>
          <w:rFonts w:ascii="Times New Roman"/>
          <w:b w:val="false"/>
          <w:i w:val="false"/>
          <w:color w:val="000000"/>
          <w:sz w:val="28"/>
        </w:rPr>
        <w:t>) сәйкес көрсетіледі.</w:t>
      </w:r>
    </w:p>
    <w:bookmarkEnd w:id="29"/>
    <w:bookmarkStart w:name="z34" w:id="30"/>
    <w:p>
      <w:pPr>
        <w:spacing w:after="0"/>
        <w:ind w:left="0"/>
        <w:jc w:val="both"/>
      </w:pPr>
      <w:r>
        <w:rPr>
          <w:rFonts w:ascii="Times New Roman"/>
          <w:b w:val="false"/>
          <w:i w:val="false"/>
          <w:color w:val="000000"/>
          <w:sz w:val="28"/>
        </w:rPr>
        <w:t xml:space="preserve">
      Жүктерді халықаралық қатынаста үшінші елдерге тасымалдаған кезде "Жолдың (қысқаша) және тағайындалған станцияның, аудару пунктінің және тағайындалған пунктінің атауы" 4-бағанында Тәуелсіз Мемлекеттер Достастығына қатысушы мемлекеттердің, Латвия, Эстония және Литва республикаларының экспорттық жүктерді беру жөніндегі шекаралық станцияларының (осы Қағидаға </w:t>
      </w:r>
      <w:r>
        <w:rPr>
          <w:rFonts w:ascii="Times New Roman"/>
          <w:b w:val="false"/>
          <w:i w:val="false"/>
          <w:color w:val="000000"/>
          <w:sz w:val="28"/>
        </w:rPr>
        <w:t>7-қосымша</w:t>
      </w:r>
      <w:r>
        <w:rPr>
          <w:rFonts w:ascii="Times New Roman"/>
          <w:b w:val="false"/>
          <w:i w:val="false"/>
          <w:color w:val="000000"/>
          <w:sz w:val="28"/>
        </w:rPr>
        <w:t xml:space="preserve">) немесе Экспорттық жүктерді темір жол көлігінен теңіз және өзен көлігіне аударуды жүргізетін порт маңындағы станциялардың тізбесіне (осы Қағидаға </w:t>
      </w:r>
      <w:r>
        <w:rPr>
          <w:rFonts w:ascii="Times New Roman"/>
          <w:b w:val="false"/>
          <w:i w:val="false"/>
          <w:color w:val="000000"/>
          <w:sz w:val="28"/>
        </w:rPr>
        <w:t>8-қосымша</w:t>
      </w:r>
      <w:r>
        <w:rPr>
          <w:rFonts w:ascii="Times New Roman"/>
          <w:b w:val="false"/>
          <w:i w:val="false"/>
          <w:color w:val="000000"/>
          <w:sz w:val="28"/>
        </w:rPr>
        <w:t>) сәйкес экспорттық жүктерді теңіз және өзен көлігіне аударуды жүргізетін порт маңындағы станциялардың кодтары мен толық атауы көрсетіледі.</w:t>
      </w:r>
    </w:p>
    <w:bookmarkEnd w:id="30"/>
    <w:bookmarkStart w:name="z35" w:id="31"/>
    <w:p>
      <w:pPr>
        <w:spacing w:after="0"/>
        <w:ind w:left="0"/>
        <w:jc w:val="both"/>
      </w:pPr>
      <w:r>
        <w:rPr>
          <w:rFonts w:ascii="Times New Roman"/>
          <w:b w:val="false"/>
          <w:i w:val="false"/>
          <w:color w:val="000000"/>
          <w:sz w:val="28"/>
        </w:rPr>
        <w:t xml:space="preserve">
      Тағайындалған елдің коды мен атауы "Тағайындалған елдің коды мен атауы" 6-бағанында жүктерді халықаралық қатынаста үшінші елдерге тасымалдаған кезде ғана әлем елдері мен аумақтардың жіктегішіне (атаулар мен кодтар) (осы Қағидаға </w:t>
      </w:r>
      <w:r>
        <w:rPr>
          <w:rFonts w:ascii="Times New Roman"/>
          <w:b w:val="false"/>
          <w:i w:val="false"/>
          <w:color w:val="000000"/>
          <w:sz w:val="28"/>
        </w:rPr>
        <w:t>9-қосымша</w:t>
      </w:r>
      <w:r>
        <w:rPr>
          <w:rFonts w:ascii="Times New Roman"/>
          <w:b w:val="false"/>
          <w:i w:val="false"/>
          <w:color w:val="000000"/>
          <w:sz w:val="28"/>
        </w:rPr>
        <w:t>) сәйкес көрсетіледі.</w:t>
      </w:r>
    </w:p>
    <w:bookmarkEnd w:id="31"/>
    <w:bookmarkStart w:name="z36" w:id="32"/>
    <w:p>
      <w:pPr>
        <w:spacing w:after="0"/>
        <w:ind w:left="0"/>
        <w:jc w:val="both"/>
      </w:pPr>
      <w:r>
        <w:rPr>
          <w:rFonts w:ascii="Times New Roman"/>
          <w:b w:val="false"/>
          <w:i w:val="false"/>
          <w:color w:val="000000"/>
          <w:sz w:val="28"/>
        </w:rPr>
        <w:t>
      12. Контейнерлермен жүк тасымалдауды жоспарлау жүк жөнелтушілер тапсыратын жүктерді тасымалдау жоспары бойынша ГУ-12К нысанды өтінімдер негізінде жүзеге асырылады.</w:t>
      </w:r>
    </w:p>
    <w:bookmarkEnd w:id="32"/>
    <w:bookmarkStart w:name="z37" w:id="33"/>
    <w:p>
      <w:pPr>
        <w:spacing w:after="0"/>
        <w:ind w:left="0"/>
        <w:jc w:val="both"/>
      </w:pPr>
      <w:r>
        <w:rPr>
          <w:rFonts w:ascii="Times New Roman"/>
          <w:b w:val="false"/>
          <w:i w:val="false"/>
          <w:color w:val="000000"/>
          <w:sz w:val="28"/>
        </w:rPr>
        <w:t xml:space="preserve">
      13. ГУ-12К нысанындағы айлық өтінім осы Қағидаға </w:t>
      </w:r>
      <w:r>
        <w:rPr>
          <w:rFonts w:ascii="Times New Roman"/>
          <w:b w:val="false"/>
          <w:i w:val="false"/>
          <w:color w:val="000000"/>
          <w:sz w:val="28"/>
        </w:rPr>
        <w:t>3-қосымшада</w:t>
      </w:r>
      <w:r>
        <w:rPr>
          <w:rFonts w:ascii="Times New Roman"/>
          <w:b w:val="false"/>
          <w:i w:val="false"/>
          <w:color w:val="000000"/>
          <w:sz w:val="28"/>
        </w:rPr>
        <w:t xml:space="preserve"> жазылған тәртіппен толтырылады.</w:t>
      </w:r>
    </w:p>
    <w:bookmarkEnd w:id="33"/>
    <w:bookmarkStart w:name="z38" w:id="34"/>
    <w:p>
      <w:pPr>
        <w:spacing w:after="0"/>
        <w:ind w:left="0"/>
        <w:jc w:val="both"/>
      </w:pPr>
      <w:r>
        <w:rPr>
          <w:rFonts w:ascii="Times New Roman"/>
          <w:b w:val="false"/>
          <w:i w:val="false"/>
          <w:color w:val="000000"/>
          <w:sz w:val="28"/>
        </w:rPr>
        <w:t>
      14. Реттеуші тапсырмалар бойынша жөнелтілетін бос контейнерлерді тасымалдау "Қалған және құрама жүктер" номенклатуралық тобы бойынша жоспарланады.</w:t>
      </w:r>
    </w:p>
    <w:bookmarkEnd w:id="34"/>
    <w:bookmarkStart w:name="z39" w:id="35"/>
    <w:p>
      <w:pPr>
        <w:spacing w:after="0"/>
        <w:ind w:left="0"/>
        <w:jc w:val="both"/>
      </w:pPr>
      <w:r>
        <w:rPr>
          <w:rFonts w:ascii="Times New Roman"/>
          <w:b w:val="false"/>
          <w:i w:val="false"/>
          <w:color w:val="000000"/>
          <w:sz w:val="28"/>
        </w:rPr>
        <w:t>
      15. Төтенше оқиғалардың салдарларын жою арналған жүктер тасымалдаушымен көрсетілуі бойынша қабылданады.</w:t>
      </w:r>
    </w:p>
    <w:bookmarkEnd w:id="35"/>
    <w:bookmarkStart w:name="z40" w:id="36"/>
    <w:p>
      <w:pPr>
        <w:spacing w:after="0"/>
        <w:ind w:left="0"/>
        <w:jc w:val="both"/>
      </w:pPr>
      <w:r>
        <w:rPr>
          <w:rFonts w:ascii="Times New Roman"/>
          <w:b w:val="false"/>
          <w:i w:val="false"/>
          <w:color w:val="000000"/>
          <w:sz w:val="28"/>
        </w:rPr>
        <w:t>
      16. Көкөністерді, картопты, жемістерді және басқа да ауыл шаруашылық өнімдерін тасымалдау жүктерді тасымалдау жоспары бойынша айлық өтінімдер бойынша, сондай-ақ шектеусіз тапсыру бойынша, тиеу басталғанға дейін 5 күн бұрын берілетін өтінімдер бойынша тасымалдаушыда жылжымалы құрамның бос резерві болған жағдайда жүргізіледі.</w:t>
      </w:r>
    </w:p>
    <w:bookmarkEnd w:id="36"/>
    <w:bookmarkStart w:name="z41" w:id="37"/>
    <w:p>
      <w:pPr>
        <w:spacing w:after="0"/>
        <w:ind w:left="0"/>
        <w:jc w:val="both"/>
      </w:pPr>
      <w:r>
        <w:rPr>
          <w:rFonts w:ascii="Times New Roman"/>
          <w:b w:val="false"/>
          <w:i w:val="false"/>
          <w:color w:val="000000"/>
          <w:sz w:val="28"/>
        </w:rPr>
        <w:t>
      17. Мемлекеттік резервтен ұсақ топтамалармен, сондай-ақ вагондық жөнелтіліммен тиелетін азық-түлік және өндірістік тауарлар тапсырылуы бойынша қабылданады.</w:t>
      </w:r>
    </w:p>
    <w:bookmarkEnd w:id="37"/>
    <w:bookmarkStart w:name="z42" w:id="38"/>
    <w:p>
      <w:pPr>
        <w:spacing w:after="0"/>
        <w:ind w:left="0"/>
        <w:jc w:val="both"/>
      </w:pPr>
      <w:r>
        <w:rPr>
          <w:rFonts w:ascii="Times New Roman"/>
          <w:b w:val="false"/>
          <w:i w:val="false"/>
          <w:color w:val="000000"/>
          <w:sz w:val="28"/>
        </w:rPr>
        <w:t>
      18. Жүк жөнелтушілер ұсынған және тасымалдарды жоспарлаудың автоматтандырылған жүйесінің құралдарымен өңделген ГУ-12 нысан бойынша жүк тасымалдары жоспары бойынша айлық өтінімдердің негізінде тасымалдаушы облысаралық және халықаралық қатынастардағы тасымалдарды жалпы алғанда ескере отырып және:</w:t>
      </w:r>
    </w:p>
    <w:bookmarkEnd w:id="38"/>
    <w:bookmarkStart w:name="z43" w:id="39"/>
    <w:p>
      <w:pPr>
        <w:spacing w:after="0"/>
        <w:ind w:left="0"/>
        <w:jc w:val="both"/>
      </w:pPr>
      <w:r>
        <w:rPr>
          <w:rFonts w:ascii="Times New Roman"/>
          <w:b w:val="false"/>
          <w:i w:val="false"/>
          <w:color w:val="000000"/>
          <w:sz w:val="28"/>
        </w:rPr>
        <w:t xml:space="preserve">
      Оларды тасымалдау тоннамен және вагонмен жоспарланатын жүктердің номенклатуралық топтарының тізбесінде (осы Қағидаға </w:t>
      </w:r>
      <w:r>
        <w:rPr>
          <w:rFonts w:ascii="Times New Roman"/>
          <w:b w:val="false"/>
          <w:i w:val="false"/>
          <w:color w:val="000000"/>
          <w:sz w:val="28"/>
        </w:rPr>
        <w:t>4-қосымша</w:t>
      </w:r>
      <w:r>
        <w:rPr>
          <w:rFonts w:ascii="Times New Roman"/>
          <w:b w:val="false"/>
          <w:i w:val="false"/>
          <w:color w:val="000000"/>
          <w:sz w:val="28"/>
        </w:rPr>
        <w:t>) көрсетілген жүктердің номенклатуралық топтары бойынша тәулігіне орташа;</w:t>
      </w:r>
    </w:p>
    <w:bookmarkEnd w:id="39"/>
    <w:bookmarkStart w:name="z44" w:id="40"/>
    <w:p>
      <w:pPr>
        <w:spacing w:after="0"/>
        <w:ind w:left="0"/>
        <w:jc w:val="both"/>
      </w:pPr>
      <w:r>
        <w:rPr>
          <w:rFonts w:ascii="Times New Roman"/>
          <w:b w:val="false"/>
          <w:i w:val="false"/>
          <w:color w:val="000000"/>
          <w:sz w:val="28"/>
        </w:rPr>
        <w:t>
      тағайындалу станциялары және жолдары мен вагондардың түрлері бойынша;</w:t>
      </w:r>
    </w:p>
    <w:bookmarkEnd w:id="40"/>
    <w:bookmarkStart w:name="z45" w:id="41"/>
    <w:p>
      <w:pPr>
        <w:spacing w:after="0"/>
        <w:ind w:left="0"/>
        <w:jc w:val="both"/>
      </w:pPr>
      <w:r>
        <w:rPr>
          <w:rFonts w:ascii="Times New Roman"/>
          <w:b w:val="false"/>
          <w:i w:val="false"/>
          <w:color w:val="000000"/>
          <w:sz w:val="28"/>
        </w:rPr>
        <w:t>
      цистерналардағы құйма жүктердің тағайындалу станциялары және жолдары бойынша, мұнай өнімдері жеке, соның ішінде ашық түсті құйма, өсімдік майы, спирт, сірне, химикаттар, аммиак суы және өзге құйма;</w:t>
      </w:r>
    </w:p>
    <w:bookmarkEnd w:id="41"/>
    <w:bookmarkStart w:name="z46" w:id="42"/>
    <w:p>
      <w:pPr>
        <w:spacing w:after="0"/>
        <w:ind w:left="0"/>
        <w:jc w:val="both"/>
      </w:pPr>
      <w:r>
        <w:rPr>
          <w:rFonts w:ascii="Times New Roman"/>
          <w:b w:val="false"/>
          <w:i w:val="false"/>
          <w:color w:val="000000"/>
          <w:sz w:val="28"/>
        </w:rPr>
        <w:t>
      тас көмірдің, ағаш жүктерінің, астықтың, темір және марганец рудасының, қара металдардың, құрылыс жүктерінің, химиялық және минералдық тыңайтқыштардың тағайындалуы станциялары мен жолдары бойынша бөлініп, жүк тасымалдарының жиынтық айлық жоспарының жобасын әзірлейді.</w:t>
      </w:r>
    </w:p>
    <w:bookmarkEnd w:id="42"/>
    <w:bookmarkStart w:name="z47" w:id="43"/>
    <w:p>
      <w:pPr>
        <w:spacing w:after="0"/>
        <w:ind w:left="0"/>
        <w:jc w:val="both"/>
      </w:pPr>
      <w:r>
        <w:rPr>
          <w:rFonts w:ascii="Times New Roman"/>
          <w:b w:val="false"/>
          <w:i w:val="false"/>
          <w:color w:val="000000"/>
          <w:sz w:val="28"/>
        </w:rPr>
        <w:t>
      19. Жоспарлардың жобаларында вагонның жүк көтергіштігі мен сыйымдылығы ескеріліп, жүк тасымалдарын қамтамасыз ету үшін вагондардың қажеттілігі олардың түрі бойынша көрсетіледі.</w:t>
      </w:r>
    </w:p>
    <w:bookmarkEnd w:id="43"/>
    <w:bookmarkStart w:name="z48" w:id="44"/>
    <w:p>
      <w:pPr>
        <w:spacing w:after="0"/>
        <w:ind w:left="0"/>
        <w:jc w:val="both"/>
      </w:pPr>
      <w:r>
        <w:rPr>
          <w:rFonts w:ascii="Times New Roman"/>
          <w:b w:val="false"/>
          <w:i w:val="false"/>
          <w:color w:val="000000"/>
          <w:sz w:val="28"/>
        </w:rPr>
        <w:t>
      20. Жүк тасымалдарының жиынтық айлық жоспарының әзірленген жобасы тағайындалу темір жолдары бойынша, жүктер номенклатурасы бойынша және жылжымалы құрамның түрлері бойынша жеке есеп шоттардың макеттеріне қалыптастырылады және жоспарланып отырған ай басталғанға дейін 10 күнтізбелік күннен кешіктірілмей Бас Есептеу Орталығына және Темір жол көлігі жөніндегі кеңестің дирекциясына (бұдан әрі – Дирекция) жүктерді тасымалдаудың жиынтық желілік жоспарын қалыптастыру үшін тапсырылады.</w:t>
      </w:r>
    </w:p>
    <w:bookmarkEnd w:id="44"/>
    <w:bookmarkStart w:name="z49" w:id="45"/>
    <w:p>
      <w:pPr>
        <w:spacing w:after="0"/>
        <w:ind w:left="0"/>
        <w:jc w:val="both"/>
      </w:pPr>
      <w:r>
        <w:rPr>
          <w:rFonts w:ascii="Times New Roman"/>
          <w:b w:val="false"/>
          <w:i w:val="false"/>
          <w:color w:val="000000"/>
          <w:sz w:val="28"/>
        </w:rPr>
        <w:t>
      21. Жүктерді тасымалдау жоспары бойынша қабылданған, тасымалдарды жоспарлаудың автоматтандырылған жүйесінде қорытылған айлық өтінімдердің негізінде тасымалдаушы жылжымалы құрамды пайдаланудың техникалық нормаларын, тағайындалу теміржол жолдары бойынша, тасымалдау бөлімшелері және жылжымалы құрамның түрлері бойынша тиеу жоспарын, теміржол жолдары бойынша жүктерді тасымалдаудың жиынтық айлық жоспарын, үсті ашық вагондарға түрі бойынша тиеу жоспарын, жүктердің түрлері бойынша статистикалық жүктеме жоспарын, тиеу станциялары бойынша көмір, мұнай және мұнай өнімдерін тиеу жоспарын әзірлеу үшін теміржол жолдары бойынша жүк тиелген вагон ағындары корреспонденциясының жобасын жасайды.</w:t>
      </w:r>
    </w:p>
    <w:bookmarkEnd w:id="45"/>
    <w:bookmarkStart w:name="z50" w:id="46"/>
    <w:p>
      <w:pPr>
        <w:spacing w:after="0"/>
        <w:ind w:left="0"/>
        <w:jc w:val="both"/>
      </w:pPr>
      <w:r>
        <w:rPr>
          <w:rFonts w:ascii="Times New Roman"/>
          <w:b w:val="false"/>
          <w:i w:val="false"/>
          <w:color w:val="000000"/>
          <w:sz w:val="28"/>
        </w:rPr>
        <w:t>
      22. Дирекция қабылдаған жоспарланып отырған айға жүктерді тиеудің орташа тәуліктік мөлшеріне сәйкес тасымалдаушы жол бөлімшелері үшін тәулігіне орташа алғанда, вагондардағы және тоннадағы жүк номенклатурасы бойынша тасымалдардың айлық жоспарын бекітеді және жол бөлімшелеріне жариялайды, олар тасымалдау жоспарларын бекітеді және оларды жүк жөнелтушілерге әр тиеу станциясы бойынша келесі ай басталғанға дейін 3 күнтізбелік күннен кешіктірмей жариялайды.</w:t>
      </w:r>
    </w:p>
    <w:bookmarkEnd w:id="46"/>
    <w:bookmarkStart w:name="z51" w:id="47"/>
    <w:p>
      <w:pPr>
        <w:spacing w:after="0"/>
        <w:ind w:left="0"/>
        <w:jc w:val="both"/>
      </w:pPr>
      <w:r>
        <w:rPr>
          <w:rFonts w:ascii="Times New Roman"/>
          <w:b w:val="false"/>
          <w:i w:val="false"/>
          <w:color w:val="000000"/>
          <w:sz w:val="28"/>
        </w:rPr>
        <w:t>
      23. Дирекциямен келісілген жылжымалы құрамды пайдаланудың техникалық нормаларының және жүк тиеудің орташа тәуліктік мөлшерінің негізінде тасымалдаушы өзінің барлық бөлімшелеріне бекітілген жүк тиелген вагон ағындары корреспонденциясын, тасымалдаудың жиынтық айлық жоспарын, тағайындалу теміржол жолдары бойынша жол бөлімшелері бойынша және жылжымалы құрамның түрлері бойынша тиеу жоспарын, үсті ашық вагондарға түрлері бойынша тиеу жоспарын, жүктердің түрлері бойынша және бөлімшелер бойынша статикалық жүктеме жоспарын жариялайды.</w:t>
      </w:r>
    </w:p>
    <w:bookmarkEnd w:id="47"/>
    <w:bookmarkStart w:name="z52" w:id="48"/>
    <w:p>
      <w:pPr>
        <w:spacing w:after="0"/>
        <w:ind w:left="0"/>
        <w:jc w:val="both"/>
      </w:pPr>
      <w:r>
        <w:rPr>
          <w:rFonts w:ascii="Times New Roman"/>
          <w:b w:val="false"/>
          <w:i w:val="false"/>
          <w:color w:val="000000"/>
          <w:sz w:val="28"/>
        </w:rPr>
        <w:t>
      24. Тасымалдаушының құрылымдық бөлімшесі жоспарлы ай туғанға дейін жүк жөнелтушілермен келісу бойынша бір ай, онкүндік және тәулік ішінде тиеудің біркелкілігін және ырғақтылығын, сондай-ақ тасымалдардың ірілендіруін және жүктерді жөнелту маршруттарымен тасымалдау жөніндегі тапсырмалардың орындалуын қамтамасыз ететін жүктерді тасымалдау жоспары бойынша өтінімді орындаудың тәртібін белгілейді.</w:t>
      </w:r>
    </w:p>
    <w:bookmarkEnd w:id="48"/>
    <w:bookmarkStart w:name="z53" w:id="49"/>
    <w:p>
      <w:pPr>
        <w:spacing w:after="0"/>
        <w:ind w:left="0"/>
        <w:jc w:val="both"/>
      </w:pPr>
      <w:r>
        <w:rPr>
          <w:rFonts w:ascii="Times New Roman"/>
          <w:b w:val="false"/>
          <w:i w:val="false"/>
          <w:color w:val="000000"/>
          <w:sz w:val="28"/>
        </w:rPr>
        <w:t xml:space="preserve">
      25. Жүк жөнелтушілер жүк тасымалдары жоспары бойынша айлық өтінімдермен қатар тасымалдаушыға жоспарланып отырған ай басталғанға дейін 14 күнтізбелік күннен кешіктірмей, ГУ-114 нысанындағы тасымалдау жоспары бойынша айлық өтінімде (осы Қағидаға </w:t>
      </w:r>
      <w:r>
        <w:rPr>
          <w:rFonts w:ascii="Times New Roman"/>
          <w:b w:val="false"/>
          <w:i w:val="false"/>
          <w:color w:val="000000"/>
          <w:sz w:val="28"/>
        </w:rPr>
        <w:t>10-қосымша</w:t>
      </w:r>
      <w:r>
        <w:rPr>
          <w:rFonts w:ascii="Times New Roman"/>
          <w:b w:val="false"/>
          <w:i w:val="false"/>
          <w:color w:val="000000"/>
          <w:sz w:val="28"/>
        </w:rPr>
        <w:t>) көзделген мөлшерде жүктерді маршруттармен тасымалдауға үш дана өтінімді тапсырады.</w:t>
      </w:r>
    </w:p>
    <w:bookmarkEnd w:id="49"/>
    <w:bookmarkStart w:name="z54" w:id="50"/>
    <w:p>
      <w:pPr>
        <w:spacing w:after="0"/>
        <w:ind w:left="0"/>
        <w:jc w:val="both"/>
      </w:pPr>
      <w:r>
        <w:rPr>
          <w:rFonts w:ascii="Times New Roman"/>
          <w:b w:val="false"/>
          <w:i w:val="false"/>
          <w:color w:val="000000"/>
          <w:sz w:val="28"/>
        </w:rPr>
        <w:t>
      Жүктерді маршруттармен тасымалдауға арналған өтінім негізгі айлық өтінімге қоса тіркеледі.</w:t>
      </w:r>
    </w:p>
    <w:bookmarkEnd w:id="50"/>
    <w:bookmarkStart w:name="z55" w:id="51"/>
    <w:p>
      <w:pPr>
        <w:spacing w:after="0"/>
        <w:ind w:left="0"/>
        <w:jc w:val="both"/>
      </w:pPr>
      <w:r>
        <w:rPr>
          <w:rFonts w:ascii="Times New Roman"/>
          <w:b w:val="false"/>
          <w:i w:val="false"/>
          <w:color w:val="000000"/>
          <w:sz w:val="28"/>
        </w:rPr>
        <w:t>
      26. Жол бөлімшесі жүк жөнелтушімен келісу бойынша маршруттарды тиеудің айдың күндері бойынша, жылжымалы құрамның тиесілілігіне қарай бөле отырып, күнтізбелік жоспарын әзірлейді және жоспарланып отырған ай басталғанға дейін 5 күнтізбелік күн бұрын бекітеді.</w:t>
      </w:r>
    </w:p>
    <w:bookmarkEnd w:id="51"/>
    <w:bookmarkStart w:name="z56" w:id="52"/>
    <w:p>
      <w:pPr>
        <w:spacing w:after="0"/>
        <w:ind w:left="0"/>
        <w:jc w:val="both"/>
      </w:pPr>
      <w:r>
        <w:rPr>
          <w:rFonts w:ascii="Times New Roman"/>
          <w:b w:val="false"/>
          <w:i w:val="false"/>
          <w:color w:val="000000"/>
          <w:sz w:val="28"/>
        </w:rPr>
        <w:t>
      Бекітілген күнтізбелік жоспар маршруттарды тиеу станцияларына және жүк жөнелтушілерге жоспарлы ай басталғанға дейін 3 күнтізбелік күннен кешіктірмей жарияланады.</w:t>
      </w:r>
    </w:p>
    <w:bookmarkEnd w:id="52"/>
    <w:bookmarkStart w:name="z57" w:id="53"/>
    <w:p>
      <w:pPr>
        <w:spacing w:after="0"/>
        <w:ind w:left="0"/>
        <w:jc w:val="both"/>
      </w:pPr>
      <w:r>
        <w:rPr>
          <w:rFonts w:ascii="Times New Roman"/>
          <w:b w:val="false"/>
          <w:i w:val="false"/>
          <w:color w:val="000000"/>
          <w:sz w:val="28"/>
        </w:rPr>
        <w:t xml:space="preserve">
      27. Жүк жөнелтушілер онкүндік басталғанға дейін 3 күн бұрын жол бөлімшесіне немесе тасымалдаушының өкіліне станцияға күнтізбелік кестемен онкүндіктің күндері бойынша тиеу мөлшеріне ГУ-11 нысанындағы өтінімді (осы Қағидаға </w:t>
      </w:r>
      <w:r>
        <w:rPr>
          <w:rFonts w:ascii="Times New Roman"/>
          <w:b w:val="false"/>
          <w:i w:val="false"/>
          <w:color w:val="000000"/>
          <w:sz w:val="28"/>
        </w:rPr>
        <w:t>11-қосымша</w:t>
      </w:r>
      <w:r>
        <w:rPr>
          <w:rFonts w:ascii="Times New Roman"/>
          <w:b w:val="false"/>
          <w:i w:val="false"/>
          <w:color w:val="000000"/>
          <w:sz w:val="28"/>
        </w:rPr>
        <w:t>) береді. Жол бөлімшесі жүк жөнелтушілермен бірлесіп ұзақ мерзімге (мысалы, жарты айға, бір айға) өтінімдер берудің тәртібін белгілейді.</w:t>
      </w:r>
    </w:p>
    <w:bookmarkEnd w:id="53"/>
    <w:bookmarkStart w:name="z58" w:id="54"/>
    <w:p>
      <w:pPr>
        <w:spacing w:after="0"/>
        <w:ind w:left="0"/>
        <w:jc w:val="both"/>
      </w:pPr>
      <w:r>
        <w:rPr>
          <w:rFonts w:ascii="Times New Roman"/>
          <w:b w:val="false"/>
          <w:i w:val="false"/>
          <w:color w:val="000000"/>
          <w:sz w:val="28"/>
        </w:rPr>
        <w:t xml:space="preserve">
      28. Жүктерді тасымалдау жоспары бойынша өтінімді орындаудың келісілген тәртібі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ГУ-1 нысаны бойынша тасымалдар жоспарын орындаудың есептік карточкасына жазылады.</w:t>
      </w:r>
    </w:p>
    <w:bookmarkEnd w:id="54"/>
    <w:bookmarkStart w:name="z59" w:id="55"/>
    <w:p>
      <w:pPr>
        <w:spacing w:after="0"/>
        <w:ind w:left="0"/>
        <w:jc w:val="both"/>
      </w:pPr>
      <w:r>
        <w:rPr>
          <w:rFonts w:ascii="Times New Roman"/>
          <w:b w:val="false"/>
          <w:i w:val="false"/>
          <w:color w:val="000000"/>
          <w:sz w:val="28"/>
        </w:rPr>
        <w:t>
      29. Тасымалдаушы жүктерді тасымалдау жоспары бойынша негізгі айлық өтінімдерді тағайындалу станциялары бойынша өзгертуді жүк жөнелтушілердің қолдаухаты бойынша ағымдағы ай аяқталғанға дейін 10 күнтізбелік күннен кешіктірмей жүргізеді.</w:t>
      </w:r>
    </w:p>
    <w:bookmarkEnd w:id="55"/>
    <w:bookmarkStart w:name="z60" w:id="56"/>
    <w:p>
      <w:pPr>
        <w:spacing w:after="0"/>
        <w:ind w:left="0"/>
        <w:jc w:val="both"/>
      </w:pPr>
      <w:r>
        <w:rPr>
          <w:rFonts w:ascii="Times New Roman"/>
          <w:b w:val="false"/>
          <w:i w:val="false"/>
          <w:color w:val="000000"/>
          <w:sz w:val="28"/>
        </w:rPr>
        <w:t>
      30. Жүк жөнелтушілердің осы Қағиданың 3-тармағында белгіленген мерзімдерден кеш берген жүктерді тасымалдау жоспары бойынша айлық өтінімдерін, тасымалдаушы жоспардан тыс тасымалдар туралы өтінім ретінде қарайды.</w:t>
      </w:r>
    </w:p>
    <w:bookmarkEnd w:id="56"/>
    <w:bookmarkStart w:name="z61" w:id="57"/>
    <w:p>
      <w:pPr>
        <w:spacing w:after="0"/>
        <w:ind w:left="0"/>
        <w:jc w:val="both"/>
      </w:pPr>
      <w:r>
        <w:rPr>
          <w:rFonts w:ascii="Times New Roman"/>
          <w:b w:val="false"/>
          <w:i w:val="false"/>
          <w:color w:val="000000"/>
          <w:sz w:val="28"/>
        </w:rPr>
        <w:t>
      31. Жүк жөнелтушілер жоспардан тыс жүк тасымалдарына өтінімдерді тиеу күні басталғанға дейін 5 күнтізбелік күннен кешіктірмей тапсыруы тиіс.</w:t>
      </w:r>
    </w:p>
    <w:bookmarkEnd w:id="57"/>
    <w:bookmarkStart w:name="z62" w:id="58"/>
    <w:p>
      <w:pPr>
        <w:spacing w:after="0"/>
        <w:ind w:left="0"/>
        <w:jc w:val="both"/>
      </w:pPr>
      <w:r>
        <w:rPr>
          <w:rFonts w:ascii="Times New Roman"/>
          <w:b w:val="false"/>
          <w:i w:val="false"/>
          <w:color w:val="000000"/>
          <w:sz w:val="28"/>
        </w:rPr>
        <w:t>
      Мұндай тасымалдарға арналған өтінімдер "жоспардан тыс" белгісімен бір данада ГУ-12, ГУ-12К нысандағы бланкілерде ресімделеді.</w:t>
      </w:r>
    </w:p>
    <w:bookmarkEnd w:id="58"/>
    <w:bookmarkStart w:name="z63" w:id="59"/>
    <w:p>
      <w:pPr>
        <w:spacing w:after="0"/>
        <w:ind w:left="0"/>
        <w:jc w:val="both"/>
      </w:pPr>
      <w:r>
        <w:rPr>
          <w:rFonts w:ascii="Times New Roman"/>
          <w:b w:val="false"/>
          <w:i w:val="false"/>
          <w:color w:val="000000"/>
          <w:sz w:val="28"/>
        </w:rPr>
        <w:t>
      Жоспардан тыс тасымалды жүзеге асыру мүмкіндігі болмаған жағдайда тасымалдаушы үш тәулік мерзімде өтінім берушіге мұндай тасымалдардан бас тартатындығы туралы хабарлайды.</w:t>
      </w:r>
    </w:p>
    <w:bookmarkEnd w:id="59"/>
    <w:bookmarkStart w:name="z64" w:id="60"/>
    <w:p>
      <w:pPr>
        <w:spacing w:after="0"/>
        <w:ind w:left="0"/>
        <w:jc w:val="both"/>
      </w:pPr>
      <w:r>
        <w:rPr>
          <w:rFonts w:ascii="Times New Roman"/>
          <w:b w:val="false"/>
          <w:i w:val="false"/>
          <w:color w:val="000000"/>
          <w:sz w:val="28"/>
        </w:rPr>
        <w:t>
      Халықаралық қатынаста жоспардан тыс тасымалға арналған рұқсат ағымдағы күнтізбелік айдың аяғына дейін күшінде болады.</w:t>
      </w:r>
    </w:p>
    <w:bookmarkEnd w:id="60"/>
    <w:bookmarkStart w:name="z65" w:id="61"/>
    <w:p>
      <w:pPr>
        <w:spacing w:after="0"/>
        <w:ind w:left="0"/>
        <w:jc w:val="both"/>
      </w:pPr>
      <w:r>
        <w:rPr>
          <w:rFonts w:ascii="Times New Roman"/>
          <w:b w:val="false"/>
          <w:i w:val="false"/>
          <w:color w:val="000000"/>
          <w:sz w:val="28"/>
        </w:rPr>
        <w:t>
      Облысаралық қатынаста жоспардан тыс тасымалға арналған рұқсат тасымалды жүзеге асырудың техникалық және технологиялық мүмкіндіктері ескеріле отырып, өтінім келіп түскен сәттен бастап ағымдағы күнтізбелік айдың аяғына дейін күшінде болады.</w:t>
      </w:r>
    </w:p>
    <w:bookmarkEnd w:id="61"/>
    <w:bookmarkStart w:name="z66" w:id="62"/>
    <w:p>
      <w:pPr>
        <w:spacing w:after="0"/>
        <w:ind w:left="0"/>
        <w:jc w:val="both"/>
      </w:pPr>
      <w:r>
        <w:rPr>
          <w:rFonts w:ascii="Times New Roman"/>
          <w:b w:val="false"/>
          <w:i w:val="false"/>
          <w:color w:val="000000"/>
          <w:sz w:val="28"/>
        </w:rPr>
        <w:t>
      32. Тасымалдаушы:</w:t>
      </w:r>
    </w:p>
    <w:bookmarkEnd w:id="62"/>
    <w:bookmarkStart w:name="z67" w:id="63"/>
    <w:p>
      <w:pPr>
        <w:spacing w:after="0"/>
        <w:ind w:left="0"/>
        <w:jc w:val="both"/>
      </w:pPr>
      <w:r>
        <w:rPr>
          <w:rFonts w:ascii="Times New Roman"/>
          <w:b w:val="false"/>
          <w:i w:val="false"/>
          <w:color w:val="000000"/>
          <w:sz w:val="28"/>
        </w:rPr>
        <w:t>
      1) онда кәсіпорынның (жүк жөнелтушінің) техникалық мүмкіндіктерінен және өңдеу қабілетінен асатын тиеу көлемі көрсетілген жағдайда;</w:t>
      </w:r>
    </w:p>
    <w:bookmarkEnd w:id="63"/>
    <w:bookmarkStart w:name="z68" w:id="64"/>
    <w:p>
      <w:pPr>
        <w:spacing w:after="0"/>
        <w:ind w:left="0"/>
        <w:jc w:val="both"/>
      </w:pPr>
      <w:r>
        <w:rPr>
          <w:rFonts w:ascii="Times New Roman"/>
          <w:b w:val="false"/>
          <w:i w:val="false"/>
          <w:color w:val="000000"/>
          <w:sz w:val="28"/>
        </w:rPr>
        <w:t>
      2) жүк жөнелтушінің кінәсінен алдыңғы үш және одан көп айларда айлық жоспарлық өтінімдерді асып кететін көлем бөлігінде орындалмағанда;</w:t>
      </w:r>
    </w:p>
    <w:bookmarkEnd w:id="64"/>
    <w:bookmarkStart w:name="z69" w:id="65"/>
    <w:p>
      <w:pPr>
        <w:spacing w:after="0"/>
        <w:ind w:left="0"/>
        <w:jc w:val="both"/>
      </w:pPr>
      <w:r>
        <w:rPr>
          <w:rFonts w:ascii="Times New Roman"/>
          <w:b w:val="false"/>
          <w:i w:val="false"/>
          <w:color w:val="000000"/>
          <w:sz w:val="28"/>
        </w:rPr>
        <w:t>
      3) жолға вагондарды беру-алу шарты немесе тармақ иеленушінің жазбаша келісімі болмағанда;</w:t>
      </w:r>
    </w:p>
    <w:bookmarkEnd w:id="65"/>
    <w:bookmarkStart w:name="z70" w:id="66"/>
    <w:p>
      <w:pPr>
        <w:spacing w:after="0"/>
        <w:ind w:left="0"/>
        <w:jc w:val="both"/>
      </w:pPr>
      <w:r>
        <w:rPr>
          <w:rFonts w:ascii="Times New Roman"/>
          <w:b w:val="false"/>
          <w:i w:val="false"/>
          <w:color w:val="000000"/>
          <w:sz w:val="28"/>
        </w:rPr>
        <w:t>
      4) онда жүк жөнелтуші көрсеткен тасымалдарды жоспарлаудың автоматтандырылған жүйесі құралдарымен енгізу және өңдеу үшін қажетті мәліметтер қате, бұрыс немесе толық болмағанда;</w:t>
      </w:r>
    </w:p>
    <w:bookmarkEnd w:id="66"/>
    <w:bookmarkStart w:name="z71" w:id="67"/>
    <w:p>
      <w:pPr>
        <w:spacing w:after="0"/>
        <w:ind w:left="0"/>
        <w:jc w:val="both"/>
      </w:pPr>
      <w:r>
        <w:rPr>
          <w:rFonts w:ascii="Times New Roman"/>
          <w:b w:val="false"/>
          <w:i w:val="false"/>
          <w:color w:val="000000"/>
          <w:sz w:val="28"/>
        </w:rPr>
        <w:t>
      5) Заңға сәйкес темір жол қатынасы тоқтатылған жағдайда;</w:t>
      </w:r>
    </w:p>
    <w:bookmarkEnd w:id="67"/>
    <w:bookmarkStart w:name="z72" w:id="68"/>
    <w:p>
      <w:pPr>
        <w:spacing w:after="0"/>
        <w:ind w:left="0"/>
        <w:jc w:val="both"/>
      </w:pPr>
      <w:r>
        <w:rPr>
          <w:rFonts w:ascii="Times New Roman"/>
          <w:b w:val="false"/>
          <w:i w:val="false"/>
          <w:color w:val="000000"/>
          <w:sz w:val="28"/>
        </w:rPr>
        <w:t>
      6) тасымалдаушының тасымалды ұйымдастыру бойынша техникалық мүмкіндіктері болмаған жағдайда және өзге жағдайларда, жүктерді тасымалдау жоспары бойынша айлық өтінімді қабылдаудан бас тартады.</w:t>
      </w:r>
    </w:p>
    <w:bookmarkEnd w:id="68"/>
    <w:bookmarkStart w:name="z73" w:id="69"/>
    <w:p>
      <w:pPr>
        <w:spacing w:after="0"/>
        <w:ind w:left="0"/>
        <w:jc w:val="both"/>
      </w:pPr>
      <w:r>
        <w:rPr>
          <w:rFonts w:ascii="Times New Roman"/>
          <w:b w:val="false"/>
          <w:i w:val="false"/>
          <w:color w:val="000000"/>
          <w:sz w:val="28"/>
        </w:rPr>
        <w:t>
      Бұл жағдайларда тасымалдаушы бас тарту себептерін көрсете отырып, жүктерді тасымалдауға арналған өтінімдерді жүк жөнелтушіге қайтарады.</w:t>
      </w:r>
    </w:p>
    <w:bookmarkEnd w:id="69"/>
    <w:bookmarkStart w:name="z74" w:id="70"/>
    <w:p>
      <w:pPr>
        <w:spacing w:after="0"/>
        <w:ind w:left="0"/>
        <w:jc w:val="both"/>
      </w:pPr>
      <w:r>
        <w:rPr>
          <w:rFonts w:ascii="Times New Roman"/>
          <w:b w:val="false"/>
          <w:i w:val="false"/>
          <w:color w:val="000000"/>
          <w:sz w:val="28"/>
        </w:rPr>
        <w:t>
      33. Тасымалдаушы айлық жоспарлық өтінімді орындауға зиян келтірмейтіндей етіп, халықаралық қатынаста басқа жүктер бойынша бас тартылған және жете тиелмегендер және сол тағайындалу темір жолдарына жөнелтушілер есебінен, облысаралық қатынаста және жылжымалы құрамның тиісті түрі бос күйде жүріп келе жатқан бағытта бас тартылған өтінімдер есебінен, сондай-ақ жылжымалы құрамды пайдалану тиімділігін арттыру есебінен де жоспардан тыс жүктерді тиеуге рұқсат етеді.</w:t>
      </w:r>
    </w:p>
    <w:bookmarkEnd w:id="70"/>
    <w:bookmarkStart w:name="z75" w:id="71"/>
    <w:p>
      <w:pPr>
        <w:spacing w:after="0"/>
        <w:ind w:left="0"/>
        <w:jc w:val="both"/>
      </w:pPr>
      <w:r>
        <w:rPr>
          <w:rFonts w:ascii="Times New Roman"/>
          <w:b w:val="false"/>
          <w:i w:val="false"/>
          <w:color w:val="000000"/>
          <w:sz w:val="28"/>
        </w:rPr>
        <w:t>
      34. Тасымалдаушыға жүк жөнелтушілердің қолдаухаты бойынша:</w:t>
      </w:r>
    </w:p>
    <w:bookmarkEnd w:id="71"/>
    <w:bookmarkStart w:name="z76" w:id="72"/>
    <w:p>
      <w:pPr>
        <w:spacing w:after="0"/>
        <w:ind w:left="0"/>
        <w:jc w:val="both"/>
      </w:pPr>
      <w:r>
        <w:rPr>
          <w:rFonts w:ascii="Times New Roman"/>
          <w:b w:val="false"/>
          <w:i w:val="false"/>
          <w:color w:val="000000"/>
          <w:sz w:val="28"/>
        </w:rPr>
        <w:t>
      1) жүк тасымалдары жоспары бойынша өтініммен көзделген жүк жөнелту станциясын өзгертуге;</w:t>
      </w:r>
    </w:p>
    <w:bookmarkEnd w:id="72"/>
    <w:bookmarkStart w:name="z77" w:id="73"/>
    <w:p>
      <w:pPr>
        <w:spacing w:after="0"/>
        <w:ind w:left="0"/>
        <w:jc w:val="both"/>
      </w:pPr>
      <w:r>
        <w:rPr>
          <w:rFonts w:ascii="Times New Roman"/>
          <w:b w:val="false"/>
          <w:i w:val="false"/>
          <w:color w:val="000000"/>
          <w:sz w:val="28"/>
        </w:rPr>
        <w:t>
      2) жүктердің бір номенклатуралық тобымен көзделген шегінде жүктің бір түрін басқасымен ауыстыруға;</w:t>
      </w:r>
    </w:p>
    <w:bookmarkEnd w:id="73"/>
    <w:bookmarkStart w:name="z78" w:id="74"/>
    <w:p>
      <w:pPr>
        <w:spacing w:after="0"/>
        <w:ind w:left="0"/>
        <w:jc w:val="both"/>
      </w:pPr>
      <w:r>
        <w:rPr>
          <w:rFonts w:ascii="Times New Roman"/>
          <w:b w:val="false"/>
          <w:i w:val="false"/>
          <w:color w:val="000000"/>
          <w:sz w:val="28"/>
        </w:rPr>
        <w:t>
      3) мүкәммал вагонды, контейнерді өз вагонына, контейнерге ауыстыруына рұқсат етіледі.</w:t>
      </w:r>
    </w:p>
    <w:bookmarkEnd w:id="74"/>
    <w:bookmarkStart w:name="z79" w:id="75"/>
    <w:p>
      <w:pPr>
        <w:spacing w:after="0"/>
        <w:ind w:left="0"/>
        <w:jc w:val="both"/>
      </w:pPr>
      <w:r>
        <w:rPr>
          <w:rFonts w:ascii="Times New Roman"/>
          <w:b w:val="false"/>
          <w:i w:val="false"/>
          <w:color w:val="000000"/>
          <w:sz w:val="28"/>
        </w:rPr>
        <w:t>
      35. Тасымалдаушы жүк жөнелтушілердің қолдаухаты бойынша республикаішілік қатынаста жүктерді тасымалдау жоспары бойынша айлық өтінімде көзделген және көрші қатынаста бір темір жол әкімшілігінің шектерінде тасымалдар жоспары бойынша аталған жүк бойынша ГУ-12 нысанды жан-жақты өтінім берген клиенттің тиеудің жоспарлық нормасынан 15%-дан аспайтын мөлшерде, ал тасымалдар жоспары бойынша айына 50 вагонға дейін өтінім бар клиенттерге - 15 вагоннан аспайтындай өзгертеді.</w:t>
      </w:r>
    </w:p>
    <w:bookmarkEnd w:id="75"/>
    <w:bookmarkStart w:name="z80" w:id="76"/>
    <w:p>
      <w:pPr>
        <w:spacing w:after="0"/>
        <w:ind w:left="0"/>
        <w:jc w:val="both"/>
      </w:pPr>
      <w:r>
        <w:rPr>
          <w:rFonts w:ascii="Times New Roman"/>
          <w:b w:val="false"/>
          <w:i w:val="false"/>
          <w:color w:val="000000"/>
          <w:sz w:val="28"/>
        </w:rPr>
        <w:t>
      36. Жол бөлімшесіне:</w:t>
      </w:r>
    </w:p>
    <w:bookmarkEnd w:id="76"/>
    <w:bookmarkStart w:name="z81" w:id="77"/>
    <w:p>
      <w:pPr>
        <w:spacing w:after="0"/>
        <w:ind w:left="0"/>
        <w:jc w:val="both"/>
      </w:pPr>
      <w:r>
        <w:rPr>
          <w:rFonts w:ascii="Times New Roman"/>
          <w:b w:val="false"/>
          <w:i w:val="false"/>
          <w:color w:val="000000"/>
          <w:sz w:val="28"/>
        </w:rPr>
        <w:t>
      1) жүк жөнелтушілердің қолдаухаты бойынша жүк тасымалдары жоспары бойынша өтінімде көзделген жүкті жөнелту станциясын тасымалдау бөлімшесінің шегінде өзгертуге;</w:t>
      </w:r>
    </w:p>
    <w:bookmarkEnd w:id="77"/>
    <w:bookmarkStart w:name="z82" w:id="78"/>
    <w:p>
      <w:pPr>
        <w:spacing w:after="0"/>
        <w:ind w:left="0"/>
        <w:jc w:val="both"/>
      </w:pPr>
      <w:r>
        <w:rPr>
          <w:rFonts w:ascii="Times New Roman"/>
          <w:b w:val="false"/>
          <w:i w:val="false"/>
          <w:color w:val="000000"/>
          <w:sz w:val="28"/>
        </w:rPr>
        <w:t>
      2) егер осы Қағидаттың 13-тарауында жол берілсе аталған жүкті үсті ашық жылжымалы құраммен тасымалдауға жол берілетін болса, жүктерді тасымалдау жоспары бойынша өтінімде көзделген жабық жылжымалы құрамды ашығына, сондай-ақ вагондардың жекелеген үлгілерін ұтымды пайдалануды ескере отырып, үсті ашық жылжымалы құрамның бір түрін екіншісіне ауыстыруға;</w:t>
      </w:r>
    </w:p>
    <w:bookmarkEnd w:id="78"/>
    <w:bookmarkStart w:name="z83" w:id="79"/>
    <w:p>
      <w:pPr>
        <w:spacing w:after="0"/>
        <w:ind w:left="0"/>
        <w:jc w:val="both"/>
      </w:pPr>
      <w:r>
        <w:rPr>
          <w:rFonts w:ascii="Times New Roman"/>
          <w:b w:val="false"/>
          <w:i w:val="false"/>
          <w:color w:val="000000"/>
          <w:sz w:val="28"/>
        </w:rPr>
        <w:t>
      3) облысаралық қатынаста, халықаралық қатынаста, транзиттік темір жолдардың қатысуынсыз жоспардан тыс тасымалдарды жүзеге асыруға;</w:t>
      </w:r>
    </w:p>
    <w:bookmarkEnd w:id="79"/>
    <w:bookmarkStart w:name="z84" w:id="80"/>
    <w:p>
      <w:pPr>
        <w:spacing w:after="0"/>
        <w:ind w:left="0"/>
        <w:jc w:val="both"/>
      </w:pPr>
      <w:r>
        <w:rPr>
          <w:rFonts w:ascii="Times New Roman"/>
          <w:b w:val="false"/>
          <w:i w:val="false"/>
          <w:color w:val="000000"/>
          <w:sz w:val="28"/>
        </w:rPr>
        <w:t>
      4) онкүндік басталғанға дейін үш тәулік бұрын жүк жөнелтушімен келісу бойынша қажетіне қарай маршруттарды тиеудің күнтізбелік жоспарларын өзгертуге;</w:t>
      </w:r>
    </w:p>
    <w:bookmarkEnd w:id="80"/>
    <w:bookmarkStart w:name="z85" w:id="81"/>
    <w:p>
      <w:pPr>
        <w:spacing w:after="0"/>
        <w:ind w:left="0"/>
        <w:jc w:val="both"/>
      </w:pPr>
      <w:r>
        <w:rPr>
          <w:rFonts w:ascii="Times New Roman"/>
          <w:b w:val="false"/>
          <w:i w:val="false"/>
          <w:color w:val="000000"/>
          <w:sz w:val="28"/>
        </w:rPr>
        <w:t>
      5) жекелеген жағдайларда жүк жөнелтушілердің өтінімдері бойынша тиеу күнінің алдында - жүктерді тасымалдау жоспары бойынша өтінімде көзделген шекте маршруттың тағайындалу станциясын өзгертуге рұқсат етіледі.</w:t>
      </w:r>
    </w:p>
    <w:bookmarkEnd w:id="81"/>
    <w:bookmarkStart w:name="z86" w:id="82"/>
    <w:p>
      <w:pPr>
        <w:spacing w:after="0"/>
        <w:ind w:left="0"/>
        <w:jc w:val="both"/>
      </w:pPr>
      <w:r>
        <w:rPr>
          <w:rFonts w:ascii="Times New Roman"/>
          <w:b w:val="false"/>
          <w:i w:val="false"/>
          <w:color w:val="000000"/>
          <w:sz w:val="28"/>
        </w:rPr>
        <w:t>
      37. Тасымалдаушының кінәсі бойынша жол берілген кем тиеудің орнын толтыру мынадай тәртіппен жүзеге асырылады:</w:t>
      </w:r>
    </w:p>
    <w:bookmarkEnd w:id="82"/>
    <w:bookmarkStart w:name="z87" w:id="83"/>
    <w:p>
      <w:pPr>
        <w:spacing w:after="0"/>
        <w:ind w:left="0"/>
        <w:jc w:val="both"/>
      </w:pPr>
      <w:r>
        <w:rPr>
          <w:rFonts w:ascii="Times New Roman"/>
          <w:b w:val="false"/>
          <w:i w:val="false"/>
          <w:color w:val="000000"/>
          <w:sz w:val="28"/>
        </w:rPr>
        <w:t xml:space="preserve">
      1) жол бөлімшесі есептік айдан кейінгі айдың 2-сінен кешіктірмей тасымалдаушыға алдын ала тексерілген ГУ-1 нысанды есепке алу карточкасын (осы Қағидаға </w:t>
      </w:r>
      <w:r>
        <w:rPr>
          <w:rFonts w:ascii="Times New Roman"/>
          <w:b w:val="false"/>
          <w:i w:val="false"/>
          <w:color w:val="000000"/>
          <w:sz w:val="28"/>
        </w:rPr>
        <w:t>12-қосымша</w:t>
      </w:r>
      <w:r>
        <w:rPr>
          <w:rFonts w:ascii="Times New Roman"/>
          <w:b w:val="false"/>
          <w:i w:val="false"/>
          <w:color w:val="000000"/>
          <w:sz w:val="28"/>
        </w:rPr>
        <w:t>) бере отырып, оның кінәсі бойынша әр жүк жөнелтуші, жүктің түрі және тағайындалу станциясы бойынша жол берілген кем тиеулер жайында хабарлайды;</w:t>
      </w:r>
    </w:p>
    <w:bookmarkEnd w:id="83"/>
    <w:bookmarkStart w:name="z88" w:id="84"/>
    <w:p>
      <w:pPr>
        <w:spacing w:after="0"/>
        <w:ind w:left="0"/>
        <w:jc w:val="both"/>
      </w:pPr>
      <w:r>
        <w:rPr>
          <w:rFonts w:ascii="Times New Roman"/>
          <w:b w:val="false"/>
          <w:i w:val="false"/>
          <w:color w:val="000000"/>
          <w:sz w:val="28"/>
        </w:rPr>
        <w:t>
      2) жүк жөнелтуші айдың аяқталуы бойынша 3 күннен кешіктірмей, егер тасымалдау шартымен өзгеше көзделмесе, жол бөлімшесіне тасымалдаушының кінәсі бойынша жол берілгеннің орнын толтыруға өтінім береді;</w:t>
      </w:r>
    </w:p>
    <w:bookmarkEnd w:id="84"/>
    <w:bookmarkStart w:name="z89" w:id="85"/>
    <w:p>
      <w:pPr>
        <w:spacing w:after="0"/>
        <w:ind w:left="0"/>
        <w:jc w:val="both"/>
      </w:pPr>
      <w:r>
        <w:rPr>
          <w:rFonts w:ascii="Times New Roman"/>
          <w:b w:val="false"/>
          <w:i w:val="false"/>
          <w:color w:val="000000"/>
          <w:sz w:val="28"/>
        </w:rPr>
        <w:t>
      3) жол бөлімшесі тасымалдаушының кінәсі бойынша шын мәнінде жол берілгеннің жүк жөнелтуші берген өтінімге сәйкес келуін, есептеудің дұрыстығын мұқият тексергеннен және тараптардың жауапкершілігін есепке алу карточкасына жазғаннан кейін, жүктерді тиеудің онкүндік тапсырмасына жеке жол берілген кем тиеудің орнын толтыру бойынша вагондарды беру мөлшерін енгізеді. Жол бөлімшесі бір уақытта тасымалдаушыға жалпы алғанда жол бөлімшесі және жүктердің түрлері бойынша кем тиеудің орнын толтыру үшін тиеудің қабылданған мөлшерлері туралы хабарлайды;</w:t>
      </w:r>
    </w:p>
    <w:bookmarkEnd w:id="85"/>
    <w:bookmarkStart w:name="z90" w:id="86"/>
    <w:p>
      <w:pPr>
        <w:spacing w:after="0"/>
        <w:ind w:left="0"/>
        <w:jc w:val="both"/>
      </w:pPr>
      <w:r>
        <w:rPr>
          <w:rFonts w:ascii="Times New Roman"/>
          <w:b w:val="false"/>
          <w:i w:val="false"/>
          <w:color w:val="000000"/>
          <w:sz w:val="28"/>
        </w:rPr>
        <w:t>
      4) жол бөлімшесінен өткен айда тасымалдаушының кінәсінен жол берілген кем тиеудің орнын толтыруға тапсырма алғаннан кейін станция жүк жөнелтушімен әр онкүндіктің күндері бойынша орнын толтырудың тәртібін келіседі және әр жүк жөнелтуші және жүктің түрі бойынша жеке есепке алу карточкасын ашады.</w:t>
      </w:r>
    </w:p>
    <w:bookmarkEnd w:id="86"/>
    <w:bookmarkStart w:name="z91" w:id="87"/>
    <w:p>
      <w:pPr>
        <w:spacing w:after="0"/>
        <w:ind w:left="0"/>
        <w:jc w:val="left"/>
      </w:pPr>
      <w:r>
        <w:rPr>
          <w:rFonts w:ascii="Times New Roman"/>
          <w:b/>
          <w:i w:val="false"/>
          <w:color w:val="000000"/>
        </w:rPr>
        <w:t xml:space="preserve"> 2. Үшінші елдерге халықаралық қатынаста тасымалдарды</w:t>
      </w:r>
      <w:r>
        <w:br/>
      </w:r>
      <w:r>
        <w:rPr>
          <w:rFonts w:ascii="Times New Roman"/>
          <w:b/>
          <w:i w:val="false"/>
          <w:color w:val="000000"/>
        </w:rPr>
        <w:t>жоспарлау (экспорт)</w:t>
      </w:r>
    </w:p>
    <w:bookmarkEnd w:id="87"/>
    <w:bookmarkStart w:name="z92" w:id="88"/>
    <w:p>
      <w:pPr>
        <w:spacing w:after="0"/>
        <w:ind w:left="0"/>
        <w:jc w:val="both"/>
      </w:pPr>
      <w:r>
        <w:rPr>
          <w:rFonts w:ascii="Times New Roman"/>
          <w:b w:val="false"/>
          <w:i w:val="false"/>
          <w:color w:val="000000"/>
          <w:sz w:val="28"/>
        </w:rPr>
        <w:t>
      38. Үшінші елдерге халықаралық темір жол қатынасында жүк тасымалдарын айлық жоспарлау осы Қағиданың 1-тарауында белгіленген жүктерді жоспарлаудың бекітілген тәртібі бойынша жүзеге асырылады.</w:t>
      </w:r>
    </w:p>
    <w:bookmarkEnd w:id="88"/>
    <w:bookmarkStart w:name="z93" w:id="89"/>
    <w:p>
      <w:pPr>
        <w:spacing w:after="0"/>
        <w:ind w:left="0"/>
        <w:jc w:val="both"/>
      </w:pPr>
      <w:r>
        <w:rPr>
          <w:rFonts w:ascii="Times New Roman"/>
          <w:b w:val="false"/>
          <w:i w:val="false"/>
          <w:color w:val="000000"/>
          <w:sz w:val="28"/>
        </w:rPr>
        <w:t>
      39. Тасымалдаушы жоспарланып отырған ай басталғанға дейін 3 күн бұрын жөнелту станцияларына тасымалдарға қатысушы транзиттік темір жол әкімшіліктері бойынша төлемдерді жүзеге асыратын экспедиторларды көрсетіп, жүк жөнелтушілер бойынша үшінші елдерге халықаралық қатынаста жүк тасымалдарының келісілген көлемдерін хабарлайды.</w:t>
      </w:r>
    </w:p>
    <w:bookmarkEnd w:id="89"/>
    <w:bookmarkStart w:name="z94" w:id="90"/>
    <w:p>
      <w:pPr>
        <w:spacing w:after="0"/>
        <w:ind w:left="0"/>
        <w:jc w:val="both"/>
      </w:pPr>
      <w:r>
        <w:rPr>
          <w:rFonts w:ascii="Times New Roman"/>
          <w:b w:val="false"/>
          <w:i w:val="false"/>
          <w:color w:val="000000"/>
          <w:sz w:val="28"/>
        </w:rPr>
        <w:t>
      40. Ақтау-Порт-Перевалкаға тағайындалуымен жүкті ағыза отырып және одан әрі экспортқа (үшінші елдерге халықаралық қатынаста) жүк тасымалдарын келісуді тасымалдаушы кемежаймен және жүк тасымалдауға қатысушы барлық қатысы бар кемежай маңындағы әкімшіліктермен дербес жүргізеді, ал Ақтау-Порт-Паром арқылы халықаралық қатынаста үшінші елдерге (экспорт) тасымалдау, сондай-ақ тасымалдауға қатысушы кемежай маңындағы темір жол станцияларының қатысы бар темір жол әкімшіліктерімен жоспарланып отырған ай басталғанға дейін 10 күн бұрын, жүк жөнелтушіні, жөнелту станциясын, жүктің атауын, жүктің көлемін вагондармен және тоннамен, кемежай маңындағы станцияның атауын, кемежайдағы жүк жөнелтушінің атауын, тағайындалған елдің атауын көрсете отырып, жүзеге асырады.</w:t>
      </w:r>
    </w:p>
    <w:bookmarkEnd w:id="90"/>
    <w:bookmarkStart w:name="z95" w:id="91"/>
    <w:p>
      <w:pPr>
        <w:spacing w:after="0"/>
        <w:ind w:left="0"/>
        <w:jc w:val="both"/>
      </w:pPr>
      <w:r>
        <w:rPr>
          <w:rFonts w:ascii="Times New Roman"/>
          <w:b w:val="false"/>
          <w:i w:val="false"/>
          <w:color w:val="000000"/>
          <w:sz w:val="28"/>
        </w:rPr>
        <w:t>
      41. Үшінші елдерге халықаралық теміржол қатынасында негізгі жоспармен көзделмеген, жоспарлы ай ішінде түскен жүк тасымалдарына өтінімдерді келісуді тасымалдаушы мынадай тәртіпте жүргізеді:</w:t>
      </w:r>
    </w:p>
    <w:bookmarkEnd w:id="91"/>
    <w:bookmarkStart w:name="z96" w:id="92"/>
    <w:p>
      <w:pPr>
        <w:spacing w:after="0"/>
        <w:ind w:left="0"/>
        <w:jc w:val="both"/>
      </w:pPr>
      <w:r>
        <w:rPr>
          <w:rFonts w:ascii="Times New Roman"/>
          <w:b w:val="false"/>
          <w:i w:val="false"/>
          <w:color w:val="000000"/>
          <w:sz w:val="28"/>
        </w:rPr>
        <w:t>
      1) тасымалдаушы шекаралық темір жол станциялары арқылы жүк тасымалдарын үшінші елдердің темір жолдарымен Ресей Федерациясының теміржол әкімшілігі арқылы келіседі;</w:t>
      </w:r>
    </w:p>
    <w:bookmarkEnd w:id="92"/>
    <w:bookmarkStart w:name="z97" w:id="93"/>
    <w:p>
      <w:pPr>
        <w:spacing w:after="0"/>
        <w:ind w:left="0"/>
        <w:jc w:val="both"/>
      </w:pPr>
      <w:r>
        <w:rPr>
          <w:rFonts w:ascii="Times New Roman"/>
          <w:b w:val="false"/>
          <w:i w:val="false"/>
          <w:color w:val="000000"/>
          <w:sz w:val="28"/>
        </w:rPr>
        <w:t>
      2) тасымалдаушы Ресей Федерациясының, Украинаның, Түрікменстанның, Грузияның, Әзербайжанның, Латвия Республикасының, Литва Республикасының, Эстония Республикасының кемежай маңындық темір жол станциялары арқылы жүк тасымалдарын магистральдық темір жол желісі операторы арқылы қатысы бар темір жол әкімшіліктерімен келіседі.</w:t>
      </w:r>
    </w:p>
    <w:bookmarkEnd w:id="93"/>
    <w:bookmarkStart w:name="z98" w:id="94"/>
    <w:p>
      <w:pPr>
        <w:spacing w:after="0"/>
        <w:ind w:left="0"/>
        <w:jc w:val="both"/>
      </w:pPr>
      <w:r>
        <w:rPr>
          <w:rFonts w:ascii="Times New Roman"/>
          <w:b w:val="false"/>
          <w:i w:val="false"/>
          <w:color w:val="000000"/>
          <w:sz w:val="28"/>
        </w:rPr>
        <w:t>
      42. Тасымалдаушы экспортқа арналған жүктерді тасымалдау жоспары бойынша өтінімнің орындалуын жеке есепке алу карточкалары бойынша есепке алуды жүргізеді.</w:t>
      </w:r>
    </w:p>
    <w:bookmarkEnd w:id="94"/>
    <w:bookmarkStart w:name="z99" w:id="95"/>
    <w:p>
      <w:pPr>
        <w:spacing w:after="0"/>
        <w:ind w:left="0"/>
        <w:jc w:val="left"/>
      </w:pPr>
      <w:r>
        <w:rPr>
          <w:rFonts w:ascii="Times New Roman"/>
          <w:b/>
          <w:i w:val="false"/>
          <w:color w:val="000000"/>
        </w:rPr>
        <w:t xml:space="preserve"> 3. Жүкті экспортқа/импортқа Достық - Алашанькоу шекаралық өтпесі арқылы айлық жоспарлау</w:t>
      </w:r>
    </w:p>
    <w:bookmarkEnd w:id="95"/>
    <w:bookmarkStart w:name="z100" w:id="96"/>
    <w:p>
      <w:pPr>
        <w:spacing w:after="0"/>
        <w:ind w:left="0"/>
        <w:jc w:val="both"/>
      </w:pPr>
      <w:r>
        <w:rPr>
          <w:rFonts w:ascii="Times New Roman"/>
          <w:b w:val="false"/>
          <w:i w:val="false"/>
          <w:color w:val="000000"/>
          <w:sz w:val="28"/>
        </w:rPr>
        <w:t>
      43. Тоқсан бойынша бөлінген экспорттық және импорттық жүк тасымалдарының жылдық жоспары темір жол көлігімен экспорттық, импорттық тасымалдардың және транзиттік тасымалдардың көлемін келісу жөніндегі Темір жолдар Ынтымақтастығы Ұйымының (бұдан әрі – ТЖҰЫ) жыл сайынғы кеңестерінде қабылданады және бекітіледі.</w:t>
      </w:r>
    </w:p>
    <w:bookmarkEnd w:id="96"/>
    <w:bookmarkStart w:name="z101" w:id="97"/>
    <w:p>
      <w:pPr>
        <w:spacing w:after="0"/>
        <w:ind w:left="0"/>
        <w:jc w:val="both"/>
      </w:pPr>
      <w:r>
        <w:rPr>
          <w:rFonts w:ascii="Times New Roman"/>
          <w:b w:val="false"/>
          <w:i w:val="false"/>
          <w:color w:val="000000"/>
          <w:sz w:val="28"/>
        </w:rPr>
        <w:t>
      44. Қазақстан Республикасы мен Қытай Халық Республикасының тасымалдаушылары арасында Достық - Алашанькоу шекаралық өтпесі арқылы жүктерді тасымалдау жоспары бойынша айлық өтінімдерді келісу Қазақстан Республикасының Көлік және коммуникациялар министрлігі мен Қытай Халық Республикасының Темір жол министрлігі арасындағы 1992 жылғы 10 тамыздағы Шекаралық темір жол келісіміне және осы Қағидаға сәйкес жүзеге асырылады.</w:t>
      </w:r>
    </w:p>
    <w:bookmarkEnd w:id="97"/>
    <w:bookmarkStart w:name="z102" w:id="98"/>
    <w:p>
      <w:pPr>
        <w:spacing w:after="0"/>
        <w:ind w:left="0"/>
        <w:jc w:val="both"/>
      </w:pPr>
      <w:r>
        <w:rPr>
          <w:rFonts w:ascii="Times New Roman"/>
          <w:b w:val="false"/>
          <w:i w:val="false"/>
          <w:color w:val="000000"/>
          <w:sz w:val="28"/>
        </w:rPr>
        <w:t xml:space="preserve">
      45. Жүктерді Қазақстан Республикасы арқылы транзитпен Қытай Халық Республикасына және одан әрі тағайындалуымен жөнелтуші жүк жөнелтушілер мен Тәуелсіз Мемлекеттер Достастығына қатысушы мемлекеттердің темір жол әкімшіліктері жүктердің номенклатуралық топтарының белгіленген тізбесіне (осы Қағидаға </w:t>
      </w:r>
      <w:r>
        <w:rPr>
          <w:rFonts w:ascii="Times New Roman"/>
          <w:b w:val="false"/>
          <w:i w:val="false"/>
          <w:color w:val="000000"/>
          <w:sz w:val="28"/>
        </w:rPr>
        <w:t>1-қосымша</w:t>
      </w:r>
      <w:r>
        <w:rPr>
          <w:rFonts w:ascii="Times New Roman"/>
          <w:b w:val="false"/>
          <w:i w:val="false"/>
          <w:color w:val="000000"/>
          <w:sz w:val="28"/>
        </w:rPr>
        <w:t>) сәйкес жоспарланып отырған ай басталғанға дейін 20 күннен кешіктірмей жүк тасымалдарының жоспары бойынша айлық өтінімдер береді. Минералды тыңайтқыштарды, қара металл сынықтарын және екінші қайтара шикізатты тасымалдауға өтінімдерді жүк жөнелтушілер Қытай темір жолдары растаған келісімшарттарды және жүк алушыларды көрсете отырып береді.</w:t>
      </w:r>
    </w:p>
    <w:bookmarkEnd w:id="98"/>
    <w:bookmarkStart w:name="z103" w:id="99"/>
    <w:p>
      <w:pPr>
        <w:spacing w:after="0"/>
        <w:ind w:left="0"/>
        <w:jc w:val="both"/>
      </w:pPr>
      <w:r>
        <w:rPr>
          <w:rFonts w:ascii="Times New Roman"/>
          <w:b w:val="false"/>
          <w:i w:val="false"/>
          <w:color w:val="000000"/>
          <w:sz w:val="28"/>
        </w:rPr>
        <w:t>
      46. Қытай Халық Республикасына жүк тасымалдарының мәлімделген көлемі тасымалдаушымен Достық–Алашанькоу шекаралық өтпелерінің өткізу қабілеті ескеріле отырып, тасымалдардың айлық жоспарына енгізіледі.</w:t>
      </w:r>
    </w:p>
    <w:bookmarkEnd w:id="99"/>
    <w:bookmarkStart w:name="z104" w:id="100"/>
    <w:p>
      <w:pPr>
        <w:spacing w:after="0"/>
        <w:ind w:left="0"/>
        <w:jc w:val="both"/>
      </w:pPr>
      <w:r>
        <w:rPr>
          <w:rFonts w:ascii="Times New Roman"/>
          <w:b w:val="false"/>
          <w:i w:val="false"/>
          <w:color w:val="000000"/>
          <w:sz w:val="28"/>
        </w:rPr>
        <w:t>
      47. Қазақстаннан Қытай Халық Республикасына тағайындалуымен немесе Қазақстан арқылы транзитпен, Өзбекстаннан, Түркменстаннан, Тәжікстаннан, Қырғызстаннан және кері бағытта тасымалдар жоспары бойынша айлық өтінімдерді келісуді осы мемлекеттердің темір жол әкімшіліктерінің құзырлы органдары жүзеге асырады. Минералды тыңайтқыштарды, қара металл сынықтарын және екінші қайтара шикізатты тасымалдауға өтінімдерді жүк жөнелтушілер Қытай темір жолдары растаған келісімшарттарды және жүк алушыларды көрсетіп береді.</w:t>
      </w:r>
    </w:p>
    <w:bookmarkEnd w:id="100"/>
    <w:bookmarkStart w:name="z105" w:id="101"/>
    <w:p>
      <w:pPr>
        <w:spacing w:after="0"/>
        <w:ind w:left="0"/>
        <w:jc w:val="both"/>
      </w:pPr>
      <w:r>
        <w:rPr>
          <w:rFonts w:ascii="Times New Roman"/>
          <w:b w:val="false"/>
          <w:i w:val="false"/>
          <w:color w:val="000000"/>
          <w:sz w:val="28"/>
        </w:rPr>
        <w:t>
      Жоспарланып отырған ай басталғанға дейін 5 күн бұрын екі жақ бір-біріне жүктердің атауын, вагондар мен тонналардың санын, сондай-ақ ақтарылып тасымалданатын жүктердің атауы, қос доңғалақтары ауыстырылып, мөлшерден тыс тасымалданатындар жеке және жөнелтушінің шекаралық станцияларда қабылдаушы жақтың вагондарына тиеуі көрсетілген, жүк тасымалдары жоспары бойынша қабылданған өтінімдер туралы хабарлайды.</w:t>
      </w:r>
    </w:p>
    <w:bookmarkEnd w:id="101"/>
    <w:bookmarkStart w:name="z106" w:id="102"/>
    <w:p>
      <w:pPr>
        <w:spacing w:after="0"/>
        <w:ind w:left="0"/>
        <w:jc w:val="both"/>
      </w:pPr>
      <w:r>
        <w:rPr>
          <w:rFonts w:ascii="Times New Roman"/>
          <w:b w:val="false"/>
          <w:i w:val="false"/>
          <w:color w:val="000000"/>
          <w:sz w:val="28"/>
        </w:rPr>
        <w:t>
      Тасымалдаушы жоспарланып отырған ай басталғанға дейін 3 күн бұрын жөнелту станцияларына тасымалдардың келісілген көлемін береді.</w:t>
      </w:r>
    </w:p>
    <w:bookmarkEnd w:id="102"/>
    <w:bookmarkStart w:name="z107" w:id="103"/>
    <w:p>
      <w:pPr>
        <w:spacing w:after="0"/>
        <w:ind w:left="0"/>
        <w:jc w:val="both"/>
      </w:pPr>
      <w:r>
        <w:rPr>
          <w:rFonts w:ascii="Times New Roman"/>
          <w:b w:val="false"/>
          <w:i w:val="false"/>
          <w:color w:val="000000"/>
          <w:sz w:val="28"/>
        </w:rPr>
        <w:t>
      48. ҚХР-ға жүк тасымалдарының мәлімделген көлемі тасымалдаушының қолындағы тасымалдау құралдарына қарай және Достық-Алашанькоу шекаралық өтпелерінің өткізу қабілеті ескеріле отырып, тасымалдаушының айлық тасымалдар жоспарына енгізіледі.</w:t>
      </w:r>
    </w:p>
    <w:bookmarkEnd w:id="103"/>
    <w:bookmarkStart w:name="z108" w:id="104"/>
    <w:p>
      <w:pPr>
        <w:spacing w:after="0"/>
        <w:ind w:left="0"/>
        <w:jc w:val="both"/>
      </w:pPr>
      <w:r>
        <w:rPr>
          <w:rFonts w:ascii="Times New Roman"/>
          <w:b w:val="false"/>
          <w:i w:val="false"/>
          <w:color w:val="000000"/>
          <w:sz w:val="28"/>
        </w:rPr>
        <w:t>
      49. Тасымалдаушы Қытай Халық Республикасының Темір жол министрлігімен және Үрімші темір жолымен жүктерді тасымалдаудың айлық жоспарларын келісуді жүргізеді, олар жүк тасымалдары жоспары бойынша өтінімдермен жоспарланған ай басталғанға дейін алмасады.</w:t>
      </w:r>
    </w:p>
    <w:bookmarkEnd w:id="104"/>
    <w:bookmarkStart w:name="z109" w:id="105"/>
    <w:p>
      <w:pPr>
        <w:spacing w:after="0"/>
        <w:ind w:left="0"/>
        <w:jc w:val="both"/>
      </w:pPr>
      <w:r>
        <w:rPr>
          <w:rFonts w:ascii="Times New Roman"/>
          <w:b w:val="false"/>
          <w:i w:val="false"/>
          <w:color w:val="000000"/>
          <w:sz w:val="28"/>
        </w:rPr>
        <w:t>
      50. Қытай темір жолдарынан келісілген айлық жүк көлемдері туралы ақпаратты алғаннан кейін, жөнелтілімді тасымалдаушы 5 тәулік ішінде жүк жөнелтушілер мен транзиттік темір жол әкімшіліктеріне хабарлайды.</w:t>
      </w:r>
    </w:p>
    <w:bookmarkEnd w:id="105"/>
    <w:bookmarkStart w:name="z110" w:id="106"/>
    <w:p>
      <w:pPr>
        <w:spacing w:after="0"/>
        <w:ind w:left="0"/>
        <w:jc w:val="both"/>
      </w:pPr>
      <w:r>
        <w:rPr>
          <w:rFonts w:ascii="Times New Roman"/>
          <w:b w:val="false"/>
          <w:i w:val="false"/>
          <w:color w:val="000000"/>
          <w:sz w:val="28"/>
        </w:rPr>
        <w:t>
      51. Жоспардан тыс экспорттық-импорттық жүк тасымалдарына (Үрімші темір жолының шегіне/нен басқадан) өтінімдер тасымалдаушымен Қытай Халық Республикасының Темір жол министрлігімен, ал Үрімші темір жолының шегіне/нен – Үрімші темір жолымен келісіледі.</w:t>
      </w:r>
    </w:p>
    <w:bookmarkEnd w:id="106"/>
    <w:bookmarkStart w:name="z111" w:id="107"/>
    <w:p>
      <w:pPr>
        <w:spacing w:after="0"/>
        <w:ind w:left="0"/>
        <w:jc w:val="both"/>
      </w:pPr>
      <w:r>
        <w:rPr>
          <w:rFonts w:ascii="Times New Roman"/>
          <w:b w:val="false"/>
          <w:i w:val="false"/>
          <w:color w:val="000000"/>
          <w:sz w:val="28"/>
        </w:rPr>
        <w:t>
      52. Жүк тасымалдарының жоспардан тыс көлемдерін келісу кезінде бір уақытта шекаралық станцияларға жүктерді тапсырудың орташа тәуліктік нормасының номенклатура бойынша және тоннамен тиісті артуы туралы хабарланады.</w:t>
      </w:r>
    </w:p>
    <w:bookmarkEnd w:id="107"/>
    <w:bookmarkStart w:name="z112" w:id="108"/>
    <w:p>
      <w:pPr>
        <w:spacing w:after="0"/>
        <w:ind w:left="0"/>
        <w:jc w:val="both"/>
      </w:pPr>
      <w:r>
        <w:rPr>
          <w:rFonts w:ascii="Times New Roman"/>
          <w:b w:val="false"/>
          <w:i w:val="false"/>
          <w:color w:val="000000"/>
          <w:sz w:val="28"/>
        </w:rPr>
        <w:t>
      53. Келісілген тасымалдардың негізгі айлық көлеміне және жекелеген жүктер тасымалының жоспардан тыс көлеміне сәйкес шекаралық станциялар жүктердің белгіленген мөлшерінің кідіріссіз қабылдануын қамтамасыз етеді.</w:t>
      </w:r>
    </w:p>
    <w:bookmarkEnd w:id="108"/>
    <w:bookmarkStart w:name="z113" w:id="109"/>
    <w:p>
      <w:pPr>
        <w:spacing w:after="0"/>
        <w:ind w:left="0"/>
        <w:jc w:val="both"/>
      </w:pPr>
      <w:r>
        <w:rPr>
          <w:rFonts w:ascii="Times New Roman"/>
          <w:b w:val="false"/>
          <w:i w:val="false"/>
          <w:color w:val="000000"/>
          <w:sz w:val="28"/>
        </w:rPr>
        <w:t>
      54. Өткен айдың жоспарына сәйкес тиелген, бірақ шекаралық станцияларға келесі айда жеткен жүктер кедергісіз қабылданады.</w:t>
      </w:r>
    </w:p>
    <w:bookmarkEnd w:id="109"/>
    <w:bookmarkStart w:name="z114" w:id="110"/>
    <w:p>
      <w:pPr>
        <w:spacing w:after="0"/>
        <w:ind w:left="0"/>
        <w:jc w:val="both"/>
      </w:pPr>
      <w:r>
        <w:rPr>
          <w:rFonts w:ascii="Times New Roman"/>
          <w:b w:val="false"/>
          <w:i w:val="false"/>
          <w:color w:val="000000"/>
          <w:sz w:val="28"/>
        </w:rPr>
        <w:t>
      55. Жүктерді тасымалдау жоспары бойынша өтінімдердің орындалуына бақылау жасауды шекаралық станция есепке алу карточкасы бойынша жүргізеді. Жүктерді тасымалдау жоспары бойынша өтінімдер орындалғанда, шекаралық станциялар негізге жүктің тасымалдауға қабылданған күнін алады.</w:t>
      </w:r>
    </w:p>
    <w:bookmarkEnd w:id="110"/>
    <w:bookmarkStart w:name="z115" w:id="111"/>
    <w:p>
      <w:pPr>
        <w:spacing w:after="0"/>
        <w:ind w:left="0"/>
        <w:jc w:val="left"/>
      </w:pPr>
      <w:r>
        <w:rPr>
          <w:rFonts w:ascii="Times New Roman"/>
          <w:b/>
          <w:i w:val="false"/>
          <w:color w:val="000000"/>
        </w:rPr>
        <w:t xml:space="preserve"> 4. Тасымалдау жоспарының орындалуын есепке алу</w:t>
      </w:r>
      <w:r>
        <w:br/>
      </w:r>
      <w:r>
        <w:rPr>
          <w:rFonts w:ascii="Times New Roman"/>
          <w:b/>
          <w:i w:val="false"/>
          <w:color w:val="000000"/>
        </w:rPr>
        <w:t>карточкасын жасау</w:t>
      </w:r>
    </w:p>
    <w:bookmarkEnd w:id="111"/>
    <w:bookmarkStart w:name="z116" w:id="112"/>
    <w:p>
      <w:pPr>
        <w:spacing w:after="0"/>
        <w:ind w:left="0"/>
        <w:jc w:val="both"/>
      </w:pPr>
      <w:r>
        <w:rPr>
          <w:rFonts w:ascii="Times New Roman"/>
          <w:b w:val="false"/>
          <w:i w:val="false"/>
          <w:color w:val="000000"/>
          <w:sz w:val="28"/>
        </w:rPr>
        <w:t xml:space="preserve">
      56. Жүк тасымалдау жоспары бойынша қабылданған өтінімнің орындалуы ГУ-1 нысанды есепке алу карточкасында (осы Қағидаға </w:t>
      </w:r>
      <w:r>
        <w:rPr>
          <w:rFonts w:ascii="Times New Roman"/>
          <w:b w:val="false"/>
          <w:i w:val="false"/>
          <w:color w:val="000000"/>
          <w:sz w:val="28"/>
        </w:rPr>
        <w:t>12-қосымша</w:t>
      </w:r>
      <w:r>
        <w:rPr>
          <w:rFonts w:ascii="Times New Roman"/>
          <w:b w:val="false"/>
          <w:i w:val="false"/>
          <w:color w:val="000000"/>
          <w:sz w:val="28"/>
        </w:rPr>
        <w:t>) ескеріледі.</w:t>
      </w:r>
    </w:p>
    <w:bookmarkEnd w:id="112"/>
    <w:bookmarkStart w:name="z117" w:id="113"/>
    <w:p>
      <w:pPr>
        <w:spacing w:after="0"/>
        <w:ind w:left="0"/>
        <w:jc w:val="both"/>
      </w:pPr>
      <w:r>
        <w:rPr>
          <w:rFonts w:ascii="Times New Roman"/>
          <w:b w:val="false"/>
          <w:i w:val="false"/>
          <w:color w:val="000000"/>
          <w:sz w:val="28"/>
        </w:rPr>
        <w:t>
      57. Есепке алу карточкасы жүктерді жөнелту станциясында әр қабылданған өтінім бойынша жеке жөнелтушімен жүргізіледі. Жүк жөнелтушінің өтініші бойынша оған есепке алу карточкасының көшірмесі беріледі.</w:t>
      </w:r>
    </w:p>
    <w:bookmarkEnd w:id="113"/>
    <w:bookmarkStart w:name="z118" w:id="114"/>
    <w:p>
      <w:pPr>
        <w:spacing w:after="0"/>
        <w:ind w:left="0"/>
        <w:jc w:val="both"/>
      </w:pPr>
      <w:r>
        <w:rPr>
          <w:rFonts w:ascii="Times New Roman"/>
          <w:b w:val="false"/>
          <w:i w:val="false"/>
          <w:color w:val="000000"/>
          <w:sz w:val="28"/>
        </w:rPr>
        <w:t>
      Жүк жөнелтушінің меншікті жүйесі болғанда және/немесе тасымалдаушының ақпараттық жүйесіне қол жеткізе алғанда, есепке алу карточкасын жүргізу жүк жөнелтуші мен тасымалдаушы арасында қабылданған ақпараттық өзара әрекеттесу технологиясына және стандарттарына сәйкес деректермен электрондық алмасу арқылы автоматтандырылған әдіспен жүзеге асырылады. Қажет болғанда электрондық құжат және электрондық цифрлық қолтаңба туралы Қазақстан Республикасының заңнамасына немесе тараптардың келісіміне сәйкес электрондық цифрлық қолтаңбалар қолданылады.</w:t>
      </w:r>
    </w:p>
    <w:bookmarkEnd w:id="114"/>
    <w:bookmarkStart w:name="z119" w:id="115"/>
    <w:p>
      <w:pPr>
        <w:spacing w:after="0"/>
        <w:ind w:left="0"/>
        <w:jc w:val="both"/>
      </w:pPr>
      <w:r>
        <w:rPr>
          <w:rFonts w:ascii="Times New Roman"/>
          <w:b w:val="false"/>
          <w:i w:val="false"/>
          <w:color w:val="000000"/>
          <w:sz w:val="28"/>
        </w:rPr>
        <w:t xml:space="preserve">
      Есепке алу карточкасына жүк жөнелтуші және тасымалдаушының станциядағы өкілі әрбір есептік тәулік не болмаса қабылданған өтінімге сәйкес жүктерді тиеу үшін белгіленген тәуліктер аяқталғаннан кейін қол қояды, ал ай аяқталғаннан кейін станция бастығы қол қояды. Жүк жөнелтуші есепке алу карточкасына қол қоюдан бас тартқанда, тасымалдаушы ГУ-23 жалпы нысандағы акт (осы Қағидаға </w:t>
      </w:r>
      <w:r>
        <w:rPr>
          <w:rFonts w:ascii="Times New Roman"/>
          <w:b w:val="false"/>
          <w:i w:val="false"/>
          <w:color w:val="000000"/>
          <w:sz w:val="28"/>
        </w:rPr>
        <w:t>15-қосымша</w:t>
      </w:r>
      <w:r>
        <w:rPr>
          <w:rFonts w:ascii="Times New Roman"/>
          <w:b w:val="false"/>
          <w:i w:val="false"/>
          <w:color w:val="000000"/>
          <w:sz w:val="28"/>
        </w:rPr>
        <w:t>) жасайды.</w:t>
      </w:r>
    </w:p>
    <w:bookmarkEnd w:id="115"/>
    <w:bookmarkStart w:name="z120" w:id="116"/>
    <w:p>
      <w:pPr>
        <w:spacing w:after="0"/>
        <w:ind w:left="0"/>
        <w:jc w:val="both"/>
      </w:pPr>
      <w:r>
        <w:rPr>
          <w:rFonts w:ascii="Times New Roman"/>
          <w:b w:val="false"/>
          <w:i w:val="false"/>
          <w:color w:val="000000"/>
          <w:sz w:val="28"/>
        </w:rPr>
        <w:t>
      58. Есепке алу карточкасы жөнелту станциясымен тасымалдаушы қабылдаған жүк тасымалдары жоспары бойынша өтінімнің негізінде ресімделеді. Есепке алу карточкасына өтінім нөміріне сәйкес келетін нөмір беріледі.</w:t>
      </w:r>
    </w:p>
    <w:bookmarkEnd w:id="116"/>
    <w:bookmarkStart w:name="z121" w:id="117"/>
    <w:p>
      <w:pPr>
        <w:spacing w:after="0"/>
        <w:ind w:left="0"/>
        <w:jc w:val="both"/>
      </w:pPr>
      <w:r>
        <w:rPr>
          <w:rFonts w:ascii="Times New Roman"/>
          <w:b w:val="false"/>
          <w:i w:val="false"/>
          <w:color w:val="000000"/>
          <w:sz w:val="28"/>
        </w:rPr>
        <w:t>
      59. Жоспарлы ай басталғанға дейін тасымалдаушы жүк жөнелтушімен келісу бойынша бір ай және тәулік ішінде тиеудің біркелкілігін және ырғақтылығын қамтамасыз ететін жоспардың орындалу тәртібін белгілейді. Жүктерді тасымалдау жоспары бойынша өтінімді орындауды ұйымдастыруға негіз жүк жөнелтушілердің тасымалдаушыға әр онкүндік басталғанға дейін, берген күнін қоспағанда, үш күн бұрын онкүндіктің күндері бойынша тиеу мөлшерінің күнтізбелік кестесімен беретін онкүндік өтінімдер болып табылады. Жылжымалы құрамның тиеуге біркелкі берілуін қамтамасыз ету мақсатында алдын ала келісілген тәртіп бойынша жүк жөнелтуші жүк тасымалдары жоспары бойынша қабылданған өтінімнің немесе күнтізбелік жоспардың тиеудің орташа тәуліктік нормасын алға тарта отырып, онкүндік өтінімде осы онкүндікке келетін вагондардың, контейнерлердің санынан аз болмайтын мөлшерді көрсетеді. Көлемі шамалы болғанда (5 вагоннан аспағанда) тасымалдаушы вагондарды жекелеген тәуліктерде беруге өтінім қабылдайды.</w:t>
      </w:r>
    </w:p>
    <w:bookmarkEnd w:id="117"/>
    <w:bookmarkStart w:name="z122" w:id="118"/>
    <w:p>
      <w:pPr>
        <w:spacing w:after="0"/>
        <w:ind w:left="0"/>
        <w:jc w:val="both"/>
      </w:pPr>
      <w:r>
        <w:rPr>
          <w:rFonts w:ascii="Times New Roman"/>
          <w:b w:val="false"/>
          <w:i w:val="false"/>
          <w:color w:val="000000"/>
          <w:sz w:val="28"/>
        </w:rPr>
        <w:t>
      60. Есепке алу карточкасын жүргізу былайша жүзеге асырылады:</w:t>
      </w:r>
    </w:p>
    <w:bookmarkEnd w:id="118"/>
    <w:p>
      <w:pPr>
        <w:spacing w:after="0"/>
        <w:ind w:left="0"/>
        <w:jc w:val="both"/>
      </w:pPr>
      <w:r>
        <w:rPr>
          <w:rFonts w:ascii="Times New Roman"/>
          <w:b w:val="false"/>
          <w:i w:val="false"/>
          <w:color w:val="000000"/>
          <w:sz w:val="28"/>
        </w:rPr>
        <w:t>
      тасымалдаушы 2-бағанда жүктерді тасымалдау жоспары бойынша қабылданған өтінімге сәйкес тиеу күні бойынша вагондардың (контейнерлердің) санын көрсетеді.</w:t>
      </w:r>
    </w:p>
    <w:bookmarkStart w:name="z123" w:id="119"/>
    <w:p>
      <w:pPr>
        <w:spacing w:after="0"/>
        <w:ind w:left="0"/>
        <w:jc w:val="both"/>
      </w:pPr>
      <w:r>
        <w:rPr>
          <w:rFonts w:ascii="Times New Roman"/>
          <w:b w:val="false"/>
          <w:i w:val="false"/>
          <w:color w:val="000000"/>
          <w:sz w:val="28"/>
        </w:rPr>
        <w:t>
      Егер жүк жөнелтушінің онкүндік өтінімінде тиеу күні көзделмесе, тасымалдаушы есепке алу карточкасының 2-бағанын толтыруды жүктерді тасымалдау жоспары бойынша қабылданған өтінімге сәйкес бір айға біркелкі орташа тәуліктік тиеуді алға тартып жүргізеді.</w:t>
      </w:r>
    </w:p>
    <w:bookmarkEnd w:id="119"/>
    <w:bookmarkStart w:name="z124" w:id="120"/>
    <w:p>
      <w:pPr>
        <w:spacing w:after="0"/>
        <w:ind w:left="0"/>
        <w:jc w:val="both"/>
      </w:pPr>
      <w:r>
        <w:rPr>
          <w:rFonts w:ascii="Times New Roman"/>
          <w:b w:val="false"/>
          <w:i w:val="false"/>
          <w:color w:val="000000"/>
          <w:sz w:val="28"/>
        </w:rPr>
        <w:t>
      3-баған вагондармен және тоннамен жоспарланған жүктер бойынша толтырылады. Жүктерді тек вагондармен, контейнерлермен ғана тасымалдау жоспарланғанда бұл баған толтырылмайды.</w:t>
      </w:r>
    </w:p>
    <w:bookmarkEnd w:id="120"/>
    <w:bookmarkStart w:name="z125" w:id="121"/>
    <w:p>
      <w:pPr>
        <w:spacing w:after="0"/>
        <w:ind w:left="0"/>
        <w:jc w:val="both"/>
      </w:pPr>
      <w:r>
        <w:rPr>
          <w:rFonts w:ascii="Times New Roman"/>
          <w:b w:val="false"/>
          <w:i w:val="false"/>
          <w:color w:val="000000"/>
          <w:sz w:val="28"/>
        </w:rPr>
        <w:t>
      4-бағанда тасымалдаушының жүк жөнелтушіге жүктерді тасымалдау жоспары бойынша өтінімді қамтамасыз ету үшін есептік тәулікте шын мәнінде берген вагондарының, контейнерлерінің саны көрсетіледі. Бұл ретте:</w:t>
      </w:r>
    </w:p>
    <w:bookmarkEnd w:id="121"/>
    <w:bookmarkStart w:name="z126" w:id="122"/>
    <w:p>
      <w:pPr>
        <w:spacing w:after="0"/>
        <w:ind w:left="0"/>
        <w:jc w:val="both"/>
      </w:pPr>
      <w:r>
        <w:rPr>
          <w:rFonts w:ascii="Times New Roman"/>
          <w:b w:val="false"/>
          <w:i w:val="false"/>
          <w:color w:val="000000"/>
          <w:sz w:val="28"/>
        </w:rPr>
        <w:t>
      технологиялық уақытқа қарай жүк жөнелтуші осы тәулікте тиеуі мүмкін есепті тәулікте берілген (соның ішінде қосарланған операция ретінде) бос вагондар, контейнерлер (оның ішінде қосарланған операция тәртібінде);</w:t>
      </w:r>
    </w:p>
    <w:bookmarkEnd w:id="122"/>
    <w:bookmarkStart w:name="z127" w:id="123"/>
    <w:p>
      <w:pPr>
        <w:spacing w:after="0"/>
        <w:ind w:left="0"/>
        <w:jc w:val="both"/>
      </w:pPr>
      <w:r>
        <w:rPr>
          <w:rFonts w:ascii="Times New Roman"/>
          <w:b w:val="false"/>
          <w:i w:val="false"/>
          <w:color w:val="000000"/>
          <w:sz w:val="28"/>
        </w:rPr>
        <w:t>
      өткен тәулікте тиелмей қалған вагондар, контейнерлер;</w:t>
      </w:r>
    </w:p>
    <w:bookmarkEnd w:id="123"/>
    <w:bookmarkStart w:name="z128" w:id="124"/>
    <w:p>
      <w:pPr>
        <w:spacing w:after="0"/>
        <w:ind w:left="0"/>
        <w:jc w:val="both"/>
      </w:pPr>
      <w:r>
        <w:rPr>
          <w:rFonts w:ascii="Times New Roman"/>
          <w:b w:val="false"/>
          <w:i w:val="false"/>
          <w:color w:val="000000"/>
          <w:sz w:val="28"/>
        </w:rPr>
        <w:t>
      тасымалдаушының жүк жөнелтушінің есепті кезең ішінде олардың тиелуін қамтамасыз ету мүмкіндігін ескерусіз (тиеу-түсіру операцияларын жүргізудің технологиялық уақытына қарай) берген, бірақ жүк жөнелтуші есепті тәулік аяқталғанға дейін тиеген вагондары, контейнері берілген болып саналады;</w:t>
      </w:r>
    </w:p>
    <w:bookmarkEnd w:id="124"/>
    <w:bookmarkStart w:name="z129" w:id="125"/>
    <w:p>
      <w:pPr>
        <w:spacing w:after="0"/>
        <w:ind w:left="0"/>
        <w:jc w:val="both"/>
      </w:pPr>
      <w:r>
        <w:rPr>
          <w:rFonts w:ascii="Times New Roman"/>
          <w:b w:val="false"/>
          <w:i w:val="false"/>
          <w:color w:val="000000"/>
          <w:sz w:val="28"/>
        </w:rPr>
        <w:t>
      кем тиелу орнын толықтыру есебіне жоспарлық ай барысында жүк жөнелтуші өтініші бойынша берілген вагондар берілген болып саналады.</w:t>
      </w:r>
    </w:p>
    <w:bookmarkEnd w:id="125"/>
    <w:bookmarkStart w:name="z130" w:id="126"/>
    <w:p>
      <w:pPr>
        <w:spacing w:after="0"/>
        <w:ind w:left="0"/>
        <w:jc w:val="both"/>
      </w:pPr>
      <w:r>
        <w:rPr>
          <w:rFonts w:ascii="Times New Roman"/>
          <w:b w:val="false"/>
          <w:i w:val="false"/>
          <w:color w:val="000000"/>
          <w:sz w:val="28"/>
        </w:rPr>
        <w:t>
      Жүк жөнелтушінің өтінімінсіз берілген тиелмеген вагондар, контейнерлер берілген деп есептелмейді.</w:t>
      </w:r>
    </w:p>
    <w:bookmarkEnd w:id="126"/>
    <w:bookmarkStart w:name="z131" w:id="127"/>
    <w:p>
      <w:pPr>
        <w:spacing w:after="0"/>
        <w:ind w:left="0"/>
        <w:jc w:val="both"/>
      </w:pPr>
      <w:r>
        <w:rPr>
          <w:rFonts w:ascii="Times New Roman"/>
          <w:b w:val="false"/>
          <w:i w:val="false"/>
          <w:color w:val="000000"/>
          <w:sz w:val="28"/>
        </w:rPr>
        <w:t>
      5-бағанда жүк жөнелтуші осы есептік тәулікте нақты тиеген вагондардың, контейнерлердің саны көрсетіледі.</w:t>
      </w:r>
    </w:p>
    <w:bookmarkEnd w:id="127"/>
    <w:bookmarkStart w:name="z132" w:id="128"/>
    <w:p>
      <w:pPr>
        <w:spacing w:after="0"/>
        <w:ind w:left="0"/>
        <w:jc w:val="both"/>
      </w:pPr>
      <w:r>
        <w:rPr>
          <w:rFonts w:ascii="Times New Roman"/>
          <w:b w:val="false"/>
          <w:i w:val="false"/>
          <w:color w:val="000000"/>
          <w:sz w:val="28"/>
        </w:rPr>
        <w:t>
      6-бағанда вагондармен және тоннамен жоспарланған жүктер бойынша есепті тәулікте тиелген тонналардың саны көрсетіледі, жүктерді тек вагондармен және контейнерлермен ғана тасымалдағанда бұл баған толтырылмайды.</w:t>
      </w:r>
    </w:p>
    <w:bookmarkEnd w:id="128"/>
    <w:bookmarkStart w:name="z133" w:id="129"/>
    <w:p>
      <w:pPr>
        <w:spacing w:after="0"/>
        <w:ind w:left="0"/>
        <w:jc w:val="both"/>
      </w:pPr>
      <w:r>
        <w:rPr>
          <w:rFonts w:ascii="Times New Roman"/>
          <w:b w:val="false"/>
          <w:i w:val="false"/>
          <w:color w:val="000000"/>
          <w:sz w:val="28"/>
        </w:rPr>
        <w:t>
      61. Онкүндік ішінде жүктерді тасымалдауға өтінімдер (жоспар) орындалу нәтижесі мынадай тәртіппен анықталады:</w:t>
      </w:r>
    </w:p>
    <w:bookmarkEnd w:id="129"/>
    <w:bookmarkStart w:name="z134" w:id="130"/>
    <w:p>
      <w:pPr>
        <w:spacing w:after="0"/>
        <w:ind w:left="0"/>
        <w:jc w:val="both"/>
      </w:pPr>
      <w:r>
        <w:rPr>
          <w:rFonts w:ascii="Times New Roman"/>
          <w:b w:val="false"/>
          <w:i w:val="false"/>
          <w:color w:val="000000"/>
          <w:sz w:val="28"/>
        </w:rPr>
        <w:t>
      2-баған бойынша онкүндікке жоспарланған вагондардың, контейнерлердің саны, 4-баған бойынша - берілген вагондардың, контейнерлердің саны, 5-баған бойынша - шын мәнінде тиелген вагондардың, контейнерлердің саны есептеледі.</w:t>
      </w:r>
    </w:p>
    <w:bookmarkEnd w:id="130"/>
    <w:bookmarkStart w:name="z135" w:id="131"/>
    <w:p>
      <w:pPr>
        <w:spacing w:after="0"/>
        <w:ind w:left="0"/>
        <w:jc w:val="both"/>
      </w:pPr>
      <w:r>
        <w:rPr>
          <w:rFonts w:ascii="Times New Roman"/>
          <w:b w:val="false"/>
          <w:i w:val="false"/>
          <w:color w:val="000000"/>
          <w:sz w:val="28"/>
        </w:rPr>
        <w:t>
      Вагондармен және тоннамен жоспарланған жүктер бойынша қорытындылар 3 және 6-бағандар бойынша шығарылады.</w:t>
      </w:r>
    </w:p>
    <w:bookmarkEnd w:id="131"/>
    <w:bookmarkStart w:name="z136" w:id="132"/>
    <w:p>
      <w:pPr>
        <w:spacing w:after="0"/>
        <w:ind w:left="0"/>
        <w:jc w:val="both"/>
      </w:pPr>
      <w:r>
        <w:rPr>
          <w:rFonts w:ascii="Times New Roman"/>
          <w:b w:val="false"/>
          <w:i w:val="false"/>
          <w:color w:val="000000"/>
          <w:sz w:val="28"/>
        </w:rPr>
        <w:t>
      2-баған бойынша есептелген соманы және 5-баған бойынша есептелген соманы салыстыру жолымен жүктерді тасымалдау жоспары бойынша өтінімнің онкүндік ішінде вагондармен орындалуы, ал тоннамен орындалуы - тиісінше 3-баған бойынша соманы және 6-баған бойынша соманы есептегенде анықталады.</w:t>
      </w:r>
    </w:p>
    <w:bookmarkEnd w:id="132"/>
    <w:bookmarkStart w:name="z137" w:id="133"/>
    <w:p>
      <w:pPr>
        <w:spacing w:after="0"/>
        <w:ind w:left="0"/>
        <w:jc w:val="both"/>
      </w:pPr>
      <w:r>
        <w:rPr>
          <w:rFonts w:ascii="Times New Roman"/>
          <w:b w:val="false"/>
          <w:i w:val="false"/>
          <w:color w:val="000000"/>
          <w:sz w:val="28"/>
        </w:rPr>
        <w:t>
      62. Егер онкүндікте жүктерді тасымалдау жоспары бойынша өтінімінің орындалмағаны анықталған болса, мынадай есептеу жүргізіледі:</w:t>
      </w:r>
    </w:p>
    <w:bookmarkEnd w:id="133"/>
    <w:bookmarkStart w:name="z138" w:id="134"/>
    <w:p>
      <w:pPr>
        <w:spacing w:after="0"/>
        <w:ind w:left="0"/>
        <w:jc w:val="both"/>
      </w:pPr>
      <w:r>
        <w:rPr>
          <w:rFonts w:ascii="Times New Roman"/>
          <w:b w:val="false"/>
          <w:i w:val="false"/>
          <w:color w:val="000000"/>
          <w:sz w:val="28"/>
        </w:rPr>
        <w:t>
      онкүндік ішінде тасымалдаушының кінәсі бойынша тиелмеген вагондардың, контейнерлердің саны 2-ші және 4-ші бағандар жиынтығы арасындағы айырмашылықты анықтап, кейіннен осы айырмашылықтан жөнелтушінің кінәсі бойынша берілмеген (тиеу шебінің нормадан тыс жұмыссыз тұрған вагондардан бос болмауынан, жүктің болмауынан, төлемдерді жасамаудан) вагондардың, контейнерлердің санын шегеру жолымен белгіленеді.</w:t>
      </w:r>
    </w:p>
    <w:bookmarkEnd w:id="134"/>
    <w:bookmarkStart w:name="z139" w:id="135"/>
    <w:p>
      <w:pPr>
        <w:spacing w:after="0"/>
        <w:ind w:left="0"/>
        <w:jc w:val="both"/>
      </w:pPr>
      <w:r>
        <w:rPr>
          <w:rFonts w:ascii="Times New Roman"/>
          <w:b w:val="false"/>
          <w:i w:val="false"/>
          <w:color w:val="000000"/>
          <w:sz w:val="28"/>
        </w:rPr>
        <w:t>
      Жүк жөнелтушінің кінәсінен тиелмеген вагондардың, контейнерлердің саны 4-баған бойынша есептелген сомадан онкүндік ішінде 5-баған бойынша есептелген соманы шегеру жолымен анықталады.</w:t>
      </w:r>
    </w:p>
    <w:bookmarkEnd w:id="135"/>
    <w:bookmarkStart w:name="z140" w:id="136"/>
    <w:p>
      <w:pPr>
        <w:spacing w:after="0"/>
        <w:ind w:left="0"/>
        <w:jc w:val="both"/>
      </w:pPr>
      <w:r>
        <w:rPr>
          <w:rFonts w:ascii="Times New Roman"/>
          <w:b w:val="false"/>
          <w:i w:val="false"/>
          <w:color w:val="000000"/>
          <w:sz w:val="28"/>
        </w:rPr>
        <w:t>
      7, 8-бағанда тасымалдаушыны немесе жүк жөнелтушіні жүктерді тасымалдау жоспары бойынша өтінімді орындамағаны үшін жауапкершіліктен босататын жағдайлар көрсетілгенде, берілмеген және осының нәтижесінде тиелмеген вагондардың, контейнерлердің саны да алынған айырмадан шегеріледі.</w:t>
      </w:r>
    </w:p>
    <w:bookmarkEnd w:id="136"/>
    <w:bookmarkStart w:name="z141" w:id="137"/>
    <w:p>
      <w:pPr>
        <w:spacing w:after="0"/>
        <w:ind w:left="0"/>
        <w:jc w:val="both"/>
      </w:pPr>
      <w:r>
        <w:rPr>
          <w:rFonts w:ascii="Times New Roman"/>
          <w:b w:val="false"/>
          <w:i w:val="false"/>
          <w:color w:val="000000"/>
          <w:sz w:val="28"/>
        </w:rPr>
        <w:t>
      63. Жүк жөнелтуші жүктерді тасымалдау жоспары бойынша өтінімдерді мына жағдайларда орындамаған болып танылады:</w:t>
      </w:r>
    </w:p>
    <w:bookmarkEnd w:id="137"/>
    <w:bookmarkStart w:name="z142" w:id="138"/>
    <w:p>
      <w:pPr>
        <w:spacing w:after="0"/>
        <w:ind w:left="0"/>
        <w:jc w:val="both"/>
      </w:pPr>
      <w:r>
        <w:rPr>
          <w:rFonts w:ascii="Times New Roman"/>
          <w:b w:val="false"/>
          <w:i w:val="false"/>
          <w:color w:val="000000"/>
          <w:sz w:val="28"/>
        </w:rPr>
        <w:t>
      жүктерді тасымалдау жоспары бойынша ГУ-12 нысанды өтінімді орындау үшін ай барысында тиеудің бірқалыптылығын және ырғақтылығын қамтамасыз ететін вагондар санына он күндік өтінімді жүк жөнелтуші бермеген жағдайда;</w:t>
      </w:r>
    </w:p>
    <w:bookmarkEnd w:id="138"/>
    <w:bookmarkStart w:name="z143" w:id="139"/>
    <w:p>
      <w:pPr>
        <w:spacing w:after="0"/>
        <w:ind w:left="0"/>
        <w:jc w:val="both"/>
      </w:pPr>
      <w:r>
        <w:rPr>
          <w:rFonts w:ascii="Times New Roman"/>
          <w:b w:val="false"/>
          <w:i w:val="false"/>
          <w:color w:val="000000"/>
          <w:sz w:val="28"/>
        </w:rPr>
        <w:t>
      жүкті ұсынбаған жағдайда;</w:t>
      </w:r>
    </w:p>
    <w:bookmarkEnd w:id="139"/>
    <w:bookmarkStart w:name="z144" w:id="140"/>
    <w:p>
      <w:pPr>
        <w:spacing w:after="0"/>
        <w:ind w:left="0"/>
        <w:jc w:val="both"/>
      </w:pPr>
      <w:r>
        <w:rPr>
          <w:rFonts w:ascii="Times New Roman"/>
          <w:b w:val="false"/>
          <w:i w:val="false"/>
          <w:color w:val="000000"/>
          <w:sz w:val="28"/>
        </w:rPr>
        <w:t>
      он күндік өтінім бойынша жүк жөнелтуші тасымалдаушы берген көлік құралдарын пайдаланбаған жағдайда;</w:t>
      </w:r>
    </w:p>
    <w:bookmarkEnd w:id="140"/>
    <w:bookmarkStart w:name="z145" w:id="141"/>
    <w:p>
      <w:pPr>
        <w:spacing w:after="0"/>
        <w:ind w:left="0"/>
        <w:jc w:val="both"/>
      </w:pPr>
      <w:r>
        <w:rPr>
          <w:rFonts w:ascii="Times New Roman"/>
          <w:b w:val="false"/>
          <w:i w:val="false"/>
          <w:color w:val="000000"/>
          <w:sz w:val="28"/>
        </w:rPr>
        <w:t>
      меншікті немесе жалдаған вагондар келмеген жағдайда.</w:t>
      </w:r>
    </w:p>
    <w:bookmarkEnd w:id="141"/>
    <w:bookmarkStart w:name="z146" w:id="142"/>
    <w:p>
      <w:pPr>
        <w:spacing w:after="0"/>
        <w:ind w:left="0"/>
        <w:jc w:val="both"/>
      </w:pPr>
      <w:r>
        <w:rPr>
          <w:rFonts w:ascii="Times New Roman"/>
          <w:b w:val="false"/>
          <w:i w:val="false"/>
          <w:color w:val="000000"/>
          <w:sz w:val="28"/>
        </w:rPr>
        <w:t>
      Бұл ретте тасымалдаушы он күндік өтінімді бермеуді жүк жөнелтушімен дер кезінде берілмеген вагондарды тиеуге беруден бас тарту деп санайды.</w:t>
      </w:r>
    </w:p>
    <w:bookmarkEnd w:id="142"/>
    <w:bookmarkStart w:name="z147" w:id="143"/>
    <w:p>
      <w:pPr>
        <w:spacing w:after="0"/>
        <w:ind w:left="0"/>
        <w:jc w:val="both"/>
      </w:pPr>
      <w:r>
        <w:rPr>
          <w:rFonts w:ascii="Times New Roman"/>
          <w:b w:val="false"/>
          <w:i w:val="false"/>
          <w:color w:val="000000"/>
          <w:sz w:val="28"/>
        </w:rPr>
        <w:t>
      64. Тасымалдаушының не болмаса жүк жөнелтушінің кінәсінен жол берілген жүктерді тасымалдау жоспары бойынша өтінімнің тоннамен жалпы орындалмауының мөлшері тиелмеген вагондардың, контейнерлердің санын статикалық жүктеменің шамасына көбейту жолымен анықталады. Статикалық жүктеменің шамасы 3-бағанда көрсетілген тоннаның мөлшерін 2-бағанда көрсетілген вагондардың, контейнерлердің санына бөлу арқылы есептеледі.</w:t>
      </w:r>
    </w:p>
    <w:bookmarkEnd w:id="143"/>
    <w:bookmarkStart w:name="z148" w:id="144"/>
    <w:p>
      <w:pPr>
        <w:spacing w:after="0"/>
        <w:ind w:left="0"/>
        <w:jc w:val="both"/>
      </w:pPr>
      <w:r>
        <w:rPr>
          <w:rFonts w:ascii="Times New Roman"/>
          <w:b w:val="false"/>
          <w:i w:val="false"/>
          <w:color w:val="000000"/>
          <w:sz w:val="28"/>
        </w:rPr>
        <w:t>
      Жүк жөнелтушінің кінәсі бойынша тасымалдаушының вагондарды бермеуі (жүктің болмауы, тиеу шебінің вагондардан бос болмауы, төлемдерді жасамау, меншікті вагондардың, контейнерлердің келмеуі) жүк жөнелтушінің кінәсіне жатқызылады, мұндай жағдайлардың болуы 8-бағанда көрсетіледі.</w:t>
      </w:r>
    </w:p>
    <w:bookmarkEnd w:id="144"/>
    <w:bookmarkStart w:name="z149" w:id="145"/>
    <w:p>
      <w:pPr>
        <w:spacing w:after="0"/>
        <w:ind w:left="0"/>
        <w:jc w:val="both"/>
      </w:pPr>
      <w:r>
        <w:rPr>
          <w:rFonts w:ascii="Times New Roman"/>
          <w:b w:val="false"/>
          <w:i w:val="false"/>
          <w:color w:val="000000"/>
          <w:sz w:val="28"/>
        </w:rPr>
        <w:t>
      65. Мүліктік жауапкершілік туралы деректер есепке алу карточкасының 2-бөлігіне енгізіледі.</w:t>
      </w:r>
    </w:p>
    <w:bookmarkEnd w:id="145"/>
    <w:bookmarkStart w:name="z150" w:id="146"/>
    <w:p>
      <w:pPr>
        <w:spacing w:after="0"/>
        <w:ind w:left="0"/>
        <w:jc w:val="both"/>
      </w:pPr>
      <w:r>
        <w:rPr>
          <w:rFonts w:ascii="Times New Roman"/>
          <w:b w:val="false"/>
          <w:i w:val="false"/>
          <w:color w:val="000000"/>
          <w:sz w:val="28"/>
        </w:rPr>
        <w:t>
      66. Жоспардың есепті тәулікте орындалу нәтижесі тасымалдаушының станциядағы өкілінің және жүк жөнелтуші өкілінің қолдарымен тиісінше 9-10-бағандарда расталады.</w:t>
      </w:r>
    </w:p>
    <w:bookmarkEnd w:id="146"/>
    <w:bookmarkStart w:name="z151" w:id="147"/>
    <w:p>
      <w:pPr>
        <w:spacing w:after="0"/>
        <w:ind w:left="0"/>
        <w:jc w:val="both"/>
      </w:pPr>
      <w:r>
        <w:rPr>
          <w:rFonts w:ascii="Times New Roman"/>
          <w:b w:val="false"/>
          <w:i w:val="false"/>
          <w:color w:val="000000"/>
          <w:sz w:val="28"/>
        </w:rPr>
        <w:t>
      67. 11-23-бағандарда жүктерді тағайындалған темір жолдары бойынша вагондарда, контейнерлерде тиеу туралы деректер көрсетіледі. Жүк жөнелтушінің өтініші бойынша темір жолдар бойынша тиеу мөлшері өзгертілген жағдайда осы Қағидаға сәйкес тиісті өзгертулер есепке алу карточкасының 11-23-бағандарының онкүндік және ай жолының алымына, сондай-ақ, егер мұндай өзгерту тәуліктік тиеуді өзгертуді талап ететін болса 2, 3-бағандарға енгізіледі.</w:t>
      </w:r>
    </w:p>
    <w:bookmarkEnd w:id="147"/>
    <w:bookmarkStart w:name="z152" w:id="148"/>
    <w:p>
      <w:pPr>
        <w:spacing w:after="0"/>
        <w:ind w:left="0"/>
        <w:jc w:val="both"/>
      </w:pPr>
      <w:r>
        <w:rPr>
          <w:rFonts w:ascii="Times New Roman"/>
          <w:b w:val="false"/>
          <w:i w:val="false"/>
          <w:color w:val="000000"/>
          <w:sz w:val="28"/>
        </w:rPr>
        <w:t>
      68. Жүкті вагондармен тасымалдау жоспары бойынша өтінім орындалмағанда, бірақ оларды тасымалдау вагондармен және тоннамен белгіленген жүктер бойынша тоннамен орындалса, өтінім орындалған болып саналады.</w:t>
      </w:r>
    </w:p>
    <w:bookmarkEnd w:id="148"/>
    <w:bookmarkStart w:name="z153" w:id="149"/>
    <w:p>
      <w:pPr>
        <w:spacing w:after="0"/>
        <w:ind w:left="0"/>
        <w:jc w:val="both"/>
      </w:pPr>
      <w:r>
        <w:rPr>
          <w:rFonts w:ascii="Times New Roman"/>
          <w:b w:val="false"/>
          <w:i w:val="false"/>
          <w:color w:val="000000"/>
          <w:sz w:val="28"/>
        </w:rPr>
        <w:t>
      Жүк жөнелтушінің вагонды тиеудің техникалық нормаларын орындамауы салдарынан тоннамен жоспары бойынша кем тиеу жүк жөнелтушінің кінәсіне жатқызылады. Егер жүк жөнелтуші вагондарды сыйымдылығына дейін (олардың жүк көтергіштігін ескере отырып) толық тиемесе және осы себептен тоннамен жүктерді тасымалдау жоспары бойынша өтінім орындалмаған болса, тасымалдаушы вагондарды бермейді.</w:t>
      </w:r>
    </w:p>
    <w:bookmarkEnd w:id="149"/>
    <w:bookmarkStart w:name="z154" w:id="150"/>
    <w:p>
      <w:pPr>
        <w:spacing w:after="0"/>
        <w:ind w:left="0"/>
        <w:jc w:val="both"/>
      </w:pPr>
      <w:r>
        <w:rPr>
          <w:rFonts w:ascii="Times New Roman"/>
          <w:b w:val="false"/>
          <w:i w:val="false"/>
          <w:color w:val="000000"/>
          <w:sz w:val="28"/>
        </w:rPr>
        <w:t>
      69. Тоннамен жүктерді тасымалдау жоспары бойынша өтінім орындалмағанда (тасымалдау вагондармен және тоннамен жоспарланған жүктер бойынша) вагондармен норма толық пайдаланылғанда және оларды тиеудің техникалық нормалары орындалғанда тасымалдаушы вагондарды тоннамен жүктерді тасымалдау жоспары бойынша өтінімді орындау үшін қажетті мөлшерде тиеуге береді.</w:t>
      </w:r>
    </w:p>
    <w:bookmarkEnd w:id="150"/>
    <w:bookmarkStart w:name="z155" w:id="151"/>
    <w:p>
      <w:pPr>
        <w:spacing w:after="0"/>
        <w:ind w:left="0"/>
        <w:jc w:val="both"/>
      </w:pPr>
      <w:r>
        <w:rPr>
          <w:rFonts w:ascii="Times New Roman"/>
          <w:b w:val="false"/>
          <w:i w:val="false"/>
          <w:color w:val="000000"/>
          <w:sz w:val="28"/>
        </w:rPr>
        <w:t>
      70. Жүктерді жоспардан тыс тасымалдауға жеке есепке алу карточкасы жасалады.</w:t>
      </w:r>
    </w:p>
    <w:bookmarkEnd w:id="151"/>
    <w:bookmarkStart w:name="z156" w:id="152"/>
    <w:p>
      <w:pPr>
        <w:spacing w:after="0"/>
        <w:ind w:left="0"/>
        <w:jc w:val="both"/>
      </w:pPr>
      <w:r>
        <w:rPr>
          <w:rFonts w:ascii="Times New Roman"/>
          <w:b w:val="false"/>
          <w:i w:val="false"/>
          <w:color w:val="000000"/>
          <w:sz w:val="28"/>
        </w:rPr>
        <w:t>
      Егер жоспарда тиеу есепті айдың жекелеген күндерінде ғана көзделсе, қорытындылар шығару соңғы тиеуден кейін 5 күнтізбелік күннен кешіктірілмей жүргізіледі.</w:t>
      </w:r>
    </w:p>
    <w:bookmarkEnd w:id="152"/>
    <w:bookmarkStart w:name="z157" w:id="153"/>
    <w:p>
      <w:pPr>
        <w:spacing w:after="0"/>
        <w:ind w:left="0"/>
        <w:jc w:val="both"/>
      </w:pPr>
      <w:r>
        <w:rPr>
          <w:rFonts w:ascii="Times New Roman"/>
          <w:b w:val="false"/>
          <w:i w:val="false"/>
          <w:color w:val="000000"/>
          <w:sz w:val="28"/>
        </w:rPr>
        <w:t>
      71. Жүктерді тасымалдау жоспары бойынша айлық өтінімнің орындалмағаны үшін түпкілікті есеп айырысу ай аяқталғаннан кейін 5 жұмыс күнінен кешіктірілмей жүргізіледі.</w:t>
      </w:r>
    </w:p>
    <w:bookmarkEnd w:id="153"/>
    <w:bookmarkStart w:name="z158" w:id="154"/>
    <w:p>
      <w:pPr>
        <w:spacing w:after="0"/>
        <w:ind w:left="0"/>
        <w:jc w:val="left"/>
      </w:pPr>
      <w:r>
        <w:rPr>
          <w:rFonts w:ascii="Times New Roman"/>
          <w:b/>
          <w:i w:val="false"/>
          <w:color w:val="000000"/>
        </w:rPr>
        <w:t xml:space="preserve"> 3-бөлім. Тасымалдау үдерісін жүзеге асыру</w:t>
      </w:r>
      <w:r>
        <w:br/>
      </w:r>
      <w:r>
        <w:rPr>
          <w:rFonts w:ascii="Times New Roman"/>
          <w:b/>
          <w:i w:val="false"/>
          <w:color w:val="000000"/>
        </w:rPr>
        <w:t>5. Жүктерді тасымалдауға қабылдау</w:t>
      </w:r>
    </w:p>
    <w:bookmarkEnd w:id="154"/>
    <w:bookmarkStart w:name="z160" w:id="155"/>
    <w:p>
      <w:pPr>
        <w:spacing w:after="0"/>
        <w:ind w:left="0"/>
        <w:jc w:val="both"/>
      </w:pPr>
      <w:r>
        <w:rPr>
          <w:rFonts w:ascii="Times New Roman"/>
          <w:b w:val="false"/>
          <w:i w:val="false"/>
          <w:color w:val="000000"/>
          <w:sz w:val="28"/>
        </w:rPr>
        <w:t>
      72. Жүктерді тасымалдауға қабылдау тапсыру-қабылдау жолдарында жүргізіледі.</w:t>
      </w:r>
    </w:p>
    <w:bookmarkEnd w:id="155"/>
    <w:bookmarkStart w:name="z161" w:id="156"/>
    <w:p>
      <w:pPr>
        <w:spacing w:after="0"/>
        <w:ind w:left="0"/>
        <w:jc w:val="both"/>
      </w:pPr>
      <w:r>
        <w:rPr>
          <w:rFonts w:ascii="Times New Roman"/>
          <w:b w:val="false"/>
          <w:i w:val="false"/>
          <w:color w:val="000000"/>
          <w:sz w:val="28"/>
        </w:rPr>
        <w:t>
      Жүк тасымалдары вагондап, контейнерлеп, шағындап, топтаулы және маршруттық жөнелтілімдермен жүзеге асырылады.</w:t>
      </w:r>
    </w:p>
    <w:bookmarkEnd w:id="156"/>
    <w:bookmarkStart w:name="z162" w:id="157"/>
    <w:p>
      <w:pPr>
        <w:spacing w:after="0"/>
        <w:ind w:left="0"/>
        <w:jc w:val="both"/>
      </w:pPr>
      <w:r>
        <w:rPr>
          <w:rFonts w:ascii="Times New Roman"/>
          <w:b w:val="false"/>
          <w:i w:val="false"/>
          <w:color w:val="000000"/>
          <w:sz w:val="28"/>
        </w:rPr>
        <w:t>
      Тасымалдау үшін жеке вагонның берілуі талап етілетін, тасымалдауға бір темір жол көліктік жүк қағазымен (бұдан әрі - жүк қағаз) берілетін жүк вагондап жөнелту болып саналады.</w:t>
      </w:r>
    </w:p>
    <w:bookmarkEnd w:id="157"/>
    <w:bookmarkStart w:name="z163" w:id="158"/>
    <w:p>
      <w:pPr>
        <w:spacing w:after="0"/>
        <w:ind w:left="0"/>
        <w:jc w:val="both"/>
      </w:pPr>
      <w:r>
        <w:rPr>
          <w:rFonts w:ascii="Times New Roman"/>
          <w:b w:val="false"/>
          <w:i w:val="false"/>
          <w:color w:val="000000"/>
          <w:sz w:val="28"/>
        </w:rPr>
        <w:t>
      Тасымалдау үшін бір контейнер беру талап етілетін, тасымалдауға бір жүк қағазымен берілетін жүк контейнерлеп жөнелту болып саналады.</w:t>
      </w:r>
    </w:p>
    <w:bookmarkEnd w:id="158"/>
    <w:bookmarkStart w:name="z164" w:id="159"/>
    <w:p>
      <w:pPr>
        <w:spacing w:after="0"/>
        <w:ind w:left="0"/>
        <w:jc w:val="both"/>
      </w:pPr>
      <w:r>
        <w:rPr>
          <w:rFonts w:ascii="Times New Roman"/>
          <w:b w:val="false"/>
          <w:i w:val="false"/>
          <w:color w:val="000000"/>
          <w:sz w:val="28"/>
        </w:rPr>
        <w:t>
      Тасымалдау үшін жеке вагонның немесе контейнердің берілуі талап етілмейтін, тасымалдауға бір жүк қағазымен берілетін жүк шағындап жөнелту болып саналады.</w:t>
      </w:r>
    </w:p>
    <w:bookmarkEnd w:id="159"/>
    <w:bookmarkStart w:name="z165" w:id="160"/>
    <w:p>
      <w:pPr>
        <w:spacing w:after="0"/>
        <w:ind w:left="0"/>
        <w:jc w:val="both"/>
      </w:pPr>
      <w:r>
        <w:rPr>
          <w:rFonts w:ascii="Times New Roman"/>
          <w:b w:val="false"/>
          <w:i w:val="false"/>
          <w:color w:val="000000"/>
          <w:sz w:val="28"/>
        </w:rPr>
        <w:t>
      Тасымалдау үшін бір вагоннан артық берілуі, бірақ маршруттық жөнелтілімнен аз болатын, тасымалдауға бір жүк қағазымен берілетін жүк топтаулы жөнелтілім болып саналады.</w:t>
      </w:r>
    </w:p>
    <w:bookmarkEnd w:id="160"/>
    <w:bookmarkStart w:name="z166" w:id="161"/>
    <w:p>
      <w:pPr>
        <w:spacing w:after="0"/>
        <w:ind w:left="0"/>
        <w:jc w:val="both"/>
      </w:pPr>
      <w:r>
        <w:rPr>
          <w:rFonts w:ascii="Times New Roman"/>
          <w:b w:val="false"/>
          <w:i w:val="false"/>
          <w:color w:val="000000"/>
          <w:sz w:val="28"/>
        </w:rPr>
        <w:t>
      Тасымалдау үшін вагондардың маршруттар үшін массасы немесе ұзындығы бойынша белгіленген нормаларға сәйкес келетін мөлшерінің берілуі талап етілетін, тасымалдауға бір жүк қағазымен берілетін жүк маршруттық жөнелтілім болып саналады.</w:t>
      </w:r>
    </w:p>
    <w:bookmarkEnd w:id="161"/>
    <w:bookmarkStart w:name="z167" w:id="162"/>
    <w:p>
      <w:pPr>
        <w:spacing w:after="0"/>
        <w:ind w:left="0"/>
        <w:jc w:val="both"/>
      </w:pPr>
      <w:r>
        <w:rPr>
          <w:rFonts w:ascii="Times New Roman"/>
          <w:b w:val="false"/>
          <w:i w:val="false"/>
          <w:color w:val="000000"/>
          <w:sz w:val="28"/>
        </w:rPr>
        <w:t>
      Бір жүк алушының атына бір жүк қағазымен түрлі атаудағы берілетін жүк құрама вагондап жөнелту болып саналады. Егер жүк қағазында бір жөнелтілім бойынша тасымалданатын барлық жүктерді атап шығу үшін орын жетіспеген жағдайда жүк жөнелтуші мұндай жүктердің тізбесін жасайды және жүк қағазының "Жүктің атауы" бағанында "Құрама вагондап жөнелту, жүктердің тізбесі қоса беріліп отыр" деп көрсетеді.</w:t>
      </w:r>
    </w:p>
    <w:bookmarkEnd w:id="162"/>
    <w:bookmarkStart w:name="z168" w:id="163"/>
    <w:p>
      <w:pPr>
        <w:spacing w:after="0"/>
        <w:ind w:left="0"/>
        <w:jc w:val="both"/>
      </w:pPr>
      <w:r>
        <w:rPr>
          <w:rFonts w:ascii="Times New Roman"/>
          <w:b w:val="false"/>
          <w:i w:val="false"/>
          <w:color w:val="000000"/>
          <w:sz w:val="28"/>
        </w:rPr>
        <w:t>
      Жүк тасымалдау үшін жүкжөнелтушіге вагон бөлуге жүк тасымалдауға арналған жоспардың (өтінімнің) болуы және көліктік темір жол жүкқағазының түпнұсқасында тасымалдаушы визасының болуы негіз болып табылады.</w:t>
      </w:r>
    </w:p>
    <w:bookmarkEnd w:id="163"/>
    <w:bookmarkStart w:name="z169" w:id="164"/>
    <w:p>
      <w:pPr>
        <w:spacing w:after="0"/>
        <w:ind w:left="0"/>
        <w:jc w:val="both"/>
      </w:pPr>
      <w:r>
        <w:rPr>
          <w:rFonts w:ascii="Times New Roman"/>
          <w:b w:val="false"/>
          <w:i w:val="false"/>
          <w:color w:val="000000"/>
          <w:sz w:val="28"/>
        </w:rPr>
        <w:t>
      Жүкжөнелтуші тасымалдаушы белгілеген тәртіппен тасымалдаушының автоматтандырылған деректер базасында тіркеледі.</w:t>
      </w:r>
    </w:p>
    <w:bookmarkEnd w:id="164"/>
    <w:bookmarkStart w:name="z170" w:id="165"/>
    <w:p>
      <w:pPr>
        <w:spacing w:after="0"/>
        <w:ind w:left="0"/>
        <w:jc w:val="both"/>
      </w:pPr>
      <w:r>
        <w:rPr>
          <w:rFonts w:ascii="Times New Roman"/>
          <w:b w:val="false"/>
          <w:i w:val="false"/>
          <w:color w:val="000000"/>
          <w:sz w:val="28"/>
        </w:rPr>
        <w:t>
      Жүкті тасымалдауға қабылдау үшін тасымалдаушының жүкті қабылдау туралы белгісімен жүкті тасымалдауға өтінімнің жоспар бар болуы негіз болып табылады.</w:t>
      </w:r>
    </w:p>
    <w:bookmarkEnd w:id="165"/>
    <w:bookmarkStart w:name="z171" w:id="166"/>
    <w:p>
      <w:pPr>
        <w:spacing w:after="0"/>
        <w:ind w:left="0"/>
        <w:jc w:val="both"/>
      </w:pPr>
      <w:r>
        <w:rPr>
          <w:rFonts w:ascii="Times New Roman"/>
          <w:b w:val="false"/>
          <w:i w:val="false"/>
          <w:color w:val="000000"/>
          <w:sz w:val="28"/>
        </w:rPr>
        <w:t xml:space="preserve">
      73. Жүктер тасымалдауға жүк жылдамдығымен, сондай-ақ үлкен жылдамдықпен қабылданады. Жүк және жоғары жылдамдықтар жүкті жеткізу мерзімдеріне (осы Қағидаға </w:t>
      </w:r>
      <w:r>
        <w:rPr>
          <w:rFonts w:ascii="Times New Roman"/>
          <w:b w:val="false"/>
          <w:i w:val="false"/>
          <w:color w:val="000000"/>
          <w:sz w:val="28"/>
        </w:rPr>
        <w:t>13-қосымша</w:t>
      </w:r>
      <w:r>
        <w:rPr>
          <w:rFonts w:ascii="Times New Roman"/>
          <w:b w:val="false"/>
          <w:i w:val="false"/>
          <w:color w:val="000000"/>
          <w:sz w:val="28"/>
        </w:rPr>
        <w:t>) сәйкес белгіленеді.</w:t>
      </w:r>
    </w:p>
    <w:bookmarkEnd w:id="166"/>
    <w:bookmarkStart w:name="z172" w:id="167"/>
    <w:p>
      <w:pPr>
        <w:spacing w:after="0"/>
        <w:ind w:left="0"/>
        <w:jc w:val="both"/>
      </w:pPr>
      <w:r>
        <w:rPr>
          <w:rFonts w:ascii="Times New Roman"/>
          <w:b w:val="false"/>
          <w:i w:val="false"/>
          <w:color w:val="000000"/>
          <w:sz w:val="28"/>
        </w:rPr>
        <w:t>
      Тасымал үшін төлем ең қысқа қашықтықпен жүріп өткен жол арқылы белгіленеді.</w:t>
      </w:r>
    </w:p>
    <w:bookmarkEnd w:id="167"/>
    <w:bookmarkStart w:name="z173" w:id="168"/>
    <w:p>
      <w:pPr>
        <w:spacing w:after="0"/>
        <w:ind w:left="0"/>
        <w:jc w:val="both"/>
      </w:pPr>
      <w:r>
        <w:rPr>
          <w:rFonts w:ascii="Times New Roman"/>
          <w:b w:val="false"/>
          <w:i w:val="false"/>
          <w:color w:val="000000"/>
          <w:sz w:val="28"/>
        </w:rPr>
        <w:t>
      Тасымалдау жылдамдығының түрі жүкжөнелтушімен белгіленеді және жүкқағазда көрсетіледі.</w:t>
      </w:r>
    </w:p>
    <w:bookmarkEnd w:id="168"/>
    <w:bookmarkStart w:name="z174" w:id="169"/>
    <w:p>
      <w:pPr>
        <w:spacing w:after="0"/>
        <w:ind w:left="0"/>
        <w:jc w:val="both"/>
      </w:pPr>
      <w:r>
        <w:rPr>
          <w:rFonts w:ascii="Times New Roman"/>
          <w:b w:val="false"/>
          <w:i w:val="false"/>
          <w:color w:val="000000"/>
          <w:sz w:val="28"/>
        </w:rPr>
        <w:t>
      Егер осы жүкті белгілі бір жылдамдықпен ғана тасымалдауға рұқсат етілсе, онда жүкжөнелтуші бұл жылдамдықты жүкқағазда көрсетеді.</w:t>
      </w:r>
    </w:p>
    <w:bookmarkEnd w:id="169"/>
    <w:bookmarkStart w:name="z175" w:id="170"/>
    <w:p>
      <w:pPr>
        <w:spacing w:after="0"/>
        <w:ind w:left="0"/>
        <w:jc w:val="both"/>
      </w:pPr>
      <w:r>
        <w:rPr>
          <w:rFonts w:ascii="Times New Roman"/>
          <w:b w:val="false"/>
          <w:i w:val="false"/>
          <w:color w:val="000000"/>
          <w:sz w:val="28"/>
        </w:rPr>
        <w:t>
      74. Тасымалдаушы жүк жөнелтушіге вагондардың, контейнерлердің тиеуге берілуі туралы беруден бұрын екі сағаттан кешіктірмей, мұндай хабарламаны вагондарды тиеуге беру уақыты туралы хабарламалар кітабында тіркегеннен кейін хабарлайды. Вагондарды кірме жолдарға беру-алу тәртібі вагондарды беру-алу шартына сәйкес белгіленеді. Жүк жөнелтушінің ұсынысы бойынша хабарлаудың өзге тәртібі белгіленуі мүмкін. Хабарлау үшін деректермен электрондық алмасу желісін қоса алғанда, қолдағы байланыс құралдары қолданылады. Жүк жөнелтушінің хабарламаларды қабылдауын қамтамасыз ету үшін хабарламаларды қабылдау бойынша жауапты адамдар белгіленеді, олардың тегі және телефон (факс, телекс) нөмірлері жазбаша түрде тасымалдаушыға хабарланады. Жүк жөнелтуші вагондардың берілгені туралы хабарламаны алмаған жағдайда немесе тасымалдаушы вагондарды хабарламасыз бергенде вагондар жүк жөнелтушінің атына есептеледі және олардың кірме жолда болу уақыты вагондар шын мәнінде берілгеннен кейін екі сағат өткен соң есептеледі. Вагондарды хабарламада көрсетілген мерзімнен кешіктіріп бергенде, вагондардың кірме жолда болған уақыты шын мәнінде берілген сәттен бастап есептеледі. Егер кешіктіру екі сағаттан асып кетсе, тасымалдаушы жүк жөнелтушіге вагондарды беру туралы тағы хабарлайды.</w:t>
      </w:r>
    </w:p>
    <w:bookmarkEnd w:id="170"/>
    <w:bookmarkStart w:name="z176" w:id="171"/>
    <w:p>
      <w:pPr>
        <w:spacing w:after="0"/>
        <w:ind w:left="0"/>
        <w:jc w:val="both"/>
      </w:pPr>
      <w:r>
        <w:rPr>
          <w:rFonts w:ascii="Times New Roman"/>
          <w:b w:val="false"/>
          <w:i w:val="false"/>
          <w:color w:val="000000"/>
          <w:sz w:val="28"/>
        </w:rPr>
        <w:t>
      75. Жүк тасымалдары үшін ақыны және тасымалдаушыға өткен жүк тасымалдары үшін тиісті төлемдерді төлегенге дейін келесі тиеу үшін вагондарды, контейнерлерді беру тоқтатылады.</w:t>
      </w:r>
    </w:p>
    <w:bookmarkEnd w:id="171"/>
    <w:bookmarkStart w:name="z177" w:id="172"/>
    <w:p>
      <w:pPr>
        <w:spacing w:after="0"/>
        <w:ind w:left="0"/>
        <w:jc w:val="both"/>
      </w:pPr>
      <w:r>
        <w:rPr>
          <w:rFonts w:ascii="Times New Roman"/>
          <w:b w:val="false"/>
          <w:i w:val="false"/>
          <w:color w:val="000000"/>
          <w:sz w:val="28"/>
        </w:rPr>
        <w:t>
      76. Тасымалдаушы тиеуге ақаусыз, сырты мен іші тазаланған, қажет болған жағдайларда жуылған және залалдандырылған, жүктердің белгілі түрлерін тасымалдауға жарамды, бекітуге арналған қарапайым құралдары алынған, алынбайтындардан басқа, тиесілігіне қатыссыз вагондарды, контейнерлерді береді.</w:t>
      </w:r>
    </w:p>
    <w:bookmarkEnd w:id="172"/>
    <w:bookmarkStart w:name="z178" w:id="173"/>
    <w:p>
      <w:pPr>
        <w:spacing w:after="0"/>
        <w:ind w:left="0"/>
        <w:jc w:val="both"/>
      </w:pPr>
      <w:r>
        <w:rPr>
          <w:rFonts w:ascii="Times New Roman"/>
          <w:b w:val="false"/>
          <w:i w:val="false"/>
          <w:color w:val="000000"/>
          <w:sz w:val="28"/>
        </w:rPr>
        <w:t>
      77. Жүк жөнелтушінің оның өтінім бойынша тиеу станциясына келген бос ерекшеленген вагондардан бас тарту және бұл станцияда басқа жүк жөнелтушімен тәулік барысында қолдануға болмайтын жағдайында тасымалдаушы одан жөнелтілген станциядан тиеу станциясына дейін, бірақ 300 километрден аспайтын шақырым үшін төлем ақы алынады.</w:t>
      </w:r>
    </w:p>
    <w:bookmarkEnd w:id="173"/>
    <w:bookmarkStart w:name="z179" w:id="174"/>
    <w:p>
      <w:pPr>
        <w:spacing w:after="0"/>
        <w:ind w:left="0"/>
        <w:jc w:val="both"/>
      </w:pPr>
      <w:r>
        <w:rPr>
          <w:rFonts w:ascii="Times New Roman"/>
          <w:b w:val="false"/>
          <w:i w:val="false"/>
          <w:color w:val="000000"/>
          <w:sz w:val="28"/>
        </w:rPr>
        <w:t>
      78. Тиеуге берілген вагондардың, контейнерлердің техникалық жарамдылығын тасымалдаушы анықтайды. Тиеуге, оның ішінде құюға, тасымалдаушы меншігіндегі вагондар мен контейнерлерді дайындауды тасымалдаушы немесе жүк жөнелтуші өзара бекітілген шарттарға сәйкес жүргізіледі, ал тасымалдаушы меншігіне жатпайтын вагондар мен контейнерлерді, оның ішінде ерекшеленген вагондарды, контейнерлерді дайындау жүк жөнелтушімен немесе мүмкіндік бар жағдайда жүк жөнелтуші есебінен тасымалдаушымен олардың өзара бекіткен шарттарына сәйкес жүргізіледі.</w:t>
      </w:r>
    </w:p>
    <w:bookmarkEnd w:id="174"/>
    <w:bookmarkStart w:name="z180" w:id="175"/>
    <w:p>
      <w:pPr>
        <w:spacing w:after="0"/>
        <w:ind w:left="0"/>
        <w:jc w:val="both"/>
      </w:pPr>
      <w:r>
        <w:rPr>
          <w:rFonts w:ascii="Times New Roman"/>
          <w:b w:val="false"/>
          <w:i w:val="false"/>
          <w:color w:val="000000"/>
          <w:sz w:val="28"/>
        </w:rPr>
        <w:t>
      Вагондарды, контейнерлерді тиеуге дайындау вагондарда, контейнерлерде жарияланған жүкті тиеуге дейін поезд жүрісі қауіпсіздігін, тасымалданатын жүктің сақталуын қамтамасыз ету мақсатында жүргізілетін жұмыстарды қарастырады.</w:t>
      </w:r>
    </w:p>
    <w:bookmarkEnd w:id="175"/>
    <w:bookmarkStart w:name="z181" w:id="176"/>
    <w:p>
      <w:pPr>
        <w:spacing w:after="0"/>
        <w:ind w:left="0"/>
        <w:jc w:val="both"/>
      </w:pPr>
      <w:r>
        <w:rPr>
          <w:rFonts w:ascii="Times New Roman"/>
          <w:b w:val="false"/>
          <w:i w:val="false"/>
          <w:color w:val="000000"/>
          <w:sz w:val="28"/>
        </w:rPr>
        <w:t xml:space="preserve">
      Тиелуі кезінде қауіпті жүктер үшін қарастырылған шарттар сақтала отырып, вагондарды дайындау жүргізілетін жүктердің тізбесі осы Қағидаға </w:t>
      </w:r>
      <w:r>
        <w:rPr>
          <w:rFonts w:ascii="Times New Roman"/>
          <w:b w:val="false"/>
          <w:i w:val="false"/>
          <w:color w:val="000000"/>
          <w:sz w:val="28"/>
        </w:rPr>
        <w:t>14-қосымшада</w:t>
      </w:r>
      <w:r>
        <w:rPr>
          <w:rFonts w:ascii="Times New Roman"/>
          <w:b w:val="false"/>
          <w:i w:val="false"/>
          <w:color w:val="000000"/>
          <w:sz w:val="28"/>
        </w:rPr>
        <w:t xml:space="preserve"> көрсетілген.</w:t>
      </w:r>
    </w:p>
    <w:bookmarkEnd w:id="176"/>
    <w:bookmarkStart w:name="z182" w:id="177"/>
    <w:p>
      <w:pPr>
        <w:spacing w:after="0"/>
        <w:ind w:left="0"/>
        <w:jc w:val="both"/>
      </w:pPr>
      <w:r>
        <w:rPr>
          <w:rFonts w:ascii="Times New Roman"/>
          <w:b w:val="false"/>
          <w:i w:val="false"/>
          <w:color w:val="000000"/>
          <w:sz w:val="28"/>
        </w:rPr>
        <w:t>
      Цистерналарға құю алдында жүкжөнелтушілер қазандардың, арматураның және цистерналардың әмбебап құю аспаптарының техникалық жарамдылығын тексереді.</w:t>
      </w:r>
    </w:p>
    <w:bookmarkEnd w:id="177"/>
    <w:bookmarkStart w:name="z183" w:id="178"/>
    <w:p>
      <w:pPr>
        <w:spacing w:after="0"/>
        <w:ind w:left="0"/>
        <w:jc w:val="both"/>
      </w:pPr>
      <w:r>
        <w:rPr>
          <w:rFonts w:ascii="Times New Roman"/>
          <w:b w:val="false"/>
          <w:i w:val="false"/>
          <w:color w:val="000000"/>
          <w:sz w:val="28"/>
        </w:rPr>
        <w:t>
      Вагондардың, контейнерлердің (аталған жүктерді тасымалдауға жарамды вагондардың, контейнерлердің жүк бөлімдерінің жай-күйі, жүктерді тиегенде, түсіргенде және тасымалдағанда жүктердің жай-күйіне әсер ететін вагондардың, контейнерлердің ішінде бөтен иістің, өзге де қолайсыз факторлардың болмауы, ашық вагондардағы атмосфералық жауын-шашын салдарларын, сондай-ақ вагондар, контейнерлер шанақтарының ішкі конструкцияларының ерекшелігін есептемегенде) нақты жүктерді тасымалдауға коммерциялық тұрғыдан жарамдылығы мынадай қатынаста анықталады:</w:t>
      </w:r>
    </w:p>
    <w:bookmarkEnd w:id="178"/>
    <w:bookmarkStart w:name="z184" w:id="179"/>
    <w:p>
      <w:pPr>
        <w:spacing w:after="0"/>
        <w:ind w:left="0"/>
        <w:jc w:val="both"/>
      </w:pPr>
      <w:r>
        <w:rPr>
          <w:rFonts w:ascii="Times New Roman"/>
          <w:b w:val="false"/>
          <w:i w:val="false"/>
          <w:color w:val="000000"/>
          <w:sz w:val="28"/>
        </w:rPr>
        <w:t>
      вагондардың - жүк жөнелтушілермен, егер тиеуді олар жүзеге асырса, немесе тасымалдаушымен, егер тиеуді ол жүзеге асырса;</w:t>
      </w:r>
    </w:p>
    <w:bookmarkEnd w:id="179"/>
    <w:p>
      <w:pPr>
        <w:spacing w:after="0"/>
        <w:ind w:left="0"/>
        <w:jc w:val="both"/>
      </w:pPr>
      <w:r>
        <w:rPr>
          <w:rFonts w:ascii="Times New Roman"/>
          <w:b w:val="false"/>
          <w:i w:val="false"/>
          <w:color w:val="000000"/>
          <w:sz w:val="28"/>
        </w:rPr>
        <w:t>
      контейнерлердің - жүк жөнелтушілермен.</w:t>
      </w:r>
    </w:p>
    <w:bookmarkStart w:name="z185" w:id="180"/>
    <w:p>
      <w:pPr>
        <w:spacing w:after="0"/>
        <w:ind w:left="0"/>
        <w:jc w:val="both"/>
      </w:pPr>
      <w:r>
        <w:rPr>
          <w:rFonts w:ascii="Times New Roman"/>
          <w:b w:val="false"/>
          <w:i w:val="false"/>
          <w:color w:val="000000"/>
          <w:sz w:val="28"/>
        </w:rPr>
        <w:t>
      79. Жүк жөнелтушілер нақты жүк тасымалдау үшін жарамсыз вагондардан, контейнерлерден бас тартса, тасымалдаушы аталған вагондардың, контейнерлердің орнына ақаусыз, осындай жүктерді тасымалдауға жарамды вагондарды, контейнерлерді береді.</w:t>
      </w:r>
    </w:p>
    <w:bookmarkEnd w:id="180"/>
    <w:bookmarkStart w:name="z186" w:id="181"/>
    <w:p>
      <w:pPr>
        <w:spacing w:after="0"/>
        <w:ind w:left="0"/>
        <w:jc w:val="both"/>
      </w:pPr>
      <w:r>
        <w:rPr>
          <w:rFonts w:ascii="Times New Roman"/>
          <w:b w:val="false"/>
          <w:i w:val="false"/>
          <w:color w:val="000000"/>
          <w:sz w:val="28"/>
        </w:rPr>
        <w:t xml:space="preserve">
      80. Вагондардың жүк тасымалдауға, соның ішінде қосарланған операциялар (жүкті вагоннан түсіргеннен кейін) ретінде пайдаланылатындардың жарамсыз болу деректері ГУ-23 жалпы нысандағы актімен (осы Қағидаға </w:t>
      </w:r>
      <w:r>
        <w:rPr>
          <w:rFonts w:ascii="Times New Roman"/>
          <w:b w:val="false"/>
          <w:i w:val="false"/>
          <w:color w:val="000000"/>
          <w:sz w:val="28"/>
        </w:rPr>
        <w:t>15-қосымша</w:t>
      </w:r>
      <w:r>
        <w:rPr>
          <w:rFonts w:ascii="Times New Roman"/>
          <w:b w:val="false"/>
          <w:i w:val="false"/>
          <w:color w:val="000000"/>
          <w:sz w:val="28"/>
        </w:rPr>
        <w:t>) ресімделеді, оған тасымалдаушының және жүк жөнелтушінің өкілдері қол қояды.</w:t>
      </w:r>
    </w:p>
    <w:bookmarkEnd w:id="181"/>
    <w:bookmarkStart w:name="z187" w:id="182"/>
    <w:p>
      <w:pPr>
        <w:spacing w:after="0"/>
        <w:ind w:left="0"/>
        <w:jc w:val="both"/>
      </w:pPr>
      <w:r>
        <w:rPr>
          <w:rFonts w:ascii="Times New Roman"/>
          <w:b w:val="false"/>
          <w:i w:val="false"/>
          <w:color w:val="000000"/>
          <w:sz w:val="28"/>
        </w:rPr>
        <w:t>
      81. Жүктерді вагондарға, контейнерлерге кірме жолдарда тиеу және түсірудағы орындарда тиеуді жүк жөнелтуші немесе шарт негізінде тасымалдаушы жүзеге асырады. Тиеу-түсіру орындарында мыналарды:</w:t>
      </w:r>
    </w:p>
    <w:bookmarkEnd w:id="182"/>
    <w:p>
      <w:pPr>
        <w:spacing w:after="0"/>
        <w:ind w:left="0"/>
        <w:jc w:val="both"/>
      </w:pPr>
      <w:r>
        <w:rPr>
          <w:rFonts w:ascii="Times New Roman"/>
          <w:b w:val="false"/>
          <w:i w:val="false"/>
          <w:color w:val="000000"/>
          <w:sz w:val="28"/>
        </w:rPr>
        <w:t>
      қауіпті және тез бүлінетін жүктерді;</w:t>
      </w:r>
    </w:p>
    <w:p>
      <w:pPr>
        <w:spacing w:after="0"/>
        <w:ind w:left="0"/>
        <w:jc w:val="both"/>
      </w:pPr>
      <w:r>
        <w:rPr>
          <w:rFonts w:ascii="Times New Roman"/>
          <w:b w:val="false"/>
          <w:i w:val="false"/>
          <w:color w:val="000000"/>
          <w:sz w:val="28"/>
        </w:rPr>
        <w:t>
      малдан алынған шикі өнімдерді;</w:t>
      </w:r>
    </w:p>
    <w:p>
      <w:pPr>
        <w:spacing w:after="0"/>
        <w:ind w:left="0"/>
        <w:jc w:val="both"/>
      </w:pPr>
      <w:r>
        <w:rPr>
          <w:rFonts w:ascii="Times New Roman"/>
          <w:b w:val="false"/>
          <w:i w:val="false"/>
          <w:color w:val="000000"/>
          <w:sz w:val="28"/>
        </w:rPr>
        <w:t>
      бір орнының массасы 0,5 тоннадан асатын және жабық вагонда тасымалданатын жүктерді;</w:t>
      </w:r>
    </w:p>
    <w:p>
      <w:pPr>
        <w:spacing w:after="0"/>
        <w:ind w:left="0"/>
        <w:jc w:val="both"/>
      </w:pPr>
      <w:r>
        <w:rPr>
          <w:rFonts w:ascii="Times New Roman"/>
          <w:b w:val="false"/>
          <w:i w:val="false"/>
          <w:color w:val="000000"/>
          <w:sz w:val="28"/>
        </w:rPr>
        <w:t>
      габариттен тыс жүктерді;</w:t>
      </w:r>
    </w:p>
    <w:p>
      <w:pPr>
        <w:spacing w:after="0"/>
        <w:ind w:left="0"/>
        <w:jc w:val="both"/>
      </w:pPr>
      <w:r>
        <w:rPr>
          <w:rFonts w:ascii="Times New Roman"/>
          <w:b w:val="false"/>
          <w:i w:val="false"/>
          <w:color w:val="000000"/>
          <w:sz w:val="28"/>
        </w:rPr>
        <w:t>
      құйылып, үйіліп және ақтарылып тасымалданатын жүктерді;</w:t>
      </w:r>
    </w:p>
    <w:p>
      <w:pPr>
        <w:spacing w:after="0"/>
        <w:ind w:left="0"/>
        <w:jc w:val="both"/>
      </w:pPr>
      <w:r>
        <w:rPr>
          <w:rFonts w:ascii="Times New Roman"/>
          <w:b w:val="false"/>
          <w:i w:val="false"/>
          <w:color w:val="000000"/>
          <w:sz w:val="28"/>
        </w:rPr>
        <w:t>
      мамандандырылған жылжымалы құрамда тасымалданатын жүктерді қоспағанда, тиеу жүк алушылар және жүк жөнелтушілер өкілдерінің қоса жүруімен жүзеге асырылады.</w:t>
      </w:r>
    </w:p>
    <w:bookmarkStart w:name="z188" w:id="183"/>
    <w:p>
      <w:pPr>
        <w:spacing w:after="0"/>
        <w:ind w:left="0"/>
        <w:jc w:val="both"/>
      </w:pPr>
      <w:r>
        <w:rPr>
          <w:rFonts w:ascii="Times New Roman"/>
          <w:b w:val="false"/>
          <w:i w:val="false"/>
          <w:color w:val="000000"/>
          <w:sz w:val="28"/>
        </w:rPr>
        <w:t>
      82. Жүк жөнелтушілер жүктерді тиеу және тасымалдау үшін тиеу-түсіру жұмыстарының және қозғалыстың қауіпсіздігі, жүктердің, вагондардың, контейнерлердің сақталуы қамтамасыз етілетіндей етіп дайындайды.</w:t>
      </w:r>
    </w:p>
    <w:bookmarkEnd w:id="183"/>
    <w:bookmarkStart w:name="z189" w:id="184"/>
    <w:p>
      <w:pPr>
        <w:spacing w:after="0"/>
        <w:ind w:left="0"/>
        <w:jc w:val="both"/>
      </w:pPr>
      <w:r>
        <w:rPr>
          <w:rFonts w:ascii="Times New Roman"/>
          <w:b w:val="false"/>
          <w:i w:val="false"/>
          <w:color w:val="000000"/>
          <w:sz w:val="28"/>
        </w:rPr>
        <w:t>
      Жүктер, оларды зақымданудан, бүлінуден, жоғалудан және жетіспеуден сақтау, сондай-ақ жылжымалы құрамның, темір жол төсемінің және қоршаған табиғи ортаның ластануын және қоқыстануын болдырмау мақсатында тасымалдауға стандарттарға және техникалық шарттарға сәйкес келетін көліктік ыдыс қолданылып буып-түйілген түрде беріледі.</w:t>
      </w:r>
    </w:p>
    <w:bookmarkEnd w:id="184"/>
    <w:bookmarkStart w:name="z190" w:id="185"/>
    <w:p>
      <w:pPr>
        <w:spacing w:after="0"/>
        <w:ind w:left="0"/>
        <w:jc w:val="both"/>
      </w:pPr>
      <w:r>
        <w:rPr>
          <w:rFonts w:ascii="Times New Roman"/>
          <w:b w:val="false"/>
          <w:i w:val="false"/>
          <w:color w:val="000000"/>
          <w:sz w:val="28"/>
        </w:rPr>
        <w:t>
      Жүктің ыдысына және орамасына, тасымалдаушы тасымалдайтын өнімнің сапасына қойылатын талаптар Қазақстан Республикасының заңнамасына сәйкес стандарттармен, техникалық шарттармен белгіленеді. Жүк жөнелтушілер тасымалдаушының талап етуі бойынша тиелетін өнімге, егер жүк буып-түйілген болса, орамасына стандарттар немесе техникалық шарттарды көрсетеді.</w:t>
      </w:r>
    </w:p>
    <w:bookmarkEnd w:id="185"/>
    <w:bookmarkStart w:name="z191" w:id="186"/>
    <w:p>
      <w:pPr>
        <w:spacing w:after="0"/>
        <w:ind w:left="0"/>
        <w:jc w:val="both"/>
      </w:pPr>
      <w:r>
        <w:rPr>
          <w:rFonts w:ascii="Times New Roman"/>
          <w:b w:val="false"/>
          <w:i w:val="false"/>
          <w:color w:val="000000"/>
          <w:sz w:val="28"/>
        </w:rPr>
        <w:t>
      83. Ыдысына және орамасына стандарттар мен техникалық шарттар белгіленбеген жүктер тасымалдауға жеткізіп беру келісім-шарттарының, шарттардың ережелеріне және осы Қағиданың талаптарына сәйкес келетін олардың тасымалдауда толық сақталуын қамтамасыз ететін ақаусыз ыдыста тапсырылады.</w:t>
      </w:r>
    </w:p>
    <w:bookmarkEnd w:id="186"/>
    <w:bookmarkStart w:name="z192" w:id="187"/>
    <w:p>
      <w:pPr>
        <w:spacing w:after="0"/>
        <w:ind w:left="0"/>
        <w:jc w:val="both"/>
      </w:pPr>
      <w:r>
        <w:rPr>
          <w:rFonts w:ascii="Times New Roman"/>
          <w:b w:val="false"/>
          <w:i w:val="false"/>
          <w:color w:val="000000"/>
          <w:sz w:val="28"/>
        </w:rPr>
        <w:t>
      Тасымалдаушы жүктердің ыдысы мен орамасының сәйкестігін тексеруді жүргізеді.</w:t>
      </w:r>
    </w:p>
    <w:bookmarkEnd w:id="187"/>
    <w:bookmarkStart w:name="z193" w:id="188"/>
    <w:p>
      <w:pPr>
        <w:spacing w:after="0"/>
        <w:ind w:left="0"/>
        <w:jc w:val="both"/>
      </w:pPr>
      <w:r>
        <w:rPr>
          <w:rFonts w:ascii="Times New Roman"/>
          <w:b w:val="false"/>
          <w:i w:val="false"/>
          <w:color w:val="000000"/>
          <w:sz w:val="28"/>
        </w:rPr>
        <w:t>
      84. Оңай жанатын жүктер қатарына жатпайтын, бірақ оңай жанатын материалдар қолданыла отырып (мата, жөке) буып-түйілген немесе бұзылудан оңай жанатын материалдармен (қағаз, жөке, жоңқа, сабан, басқалар) қорғалған болса, сондай-ақ жұмсақ жиһаз тасымалданғанда, вагондарды, контейнерлерді қарау және оларды тиеуге дайындау жанғыш жүктердікі секілді жүргізілуі керек.</w:t>
      </w:r>
    </w:p>
    <w:bookmarkEnd w:id="188"/>
    <w:bookmarkStart w:name="z194" w:id="189"/>
    <w:p>
      <w:pPr>
        <w:spacing w:after="0"/>
        <w:ind w:left="0"/>
        <w:jc w:val="both"/>
      </w:pPr>
      <w:r>
        <w:rPr>
          <w:rFonts w:ascii="Times New Roman"/>
          <w:b w:val="false"/>
          <w:i w:val="false"/>
          <w:color w:val="000000"/>
          <w:sz w:val="28"/>
        </w:rPr>
        <w:t xml:space="preserve">
      Тиелуі кезінде қауіпті жүктер үшін қарастырылған шарттар сақтала отырып, вагондарды дайындау жүргізілетін жүктер </w:t>
      </w:r>
      <w:r>
        <w:rPr>
          <w:rFonts w:ascii="Times New Roman"/>
          <w:b w:val="false"/>
          <w:i w:val="false"/>
          <w:color w:val="000000"/>
          <w:sz w:val="28"/>
        </w:rPr>
        <w:t>12-қосымшада</w:t>
      </w:r>
      <w:r>
        <w:rPr>
          <w:rFonts w:ascii="Times New Roman"/>
          <w:b w:val="false"/>
          <w:i w:val="false"/>
          <w:color w:val="000000"/>
          <w:sz w:val="28"/>
        </w:rPr>
        <w:t xml:space="preserve"> көрсетілген.</w:t>
      </w:r>
    </w:p>
    <w:bookmarkEnd w:id="189"/>
    <w:bookmarkStart w:name="z195" w:id="190"/>
    <w:p>
      <w:pPr>
        <w:spacing w:after="0"/>
        <w:ind w:left="0"/>
        <w:jc w:val="both"/>
      </w:pPr>
      <w:r>
        <w:rPr>
          <w:rFonts w:ascii="Times New Roman"/>
          <w:b w:val="false"/>
          <w:i w:val="false"/>
          <w:color w:val="000000"/>
          <w:sz w:val="28"/>
        </w:rPr>
        <w:t>
      85. Жүк жөнелтуші ыдыстағы және дара жүктерді тасымалдауға көліктің басқа түрлерінде қолданылатын таңбалау талаптарына тәуелсіз көліктік таңбалаумен тапсырады. Көліктік таңбаның мазмұны, орны, жапсыру орны мен әдісі, орналастыру тәртібі, таңбалық жапсырмалар мен жазбалардың мөлшері МемСТ-қа сәйкес жасалады. Көліктік таңба негізгі, қосымша, ақпараттық жазбалардан және манипуляциялық белгілерден тұрады.</w:t>
      </w:r>
    </w:p>
    <w:bookmarkEnd w:id="190"/>
    <w:bookmarkStart w:name="z196" w:id="191"/>
    <w:p>
      <w:pPr>
        <w:spacing w:after="0"/>
        <w:ind w:left="0"/>
        <w:jc w:val="both"/>
      </w:pPr>
      <w:r>
        <w:rPr>
          <w:rFonts w:ascii="Times New Roman"/>
          <w:b w:val="false"/>
          <w:i w:val="false"/>
          <w:color w:val="000000"/>
          <w:sz w:val="28"/>
        </w:rPr>
        <w:t>
      Жүктермен жұмыс істеу тәсілдеріне нұсқайтын кескіндемелер манипуляциялық белгілер болып табылады.</w:t>
      </w:r>
    </w:p>
    <w:bookmarkEnd w:id="191"/>
    <w:bookmarkStart w:name="z197" w:id="192"/>
    <w:p>
      <w:pPr>
        <w:spacing w:after="0"/>
        <w:ind w:left="0"/>
        <w:jc w:val="both"/>
      </w:pPr>
      <w:r>
        <w:rPr>
          <w:rFonts w:ascii="Times New Roman"/>
          <w:b w:val="false"/>
          <w:i w:val="false"/>
          <w:color w:val="000000"/>
          <w:sz w:val="28"/>
        </w:rPr>
        <w:t>
      86. Жүк орындарындағы негізгі жазбалар жүк жөнелтушінің белгіленген тәртіппен тіркелген толық және шартты атауынан, тағайындалу станциясының толық атауынан және тағайындалу темір жолының қысқартылған атауынан, жөнелтілімдегі жүк орындарының санынан және жөнелтілім ішіндегі орынның реттік нөмірінен (бөлшекпен көрсетіледі: алымында - жөнелтілімдегі орынның реттік нөмірі, бөлімінде - жөнелтілімдегі орындардың саны) тұрады.</w:t>
      </w:r>
    </w:p>
    <w:bookmarkEnd w:id="192"/>
    <w:bookmarkStart w:name="z198" w:id="193"/>
    <w:p>
      <w:pPr>
        <w:spacing w:after="0"/>
        <w:ind w:left="0"/>
        <w:jc w:val="both"/>
      </w:pPr>
      <w:r>
        <w:rPr>
          <w:rFonts w:ascii="Times New Roman"/>
          <w:b w:val="false"/>
          <w:i w:val="false"/>
          <w:color w:val="000000"/>
          <w:sz w:val="28"/>
        </w:rPr>
        <w:t>
      Жүк орындарының саны және орынның реттік нөмірі бір үлгідегі ыдыста әр түрлі текті немесе әр түрлі сұрыпты жүктер (мысалы, бумадағы мақтаның түрлі сұрыптары) немесе бір текті жүктер түрлі үлгідегі ыдыста немесе бір текті жүктер жөнелтілімінде мұрыптардың араласуы мүмкін емес болғанда, немесе жабдық жиынтықтарын тасымалдағанда, сондай-ақ жол жүру барысында шамадан артық тиеп тасымалдағанда немесе жүктерді бір вагонда шағын жөнелтіліммен тасымалдағанда көрсетіледі.</w:t>
      </w:r>
    </w:p>
    <w:bookmarkEnd w:id="193"/>
    <w:bookmarkStart w:name="z199" w:id="194"/>
    <w:p>
      <w:pPr>
        <w:spacing w:after="0"/>
        <w:ind w:left="0"/>
        <w:jc w:val="both"/>
      </w:pPr>
      <w:r>
        <w:rPr>
          <w:rFonts w:ascii="Times New Roman"/>
          <w:b w:val="false"/>
          <w:i w:val="false"/>
          <w:color w:val="000000"/>
          <w:sz w:val="28"/>
        </w:rPr>
        <w:t>
      87. Жүк орындарындағы қосымша жазбалар:</w:t>
      </w:r>
    </w:p>
    <w:bookmarkEnd w:id="194"/>
    <w:bookmarkStart w:name="z200" w:id="195"/>
    <w:p>
      <w:pPr>
        <w:spacing w:after="0"/>
        <w:ind w:left="0"/>
        <w:jc w:val="both"/>
      </w:pPr>
      <w:r>
        <w:rPr>
          <w:rFonts w:ascii="Times New Roman"/>
          <w:b w:val="false"/>
          <w:i w:val="false"/>
          <w:color w:val="000000"/>
          <w:sz w:val="28"/>
        </w:rPr>
        <w:t>
      жүк жөнелтушінің белгіленген тәртіппен тіркелген толық немесе шартты атауынан;</w:t>
      </w:r>
    </w:p>
    <w:bookmarkEnd w:id="195"/>
    <w:bookmarkStart w:name="z201" w:id="196"/>
    <w:p>
      <w:pPr>
        <w:spacing w:after="0"/>
        <w:ind w:left="0"/>
        <w:jc w:val="both"/>
      </w:pPr>
      <w:r>
        <w:rPr>
          <w:rFonts w:ascii="Times New Roman"/>
          <w:b w:val="false"/>
          <w:i w:val="false"/>
          <w:color w:val="000000"/>
          <w:sz w:val="28"/>
        </w:rPr>
        <w:t>
      жөнелту станциясы көрсетілген жөнелту пунктінің атауынан және жөнелту темір жолының қысқартылған атауынан;</w:t>
      </w:r>
    </w:p>
    <w:bookmarkEnd w:id="196"/>
    <w:bookmarkStart w:name="z202" w:id="197"/>
    <w:p>
      <w:pPr>
        <w:spacing w:after="0"/>
        <w:ind w:left="0"/>
        <w:jc w:val="both"/>
      </w:pPr>
      <w:r>
        <w:rPr>
          <w:rFonts w:ascii="Times New Roman"/>
          <w:b w:val="false"/>
          <w:i w:val="false"/>
          <w:color w:val="000000"/>
          <w:sz w:val="28"/>
        </w:rPr>
        <w:t>
      жүктерді шағын жөнелтіліммен тасымалдағанда әрбір жүк орнына енгізілетін темір жол таңбасынан тұрады, темір жол таңбасы бөлшек түрінде: алымы - жүкті жөнелтуге қабылдау кітабы бойынша реттік нөмірі және сызықша арқылы - жөнелтілімдегі орынның саны; бөлімі - тарифтік басшылыққа сәйкес жөнелту станциясының кодынан тұрады.</w:t>
      </w:r>
    </w:p>
    <w:bookmarkEnd w:id="197"/>
    <w:bookmarkStart w:name="z203" w:id="198"/>
    <w:p>
      <w:pPr>
        <w:spacing w:after="0"/>
        <w:ind w:left="0"/>
        <w:jc w:val="both"/>
      </w:pPr>
      <w:r>
        <w:rPr>
          <w:rFonts w:ascii="Times New Roman"/>
          <w:b w:val="false"/>
          <w:i w:val="false"/>
          <w:color w:val="000000"/>
          <w:sz w:val="28"/>
        </w:rPr>
        <w:t>
      Темір жол таңбасын:</w:t>
      </w:r>
    </w:p>
    <w:bookmarkEnd w:id="198"/>
    <w:bookmarkStart w:name="z204" w:id="199"/>
    <w:p>
      <w:pPr>
        <w:spacing w:after="0"/>
        <w:ind w:left="0"/>
        <w:jc w:val="both"/>
      </w:pPr>
      <w:r>
        <w:rPr>
          <w:rFonts w:ascii="Times New Roman"/>
          <w:b w:val="false"/>
          <w:i w:val="false"/>
          <w:color w:val="000000"/>
          <w:sz w:val="28"/>
        </w:rPr>
        <w:t>
      тасымалдаушы жөнелту станциясында - жүктерді тасымалдауға тиеу және түсіру орындарынан қабылдағанда және сонымен қатар жүк қағазында "Т.ж. маркасы" бағанында көрсетіледі;</w:t>
      </w:r>
    </w:p>
    <w:bookmarkEnd w:id="199"/>
    <w:bookmarkStart w:name="z205" w:id="200"/>
    <w:p>
      <w:pPr>
        <w:spacing w:after="0"/>
        <w:ind w:left="0"/>
        <w:jc w:val="both"/>
      </w:pPr>
      <w:r>
        <w:rPr>
          <w:rFonts w:ascii="Times New Roman"/>
          <w:b w:val="false"/>
          <w:i w:val="false"/>
          <w:color w:val="000000"/>
          <w:sz w:val="28"/>
        </w:rPr>
        <w:t>
      жүк жөнелтуші (жүкті тасымалдауға тапсырғанға дейін) - жүкті шағын жөнелтімдермен клиенттің кірме жолдарында тиегенде жазады.</w:t>
      </w:r>
    </w:p>
    <w:bookmarkEnd w:id="200"/>
    <w:bookmarkStart w:name="z206" w:id="201"/>
    <w:p>
      <w:pPr>
        <w:spacing w:after="0"/>
        <w:ind w:left="0"/>
        <w:jc w:val="both"/>
      </w:pPr>
      <w:r>
        <w:rPr>
          <w:rFonts w:ascii="Times New Roman"/>
          <w:b w:val="false"/>
          <w:i w:val="false"/>
          <w:color w:val="000000"/>
          <w:sz w:val="28"/>
        </w:rPr>
        <w:t>
      Ақпараттық жазбалар:</w:t>
      </w:r>
    </w:p>
    <w:bookmarkEnd w:id="201"/>
    <w:bookmarkStart w:name="z207" w:id="202"/>
    <w:p>
      <w:pPr>
        <w:spacing w:after="0"/>
        <w:ind w:left="0"/>
        <w:jc w:val="both"/>
      </w:pPr>
      <w:r>
        <w:rPr>
          <w:rFonts w:ascii="Times New Roman"/>
          <w:b w:val="false"/>
          <w:i w:val="false"/>
          <w:color w:val="000000"/>
          <w:sz w:val="28"/>
        </w:rPr>
        <w:t>
      жүк орнының килограммен алғандағы брутто массасынан және нетто массасынан тұрады. Нетто массасының орнына бұйымдардың бірлік санын көрсетуге жол беріледі. Егер бұл мәліметтер орамадағы өнімді сипаттайтын таңбалауда көрсетілсе, олар жазылмайды;</w:t>
      </w:r>
    </w:p>
    <w:bookmarkEnd w:id="202"/>
    <w:bookmarkStart w:name="z208" w:id="203"/>
    <w:p>
      <w:pPr>
        <w:spacing w:after="0"/>
        <w:ind w:left="0"/>
        <w:jc w:val="both"/>
      </w:pPr>
      <w:r>
        <w:rPr>
          <w:rFonts w:ascii="Times New Roman"/>
          <w:b w:val="false"/>
          <w:i w:val="false"/>
          <w:color w:val="000000"/>
          <w:sz w:val="28"/>
        </w:rPr>
        <w:t>
      жүк орнының габариттік мөлшері сантиметрмен (ұзындығы, ені, биіктігі не болмаса диаметрі мен биіктігі) көрсетілсе, олар жазылмайды. Егер габариттік өлшемдердің біреуі жүкті ашық жылжымалы құрамда тасымалдағанда 1 метрден аспаса және жабық вагонда - 1,2 метрден аспаса, мұндай өлшемдер көрсетілмейді.</w:t>
      </w:r>
    </w:p>
    <w:bookmarkEnd w:id="203"/>
    <w:bookmarkStart w:name="z209" w:id="204"/>
    <w:p>
      <w:pPr>
        <w:spacing w:after="0"/>
        <w:ind w:left="0"/>
        <w:jc w:val="both"/>
      </w:pPr>
      <w:r>
        <w:rPr>
          <w:rFonts w:ascii="Times New Roman"/>
          <w:b w:val="false"/>
          <w:i w:val="false"/>
          <w:color w:val="000000"/>
          <w:sz w:val="28"/>
        </w:rPr>
        <w:t>
      Манипуляциялық белгілерді жазудың қажеттілігі өнімнің стандарттарында, техникалық шарттарында белгіленеді. Егер манипуляциялық белгілермен жүкпен жұмыс істеу әдісін көрсету мүмкін болмаса, ескерту жазбаларын қолдануға жол беріледі.</w:t>
      </w:r>
    </w:p>
    <w:bookmarkEnd w:id="204"/>
    <w:bookmarkStart w:name="z210" w:id="205"/>
    <w:p>
      <w:pPr>
        <w:spacing w:after="0"/>
        <w:ind w:left="0"/>
        <w:jc w:val="both"/>
      </w:pPr>
      <w:r>
        <w:rPr>
          <w:rFonts w:ascii="Times New Roman"/>
          <w:b w:val="false"/>
          <w:i w:val="false"/>
          <w:color w:val="000000"/>
          <w:sz w:val="28"/>
        </w:rPr>
        <w:t>
      Көліктік таңба әр жүк орнына жазылады. Бір текті жүктерді тікелей темір жол қатынасында вагондап жөнелтулерде негізгі, қосымша және ақпараттық жазбаларды (брутто массасынан және нетто массасынан басқа) барлық жүк орындарына, бірақ төрттен кем болмайтын жерлерде жазбауға жол беріледі. Бұл жағдайда таңбаланған жүк орындары:</w:t>
      </w:r>
    </w:p>
    <w:bookmarkEnd w:id="205"/>
    <w:bookmarkStart w:name="z211" w:id="206"/>
    <w:p>
      <w:pPr>
        <w:spacing w:after="0"/>
        <w:ind w:left="0"/>
        <w:jc w:val="both"/>
      </w:pPr>
      <w:r>
        <w:rPr>
          <w:rFonts w:ascii="Times New Roman"/>
          <w:b w:val="false"/>
          <w:i w:val="false"/>
          <w:color w:val="000000"/>
          <w:sz w:val="28"/>
        </w:rPr>
        <w:t>
      жабық вагондарда - әр есіктің қасында таңбасы сыртқа көрсетіліп екі орыннан;</w:t>
      </w:r>
    </w:p>
    <w:bookmarkEnd w:id="206"/>
    <w:bookmarkStart w:name="z212" w:id="207"/>
    <w:p>
      <w:pPr>
        <w:spacing w:after="0"/>
        <w:ind w:left="0"/>
        <w:jc w:val="both"/>
      </w:pPr>
      <w:r>
        <w:rPr>
          <w:rFonts w:ascii="Times New Roman"/>
          <w:b w:val="false"/>
          <w:i w:val="false"/>
          <w:color w:val="000000"/>
          <w:sz w:val="28"/>
        </w:rPr>
        <w:t>
      үсті ашық жылжымалы құрамда - тиеудің жоғарғы ярусында таңбасы жоғары көрсетіліп вагонның әр бойлық ернеуіндегі екі орыннан орналастырылады.</w:t>
      </w:r>
    </w:p>
    <w:bookmarkEnd w:id="207"/>
    <w:bookmarkStart w:name="z213" w:id="208"/>
    <w:p>
      <w:pPr>
        <w:spacing w:after="0"/>
        <w:ind w:left="0"/>
        <w:jc w:val="both"/>
      </w:pPr>
      <w:r>
        <w:rPr>
          <w:rFonts w:ascii="Times New Roman"/>
          <w:b w:val="false"/>
          <w:i w:val="false"/>
          <w:color w:val="000000"/>
          <w:sz w:val="28"/>
        </w:rPr>
        <w:t>
      Негізгі, қосымша және ақпараттық жазбаларды (брутто массасынан және нетто массасынан басқа) әмбебап контейнерлерде тасымалданатын жүктерге жазу талап етілмейді.</w:t>
      </w:r>
    </w:p>
    <w:bookmarkEnd w:id="208"/>
    <w:bookmarkStart w:name="z214" w:id="209"/>
    <w:p>
      <w:pPr>
        <w:spacing w:after="0"/>
        <w:ind w:left="0"/>
        <w:jc w:val="both"/>
      </w:pPr>
      <w:r>
        <w:rPr>
          <w:rFonts w:ascii="Times New Roman"/>
          <w:b w:val="false"/>
          <w:i w:val="false"/>
          <w:color w:val="000000"/>
          <w:sz w:val="28"/>
        </w:rPr>
        <w:t>
      Жүктерді ыдыссыз үйіп және құйып тасымалдағанда көліктік таңба жазылмайды.</w:t>
      </w:r>
    </w:p>
    <w:bookmarkEnd w:id="209"/>
    <w:bookmarkStart w:name="z215" w:id="210"/>
    <w:p>
      <w:pPr>
        <w:spacing w:after="0"/>
        <w:ind w:left="0"/>
        <w:jc w:val="both"/>
      </w:pPr>
      <w:r>
        <w:rPr>
          <w:rFonts w:ascii="Times New Roman"/>
          <w:b w:val="false"/>
          <w:i w:val="false"/>
          <w:color w:val="000000"/>
          <w:sz w:val="28"/>
        </w:rPr>
        <w:t>
      Жүктерден қалыптастырылған көліктік пакеттерге жазбалар жазудың ерекшелігі осы Қағиданың 301, 303-тармақтарында белгіленеді.</w:t>
      </w:r>
    </w:p>
    <w:bookmarkEnd w:id="210"/>
    <w:bookmarkStart w:name="z216" w:id="211"/>
    <w:p>
      <w:pPr>
        <w:spacing w:after="0"/>
        <w:ind w:left="0"/>
        <w:jc w:val="both"/>
      </w:pPr>
      <w:r>
        <w:rPr>
          <w:rFonts w:ascii="Times New Roman"/>
          <w:b w:val="false"/>
          <w:i w:val="false"/>
          <w:color w:val="000000"/>
          <w:sz w:val="28"/>
        </w:rPr>
        <w:t>
      88. Жүктерді вагондарға, контейнерлерге тиеу, орналастыру және бекіту поездар қозғалысының қауіпсіздігін, тиеу-түсіру жұмыстарын механикаландыруды және қауіпсіз ету мүмкіндігін, жүктердің, вагондардың, контейнерлердің стандарттар талаптарына сәйкес сақталуын қамтамасыз етуі тиіс. Жүктерді вагондарға, контейнерлерге орналастыру және бекіту жүктерді орналастыру және бекіту шарттарына, осы Қағида талаптарына сәйкес жүргізіледі. Орамаларында манипуляциялық белгілер және ескерту жазбалары бар жүктер вагондарға осы белгілердің, жазбалардың талаптары сақталып тиеледі.</w:t>
      </w:r>
    </w:p>
    <w:bookmarkEnd w:id="211"/>
    <w:bookmarkStart w:name="z217" w:id="212"/>
    <w:p>
      <w:pPr>
        <w:spacing w:after="0"/>
        <w:ind w:left="0"/>
        <w:jc w:val="both"/>
      </w:pPr>
      <w:r>
        <w:rPr>
          <w:rFonts w:ascii="Times New Roman"/>
          <w:b w:val="false"/>
          <w:i w:val="false"/>
          <w:color w:val="000000"/>
          <w:sz w:val="28"/>
        </w:rPr>
        <w:t>
      Жүктерді тиеу, бекіту және тасымалдау үшін қажетті жабдықты, материалдарды, пакеттеу құралдарын және өзге де қарапайым құралдарды жүк жөнелтуші береді. Мұндай қарайым құралдарды тиеу кезінде орнатуды кімнің тиеуді жүзеге асыруына қарай жүк жөнелтуші немесе тасымалдаушы жүргізеді. Бір вагонға өзінің қасиеті бойынша басқа жүктерге зақым келтіретін немесе бүлдіретін жүктерді тиеу жүргізілмейді. Ыдыстағы және дара жүктерді вагонның есікаралық кеңістігінде орналастыру есік пен жүк арасындағы саңылау 25 сантиметрден кем болмайтындай етіп жүргізіледі. Жүктер вагондарға, контейнерлерге олардың толық сыйымдылығына дейін тиеледі, бірақ вагондағы, контейнердегі трафаретке сәйкес жүк көтергіштігінен артық болмайтындай болуы керек.</w:t>
      </w:r>
    </w:p>
    <w:bookmarkEnd w:id="212"/>
    <w:bookmarkStart w:name="z218" w:id="213"/>
    <w:p>
      <w:pPr>
        <w:spacing w:after="0"/>
        <w:ind w:left="0"/>
        <w:jc w:val="both"/>
      </w:pPr>
      <w:r>
        <w:rPr>
          <w:rFonts w:ascii="Times New Roman"/>
          <w:b w:val="false"/>
          <w:i w:val="false"/>
          <w:color w:val="000000"/>
          <w:sz w:val="28"/>
        </w:rPr>
        <w:t>
      89. Жүктерді тасымалдауға бергенде жүк жөнелтуші жүк қағазында олардың массасын, ал ыдыстағы және дара жүктерді бергенде дәл осындай жүк орындардың санын көрсетеді. Жүк массасын анықтау, егер оларды вагондардың, контейнерлердің толық сыйымдылығына дейін тиеу рұқсат етілген жүк көтергіштіктен тыс тиелуіне әкеліп соғуы анықтау, өлшеу арқылы жүзеге асырылады. Бұл ретте, атқарылып, үйіліп тасымалданатын жүк массасын анықтау вагондық таразыда өлшеу жолымен асырылады.</w:t>
      </w:r>
    </w:p>
    <w:bookmarkEnd w:id="213"/>
    <w:bookmarkStart w:name="z219" w:id="214"/>
    <w:p>
      <w:pPr>
        <w:spacing w:after="0"/>
        <w:ind w:left="0"/>
        <w:jc w:val="both"/>
      </w:pPr>
      <w:r>
        <w:rPr>
          <w:rFonts w:ascii="Times New Roman"/>
          <w:b w:val="false"/>
          <w:i w:val="false"/>
          <w:color w:val="000000"/>
          <w:sz w:val="28"/>
        </w:rPr>
        <w:t>
      Жүктердің массасын анықтауды жүк жөнелтуші жүргізеді. Тасымалдауға бір жүк қағазымен вагонда, контейнерде берілетін жүктің жалпы массасы өлшеу не болмаса трафаретке сәйкес әрбір жүк орнында көрсетілген массаны қосу арқылы, стандарттық масса бойынша, сондай-ақ есептеу жолымен және өлшеу арқылы анықталады.</w:t>
      </w:r>
    </w:p>
    <w:bookmarkEnd w:id="214"/>
    <w:bookmarkStart w:name="z220" w:id="215"/>
    <w:p>
      <w:pPr>
        <w:spacing w:after="0"/>
        <w:ind w:left="0"/>
        <w:jc w:val="both"/>
      </w:pPr>
      <w:r>
        <w:rPr>
          <w:rFonts w:ascii="Times New Roman"/>
          <w:b w:val="false"/>
          <w:i w:val="false"/>
          <w:color w:val="000000"/>
          <w:sz w:val="28"/>
        </w:rPr>
        <w:t>
      Жүк жөнелтушіде вагондық таразы болмағанда, жүктің массасы тасымалдаушының таразысында анықталады. Тасымалдаушы жүктерді өлшегені үшін тасымалдаушының тарифтік басшылығында (бағатізбеде) көрсетілген алымдарды алады. Контейнерлермен тасымалданатын жүктердің массасы барлық жағдайларда жүк жөнелтушімен анықталады.</w:t>
      </w:r>
    </w:p>
    <w:bookmarkEnd w:id="215"/>
    <w:bookmarkStart w:name="z221" w:id="216"/>
    <w:p>
      <w:pPr>
        <w:spacing w:after="0"/>
        <w:ind w:left="0"/>
        <w:jc w:val="both"/>
      </w:pPr>
      <w:r>
        <w:rPr>
          <w:rFonts w:ascii="Times New Roman"/>
          <w:b w:val="false"/>
          <w:i w:val="false"/>
          <w:color w:val="000000"/>
          <w:sz w:val="28"/>
        </w:rPr>
        <w:t>
      90. Цистерналарға құйылып тасымалданатын жүктердің массасын анықтау өлшеу жолымен немесе жөнелтушінің темір жол цистерналарын мөлшерлеу кестесін қолданып құю биіктігін өлшеу және құйылған жүктің көлемін анықтау жолымен жүргізіледі. Бұл жағдайда жүк жөнелтуші жүк қағазында, сондай-ақ жүктің атауы тұсында құю биіктігін, цистернадағы жүктің температурасын және өнімнің тығыздығын көрсетеді.</w:t>
      </w:r>
    </w:p>
    <w:bookmarkEnd w:id="216"/>
    <w:bookmarkStart w:name="z222" w:id="217"/>
    <w:p>
      <w:pPr>
        <w:spacing w:after="0"/>
        <w:ind w:left="0"/>
        <w:jc w:val="both"/>
      </w:pPr>
      <w:r>
        <w:rPr>
          <w:rFonts w:ascii="Times New Roman"/>
          <w:b w:val="false"/>
          <w:i w:val="false"/>
          <w:color w:val="000000"/>
          <w:sz w:val="28"/>
        </w:rPr>
        <w:t>
      91. Тасымалданатын жүктерді кірме жолдарда өлшеу үшін өлшеу аспаптарының қажетті санымен жабдықтауды аталған жолдардың иесімен жүргізіледі.</w:t>
      </w:r>
    </w:p>
    <w:bookmarkEnd w:id="217"/>
    <w:bookmarkStart w:name="z223" w:id="218"/>
    <w:p>
      <w:pPr>
        <w:spacing w:after="0"/>
        <w:ind w:left="0"/>
        <w:jc w:val="both"/>
      </w:pPr>
      <w:r>
        <w:rPr>
          <w:rFonts w:ascii="Times New Roman"/>
          <w:b w:val="false"/>
          <w:i w:val="false"/>
          <w:color w:val="000000"/>
          <w:sz w:val="28"/>
        </w:rPr>
        <w:t>
      92. Вагонның тиелу дәрежесін анықтау, тасымалдау төлемін есептеу және тасымалдауға қабылданған жүк үшін темір жолдың жауапкершілік дәрежесін белгілеу үшін жүктерді өлшеу әртүрлі үлгідегі таразыларда жүргізіледі. Жүктерді дұрыс өлшеу кем тиеуді, яғни вагонның жүк көтеру қабілетін толық пайдаланбауды, апаттар мен күйреулерге алып келуі мүмкін вагонның көтеру күшінен артық жүк тиеуді болдырмайды. Өлшеу тәсілінен, автотіркеме, үдеу әсерінен болған қателік, вагондық таразылардың үлгісіне байланысты статика, динамика ескеріле отырып, вагондық таразыларда өлшеудің ақырғы нәтижесі есептеледі. Өлшеу аспаптары Қазақстан Республикасының Мемстандартының нормативтік құжаттарының талаптарына сай болуы тиіс.</w:t>
      </w:r>
    </w:p>
    <w:bookmarkEnd w:id="218"/>
    <w:bookmarkStart w:name="z224" w:id="219"/>
    <w:p>
      <w:pPr>
        <w:spacing w:after="0"/>
        <w:ind w:left="0"/>
        <w:jc w:val="both"/>
      </w:pPr>
      <w:r>
        <w:rPr>
          <w:rFonts w:ascii="Times New Roman"/>
          <w:b w:val="false"/>
          <w:i w:val="false"/>
          <w:color w:val="000000"/>
          <w:sz w:val="28"/>
        </w:rPr>
        <w:t>
      Вагон, контейнер ыдысының массасы вагон, контейнердегі трафаретке сәйкес қабылданады. Жүкжөнелтушілерде вагон тарзылары болған жағдайда, жүкқағазда вагон ыдысының нақты массасын "Ыдыс тексерілді" бағанында көрсете отырып, вагон ыдысына өлшеу жүргізуге рұқсат етіледі.</w:t>
      </w:r>
    </w:p>
    <w:bookmarkEnd w:id="219"/>
    <w:bookmarkStart w:name="z225" w:id="220"/>
    <w:p>
      <w:pPr>
        <w:spacing w:after="0"/>
        <w:ind w:left="0"/>
        <w:jc w:val="both"/>
      </w:pPr>
      <w:r>
        <w:rPr>
          <w:rFonts w:ascii="Times New Roman"/>
          <w:b w:val="false"/>
          <w:i w:val="false"/>
          <w:color w:val="000000"/>
          <w:sz w:val="28"/>
        </w:rPr>
        <w:t>
      93. Жүктерді алынбалы жабдығымен және бекіту құралдарымен, соның ішінде көкөніс, астық қалқандарымен және қымтау құралдарымен тасымалдағанда, аталған қарапайым құралдардың, материалдардың массасы жүктің массасына кірмейді және жүк қағазының "Жөнелтушінің ерекше мәлімдемелері мен белгілері" 4-бағанында жеке көрсетіледі. Алынбайтын астық қалқандарының массасы вагон ыдысының массасына кіреді.</w:t>
      </w:r>
    </w:p>
    <w:bookmarkEnd w:id="220"/>
    <w:bookmarkStart w:name="z226" w:id="221"/>
    <w:p>
      <w:pPr>
        <w:spacing w:after="0"/>
        <w:ind w:left="0"/>
        <w:jc w:val="both"/>
      </w:pPr>
      <w:r>
        <w:rPr>
          <w:rFonts w:ascii="Times New Roman"/>
          <w:b w:val="false"/>
          <w:i w:val="false"/>
          <w:color w:val="000000"/>
          <w:sz w:val="28"/>
        </w:rPr>
        <w:t>
      Бекіту құралдарының тізілімін жүк жөнелтуші "Жөнелтушінің ерекше мәлімдемелері мен белгілері" 4-бағанында көрсетеді.</w:t>
      </w:r>
    </w:p>
    <w:bookmarkEnd w:id="221"/>
    <w:bookmarkStart w:name="z227" w:id="222"/>
    <w:p>
      <w:pPr>
        <w:spacing w:after="0"/>
        <w:ind w:left="0"/>
        <w:jc w:val="both"/>
      </w:pPr>
      <w:r>
        <w:rPr>
          <w:rFonts w:ascii="Times New Roman"/>
          <w:b w:val="false"/>
          <w:i w:val="false"/>
          <w:color w:val="000000"/>
          <w:sz w:val="28"/>
        </w:rPr>
        <w:t>
      94. Жүк массасын анықтау әдісі, жүк массасын кім анықтағаны (жүк жөнелтуші немесе тасымалдаушы) жүк қағазының тиісті бағандарында көрсетіледі. Жүк массасын стандарт бойынша анықтағанда, қосымша бір орынның массасы көрсетіледі.</w:t>
      </w:r>
    </w:p>
    <w:bookmarkEnd w:id="222"/>
    <w:bookmarkStart w:name="z228" w:id="223"/>
    <w:p>
      <w:pPr>
        <w:spacing w:after="0"/>
        <w:ind w:left="0"/>
        <w:jc w:val="both"/>
      </w:pPr>
      <w:r>
        <w:rPr>
          <w:rFonts w:ascii="Times New Roman"/>
          <w:b w:val="false"/>
          <w:i w:val="false"/>
          <w:color w:val="000000"/>
          <w:sz w:val="28"/>
        </w:rPr>
        <w:t>
      95. Жүк тиелген вагондарды, контейнерлерді, егер жүк тасымалдаушымен тиелген болса, тасымалдаушы немесе жүктер жүк жөнелтушілермен тиелген болса, жүк жөнелтушілер пломбалайды.</w:t>
      </w:r>
    </w:p>
    <w:bookmarkEnd w:id="223"/>
    <w:bookmarkStart w:name="z229" w:id="224"/>
    <w:p>
      <w:pPr>
        <w:spacing w:after="0"/>
        <w:ind w:left="0"/>
        <w:jc w:val="both"/>
      </w:pPr>
      <w:r>
        <w:rPr>
          <w:rFonts w:ascii="Times New Roman"/>
          <w:b w:val="false"/>
          <w:i w:val="false"/>
          <w:color w:val="000000"/>
          <w:sz w:val="28"/>
        </w:rPr>
        <w:t>
      96. Тиеу аяқталғаннан кейін жүк жөнелтуші жабық және мамандандырылған вагондардың шатырын, тиеу люктерін тиелген жүктің қалдықтарынан тазалайды, вагондағы трафареттік жазбаларды сүртеді, вагонның рамасы мен жүріс бөлігін тазартады.</w:t>
      </w:r>
    </w:p>
    <w:bookmarkEnd w:id="224"/>
    <w:bookmarkStart w:name="z230" w:id="225"/>
    <w:p>
      <w:pPr>
        <w:spacing w:after="0"/>
        <w:ind w:left="0"/>
        <w:jc w:val="both"/>
      </w:pPr>
      <w:r>
        <w:rPr>
          <w:rFonts w:ascii="Times New Roman"/>
          <w:b w:val="false"/>
          <w:i w:val="false"/>
          <w:color w:val="000000"/>
          <w:sz w:val="28"/>
        </w:rPr>
        <w:t>
      97. Тасымалдаушы жүктерді тасымалдауға қабылдауды жылжымалы құрамға коммерциялық тұрғыдан қойылатын талаптарды сақтай отырып, келесі тәртіппен жүргізеді:</w:t>
      </w:r>
    </w:p>
    <w:bookmarkEnd w:id="225"/>
    <w:bookmarkStart w:name="z231" w:id="226"/>
    <w:p>
      <w:pPr>
        <w:spacing w:after="0"/>
        <w:ind w:left="0"/>
        <w:jc w:val="both"/>
      </w:pPr>
      <w:r>
        <w:rPr>
          <w:rFonts w:ascii="Times New Roman"/>
          <w:b w:val="false"/>
          <w:i w:val="false"/>
          <w:color w:val="000000"/>
          <w:sz w:val="28"/>
        </w:rPr>
        <w:t>
      осы Қағиданың 581-тармағында көзделген жағдайларда, бекіту-пломбылау құрылғылары қойыла отырып, пломбыланған жабық үлгідегі жылжымалы құрамда немесе белгіленген үлгідегі бұраулар қойылған вагондарда жүктерді тасымалдауға қабылдауды тасымалдаушы вагондардағы жүктерді тексермей, вагондардың коммерциялық жай-күйіне (бекіту-пломбылау құрылғыларының, бұраулардың, люктердің, қаптағыш заттардың және т.б. түзіктігіне) сырттай қарау арқылы жүргізеді.</w:t>
      </w:r>
    </w:p>
    <w:bookmarkEnd w:id="226"/>
    <w:bookmarkStart w:name="z232" w:id="227"/>
    <w:p>
      <w:pPr>
        <w:spacing w:after="0"/>
        <w:ind w:left="0"/>
        <w:jc w:val="both"/>
      </w:pPr>
      <w:r>
        <w:rPr>
          <w:rFonts w:ascii="Times New Roman"/>
          <w:b w:val="false"/>
          <w:i w:val="false"/>
          <w:color w:val="000000"/>
          <w:sz w:val="28"/>
        </w:rPr>
        <w:t>
      Ашық үлгідегі вагондарда (контейнерлерді қоспағанда) жүктерді тасымалдауға қабылдауды тасымалдаушы вагонда жүктің жоғалу, кем шығу немесе зақымдану белгілерінің болуына, сондай-ақ жүктерді орналастыруға және бекітуге қойылатын талаптардың сақталуына сырттай көзбен қарау арқылы жүргізеді.</w:t>
      </w:r>
    </w:p>
    <w:bookmarkEnd w:id="227"/>
    <w:bookmarkStart w:name="z233" w:id="228"/>
    <w:p>
      <w:pPr>
        <w:spacing w:after="0"/>
        <w:ind w:left="0"/>
        <w:jc w:val="both"/>
      </w:pPr>
      <w:r>
        <w:rPr>
          <w:rFonts w:ascii="Times New Roman"/>
          <w:b w:val="false"/>
          <w:i w:val="false"/>
          <w:color w:val="000000"/>
          <w:sz w:val="28"/>
        </w:rPr>
        <w:t>
      98. Жүк жөнелтуші жүкті тасымалдауға ұсынғанда, жүктің әрбір жөнелтіліміне тиісті түрде жасалған жүкқағазын және басқа қажетті ілеспе құжаттарды тасымалдаушыға ұсынады.</w:t>
      </w:r>
    </w:p>
    <w:bookmarkEnd w:id="228"/>
    <w:bookmarkStart w:name="z234" w:id="229"/>
    <w:p>
      <w:pPr>
        <w:spacing w:after="0"/>
        <w:ind w:left="0"/>
        <w:jc w:val="both"/>
      </w:pPr>
      <w:r>
        <w:rPr>
          <w:rFonts w:ascii="Times New Roman"/>
          <w:b w:val="false"/>
          <w:i w:val="false"/>
          <w:color w:val="000000"/>
          <w:sz w:val="28"/>
        </w:rPr>
        <w:t>
      Жүктің тасымалдауға қабылданғанының растамасы ретінде жүкжөнелтушіге жол ведомосының түбіртегіне қол қойылған жүктің қабылданғаны туралы квитанция беріледі. Аталған жүкқағазы және оның негізінде жүкжөнелтушіге берілген жүктің қабылданғаны туралы квитанция жүкті тасымалдау шартының жасасылғанын растайды.</w:t>
      </w:r>
    </w:p>
    <w:bookmarkEnd w:id="229"/>
    <w:bookmarkStart w:name="z235" w:id="230"/>
    <w:p>
      <w:pPr>
        <w:spacing w:after="0"/>
        <w:ind w:left="0"/>
        <w:jc w:val="both"/>
      </w:pPr>
      <w:r>
        <w:rPr>
          <w:rFonts w:ascii="Times New Roman"/>
          <w:b w:val="false"/>
          <w:i w:val="false"/>
          <w:color w:val="000000"/>
          <w:sz w:val="28"/>
        </w:rPr>
        <w:t>
      Жүкті тасымалдауға қабылдау күні жүкқағазының тиісті бағанына жүктің ресімделуі жүргізілген тәуліктің уақытына байланыссыз ағымдағы тәуліктің күнін көрсете отырып, жөнелту станциясының күнтізбелік мөртабанын қою арқылы куәландырылады.</w:t>
      </w:r>
    </w:p>
    <w:bookmarkEnd w:id="230"/>
    <w:bookmarkStart w:name="z236" w:id="231"/>
    <w:p>
      <w:pPr>
        <w:spacing w:after="0"/>
        <w:ind w:left="0"/>
        <w:jc w:val="both"/>
      </w:pPr>
      <w:r>
        <w:rPr>
          <w:rFonts w:ascii="Times New Roman"/>
          <w:b w:val="false"/>
          <w:i w:val="false"/>
          <w:color w:val="000000"/>
          <w:sz w:val="28"/>
        </w:rPr>
        <w:t>
      Жүк жөнелтушіде тасымалдау құжаттарын қабылдайтын, ресімдейтін, бақылайтын және мөр басатын өзінің автоматтандырылған жүйесі болған жағдайда, оларды келісу және бұрыштама қою жүк жөнелтуші мен тасымалдаушы арасында қабылданған ақпараттық өзара әрекеттесу технологиясы мен стандарттарына сәйкес деректермен электрондық алмасу арқылы жүзеге асырылуы мүмкін. Электрондық жүкқағазды ресімдеу жүкқағазды ресімдеуге ұқсас етіп жүзеге асырылады.</w:t>
      </w:r>
    </w:p>
    <w:bookmarkEnd w:id="231"/>
    <w:bookmarkStart w:name="z237" w:id="232"/>
    <w:p>
      <w:pPr>
        <w:spacing w:after="0"/>
        <w:ind w:left="0"/>
        <w:jc w:val="both"/>
      </w:pPr>
      <w:r>
        <w:rPr>
          <w:rFonts w:ascii="Times New Roman"/>
          <w:b w:val="false"/>
          <w:i w:val="false"/>
          <w:color w:val="000000"/>
          <w:sz w:val="28"/>
        </w:rPr>
        <w:t>
      Тиеудің және тасымалдау құжаттарын ресімдеудің аяқталуы бойынша жүк жөнелтуші вагондарды беру-әкету шартымен белгіленген вагонды немесе контейнерді тасымалдаушыға қабылдау-тапсыру жолдарында вагонды беру-әкету ведомосына (ГУ-46 нысаны), қабылдап-тапсырушының жаднамасына (ГУ-45 нысаны) қол қоя отырып, қабылдау-тапсыру операцияларын жүргізу арқылы береді.</w:t>
      </w:r>
    </w:p>
    <w:bookmarkEnd w:id="232"/>
    <w:bookmarkStart w:name="z238" w:id="233"/>
    <w:p>
      <w:pPr>
        <w:spacing w:after="0"/>
        <w:ind w:left="0"/>
        <w:jc w:val="both"/>
      </w:pPr>
      <w:r>
        <w:rPr>
          <w:rFonts w:ascii="Times New Roman"/>
          <w:b w:val="false"/>
          <w:i w:val="false"/>
          <w:color w:val="000000"/>
          <w:sz w:val="28"/>
        </w:rPr>
        <w:t>
      99. Жүк тиелген вагондарды қабылдау/тапсыру кезінде тасымалдаушы мен жүк жөнелтушінің өкілдері осы Қағидаға, жүктерді тиеу және бекіту шарттарына, стандарттарға және т.б. сәйкес техникалық және коммерциялық тұрғыдан қарап тексеру жүргізеді.</w:t>
      </w:r>
    </w:p>
    <w:bookmarkEnd w:id="233"/>
    <w:bookmarkStart w:name="z239" w:id="234"/>
    <w:p>
      <w:pPr>
        <w:spacing w:after="0"/>
        <w:ind w:left="0"/>
        <w:jc w:val="both"/>
      </w:pPr>
      <w:r>
        <w:rPr>
          <w:rFonts w:ascii="Times New Roman"/>
          <w:b w:val="false"/>
          <w:i w:val="false"/>
          <w:color w:val="000000"/>
          <w:sz w:val="28"/>
        </w:rPr>
        <w:t>
      100. Халықаралық теміржол қатынасында, сондай-ақ халықаралық аралық қатынаста экспортқа тиелетін жүктерді тасымалдауға қабылдау Қазақстан Республикасының теңіз кемежайлары мен шекаралық станциялары арқылы көліктің тиісті түрлерінде қолданылатын нормативтік-құқықтық актілер, сондай-ақ халықаралық келісімдер сақтала отырып жүргізіледі. Аталған тасымалдар Қазақстан Республикасының темір жол көлігінде қолданылатын, тиісті қатынас түріне сәйкес келетін жүкқағаз-тасымалдау құжаттарымен ресімделеді.</w:t>
      </w:r>
    </w:p>
    <w:bookmarkEnd w:id="234"/>
    <w:bookmarkStart w:name="z240" w:id="235"/>
    <w:p>
      <w:pPr>
        <w:spacing w:after="0"/>
        <w:ind w:left="0"/>
        <w:jc w:val="both"/>
      </w:pPr>
      <w:r>
        <w:rPr>
          <w:rFonts w:ascii="Times New Roman"/>
          <w:b w:val="false"/>
          <w:i w:val="false"/>
          <w:color w:val="000000"/>
          <w:sz w:val="28"/>
        </w:rPr>
        <w:t>
      Қазақстан Республикасының кедендік аумағына әкелінетін/әкетілетін жүктерді кедендік ресімдеу тәртібі Қазақстан Республикасының кедендік іс туралы заңнамасымен реттеледі.</w:t>
      </w:r>
    </w:p>
    <w:bookmarkEnd w:id="235"/>
    <w:bookmarkStart w:name="z241" w:id="236"/>
    <w:p>
      <w:pPr>
        <w:spacing w:after="0"/>
        <w:ind w:left="0"/>
        <w:jc w:val="both"/>
      </w:pPr>
      <w:r>
        <w:rPr>
          <w:rFonts w:ascii="Times New Roman"/>
          <w:b w:val="false"/>
          <w:i w:val="false"/>
          <w:color w:val="000000"/>
          <w:sz w:val="28"/>
        </w:rPr>
        <w:t xml:space="preserve">
      101. Жүк тасымалдаумен байланысты қызметтердің тізбесі осы Қағидаға </w:t>
      </w:r>
      <w:r>
        <w:rPr>
          <w:rFonts w:ascii="Times New Roman"/>
          <w:b w:val="false"/>
          <w:i w:val="false"/>
          <w:color w:val="000000"/>
          <w:sz w:val="28"/>
        </w:rPr>
        <w:t>16-қосымшада</w:t>
      </w:r>
      <w:r>
        <w:rPr>
          <w:rFonts w:ascii="Times New Roman"/>
          <w:b w:val="false"/>
          <w:i w:val="false"/>
          <w:color w:val="000000"/>
          <w:sz w:val="28"/>
        </w:rPr>
        <w:t xml:space="preserve"> жазылған.</w:t>
      </w:r>
    </w:p>
    <w:bookmarkEnd w:id="236"/>
    <w:bookmarkStart w:name="z242" w:id="237"/>
    <w:p>
      <w:pPr>
        <w:spacing w:after="0"/>
        <w:ind w:left="0"/>
        <w:jc w:val="left"/>
      </w:pPr>
      <w:r>
        <w:rPr>
          <w:rFonts w:ascii="Times New Roman"/>
          <w:b/>
          <w:i w:val="false"/>
          <w:color w:val="000000"/>
        </w:rPr>
        <w:t xml:space="preserve"> 6. Жүктерді беру</w:t>
      </w:r>
      <w:r>
        <w:br/>
      </w:r>
      <w:r>
        <w:rPr>
          <w:rFonts w:ascii="Times New Roman"/>
          <w:b/>
          <w:i w:val="false"/>
          <w:color w:val="000000"/>
        </w:rPr>
        <w:t>1-параграф. Жүктің тағайындалған станциясына</w:t>
      </w:r>
      <w:r>
        <w:br/>
      </w:r>
      <w:r>
        <w:rPr>
          <w:rFonts w:ascii="Times New Roman"/>
          <w:b/>
          <w:i w:val="false"/>
          <w:color w:val="000000"/>
        </w:rPr>
        <w:t>келуі туралы хабарлау</w:t>
      </w:r>
    </w:p>
    <w:bookmarkEnd w:id="237"/>
    <w:bookmarkStart w:name="z244" w:id="238"/>
    <w:p>
      <w:pPr>
        <w:spacing w:after="0"/>
        <w:ind w:left="0"/>
        <w:jc w:val="both"/>
      </w:pPr>
      <w:r>
        <w:rPr>
          <w:rFonts w:ascii="Times New Roman"/>
          <w:b w:val="false"/>
          <w:i w:val="false"/>
          <w:color w:val="000000"/>
          <w:sz w:val="28"/>
        </w:rPr>
        <w:t>
      102. Тасымалдаушымен анықталған тәртіппен, жүк қабылдаушы тасушының автоматтандырылған мағлұмат базасында тіркеледі.</w:t>
      </w:r>
    </w:p>
    <w:bookmarkEnd w:id="238"/>
    <w:bookmarkStart w:name="z245" w:id="239"/>
    <w:p>
      <w:pPr>
        <w:spacing w:after="0"/>
        <w:ind w:left="0"/>
        <w:jc w:val="both"/>
      </w:pPr>
      <w:r>
        <w:rPr>
          <w:rFonts w:ascii="Times New Roman"/>
          <w:b w:val="false"/>
          <w:i w:val="false"/>
          <w:color w:val="000000"/>
          <w:sz w:val="28"/>
        </w:rPr>
        <w:t>
      103. Жүк тасушы шартқа сәйкес жүк қабылдаушыға жүктердің оның мекенжайына келуі туралы алдын ала хабарлама ұсынуы мүмкін. Ескертпенің тәсілі шартпен белгіленеді.</w:t>
      </w:r>
    </w:p>
    <w:bookmarkEnd w:id="239"/>
    <w:bookmarkStart w:name="z246" w:id="240"/>
    <w:p>
      <w:pPr>
        <w:spacing w:after="0"/>
        <w:ind w:left="0"/>
        <w:jc w:val="both"/>
      </w:pPr>
      <w:r>
        <w:rPr>
          <w:rFonts w:ascii="Times New Roman"/>
          <w:b w:val="false"/>
          <w:i w:val="false"/>
          <w:color w:val="000000"/>
          <w:sz w:val="28"/>
        </w:rPr>
        <w:t>
      104. Тасымалдаушы жүк алушыға тағайындалу станциясына оның атына жүктердің келіп түскені туралы хабарламаны келу күнінен кейінгі күннің күндізгі сағат 12-сінен кешіктірмей ескертеді.</w:t>
      </w:r>
    </w:p>
    <w:bookmarkEnd w:id="240"/>
    <w:bookmarkStart w:name="z247" w:id="241"/>
    <w:p>
      <w:pPr>
        <w:spacing w:after="0"/>
        <w:ind w:left="0"/>
        <w:jc w:val="both"/>
      </w:pPr>
      <w:r>
        <w:rPr>
          <w:rFonts w:ascii="Times New Roman"/>
          <w:b w:val="false"/>
          <w:i w:val="false"/>
          <w:color w:val="000000"/>
          <w:sz w:val="28"/>
        </w:rPr>
        <w:t>
      Тағайындалған станцияға жүктердің келіп түскені туралы хабарламаны беру тәртібі мен тәсілі тасымалдаушымен белгіленеді. Тасымалдаушы мен жүк алушы арасындағы шарт бойынша хабарландырудың басқа тәртібін белгілеуге жол беріледі. Хабарландыру үшін қолда бар байланыс құралдары қолданылады.</w:t>
      </w:r>
    </w:p>
    <w:bookmarkEnd w:id="241"/>
    <w:bookmarkStart w:name="z248" w:id="242"/>
    <w:p>
      <w:pPr>
        <w:spacing w:after="0"/>
        <w:ind w:left="0"/>
        <w:jc w:val="both"/>
      </w:pPr>
      <w:r>
        <w:rPr>
          <w:rFonts w:ascii="Times New Roman"/>
          <w:b w:val="false"/>
          <w:i w:val="false"/>
          <w:color w:val="000000"/>
          <w:sz w:val="28"/>
        </w:rPr>
        <w:t>
      Хабарлау үшін шығыстардың орнын толтыру тасымалдаушы мен жүк алушы арасындағы шартпен анықталады.</w:t>
      </w:r>
    </w:p>
    <w:bookmarkEnd w:id="242"/>
    <w:bookmarkStart w:name="z249" w:id="243"/>
    <w:p>
      <w:pPr>
        <w:spacing w:after="0"/>
        <w:ind w:left="0"/>
        <w:jc w:val="both"/>
      </w:pPr>
      <w:r>
        <w:rPr>
          <w:rFonts w:ascii="Times New Roman"/>
          <w:b w:val="false"/>
          <w:i w:val="false"/>
          <w:color w:val="000000"/>
          <w:sz w:val="28"/>
        </w:rPr>
        <w:t>
      Хабарландыруларды қабылдауды қамтамасыз ету үшін жүк алушымен хабарландыруларды қабылдау жөніндегі жауапты тұлғалар белгіленеді, олардың аты-жөні және телефондарының нөмірлері, факстері, телекстері жазбаша түрде тасымалдаушыға хабарланады.</w:t>
      </w:r>
    </w:p>
    <w:bookmarkEnd w:id="243"/>
    <w:bookmarkStart w:name="z250" w:id="244"/>
    <w:p>
      <w:pPr>
        <w:spacing w:after="0"/>
        <w:ind w:left="0"/>
        <w:jc w:val="both"/>
      </w:pPr>
      <w:r>
        <w:rPr>
          <w:rFonts w:ascii="Times New Roman"/>
          <w:b w:val="false"/>
          <w:i w:val="false"/>
          <w:color w:val="000000"/>
          <w:sz w:val="28"/>
        </w:rPr>
        <w:t>
      Хабарландыруды беру бірмезгілде станцияда жүктердің келуі туралы хабарландыру кітабында беліленген нысанда тіркеледі.</w:t>
      </w:r>
    </w:p>
    <w:bookmarkEnd w:id="244"/>
    <w:bookmarkStart w:name="z251" w:id="245"/>
    <w:p>
      <w:pPr>
        <w:spacing w:after="0"/>
        <w:ind w:left="0"/>
        <w:jc w:val="both"/>
      </w:pPr>
      <w:r>
        <w:rPr>
          <w:rFonts w:ascii="Times New Roman"/>
          <w:b w:val="false"/>
          <w:i w:val="false"/>
          <w:color w:val="000000"/>
          <w:sz w:val="28"/>
        </w:rPr>
        <w:t>
      Жүктің келуі туралы хабарландыруда хабарландыруды беру датасы мен уақыты қойылады.</w:t>
      </w:r>
    </w:p>
    <w:bookmarkEnd w:id="245"/>
    <w:bookmarkStart w:name="z252" w:id="246"/>
    <w:p>
      <w:pPr>
        <w:spacing w:after="0"/>
        <w:ind w:left="0"/>
        <w:jc w:val="both"/>
      </w:pPr>
      <w:r>
        <w:rPr>
          <w:rFonts w:ascii="Times New Roman"/>
          <w:b w:val="false"/>
          <w:i w:val="false"/>
          <w:color w:val="000000"/>
          <w:sz w:val="28"/>
        </w:rPr>
        <w:t>
      Жүк алушы өзінің атына келген жүкті қабылдауды және тасымалдаушыға тиесілі ақыны төлеуді қамтамасыз етеді.</w:t>
      </w:r>
    </w:p>
    <w:bookmarkEnd w:id="246"/>
    <w:bookmarkStart w:name="z253" w:id="247"/>
    <w:p>
      <w:pPr>
        <w:spacing w:after="0"/>
        <w:ind w:left="0"/>
        <w:jc w:val="both"/>
      </w:pPr>
      <w:r>
        <w:rPr>
          <w:rFonts w:ascii="Times New Roman"/>
          <w:b w:val="false"/>
          <w:i w:val="false"/>
          <w:color w:val="000000"/>
          <w:sz w:val="28"/>
        </w:rPr>
        <w:t>
      Жүк алушыға өзінің атына келіп түскен қауіпті жүктен бас тартуына жол берілмейді.</w:t>
      </w:r>
    </w:p>
    <w:bookmarkEnd w:id="247"/>
    <w:bookmarkStart w:name="z254" w:id="248"/>
    <w:p>
      <w:pPr>
        <w:spacing w:after="0"/>
        <w:ind w:left="0"/>
        <w:jc w:val="both"/>
      </w:pPr>
      <w:r>
        <w:rPr>
          <w:rFonts w:ascii="Times New Roman"/>
          <w:b w:val="false"/>
          <w:i w:val="false"/>
          <w:color w:val="000000"/>
          <w:sz w:val="28"/>
        </w:rPr>
        <w:t>
      105. Тасымалдануы электрондық тасымалдау құжаты (бұдан әрі - электрондық жүкқағазы) қолданыла отырып ресімделген жүк тағайындалу станциясына келіп жетуі бойынша тағайындалу станциясының тауарлық кассирінің арнайы автоматтандырылған жұмыс орнына тасымалдаушының ақпараттық жүйесінен тасымалдау құжаттары туралы ақпараты бар электрондық хабарлама (хабарлама) беріледі.</w:t>
      </w:r>
    </w:p>
    <w:bookmarkEnd w:id="248"/>
    <w:bookmarkStart w:name="z255" w:id="249"/>
    <w:p>
      <w:pPr>
        <w:spacing w:after="0"/>
        <w:ind w:left="0"/>
        <w:jc w:val="both"/>
      </w:pPr>
      <w:r>
        <w:rPr>
          <w:rFonts w:ascii="Times New Roman"/>
          <w:b w:val="false"/>
          <w:i w:val="false"/>
          <w:color w:val="000000"/>
          <w:sz w:val="28"/>
        </w:rPr>
        <w:t>
      Жүк алушының өзінде меншікті автоматтандырылған жүйе немесе тасымалдаушының ақпараттық жүйесіне қол жетімділігі болған жағдайда, жүктің оның атына келгені туралы хабарлама жүк жөнелтуші, жүк алушы және тасымалдаушы арасында қабылданған ақпараттық өзара әрекеттесу технологиясына және стандарттарына сәйкес деректермен электрондық алмасу арқылы жүзеге асырылады.</w:t>
      </w:r>
    </w:p>
    <w:bookmarkEnd w:id="249"/>
    <w:bookmarkStart w:name="z256" w:id="250"/>
    <w:p>
      <w:pPr>
        <w:spacing w:after="0"/>
        <w:ind w:left="0"/>
        <w:jc w:val="left"/>
      </w:pPr>
      <w:r>
        <w:rPr>
          <w:rFonts w:ascii="Times New Roman"/>
          <w:b/>
          <w:i w:val="false"/>
          <w:color w:val="000000"/>
        </w:rPr>
        <w:t xml:space="preserve"> 2-параграф. Қабылдау-тапсыру жолдарына вагондарды беру</w:t>
      </w:r>
    </w:p>
    <w:bookmarkEnd w:id="250"/>
    <w:bookmarkStart w:name="z257" w:id="251"/>
    <w:p>
      <w:pPr>
        <w:spacing w:after="0"/>
        <w:ind w:left="0"/>
        <w:jc w:val="both"/>
      </w:pPr>
      <w:r>
        <w:rPr>
          <w:rFonts w:ascii="Times New Roman"/>
          <w:b w:val="false"/>
          <w:i w:val="false"/>
          <w:color w:val="000000"/>
          <w:sz w:val="28"/>
        </w:rPr>
        <w:t>
      106. Тағайындалған станцияға келген вагондар жүгі бар вагондарды алу немесе жүкалушыға немесе ол уәкілеттік берген тұлғаға жүкті беру үшін тасымалдаушы мен жүк алушы арасында белгіленген қабылдау-тапсыру жолдарына беріледі.</w:t>
      </w:r>
    </w:p>
    <w:bookmarkEnd w:id="251"/>
    <w:bookmarkStart w:name="z258" w:id="252"/>
    <w:p>
      <w:pPr>
        <w:spacing w:after="0"/>
        <w:ind w:left="0"/>
        <w:jc w:val="both"/>
      </w:pPr>
      <w:r>
        <w:rPr>
          <w:rFonts w:ascii="Times New Roman"/>
          <w:b w:val="false"/>
          <w:i w:val="false"/>
          <w:color w:val="000000"/>
          <w:sz w:val="28"/>
        </w:rPr>
        <w:t>
      107. Вагондардың қабылдау-тапсыру жолдарына берілгені туралы тасымалдаушы беруге дейін 2 сағаттан кешіктірмей, осы Қағидаға және олардың арасындағы шартқа сәйкес белгіленген тәсілмен және тәртіппен жүк алушыға хабарлайды.</w:t>
      </w:r>
    </w:p>
    <w:bookmarkEnd w:id="252"/>
    <w:bookmarkStart w:name="z259" w:id="253"/>
    <w:p>
      <w:pPr>
        <w:spacing w:after="0"/>
        <w:ind w:left="0"/>
        <w:jc w:val="both"/>
      </w:pPr>
      <w:r>
        <w:rPr>
          <w:rFonts w:ascii="Times New Roman"/>
          <w:b w:val="false"/>
          <w:i w:val="false"/>
          <w:color w:val="000000"/>
          <w:sz w:val="28"/>
        </w:rPr>
        <w:t>
      Тасымалдаушы жүкалушыға вагондардың берілгендігі туралы хабарламаған жағдайда, берілген вагондар жүк алушының есебіне жатқызылады және вагондар іс-жүзінде берілгеннен кейін екі сағат өткен соң олардың болу уақыты жүкалушының жауапкершілігінде болып есептеледі.</w:t>
      </w:r>
    </w:p>
    <w:bookmarkEnd w:id="253"/>
    <w:bookmarkStart w:name="z260" w:id="254"/>
    <w:p>
      <w:pPr>
        <w:spacing w:after="0"/>
        <w:ind w:left="0"/>
        <w:jc w:val="both"/>
      </w:pPr>
      <w:r>
        <w:rPr>
          <w:rFonts w:ascii="Times New Roman"/>
          <w:b w:val="false"/>
          <w:i w:val="false"/>
          <w:color w:val="000000"/>
          <w:sz w:val="28"/>
        </w:rPr>
        <w:t>
      Вагондар хабарламада көрсетілген мезгілден кешіктіріліп берілген жағдайда, олардың жүкалушының жауапкершілігінде болу уақыты вагондар іс-жүзінде берілгеннен сәттен бастап есептеледі. Егер кешігуі екі сағаттан асса, онда тасымалдаушы алдағы беру туралы жүк алушыға жаңадан хабарлайды.</w:t>
      </w:r>
    </w:p>
    <w:bookmarkEnd w:id="254"/>
    <w:bookmarkStart w:name="z261" w:id="255"/>
    <w:p>
      <w:pPr>
        <w:spacing w:after="0"/>
        <w:ind w:left="0"/>
        <w:jc w:val="both"/>
      </w:pPr>
      <w:r>
        <w:rPr>
          <w:rFonts w:ascii="Times New Roman"/>
          <w:b w:val="false"/>
          <w:i w:val="false"/>
          <w:color w:val="000000"/>
          <w:sz w:val="28"/>
        </w:rPr>
        <w:t>
      108. Қабылдау-тапсыру операциялары вагондарды беру-әкету шартының шарттарымен белгіленген қабылдау-тапсыру жолдарында жүргізіледі.</w:t>
      </w:r>
    </w:p>
    <w:bookmarkEnd w:id="255"/>
    <w:bookmarkStart w:name="z262" w:id="256"/>
    <w:p>
      <w:pPr>
        <w:spacing w:after="0"/>
        <w:ind w:left="0"/>
        <w:jc w:val="both"/>
      </w:pPr>
      <w:r>
        <w:rPr>
          <w:rFonts w:ascii="Times New Roman"/>
          <w:b w:val="false"/>
          <w:i w:val="false"/>
          <w:color w:val="000000"/>
          <w:sz w:val="28"/>
        </w:rPr>
        <w:t>
      109. Вагондармен, соның ішінде жүк тиелген контейнерлермен қабылдау-тапсыру операциялары кезінде, қатысушы тараптар техникалық және коммерциялық байқау жолымен вагондардың, контейнерлердің түзіктігіне, сонымен қатар вагондық парақтар мен темір жолдық жүкқұжаттарында көрсетілген мәліметтердің сәйкестігіне көз жеткізеді.</w:t>
      </w:r>
    </w:p>
    <w:bookmarkEnd w:id="256"/>
    <w:bookmarkStart w:name="z263" w:id="257"/>
    <w:p>
      <w:pPr>
        <w:spacing w:after="0"/>
        <w:ind w:left="0"/>
        <w:jc w:val="both"/>
      </w:pPr>
      <w:r>
        <w:rPr>
          <w:rFonts w:ascii="Times New Roman"/>
          <w:b w:val="false"/>
          <w:i w:val="false"/>
          <w:color w:val="000000"/>
          <w:sz w:val="28"/>
        </w:rPr>
        <w:t>
      Ашық жылжымалы құрамда жүктерді тасымалдау кезінде бұзылудың (бүлінудің) көрінетін іздерінің болмауына және жүк жоғалудың жоқ екендігіне көз жеткізу қажет.</w:t>
      </w:r>
    </w:p>
    <w:bookmarkEnd w:id="257"/>
    <w:bookmarkStart w:name="z264" w:id="258"/>
    <w:p>
      <w:pPr>
        <w:spacing w:after="0"/>
        <w:ind w:left="0"/>
        <w:jc w:val="both"/>
      </w:pPr>
      <w:r>
        <w:rPr>
          <w:rFonts w:ascii="Times New Roman"/>
          <w:b w:val="false"/>
          <w:i w:val="false"/>
          <w:color w:val="000000"/>
          <w:sz w:val="28"/>
        </w:rPr>
        <w:t>
      Вагонда, контейнерде коммерциялық ақау байқалған жағдайда, тасымалдаушының өкілі ГУ-23 жалпы нысанындағы актіні толтырады.</w:t>
      </w:r>
    </w:p>
    <w:bookmarkEnd w:id="258"/>
    <w:bookmarkStart w:name="z265" w:id="259"/>
    <w:p>
      <w:pPr>
        <w:spacing w:after="0"/>
        <w:ind w:left="0"/>
        <w:jc w:val="both"/>
      </w:pPr>
      <w:r>
        <w:rPr>
          <w:rFonts w:ascii="Times New Roman"/>
          <w:b w:val="false"/>
          <w:i w:val="false"/>
          <w:color w:val="000000"/>
          <w:sz w:val="28"/>
        </w:rPr>
        <w:t xml:space="preserve">
      Вагонда, контейнерде техникалық ақаулар байқалған жағдайда, тасымалдаушының өкілі ГУ-106 нысанындағы Вагонның, контейнердің техникалық жағдайы туралы актіні (осы Қағидаға </w:t>
      </w:r>
      <w:r>
        <w:rPr>
          <w:rFonts w:ascii="Times New Roman"/>
          <w:b w:val="false"/>
          <w:i w:val="false"/>
          <w:color w:val="000000"/>
          <w:sz w:val="28"/>
        </w:rPr>
        <w:t>17-қосымша</w:t>
      </w:r>
      <w:r>
        <w:rPr>
          <w:rFonts w:ascii="Times New Roman"/>
          <w:b w:val="false"/>
          <w:i w:val="false"/>
          <w:color w:val="000000"/>
          <w:sz w:val="28"/>
        </w:rPr>
        <w:t>) толтырады.</w:t>
      </w:r>
    </w:p>
    <w:bookmarkEnd w:id="259"/>
    <w:bookmarkStart w:name="z266" w:id="260"/>
    <w:p>
      <w:pPr>
        <w:spacing w:after="0"/>
        <w:ind w:left="0"/>
        <w:jc w:val="left"/>
      </w:pPr>
      <w:r>
        <w:rPr>
          <w:rFonts w:ascii="Times New Roman"/>
          <w:b/>
          <w:i w:val="false"/>
          <w:color w:val="000000"/>
        </w:rPr>
        <w:t xml:space="preserve"> 3-параграф. Жүкті беру</w:t>
      </w:r>
    </w:p>
    <w:bookmarkEnd w:id="260"/>
    <w:bookmarkStart w:name="z267" w:id="261"/>
    <w:p>
      <w:pPr>
        <w:spacing w:after="0"/>
        <w:ind w:left="0"/>
        <w:jc w:val="both"/>
      </w:pPr>
      <w:r>
        <w:rPr>
          <w:rFonts w:ascii="Times New Roman"/>
          <w:b w:val="false"/>
          <w:i w:val="false"/>
          <w:color w:val="000000"/>
          <w:sz w:val="28"/>
        </w:rPr>
        <w:t>
      110. Жүк тағайындалған станцияда жүкалушыға немесе ол уәкілеттік берген тұлғаға олар жүк тасымалданғаны үшін және Тасымалдаушының тарифтік басшылығында (прейскурантта) белгіленген тасымалдаушыға тиесілі басқа да төлемдерді енгізгеннен кейін беріледі.</w:t>
      </w:r>
    </w:p>
    <w:bookmarkEnd w:id="261"/>
    <w:bookmarkStart w:name="z268" w:id="262"/>
    <w:p>
      <w:pPr>
        <w:spacing w:after="0"/>
        <w:ind w:left="0"/>
        <w:jc w:val="both"/>
      </w:pPr>
      <w:r>
        <w:rPr>
          <w:rFonts w:ascii="Times New Roman"/>
          <w:b w:val="false"/>
          <w:i w:val="false"/>
          <w:color w:val="000000"/>
          <w:sz w:val="28"/>
        </w:rPr>
        <w:t>
      Жүк алушының немесе ол уәкілеттік берген тұлғаның жүкті алуға арналған сенімхатының нөмірі мен күнін көрсете отырып, жол ведомосына қойған қолы және теміржолдық жүкқұжатының түпнұсқасын беру жүктің берілуіне растама болып табылады.</w:t>
      </w:r>
    </w:p>
    <w:bookmarkEnd w:id="262"/>
    <w:bookmarkStart w:name="z269" w:id="263"/>
    <w:p>
      <w:pPr>
        <w:spacing w:after="0"/>
        <w:ind w:left="0"/>
        <w:jc w:val="both"/>
      </w:pPr>
      <w:r>
        <w:rPr>
          <w:rFonts w:ascii="Times New Roman"/>
          <w:b w:val="false"/>
          <w:i w:val="false"/>
          <w:color w:val="000000"/>
          <w:sz w:val="28"/>
        </w:rPr>
        <w:t>
      Тасымалдаушы уәкілінің қатысуынсыз жүкқабылдаушының құралдарымен тиеу және түсіру орындарында және кірме жолдарда жүктерді түсіруді жүзеге асыру кезінде жүк алушының қабылдап-тапсырушының жаднамасында немесе вагонды беру және әкету ведомосында "Вагонды қабылдадым" деген бағанға қойған қолы жүктің іс жүзінде берілуінің растамасы болып табылады.</w:t>
      </w:r>
    </w:p>
    <w:bookmarkEnd w:id="263"/>
    <w:bookmarkStart w:name="z270" w:id="264"/>
    <w:p>
      <w:pPr>
        <w:spacing w:after="0"/>
        <w:ind w:left="0"/>
        <w:jc w:val="both"/>
      </w:pPr>
      <w:r>
        <w:rPr>
          <w:rFonts w:ascii="Times New Roman"/>
          <w:b w:val="false"/>
          <w:i w:val="false"/>
          <w:color w:val="000000"/>
          <w:sz w:val="28"/>
        </w:rPr>
        <w:t>
      Халықаралық қатынаста жүкті тасымалдау кезінде Халықаралық теміржолдық жүк қатынасы туралы келісімге (бұдан әрі - ХЖүкҚК) немесе халықаралық келісімге сәйкес жүктерді беру туралы белгі енгізіледі.</w:t>
      </w:r>
    </w:p>
    <w:bookmarkEnd w:id="264"/>
    <w:bookmarkStart w:name="z271" w:id="265"/>
    <w:p>
      <w:pPr>
        <w:spacing w:after="0"/>
        <w:ind w:left="0"/>
        <w:jc w:val="both"/>
      </w:pPr>
      <w:r>
        <w:rPr>
          <w:rFonts w:ascii="Times New Roman"/>
          <w:b w:val="false"/>
          <w:i w:val="false"/>
          <w:color w:val="000000"/>
          <w:sz w:val="28"/>
        </w:rPr>
        <w:t>
      111. Электрондық жүкқұжаты пайдалана отырып, жүктерді тасымалдау кезінде тасымал үшін тағайындау станциясында тасымалдаушымен ақырғы есеп айырысуларды жүзеге асырған соң, жүк алушыға осы Қағидаға сәйкес жүктің берілу ресміделу уақыты туралы тауар кассирінің қолымен және тағайындалған станцияның күнтізбелік мөрқалыбымен расталған электрондық жүкқұжаттың қағаз көшірмесі беріледі. Электрондық жол ведомосының қағаз көшірмесі түріндегі жүкқұжат жүк алушыға қол қою арқылы беріледі. Жүк алушының өзінде меншікті автоматтандырылған жүйе немесе тасымалдаушының ақпараттық жүйесіне қол жетімділігі болған жағдайда, жүк алушы мен тасымалдаушы арасында қабылданған ақпараттық өзара әрекеттесу технологиясына және стандарттарына сәйкес жүк алушының атына келіп түскен жүкке жүкқұжат беру деректермен электрондық алмасу арқылы жүзеге асырылады.</w:t>
      </w:r>
    </w:p>
    <w:bookmarkEnd w:id="265"/>
    <w:bookmarkStart w:name="z272" w:id="266"/>
    <w:p>
      <w:pPr>
        <w:spacing w:after="0"/>
        <w:ind w:left="0"/>
        <w:jc w:val="both"/>
      </w:pPr>
      <w:r>
        <w:rPr>
          <w:rFonts w:ascii="Times New Roman"/>
          <w:b w:val="false"/>
          <w:i w:val="false"/>
          <w:color w:val="000000"/>
          <w:sz w:val="28"/>
        </w:rPr>
        <w:t>
      112. Электрондық сүйемелдеу құжаттары тиесілілігіне қарай электрондық немесе қағаз түрінде беріледі. Электрондық сүйемелдеу құжаттары адресатқа қағаз түрінде берілген жағдайда, олар тағайындалған станциядағы тасымалдаушының өкілімен электрондық құжаттың қағаз көшірмесі түрінде басылып шығарылады және тағайындалған станцияның күнтізбелік мөрқалыбымен расталады.</w:t>
      </w:r>
    </w:p>
    <w:bookmarkEnd w:id="266"/>
    <w:bookmarkStart w:name="z273" w:id="267"/>
    <w:p>
      <w:pPr>
        <w:spacing w:after="0"/>
        <w:ind w:left="0"/>
        <w:jc w:val="both"/>
      </w:pPr>
      <w:r>
        <w:rPr>
          <w:rFonts w:ascii="Times New Roman"/>
          <w:b w:val="false"/>
          <w:i w:val="false"/>
          <w:color w:val="000000"/>
          <w:sz w:val="28"/>
        </w:rPr>
        <w:t>
      113. Жүкті алу кезінде жүк алушы немесе онымен өкілеттенген тұлға тасымалдаушыға жүкті алу құқығына арналған сенімхатты және жеке басын куәландырытын құжатты береді.</w:t>
      </w:r>
    </w:p>
    <w:bookmarkEnd w:id="267"/>
    <w:bookmarkStart w:name="z274" w:id="268"/>
    <w:p>
      <w:pPr>
        <w:spacing w:after="0"/>
        <w:ind w:left="0"/>
        <w:jc w:val="both"/>
      </w:pPr>
      <w:r>
        <w:rPr>
          <w:rFonts w:ascii="Times New Roman"/>
          <w:b w:val="false"/>
          <w:i w:val="false"/>
          <w:color w:val="000000"/>
          <w:sz w:val="28"/>
        </w:rPr>
        <w:t>
      Сенімхат заңды тұлғаның атынан оның басшысының немесе құрылтайшы құжаттармен уәкілеттілік берілген өзге тұлғаның қолымен және осы ұйымның мөрінің бедері басылып беріледі.</w:t>
      </w:r>
    </w:p>
    <w:bookmarkEnd w:id="268"/>
    <w:bookmarkStart w:name="z275" w:id="269"/>
    <w:p>
      <w:pPr>
        <w:spacing w:after="0"/>
        <w:ind w:left="0"/>
        <w:jc w:val="both"/>
      </w:pPr>
      <w:r>
        <w:rPr>
          <w:rFonts w:ascii="Times New Roman"/>
          <w:b w:val="false"/>
          <w:i w:val="false"/>
          <w:color w:val="000000"/>
          <w:sz w:val="28"/>
        </w:rPr>
        <w:t>
      Сенімхат нақты жүкқұжатпен жүкті бір рет алуға беріледі. Бұл жағдайда тасымалдау құжаттары кредиттелгеннен кейін ол жол жүк ведомосына салынады. Ұзақ мерзімге берілген сенімхат тағайындалған станциядағы тасымалдаушының өкілінде сақталады.</w:t>
      </w:r>
    </w:p>
    <w:bookmarkEnd w:id="269"/>
    <w:bookmarkStart w:name="z276" w:id="270"/>
    <w:p>
      <w:pPr>
        <w:spacing w:after="0"/>
        <w:ind w:left="0"/>
        <w:jc w:val="both"/>
      </w:pPr>
      <w:r>
        <w:rPr>
          <w:rFonts w:ascii="Times New Roman"/>
          <w:b w:val="false"/>
          <w:i w:val="false"/>
          <w:color w:val="000000"/>
          <w:sz w:val="28"/>
        </w:rPr>
        <w:t>
      Сенімхатта сенімхат берілген тұлғаның төлқұжатының немесе жеке куәлігінің деректері, өкілеттілік берілген әрекет (құжаттарды кредиттеу, тасымалдар үшін есеп-қисапты жүзеге асыру, қабылдап-тапсырушының жаднамасына, вагондарды беру-әкету ведомосына, коммерциялық актіге немесе басқаларға қол қою), сонымен қатар вагонның (контейнердің) нөмірі және жол парағының нөмірі көрсетіледі, егерде сенімхат нақты жол парағымен жүк алуға берілсе.</w:t>
      </w:r>
    </w:p>
    <w:bookmarkEnd w:id="270"/>
    <w:bookmarkStart w:name="z277" w:id="271"/>
    <w:p>
      <w:pPr>
        <w:spacing w:after="0"/>
        <w:ind w:left="0"/>
        <w:jc w:val="both"/>
      </w:pPr>
      <w:r>
        <w:rPr>
          <w:rFonts w:ascii="Times New Roman"/>
          <w:b w:val="false"/>
          <w:i w:val="false"/>
          <w:color w:val="000000"/>
          <w:sz w:val="28"/>
        </w:rPr>
        <w:t>
      114. Жеке тұлғалар атына жіберілген жүктер жүк алушыға жеке басын куәландыратын құжат көрсеткенде, жол ведомосына жүкті алу датасын және жеке басын куәландыратын құжаттың мәліметтерін (сериясын, нөмірін, кім бергенін, берілу күнін) көрсете отырып, қол қойғанда ғана беріледі.</w:t>
      </w:r>
    </w:p>
    <w:bookmarkEnd w:id="271"/>
    <w:bookmarkStart w:name="z278" w:id="272"/>
    <w:p>
      <w:pPr>
        <w:spacing w:after="0"/>
        <w:ind w:left="0"/>
        <w:jc w:val="both"/>
      </w:pPr>
      <w:r>
        <w:rPr>
          <w:rFonts w:ascii="Times New Roman"/>
          <w:b w:val="false"/>
          <w:i w:val="false"/>
          <w:color w:val="000000"/>
          <w:sz w:val="28"/>
        </w:rPr>
        <w:t>
      115. Жоғалу, зақымдану (бүліну) және жетіспеу белгілерінсіз жүк жөнелтушінің бекітуші-пломбылаушы түзік құрылғыларымен түзік вагондарда, контейнерлерде, сондай-ақ бекітуші-пломбылаушы құрылғыларынсыз, егер мұндай тасымалдауға осы Қағидада жол берілсе, келген жүктерді беру қабылдау-тапсыру жолдарында, орындардың жай-күйін, массасын және санын тексерусіз тасымалдаушымен жүргізіледі.</w:t>
      </w:r>
    </w:p>
    <w:bookmarkEnd w:id="272"/>
    <w:bookmarkStart w:name="z279" w:id="273"/>
    <w:p>
      <w:pPr>
        <w:spacing w:after="0"/>
        <w:ind w:left="0"/>
        <w:jc w:val="both"/>
      </w:pPr>
      <w:r>
        <w:rPr>
          <w:rFonts w:ascii="Times New Roman"/>
          <w:b w:val="false"/>
          <w:i w:val="false"/>
          <w:color w:val="000000"/>
          <w:sz w:val="28"/>
        </w:rPr>
        <w:t>
      116. Жүк жөнелтушінің немесе кеден органдарының бекітуші-пломбылаушы құрылғыларымен түзік вагондарда, контейнерлерде келген импорттық жүктерді беру Қазақстан Республикасының темір жол көлігі туралы заңнамасында көзделген жағдайларды қоспағанда, орындардың жай-күйін, массасын және санын тексеруге тасымалдаушының өкілін қатыстырусыз-ақ жүргізіледі.</w:t>
      </w:r>
    </w:p>
    <w:bookmarkEnd w:id="273"/>
    <w:bookmarkStart w:name="z280" w:id="274"/>
    <w:p>
      <w:pPr>
        <w:spacing w:after="0"/>
        <w:ind w:left="0"/>
        <w:jc w:val="both"/>
      </w:pPr>
      <w:r>
        <w:rPr>
          <w:rFonts w:ascii="Times New Roman"/>
          <w:b w:val="false"/>
          <w:i w:val="false"/>
          <w:color w:val="000000"/>
          <w:sz w:val="28"/>
        </w:rPr>
        <w:t>
      117. Шекаралық, санитарлық, карантиндік бақылаудың және бақылаудың басқа түрлерінің жүргізілуіне байланысты тағайындалу станциясына келген, вагонды (контейнерді) ашу актілерімен расталған, шекаралық станциямен пломбыланған вагоннан, контейнерден жүкті беру жүктің санын және жай-күйін тексерусіз жүргізіледі.</w:t>
      </w:r>
    </w:p>
    <w:bookmarkEnd w:id="274"/>
    <w:bookmarkStart w:name="z281" w:id="275"/>
    <w:p>
      <w:pPr>
        <w:spacing w:after="0"/>
        <w:ind w:left="0"/>
        <w:jc w:val="both"/>
      </w:pPr>
      <w:r>
        <w:rPr>
          <w:rFonts w:ascii="Times New Roman"/>
          <w:b w:val="false"/>
          <w:i w:val="false"/>
          <w:color w:val="000000"/>
          <w:sz w:val="28"/>
        </w:rPr>
        <w:t>
      118. Жүк алушының өтініші бойынша тасымалдаушы жүктің жай-күйін, массасын, орындардың санын тексеруге қатыса алады, тіпті мұндай тексеру Қазақстан Республикасының темір жол көлігі туралы заңнамасында қарастырылмаған жағдайларда да.</w:t>
      </w:r>
    </w:p>
    <w:bookmarkEnd w:id="275"/>
    <w:bookmarkStart w:name="z282" w:id="276"/>
    <w:p>
      <w:pPr>
        <w:spacing w:after="0"/>
        <w:ind w:left="0"/>
        <w:jc w:val="both"/>
      </w:pPr>
      <w:r>
        <w:rPr>
          <w:rFonts w:ascii="Times New Roman"/>
          <w:b w:val="false"/>
          <w:i w:val="false"/>
          <w:color w:val="000000"/>
          <w:sz w:val="28"/>
        </w:rPr>
        <w:t>
      Келіп түскен жүкті беру және жүктің жай-күйін, оның массасын және орындардың санын тексеру нәтижелері осы Қағиданың 120-122-тармақтарында қарастырылған тәртіппен ресімделеді.</w:t>
      </w:r>
    </w:p>
    <w:bookmarkEnd w:id="276"/>
    <w:bookmarkStart w:name="z283" w:id="277"/>
    <w:p>
      <w:pPr>
        <w:spacing w:after="0"/>
        <w:ind w:left="0"/>
        <w:jc w:val="both"/>
      </w:pPr>
      <w:r>
        <w:rPr>
          <w:rFonts w:ascii="Times New Roman"/>
          <w:b w:val="false"/>
          <w:i w:val="false"/>
          <w:color w:val="000000"/>
          <w:sz w:val="28"/>
        </w:rPr>
        <w:t>
      119. Станция жүк алушының талабы бойынша тасымалдаушының қатысуынсыз жүктің берілгені туралы жүкқұжаттың "Жүкті беру туралы белгі" бағанында келесі мазмұндағы жазба жүргізеді:</w:t>
      </w:r>
    </w:p>
    <w:bookmarkEnd w:id="277"/>
    <w:bookmarkStart w:name="z284" w:id="278"/>
    <w:p>
      <w:pPr>
        <w:spacing w:after="0"/>
        <w:ind w:left="0"/>
        <w:jc w:val="both"/>
      </w:pPr>
      <w:r>
        <w:rPr>
          <w:rFonts w:ascii="Times New Roman"/>
          <w:b w:val="false"/>
          <w:i w:val="false"/>
          <w:color w:val="000000"/>
          <w:sz w:val="28"/>
        </w:rPr>
        <w:t>
      Жүк жөнелтушімен, кедендік органмен немесе осыған өкілеттігі бар өзге органмен пломбыланған вагонмен, контейнермен келген жүктер үшін: "Жүк осы жүкқұжат бойынша Жүк жөнелтушінің, кедендік органның немесе осыған өкілеттігі бар өзге органның түзік БПҚ-мен № ______ түзік вагонда, контейнерде (керек емесі сызылсын) келді және "_____" ______ тексерусіз берілді".</w:t>
      </w:r>
    </w:p>
    <w:bookmarkEnd w:id="278"/>
    <w:p>
      <w:pPr>
        <w:spacing w:after="0"/>
        <w:ind w:left="0"/>
        <w:jc w:val="both"/>
      </w:pPr>
      <w:r>
        <w:rPr>
          <w:rFonts w:ascii="Times New Roman"/>
          <w:b w:val="false"/>
          <w:i w:val="false"/>
          <w:color w:val="000000"/>
          <w:sz w:val="28"/>
        </w:rPr>
        <w:t>
      бекітуші-пломбылаушы құрылғыларынсыз, сондай-ақ ашық жылжымалы құрамда тасымалданатын жүктерге:</w:t>
      </w:r>
    </w:p>
    <w:p>
      <w:pPr>
        <w:spacing w:after="0"/>
        <w:ind w:left="0"/>
        <w:jc w:val="both"/>
      </w:pPr>
      <w:r>
        <w:rPr>
          <w:rFonts w:ascii="Times New Roman"/>
          <w:b w:val="false"/>
          <w:i w:val="false"/>
          <w:color w:val="000000"/>
          <w:sz w:val="28"/>
        </w:rPr>
        <w:t>
      "Жүк осы жүкқұжат бойынша жоғалу белгілерінсіз № ___ түзік вагонда жетті және "___" ________ ж. тексерусіз берілді".</w:t>
      </w:r>
    </w:p>
    <w:bookmarkStart w:name="z285" w:id="279"/>
    <w:p>
      <w:pPr>
        <w:spacing w:after="0"/>
        <w:ind w:left="0"/>
        <w:jc w:val="both"/>
      </w:pPr>
      <w:r>
        <w:rPr>
          <w:rFonts w:ascii="Times New Roman"/>
          <w:b w:val="false"/>
          <w:i w:val="false"/>
          <w:color w:val="000000"/>
          <w:sz w:val="28"/>
        </w:rPr>
        <w:t>
      120. Жүкті беру және тексеру кезінде тасымалдаушы беру қорытындыларына байланысты ГУ-22 нысанындағы коммерциялық актіні жасайды. Аталған жағдайлар бар болған жағдайда, қабылдап-тапсырушының жаднамасында немесе вагондарды беру - әкету ведомосында "Ескерту" бағанында тасымалдаушының қатысуымен ГУ-23 жалпы нысандағы актінің және берудің нөмірін көрсету арқылы белгі жасайды.</w:t>
      </w:r>
    </w:p>
    <w:bookmarkEnd w:id="279"/>
    <w:bookmarkStart w:name="z286" w:id="280"/>
    <w:p>
      <w:pPr>
        <w:spacing w:after="0"/>
        <w:ind w:left="0"/>
        <w:jc w:val="both"/>
      </w:pPr>
      <w:r>
        <w:rPr>
          <w:rFonts w:ascii="Times New Roman"/>
          <w:b w:val="false"/>
          <w:i w:val="false"/>
          <w:color w:val="000000"/>
          <w:sz w:val="28"/>
        </w:rPr>
        <w:t>
      Тасымалдаушының қатысуымен жүкті беру және тексеру кезінде вагон парағында вагонның жүк түсірілуге берілген уақытын ғана емес, сондай-ақ жүк түсірілу уақытының басталуы мен аяқталуын көрсетіледі.</w:t>
      </w:r>
    </w:p>
    <w:bookmarkEnd w:id="280"/>
    <w:bookmarkStart w:name="z287" w:id="281"/>
    <w:p>
      <w:pPr>
        <w:spacing w:after="0"/>
        <w:ind w:left="0"/>
        <w:jc w:val="both"/>
      </w:pPr>
      <w:r>
        <w:rPr>
          <w:rFonts w:ascii="Times New Roman"/>
          <w:b w:val="false"/>
          <w:i w:val="false"/>
          <w:color w:val="000000"/>
          <w:sz w:val="28"/>
        </w:rPr>
        <w:t>
      121. Жүк жетіспеген, бұзылған немесе зақымданған жағдайда, бұл жайында жүк берілгенге дейін коммерциялық акт жасалған болса (оның ішінде сапар барысында), тасымалдаушының өкілі тағайындалған станцияда жүкті жүк алушы көрсеткен құжаттарға (шот фактура және тағы басқалар) сәйкес жүктің нақты кем шығу, бұзылу немесе зақымдану мөлшерін анықтағаннан кейін барып жүк алушыға береді.</w:t>
      </w:r>
    </w:p>
    <w:bookmarkEnd w:id="281"/>
    <w:bookmarkStart w:name="z288" w:id="282"/>
    <w:p>
      <w:pPr>
        <w:spacing w:after="0"/>
        <w:ind w:left="0"/>
        <w:jc w:val="both"/>
      </w:pPr>
      <w:r>
        <w:rPr>
          <w:rFonts w:ascii="Times New Roman"/>
          <w:b w:val="false"/>
          <w:i w:val="false"/>
          <w:color w:val="000000"/>
          <w:sz w:val="28"/>
        </w:rPr>
        <w:t>
      Жүк алушы жиһаздың, жабдықтың, қосалқы бөлшектердің, аспаптың немесе жинақтаушы бөлшектердің жекелеген бөліктері кем болған, бұзылған немесе зақымданған жағдайда, зақымданған жүктің қалпына келтірілу құнын немесе жетіспейтін бөліктердің, қосалқы бөлшектердің, аспаптың, жинақтаушы бөлшектердің жеке құнын (калькуляция, квитанция, шот және т.б.) растайтын құжаттарды қоса береді.</w:t>
      </w:r>
    </w:p>
    <w:bookmarkEnd w:id="282"/>
    <w:bookmarkStart w:name="z289" w:id="283"/>
    <w:p>
      <w:pPr>
        <w:spacing w:after="0"/>
        <w:ind w:left="0"/>
        <w:jc w:val="both"/>
      </w:pPr>
      <w:r>
        <w:rPr>
          <w:rFonts w:ascii="Times New Roman"/>
          <w:b w:val="false"/>
          <w:i w:val="false"/>
          <w:color w:val="000000"/>
          <w:sz w:val="28"/>
        </w:rPr>
        <w:t>
      Аталған құжаттар ұсынылмаған жағдайда, қолда бар жүк коммерциялық актіде толық тізімделгеннен кейін немесе тиісті жағдайларда сараптау актісі жасалғаннан кейін барып, жүк жүк алушыға беріледі.</w:t>
      </w:r>
    </w:p>
    <w:bookmarkEnd w:id="283"/>
    <w:bookmarkStart w:name="z290" w:id="284"/>
    <w:p>
      <w:pPr>
        <w:spacing w:after="0"/>
        <w:ind w:left="0"/>
        <w:jc w:val="both"/>
      </w:pPr>
      <w:r>
        <w:rPr>
          <w:rFonts w:ascii="Times New Roman"/>
          <w:b w:val="false"/>
          <w:i w:val="false"/>
          <w:color w:val="000000"/>
          <w:sz w:val="28"/>
        </w:rPr>
        <w:t>
      Жүк зақымданған немесе бүлінген жағдайда, сараптау актісі бойынша жүк толық немесе ішінара жарамсыз, яғни есептен шығарылуға немесе жойылуға жатады деп танылса, онда есептен шығарылу немесе жойылу актісі қоса берілуі тиіс.</w:t>
      </w:r>
    </w:p>
    <w:bookmarkEnd w:id="284"/>
    <w:bookmarkStart w:name="z291" w:id="285"/>
    <w:p>
      <w:pPr>
        <w:spacing w:after="0"/>
        <w:ind w:left="0"/>
        <w:jc w:val="both"/>
      </w:pPr>
      <w:r>
        <w:rPr>
          <w:rFonts w:ascii="Times New Roman"/>
          <w:b w:val="false"/>
          <w:i w:val="false"/>
          <w:color w:val="000000"/>
          <w:sz w:val="28"/>
        </w:rPr>
        <w:t>
      Маршруттық немесе топтық жөнелтіліммен тасылған жүк кем шыққан, зақымданған немесе бүлінген жағдайда, егер зақымдану немесе бүліну барлық вагонда емес, тек бір не бірнеше вагонда болса, коммерциялық актіге маршруттық немесе топтық жөнелтіліммен түзік жағдайда келген қалған басқа вагондарға да жүкті қабылдау актілері қоса береді.</w:t>
      </w:r>
    </w:p>
    <w:bookmarkEnd w:id="285"/>
    <w:bookmarkStart w:name="z292" w:id="286"/>
    <w:p>
      <w:pPr>
        <w:spacing w:after="0"/>
        <w:ind w:left="0"/>
        <w:jc w:val="both"/>
      </w:pPr>
      <w:r>
        <w:rPr>
          <w:rFonts w:ascii="Times New Roman"/>
          <w:b w:val="false"/>
          <w:i w:val="false"/>
          <w:color w:val="000000"/>
          <w:sz w:val="28"/>
        </w:rPr>
        <w:t>
      122. Тасымалдаушы тиеу-түсіру орындарында және кіре беріс жолдарда жүк беруді жүзеге асырғанда, жүкқұжаттың сырт жағындағы "Жүкті беру туралы белгі" бағанындағы тасымалдаушының өкілімен тағайындалған станцияда енгізілген және станция мөрқалыбымен расталған белгі жүктің берілгенінің растамасы болып саналады.</w:t>
      </w:r>
    </w:p>
    <w:bookmarkEnd w:id="286"/>
    <w:bookmarkStart w:name="z293" w:id="287"/>
    <w:p>
      <w:pPr>
        <w:spacing w:after="0"/>
        <w:ind w:left="0"/>
        <w:jc w:val="both"/>
      </w:pPr>
      <w:r>
        <w:rPr>
          <w:rFonts w:ascii="Times New Roman"/>
          <w:b w:val="false"/>
          <w:i w:val="false"/>
          <w:color w:val="000000"/>
          <w:sz w:val="28"/>
        </w:rPr>
        <w:t>
      123. Тиеу-түсіру орындарында жүкті түсіру кезінде жүк алушы жүк массасын вагондық таразылармен тексеру туралы талапты түсіру басталғанға дейін білдіреді.</w:t>
      </w:r>
    </w:p>
    <w:bookmarkEnd w:id="287"/>
    <w:bookmarkStart w:name="z294" w:id="288"/>
    <w:p>
      <w:pPr>
        <w:spacing w:after="0"/>
        <w:ind w:left="0"/>
        <w:jc w:val="both"/>
      </w:pPr>
      <w:r>
        <w:rPr>
          <w:rFonts w:ascii="Times New Roman"/>
          <w:b w:val="false"/>
          <w:i w:val="false"/>
          <w:color w:val="000000"/>
          <w:sz w:val="28"/>
        </w:rPr>
        <w:t>
      Кіреберіс жолдарда вагондарды түсіру кезінде жүк алушы жүк массасын вагондық таразылармен тексеру туралы талапты шартпен белгіленген тәртіпте вагондарды қабылдау сәтінде білдіреді.</w:t>
      </w:r>
    </w:p>
    <w:bookmarkEnd w:id="288"/>
    <w:bookmarkStart w:name="z295" w:id="289"/>
    <w:p>
      <w:pPr>
        <w:spacing w:after="0"/>
        <w:ind w:left="0"/>
        <w:jc w:val="both"/>
      </w:pPr>
      <w:r>
        <w:rPr>
          <w:rFonts w:ascii="Times New Roman"/>
          <w:b w:val="false"/>
          <w:i w:val="false"/>
          <w:color w:val="000000"/>
          <w:sz w:val="28"/>
        </w:rPr>
        <w:t>
      Тағайындалған пункттерде жүк массасын тексеру жүк жөнелтілген пунктте жүк өлшенген таразы тәрізді таразылармен жүргізіледі. Жүк алушыда және тасымалдаушыда вагон таразылары болмаған жағдайда, үймеленіп және ақтарылып тасылатын жүктер вагондар түзік болған жағдайда, олардың массасы тексерілмей беріледі.</w:t>
      </w:r>
    </w:p>
    <w:bookmarkEnd w:id="289"/>
    <w:bookmarkStart w:name="z296" w:id="290"/>
    <w:p>
      <w:pPr>
        <w:spacing w:after="0"/>
        <w:ind w:left="0"/>
        <w:jc w:val="both"/>
      </w:pPr>
      <w:r>
        <w:rPr>
          <w:rFonts w:ascii="Times New Roman"/>
          <w:b w:val="false"/>
          <w:i w:val="false"/>
          <w:color w:val="000000"/>
          <w:sz w:val="28"/>
        </w:rPr>
        <w:t>
      124. Қазақстан Республикасының заңнамасында көзделген жағдайларда, жүктің берілуіне қатысу үшін тасымалдаушы өкілінің келуін күтіп вагонның, контейнердің мәжбүрлі тоқтап тұру уақыты вагонның немесе контейнердің жүк алушының пайдаланымында болуының жалпы уақытына қосылмайды.</w:t>
      </w:r>
    </w:p>
    <w:bookmarkEnd w:id="290"/>
    <w:bookmarkStart w:name="z297" w:id="291"/>
    <w:p>
      <w:pPr>
        <w:spacing w:after="0"/>
        <w:ind w:left="0"/>
        <w:jc w:val="both"/>
      </w:pPr>
      <w:r>
        <w:rPr>
          <w:rFonts w:ascii="Times New Roman"/>
          <w:b w:val="false"/>
          <w:i w:val="false"/>
          <w:color w:val="000000"/>
          <w:sz w:val="28"/>
        </w:rPr>
        <w:t>
      Осы жағдай тасымалдаушы өкілінің қатысу қажеттілігі туралы тасымалдаушы хабарлаған сәттен бастап ол келген сәтке дейінгі вагондардың, контейнерлердің босқа тұру уақыты онда көрсетіле отырып, ГУ-23 жалпы нысандағы актімен расталады. жалпы нысандағы актіге жүк алушы мен тасымалдаушының уәкілетті өкілдері қол қояды.</w:t>
      </w:r>
    </w:p>
    <w:bookmarkEnd w:id="291"/>
    <w:bookmarkStart w:name="z298" w:id="292"/>
    <w:p>
      <w:pPr>
        <w:spacing w:after="0"/>
        <w:ind w:left="0"/>
        <w:jc w:val="both"/>
      </w:pPr>
      <w:r>
        <w:rPr>
          <w:rFonts w:ascii="Times New Roman"/>
          <w:b w:val="false"/>
          <w:i w:val="false"/>
          <w:color w:val="000000"/>
          <w:sz w:val="28"/>
        </w:rPr>
        <w:t>
      125. Тасымалдаушы жүктің мөлшерін және жай-күйін тексеруді осы Қағидаға сәйкес мынадай тәртіппен жүргізеді:</w:t>
      </w:r>
    </w:p>
    <w:bookmarkEnd w:id="292"/>
    <w:bookmarkStart w:name="z299" w:id="293"/>
    <w:p>
      <w:pPr>
        <w:spacing w:after="0"/>
        <w:ind w:left="0"/>
        <w:jc w:val="both"/>
      </w:pPr>
      <w:r>
        <w:rPr>
          <w:rFonts w:ascii="Times New Roman"/>
          <w:b w:val="false"/>
          <w:i w:val="false"/>
          <w:color w:val="000000"/>
          <w:sz w:val="28"/>
        </w:rPr>
        <w:t>
      1) массасы өлшене отырып белгіленген ақтарылып, үйіліп тасымалданатын жүктердің массасы, әдетте, жөнелтілер кезде қандай таразымен өлшенсе, берілер кезде сондай таразымен тексеріліп беріледі. Бұл ретте вагон ыдысының массасы вагондағы трафаретке сәйкес қабылданады. Жүк алушыда вагон таразылары болған жағдайда, вагонның ыдысын өлшеуді жүргізуге рұқсат етіледі. Массасы жөнелтілер кезде өлшеу бойынша, есептеу жолымен анықталған жүктер, берілер кезде жүктің массасы жөнелткендегі тәсіл бойынша анықталып және тексеріліп беріледі;</w:t>
      </w:r>
    </w:p>
    <w:bookmarkEnd w:id="293"/>
    <w:bookmarkStart w:name="z300" w:id="294"/>
    <w:p>
      <w:pPr>
        <w:spacing w:after="0"/>
        <w:ind w:left="0"/>
        <w:jc w:val="both"/>
      </w:pPr>
      <w:r>
        <w:rPr>
          <w:rFonts w:ascii="Times New Roman"/>
          <w:b w:val="false"/>
          <w:i w:val="false"/>
          <w:color w:val="000000"/>
          <w:sz w:val="28"/>
        </w:rPr>
        <w:t>
      2) жөнелткенде массасы стандарт бойынша және трафарет бойынша анықталған ыдыстағы, дара жүктер жөнелтілімдегі орындарының саны мен массасы немесе жүк бірліктерінің саны зақымданған жерлерде ғана тексеріліп беріледі;</w:t>
      </w:r>
    </w:p>
    <w:bookmarkEnd w:id="294"/>
    <w:bookmarkStart w:name="z301" w:id="295"/>
    <w:p>
      <w:pPr>
        <w:spacing w:after="0"/>
        <w:ind w:left="0"/>
        <w:jc w:val="both"/>
      </w:pPr>
      <w:r>
        <w:rPr>
          <w:rFonts w:ascii="Times New Roman"/>
          <w:b w:val="false"/>
          <w:i w:val="false"/>
          <w:color w:val="000000"/>
          <w:sz w:val="28"/>
        </w:rPr>
        <w:t>
      3) ақтарылып, соның ішінде торкөздерде тасымалданатын картоп, капуста және басқа да көкөністер, бақша дақылдары жүк жөнелтушіге олардың массасы тексеріліп беріледі. Массасы жөнелткенде трафарет бойынша немесе стандарт бойынша анықталған, орамада, соның ішінде ашық жәшіктерде тасымалданатын тез бүлінетін жүктерді беру жүк орнының саны мен массасы немесе жүк бірліктерінің саны зақымданған жерлерде ғана тексеріліп, жүзеге асырылады;</w:t>
      </w:r>
    </w:p>
    <w:bookmarkEnd w:id="295"/>
    <w:bookmarkStart w:name="z302" w:id="296"/>
    <w:p>
      <w:pPr>
        <w:spacing w:after="0"/>
        <w:ind w:left="0"/>
        <w:jc w:val="both"/>
      </w:pPr>
      <w:r>
        <w:rPr>
          <w:rFonts w:ascii="Times New Roman"/>
          <w:b w:val="false"/>
          <w:i w:val="false"/>
          <w:color w:val="000000"/>
          <w:sz w:val="28"/>
        </w:rPr>
        <w:t>
      4) кесінді материалдар мен ағаш материалдары тасымалдау құжаттарына сәйкес олардың саны 100-ден аспаса, вагондағы орындарының саны тексеріліп және қалған жағдайларда өлшеу арқылы беріледі.</w:t>
      </w:r>
    </w:p>
    <w:bookmarkEnd w:id="296"/>
    <w:bookmarkStart w:name="z303" w:id="297"/>
    <w:p>
      <w:pPr>
        <w:spacing w:after="0"/>
        <w:ind w:left="0"/>
        <w:jc w:val="both"/>
      </w:pPr>
      <w:r>
        <w:rPr>
          <w:rFonts w:ascii="Times New Roman"/>
          <w:b w:val="false"/>
          <w:i w:val="false"/>
          <w:color w:val="000000"/>
          <w:sz w:val="28"/>
        </w:rPr>
        <w:t>
      Қат-қабат ағаш материалдарын, кесінді материалдарды, ағаштарды тасымалдағанда жүктің санын тексеру бекітпесі бұзылған қатарларда ғана өлшеу арқылы жүргізіледі.</w:t>
      </w:r>
    </w:p>
    <w:bookmarkEnd w:id="297"/>
    <w:bookmarkStart w:name="z304" w:id="298"/>
    <w:p>
      <w:pPr>
        <w:spacing w:after="0"/>
        <w:ind w:left="0"/>
        <w:jc w:val="both"/>
      </w:pPr>
      <w:r>
        <w:rPr>
          <w:rFonts w:ascii="Times New Roman"/>
          <w:b w:val="false"/>
          <w:i w:val="false"/>
          <w:color w:val="000000"/>
          <w:sz w:val="28"/>
        </w:rPr>
        <w:t>
      Егер осы тармақтың 1) – 4) тармақшаларында көрсетілген жүктердің массасы жөнелткенде өлшеу арқылы анықталған болса, жүк тасымалдаушы тағайындалу станциясында жүктің массасын тексеруді сол тәсілмен жүргізеді. Вагонда ағаш жүктері мен ағаштар биіктігінің тасымалдау кезінде отыруының және тығыздалуының салдарынан төмендеуі, егер ол қатар биіктігінің әр метріне 3 сантиметрден аспаса қалыпты болып саналады.</w:t>
      </w:r>
    </w:p>
    <w:bookmarkEnd w:id="298"/>
    <w:bookmarkStart w:name="z305" w:id="299"/>
    <w:p>
      <w:pPr>
        <w:spacing w:after="0"/>
        <w:ind w:left="0"/>
        <w:jc w:val="both"/>
      </w:pPr>
      <w:r>
        <w:rPr>
          <w:rFonts w:ascii="Times New Roman"/>
          <w:b w:val="false"/>
          <w:i w:val="false"/>
          <w:color w:val="000000"/>
          <w:sz w:val="28"/>
        </w:rPr>
        <w:t>
      Жүктерді, соның ішінде кесілген және ағаш материалдарын пакеттерде тасымалдағанда, оларды дұрыс тасымалдамағанда, оларды беру тек ақаулы пакеттердегі пакеттердің саны мен жүктің жай-күйі тексеріліп барып жүргізіледі.</w:t>
      </w:r>
    </w:p>
    <w:bookmarkEnd w:id="299"/>
    <w:bookmarkStart w:name="z306" w:id="300"/>
    <w:p>
      <w:pPr>
        <w:spacing w:after="0"/>
        <w:ind w:left="0"/>
        <w:jc w:val="both"/>
      </w:pPr>
      <w:r>
        <w:rPr>
          <w:rFonts w:ascii="Times New Roman"/>
          <w:b w:val="false"/>
          <w:i w:val="false"/>
          <w:color w:val="000000"/>
          <w:sz w:val="28"/>
        </w:rPr>
        <w:t>
      Орамасыз изотермиялық жылжымалы құрамда тасымалданатын ет және ет өнімдері жүк массасы (тауар таразысында өлшеу жолымен) және жүк қағазында олардың саны көрсетілген жағдайларда, орындардың саны тексеріліп барып беріледі.</w:t>
      </w:r>
    </w:p>
    <w:bookmarkEnd w:id="300"/>
    <w:bookmarkStart w:name="z307" w:id="301"/>
    <w:p>
      <w:pPr>
        <w:spacing w:after="0"/>
        <w:ind w:left="0"/>
        <w:jc w:val="both"/>
      </w:pPr>
      <w:r>
        <w:rPr>
          <w:rFonts w:ascii="Times New Roman"/>
          <w:b w:val="false"/>
          <w:i w:val="false"/>
          <w:color w:val="000000"/>
          <w:sz w:val="28"/>
        </w:rPr>
        <w:t>
      Құйылып тасымалданатын жүктердің массасын тасымалдаушы жүк алушымен бірге осындай жүктің массасы жөнелтілгенде анықталған тәсілмен анықтайды. Келіп жеткен қауіпті жүктің жай-күйін, массасын және орындардың санын тексеруді жүк алушы тасымалдаушының станциядағы өкілінің қатысуымен тікелей жүк алушының қоймасында жүргізіледі, қауіпті жүктерді тасымалдау шағын жөнелтпелермен жүзеге асырылған жағдайларды қоспағанда.</w:t>
      </w:r>
    </w:p>
    <w:bookmarkEnd w:id="301"/>
    <w:bookmarkStart w:name="z308" w:id="302"/>
    <w:p>
      <w:pPr>
        <w:spacing w:after="0"/>
        <w:ind w:left="0"/>
        <w:jc w:val="both"/>
      </w:pPr>
      <w:r>
        <w:rPr>
          <w:rFonts w:ascii="Times New Roman"/>
          <w:b w:val="false"/>
          <w:i w:val="false"/>
          <w:color w:val="000000"/>
          <w:sz w:val="28"/>
        </w:rPr>
        <w:t>
      Қауіпті жүктерді беру кірме жолдарда жүзеге асырылады.</w:t>
      </w:r>
    </w:p>
    <w:bookmarkEnd w:id="302"/>
    <w:bookmarkStart w:name="z309" w:id="303"/>
    <w:p>
      <w:pPr>
        <w:spacing w:after="0"/>
        <w:ind w:left="0"/>
        <w:jc w:val="both"/>
      </w:pPr>
      <w:r>
        <w:rPr>
          <w:rFonts w:ascii="Times New Roman"/>
          <w:b w:val="false"/>
          <w:i w:val="false"/>
          <w:color w:val="000000"/>
          <w:sz w:val="28"/>
        </w:rPr>
        <w:t>
      126. Егер жөнелту станциясында жүктің анықталған массасын тағайындалу станциясында тексеру кезінде жүктің анықталған массасымен салыстырғандағы айырмашылық:</w:t>
      </w:r>
    </w:p>
    <w:bookmarkEnd w:id="303"/>
    <w:bookmarkStart w:name="z310" w:id="304"/>
    <w:p>
      <w:pPr>
        <w:spacing w:after="0"/>
        <w:ind w:left="0"/>
        <w:jc w:val="both"/>
      </w:pPr>
      <w:r>
        <w:rPr>
          <w:rFonts w:ascii="Times New Roman"/>
          <w:b w:val="false"/>
          <w:i w:val="false"/>
          <w:color w:val="000000"/>
          <w:sz w:val="28"/>
        </w:rPr>
        <w:t>
      масса кем шыққанда - осындай жүктің нетто массасын анықтаудың шектік ауытқу мәндерінен (массаны өлшеудегі мүлт кетулерден), сондай-ақ оның массасының табиғи азаю нормасынан аспаса;</w:t>
      </w:r>
    </w:p>
    <w:bookmarkEnd w:id="304"/>
    <w:bookmarkStart w:name="z311" w:id="305"/>
    <w:p>
      <w:pPr>
        <w:spacing w:after="0"/>
        <w:ind w:left="0"/>
        <w:jc w:val="both"/>
      </w:pPr>
      <w:r>
        <w:rPr>
          <w:rFonts w:ascii="Times New Roman"/>
          <w:b w:val="false"/>
          <w:i w:val="false"/>
          <w:color w:val="000000"/>
          <w:sz w:val="28"/>
        </w:rPr>
        <w:t>
      масса артық шыққанда - осындай жүктің нетто массасын анықтаудың шектік ауытқу мәндерінен (массаны өлшеудегі мүлт кетулерден) аспаса, жүктің массасы дұрыс болып саналады.</w:t>
      </w:r>
    </w:p>
    <w:bookmarkEnd w:id="305"/>
    <w:bookmarkStart w:name="z312" w:id="306"/>
    <w:p>
      <w:pPr>
        <w:spacing w:after="0"/>
        <w:ind w:left="0"/>
        <w:jc w:val="both"/>
      </w:pPr>
      <w:r>
        <w:rPr>
          <w:rFonts w:ascii="Times New Roman"/>
          <w:b w:val="false"/>
          <w:i w:val="false"/>
          <w:color w:val="000000"/>
          <w:sz w:val="28"/>
        </w:rPr>
        <w:t>
      Жүк массасының табиғи азаю нормалары:</w:t>
      </w:r>
    </w:p>
    <w:bookmarkEnd w:id="306"/>
    <w:bookmarkStart w:name="z313" w:id="307"/>
    <w:p>
      <w:pPr>
        <w:spacing w:after="0"/>
        <w:ind w:left="0"/>
        <w:jc w:val="both"/>
      </w:pPr>
      <w:r>
        <w:rPr>
          <w:rFonts w:ascii="Times New Roman"/>
          <w:b w:val="false"/>
          <w:i w:val="false"/>
          <w:color w:val="000000"/>
          <w:sz w:val="28"/>
        </w:rPr>
        <w:t>
      ыдыста және орамада тасымалданатын жүктер бойынша брутто массасынан;</w:t>
      </w:r>
    </w:p>
    <w:bookmarkEnd w:id="307"/>
    <w:bookmarkStart w:name="z314" w:id="308"/>
    <w:p>
      <w:pPr>
        <w:spacing w:after="0"/>
        <w:ind w:left="0"/>
        <w:jc w:val="both"/>
      </w:pPr>
      <w:r>
        <w:rPr>
          <w:rFonts w:ascii="Times New Roman"/>
          <w:b w:val="false"/>
          <w:i w:val="false"/>
          <w:color w:val="000000"/>
          <w:sz w:val="28"/>
        </w:rPr>
        <w:t>
      ыдыссыз және орамасыз тасымалданатын жүктер бойынша нетто массасынан есептеледі.</w:t>
      </w:r>
    </w:p>
    <w:bookmarkEnd w:id="308"/>
    <w:bookmarkStart w:name="z315" w:id="309"/>
    <w:p>
      <w:pPr>
        <w:spacing w:after="0"/>
        <w:ind w:left="0"/>
        <w:jc w:val="both"/>
      </w:pPr>
      <w:r>
        <w:rPr>
          <w:rFonts w:ascii="Times New Roman"/>
          <w:b w:val="false"/>
          <w:i w:val="false"/>
          <w:color w:val="000000"/>
          <w:sz w:val="28"/>
        </w:rPr>
        <w:t xml:space="preserve">
      Вагон таразысында жүкті өлшеу дәлдігінің нормасы және жүк массасының табиғи азаю нормалары осы Қағидаға </w:t>
      </w:r>
      <w:r>
        <w:rPr>
          <w:rFonts w:ascii="Times New Roman"/>
          <w:b w:val="false"/>
          <w:i w:val="false"/>
          <w:color w:val="000000"/>
          <w:sz w:val="28"/>
        </w:rPr>
        <w:t>18-қосымшада</w:t>
      </w:r>
      <w:r>
        <w:rPr>
          <w:rFonts w:ascii="Times New Roman"/>
          <w:b w:val="false"/>
          <w:i w:val="false"/>
          <w:color w:val="000000"/>
          <w:sz w:val="28"/>
        </w:rPr>
        <w:t xml:space="preserve"> көрсетілген.</w:t>
      </w:r>
    </w:p>
    <w:bookmarkEnd w:id="309"/>
    <w:bookmarkStart w:name="z316" w:id="310"/>
    <w:p>
      <w:pPr>
        <w:spacing w:after="0"/>
        <w:ind w:left="0"/>
        <w:jc w:val="both"/>
      </w:pPr>
      <w:r>
        <w:rPr>
          <w:rFonts w:ascii="Times New Roman"/>
          <w:b w:val="false"/>
          <w:i w:val="false"/>
          <w:color w:val="000000"/>
          <w:sz w:val="28"/>
        </w:rPr>
        <w:t xml:space="preserve">
      127. Жүктерді </w:t>
      </w:r>
      <w:r>
        <w:rPr>
          <w:rFonts w:ascii="Times New Roman"/>
          <w:b w:val="false"/>
          <w:i w:val="false"/>
          <w:color w:val="000000"/>
          <w:sz w:val="28"/>
        </w:rPr>
        <w:t>аралас қатынаста</w:t>
      </w:r>
      <w:r>
        <w:rPr>
          <w:rFonts w:ascii="Times New Roman"/>
          <w:b w:val="false"/>
          <w:i w:val="false"/>
          <w:color w:val="000000"/>
          <w:sz w:val="28"/>
        </w:rPr>
        <w:t xml:space="preserve"> тасымалдаған кезде массаның табиғи кему нормалары тасымалдауға қатысатын әрбір көлік түріне көліктің осы түріндегі тасымалдаудың түгел қашықтығына бір еселік мөлшерде қолданылады.</w:t>
      </w:r>
    </w:p>
    <w:bookmarkEnd w:id="310"/>
    <w:bookmarkStart w:name="z317" w:id="311"/>
    <w:p>
      <w:pPr>
        <w:spacing w:after="0"/>
        <w:ind w:left="0"/>
        <w:jc w:val="both"/>
      </w:pPr>
      <w:r>
        <w:rPr>
          <w:rFonts w:ascii="Times New Roman"/>
          <w:b w:val="false"/>
          <w:i w:val="false"/>
          <w:color w:val="000000"/>
          <w:sz w:val="28"/>
        </w:rPr>
        <w:t>
      128. Тасымалдаушы жүкті осы Қағидаға сәйкес беретін жағдайларда, ол жүк қағазының "Жүктің берілуі туралы белгілер" бағанында мына мазмұндағы белгі соғады:</w:t>
      </w:r>
    </w:p>
    <w:bookmarkEnd w:id="311"/>
    <w:bookmarkStart w:name="z318" w:id="312"/>
    <w:p>
      <w:pPr>
        <w:spacing w:after="0"/>
        <w:ind w:left="0"/>
        <w:jc w:val="both"/>
      </w:pPr>
      <w:r>
        <w:rPr>
          <w:rFonts w:ascii="Times New Roman"/>
          <w:b w:val="false"/>
          <w:i w:val="false"/>
          <w:color w:val="000000"/>
          <w:sz w:val="28"/>
        </w:rPr>
        <w:t>
      1) коммерциялық акт жасау үшін жағдаяттар болмаған жағдайда тасымалдаушы "Жүк тасымалдау құжаттарына сәйкес дұрыс берілді" деген белгі соғады;</w:t>
      </w:r>
    </w:p>
    <w:bookmarkEnd w:id="312"/>
    <w:bookmarkStart w:name="z319" w:id="313"/>
    <w:p>
      <w:pPr>
        <w:spacing w:after="0"/>
        <w:ind w:left="0"/>
        <w:jc w:val="both"/>
      </w:pPr>
      <w:r>
        <w:rPr>
          <w:rFonts w:ascii="Times New Roman"/>
          <w:b w:val="false"/>
          <w:i w:val="false"/>
          <w:color w:val="000000"/>
          <w:sz w:val="28"/>
        </w:rPr>
        <w:t>
      2) жүкті жол-жөнекей коммерциялық актінің деректеріне сәйкес берген жағдайда тасымалдаушы "Жүк _________ ст. _____ № ____ коммерциялық актіге сәйкес дұрыс берілді" деген белгі соғады;</w:t>
      </w:r>
    </w:p>
    <w:bookmarkEnd w:id="313"/>
    <w:bookmarkStart w:name="z320" w:id="314"/>
    <w:p>
      <w:pPr>
        <w:spacing w:after="0"/>
        <w:ind w:left="0"/>
        <w:jc w:val="both"/>
      </w:pPr>
      <w:r>
        <w:rPr>
          <w:rFonts w:ascii="Times New Roman"/>
          <w:b w:val="false"/>
          <w:i w:val="false"/>
          <w:color w:val="000000"/>
          <w:sz w:val="28"/>
        </w:rPr>
        <w:t>
      3) аталған жүк массасының табиғи азаю нормасынан, нетто массасы өлшемінің қателігі мәнінен аспайтын жүк массасының кем шығуы анықталғанда, сондай-ақ нетто массасы өлшемінің қателігі мәнінен аспайтын жүк массасының артық шығуы анықталғанда: "__" ________ж. жүктің массасын тексерген кезде________ кг болды (цифрмен және жазбаша)";</w:t>
      </w:r>
    </w:p>
    <w:bookmarkEnd w:id="314"/>
    <w:bookmarkStart w:name="z321" w:id="315"/>
    <w:p>
      <w:pPr>
        <w:spacing w:after="0"/>
        <w:ind w:left="0"/>
        <w:jc w:val="both"/>
      </w:pPr>
      <w:r>
        <w:rPr>
          <w:rFonts w:ascii="Times New Roman"/>
          <w:b w:val="false"/>
          <w:i w:val="false"/>
          <w:color w:val="000000"/>
          <w:sz w:val="28"/>
        </w:rPr>
        <w:t>
      4) жүктің массасын және орындардың санын тексерудің нәтижелерін ресімдеген кезде коммерциялық актімен жүк қағазының "Тасымалдаушының белгілері" бағанында мынадай белгі соғылады: "_____________туралы (не туралы) "__" __________ж. № __________коммерциялық акт жасалды".</w:t>
      </w:r>
    </w:p>
    <w:bookmarkEnd w:id="315"/>
    <w:bookmarkStart w:name="z322" w:id="316"/>
    <w:p>
      <w:pPr>
        <w:spacing w:after="0"/>
        <w:ind w:left="0"/>
        <w:jc w:val="both"/>
      </w:pPr>
      <w:r>
        <w:rPr>
          <w:rFonts w:ascii="Times New Roman"/>
          <w:b w:val="false"/>
          <w:i w:val="false"/>
          <w:color w:val="000000"/>
          <w:sz w:val="28"/>
        </w:rPr>
        <w:t>
      Жүкті беру туралы белгі тасымалдаушының тағайындалу станциясындағы жол мөрқалыбымен расталған тасымалдаушының қолымен куәландырылады.</w:t>
      </w:r>
    </w:p>
    <w:bookmarkEnd w:id="316"/>
    <w:bookmarkStart w:name="z323" w:id="317"/>
    <w:p>
      <w:pPr>
        <w:spacing w:after="0"/>
        <w:ind w:left="0"/>
        <w:jc w:val="both"/>
      </w:pPr>
      <w:r>
        <w:rPr>
          <w:rFonts w:ascii="Times New Roman"/>
          <w:b w:val="false"/>
          <w:i w:val="false"/>
          <w:color w:val="000000"/>
          <w:sz w:val="28"/>
        </w:rPr>
        <w:t>
      Жүк алушы тағайындалу станциясында тасымалдаушыға осы тармақта көрсетілген белгілерді енгізу үшін жүк қағазын түсіру күні немесе түсіру күнінен кейінгі тәуліктен кешіктірмей береді.</w:t>
      </w:r>
    </w:p>
    <w:bookmarkEnd w:id="317"/>
    <w:bookmarkStart w:name="z324" w:id="318"/>
    <w:p>
      <w:pPr>
        <w:spacing w:after="0"/>
        <w:ind w:left="0"/>
        <w:jc w:val="both"/>
      </w:pPr>
      <w:r>
        <w:rPr>
          <w:rFonts w:ascii="Times New Roman"/>
          <w:b w:val="false"/>
          <w:i w:val="false"/>
          <w:color w:val="000000"/>
          <w:sz w:val="28"/>
        </w:rPr>
        <w:t>
      Жүк құжаттарға сәйкес берілгенде осы тармақта көзделген "Жүк тасымалдау құжаттарына сәйкес дұрыс берілді" деген белгіні тасымалдаушы жүк алушының талабына тәуелсіз қояды.</w:t>
      </w:r>
    </w:p>
    <w:bookmarkEnd w:id="318"/>
    <w:bookmarkStart w:name="z325" w:id="319"/>
    <w:p>
      <w:pPr>
        <w:spacing w:after="0"/>
        <w:ind w:left="0"/>
        <w:jc w:val="both"/>
      </w:pPr>
      <w:r>
        <w:rPr>
          <w:rFonts w:ascii="Times New Roman"/>
          <w:b w:val="false"/>
          <w:i w:val="false"/>
          <w:color w:val="000000"/>
          <w:sz w:val="28"/>
        </w:rPr>
        <w:t>
      129. Тасымалдаушы жүкті тексеріп берген жағдайларда, вагонды, контейнерді ашуды тасымалдаушы жүк алушының қатысуымен жүргізеді. Жүк алушы вагондарды, контейнерлерді тасымалдаушының станциядағы өкілінің қатысуынсыз ашқанда, жүктің сақталуы үшін тасымалдаушы жауапты болмайды.</w:t>
      </w:r>
    </w:p>
    <w:bookmarkEnd w:id="319"/>
    <w:bookmarkStart w:name="z326" w:id="320"/>
    <w:p>
      <w:pPr>
        <w:spacing w:after="0"/>
        <w:ind w:left="0"/>
        <w:jc w:val="both"/>
      </w:pPr>
      <w:r>
        <w:rPr>
          <w:rFonts w:ascii="Times New Roman"/>
          <w:b w:val="false"/>
          <w:i w:val="false"/>
          <w:color w:val="000000"/>
          <w:sz w:val="28"/>
        </w:rPr>
        <w:t>
      130. Ыдыстағы және дара жүктерді бір жүк жөнелтуші/жүк алушы пайдаланатын кірме жолдарда түсіргенде, жүкті беру тасымалдаушының қатысуымен жүргізілетін жағдайларда, жүк алушы түсірілген жүкті, қажетінде қайталап тексеру мүмкіндігі сақталуы қамтамасыз етілуі үшін жүкті бұрын түсірілгеннен бөлек жинайды.</w:t>
      </w:r>
    </w:p>
    <w:bookmarkEnd w:id="320"/>
    <w:bookmarkStart w:name="z327" w:id="321"/>
    <w:p>
      <w:pPr>
        <w:spacing w:after="0"/>
        <w:ind w:left="0"/>
        <w:jc w:val="both"/>
      </w:pPr>
      <w:r>
        <w:rPr>
          <w:rFonts w:ascii="Times New Roman"/>
          <w:b w:val="false"/>
          <w:i w:val="false"/>
          <w:color w:val="000000"/>
          <w:sz w:val="28"/>
        </w:rPr>
        <w:t>
      131. Тасымалдаушы алынбалы жабдықпен, соның ішінде көкөніс, астық қалқандарымен, сондай-ақ жылытқыш және төсем материалдарымен тасымалданатын жүктерді бергенде, аталған жабдықтың массасы мен материалдарының массасы вагон ыдысының массасына енгізіледі.</w:t>
      </w:r>
    </w:p>
    <w:bookmarkEnd w:id="321"/>
    <w:bookmarkStart w:name="z328" w:id="322"/>
    <w:p>
      <w:pPr>
        <w:spacing w:after="0"/>
        <w:ind w:left="0"/>
        <w:jc w:val="both"/>
      </w:pPr>
      <w:r>
        <w:rPr>
          <w:rFonts w:ascii="Times New Roman"/>
          <w:b w:val="false"/>
          <w:i w:val="false"/>
          <w:color w:val="000000"/>
          <w:sz w:val="28"/>
        </w:rPr>
        <w:t>
      Жылытқыш материалдардың, көкөніс қалқандарының және басқа да алынбалы жабдықтың массасы жүк қағазында көрсетілген деректерге сәйкес қабылданады.</w:t>
      </w:r>
    </w:p>
    <w:bookmarkEnd w:id="322"/>
    <w:bookmarkStart w:name="z329" w:id="323"/>
    <w:p>
      <w:pPr>
        <w:spacing w:after="0"/>
        <w:ind w:left="0"/>
        <w:jc w:val="both"/>
      </w:pPr>
      <w:r>
        <w:rPr>
          <w:rFonts w:ascii="Times New Roman"/>
          <w:b w:val="false"/>
          <w:i w:val="false"/>
          <w:color w:val="000000"/>
          <w:sz w:val="28"/>
        </w:rPr>
        <w:t>
      132. Жүкті тағайындалу станциясының тиеу және түсіру орындарында түсіру барысында тасымалдаушы тиеген және пломбалаған вагонда немесе тасымалдаушы тиеген ашық жылжымалы құрамда жүктің артық шығуы анықталғанда тасымалдаушының станциядағы өкілі ол жайында тиеу станциясына хабарлайды. Бұл ретте ыдыстағы дара жүктердің артық орны тағайындалу станциясында олардың тиесілігі анықталғанға дейін қалады. Ақтарылып, үйіліп тасымалданған жүк, сондай-ақ бүліну қатері төніп тұрған тез бүлінетін жүк массасының артығы жүк алушыға сақтау қолхатымен жүктің жүк қағазында көрсетілген негізгі мөлшерімен бірге беріледі.</w:t>
      </w:r>
    </w:p>
    <w:bookmarkEnd w:id="323"/>
    <w:bookmarkStart w:name="z330" w:id="324"/>
    <w:p>
      <w:pPr>
        <w:spacing w:after="0"/>
        <w:ind w:left="0"/>
        <w:jc w:val="both"/>
      </w:pPr>
      <w:r>
        <w:rPr>
          <w:rFonts w:ascii="Times New Roman"/>
          <w:b w:val="false"/>
          <w:i w:val="false"/>
          <w:color w:val="000000"/>
          <w:sz w:val="28"/>
        </w:rPr>
        <w:t>
      Жүк тиеу және түсіру орындарында және кірме жолдарда түсірілгенде, артық жүк те жүк алушыға осы тәріздес сақтау қолхатына беріледі. Жүк алушының сақтау қолхатында алынған артық жүкті пайдаланбау және оларды тасымалдаушының бірінші талабы бойынша қайтару міндеттемесі белгіленеді.</w:t>
      </w:r>
    </w:p>
    <w:bookmarkEnd w:id="324"/>
    <w:bookmarkStart w:name="z331" w:id="325"/>
    <w:p>
      <w:pPr>
        <w:spacing w:after="0"/>
        <w:ind w:left="0"/>
        <w:jc w:val="both"/>
      </w:pPr>
      <w:r>
        <w:rPr>
          <w:rFonts w:ascii="Times New Roman"/>
          <w:b w:val="false"/>
          <w:i w:val="false"/>
          <w:color w:val="000000"/>
          <w:sz w:val="28"/>
        </w:rPr>
        <w:t>
      Тасымалдаушының жөнелту станциясындағы өкілі тасымалдаушының тағайындалу станциясындағы өкілінен жүктің артық шығуы туралы жеделхатты алғаннан кейін, ол жайында жүк жөнелтушіге хабарлайды, ол төрт тәулік ішінде, тез бүлінетін жүктер бойынша екі тәулік ішінде тасымалдаушының жөнелту станциясындағы өкіліне артық түсірілген немесе берілген жүкті қалай жұмсау керектігін хабарлайды. Аталған мерзімде тасымалдаушының жөнелту станциясындағы өкілінен ақпарат алынбағанда, тиеу және түсіру орындарында түсірілген жүктер осы Қағиданың 30-тарауына сәйкес белгіленген тәртіппен сатылуға жатады. Сақтау қолхатына берілген жүктер тасымалдаушы жүк алушыға сақтау қолхатын қайтарғаннан кейін жүк алушының иелігінде қалады.</w:t>
      </w:r>
    </w:p>
    <w:bookmarkEnd w:id="325"/>
    <w:bookmarkStart w:name="z332" w:id="326"/>
    <w:p>
      <w:pPr>
        <w:spacing w:after="0"/>
        <w:ind w:left="0"/>
        <w:jc w:val="both"/>
      </w:pPr>
      <w:r>
        <w:rPr>
          <w:rFonts w:ascii="Times New Roman"/>
          <w:b w:val="false"/>
          <w:i w:val="false"/>
          <w:color w:val="000000"/>
          <w:sz w:val="28"/>
        </w:rPr>
        <w:t>
      133. Егер жүк станцияға жеткізудің белгіленген мерзімінде келмеген жағдайда, жүк алушы тасымалдаушының тағайындалу станциясындағы өкіліне жүкті қабылдау туралы квитанцияның түпқұжатын немесе жөнелту станциясының анықтамасын көрсетеді. Тасымалдаушының тағайындалу станциясындағы өкілі жүктің тағайындалу станциясына келмегендігіне көз жеткізеді және жүктің тасымалдауға қабылданғаны туралы көрсетілген квитанцияның түпнұсқасы екендігін тексеру үшін тасымалдаушының жөнелту станциясындағы өкілін сұратады. Тасымалдаушының жөнелту станциясындағы өкілі мұндай сұрау салуды алғаннан кейін, бір тәулік мерзімде жүк қағазының барлық бағандарындағы мәліметтерді жүкті жөнелтуге қабылдау кітабына сәйкес көрсетіп, жүктің тасымалдауға қабылдануын растап жауап береді. Көрсетілген құжаттардың түпнұсқалығы расталған жауап алғаннан кейін тасымалдаушының тағайындалу станциясындағы өкілі ұсынылған квитанцияда немесе жөнелту станциясының анықтамасында "Жүк келген жоқ" деген белгі соғады және аталған жазбаны тағайындалу станциясындағы тасымалдаушының күнтізбелік мөрқалпымен және өзінің қолымен растайды.</w:t>
      </w:r>
    </w:p>
    <w:bookmarkEnd w:id="326"/>
    <w:bookmarkStart w:name="z333" w:id="327"/>
    <w:p>
      <w:pPr>
        <w:spacing w:after="0"/>
        <w:ind w:left="0"/>
        <w:jc w:val="both"/>
      </w:pPr>
      <w:r>
        <w:rPr>
          <w:rFonts w:ascii="Times New Roman"/>
          <w:b w:val="false"/>
          <w:i w:val="false"/>
          <w:color w:val="000000"/>
          <w:sz w:val="28"/>
        </w:rPr>
        <w:t>
      Тасымалдаушы жүк жөнелтушілерге, жүк алушыларға, өзге заңды және жеке тұлғаларға тиесілі немесе олармен жалға алынған вагондар, контейнерлер жоғалған жағдайда, жүк жөнелтуші, жүк алушы жүкті тасымалдауға қабылдау туралы квитанциядан басқа вагондарға, контейнерлерге олардың меншік құқығын немесе жалға алу құқығын, вагондардың, контейнерлердің қалдық құнын, зақымдану фактісін және мөлшерін растайтын құжат ұсынады.</w:t>
      </w:r>
    </w:p>
    <w:bookmarkEnd w:id="327"/>
    <w:bookmarkStart w:name="z334" w:id="328"/>
    <w:p>
      <w:pPr>
        <w:spacing w:after="0"/>
        <w:ind w:left="0"/>
        <w:jc w:val="both"/>
      </w:pPr>
      <w:r>
        <w:rPr>
          <w:rFonts w:ascii="Times New Roman"/>
          <w:b w:val="false"/>
          <w:i w:val="false"/>
          <w:color w:val="000000"/>
          <w:sz w:val="28"/>
        </w:rPr>
        <w:t>
      Жүкті қабылдау туралы квитанцияда көрсетілген мерзімде келмеген жүкті іздестіру жүк алушының арызы бойынша тасымалдаушы жүргізеді.</w:t>
      </w:r>
    </w:p>
    <w:bookmarkEnd w:id="328"/>
    <w:bookmarkStart w:name="z335" w:id="329"/>
    <w:p>
      <w:pPr>
        <w:spacing w:after="0"/>
        <w:ind w:left="0"/>
        <w:jc w:val="both"/>
      </w:pPr>
      <w:r>
        <w:rPr>
          <w:rFonts w:ascii="Times New Roman"/>
          <w:b w:val="false"/>
          <w:i w:val="false"/>
          <w:color w:val="000000"/>
          <w:sz w:val="28"/>
        </w:rPr>
        <w:t>
      Жүкті іздестіру туралы талаптың негізділігін растау үшін жүк алушы жүкті тасымалдауға қабылдау туралы квитанцияны, ал ол болмаған жағдайда - мына құжаттардың біреуін: егер аталған құжаттарда жүктің түрі, тиеу датасы, жөнелту станциясы, тағайындалу станциясы, жүк тасымалдауға тапсырылған жүк қағазының нөмірі және вагонның (вагондап жөнелтілімде) нөмірі немесе жүкті контейнермен жөнелткенде - контейнердің нөмірі туралы деректері болса, жеткізушінің шот-фактурасын (түпнұсқада немесе көшірмесін), жеткізушінің (жүк жөнелтушінің) шот-фактураны алмастыратын құжатын тапсырады.</w:t>
      </w:r>
    </w:p>
    <w:bookmarkEnd w:id="329"/>
    <w:bookmarkStart w:name="z336" w:id="330"/>
    <w:p>
      <w:pPr>
        <w:spacing w:after="0"/>
        <w:ind w:left="0"/>
        <w:jc w:val="both"/>
      </w:pPr>
      <w:r>
        <w:rPr>
          <w:rFonts w:ascii="Times New Roman"/>
          <w:b w:val="false"/>
          <w:i w:val="false"/>
          <w:color w:val="000000"/>
          <w:sz w:val="28"/>
        </w:rPr>
        <w:t>
      Электрондық жүк қағазы қолданылған қағазсыз технология бойынша тасымалданатын жүк жүкті қабылдау туралы квитанцияда көрсетілген жеткізу мерзімінде келмеген жағдайда, жүк алушы тасымалдаушыға жүкті іздестіру туралы талап қояды. Ол үшін жүк алушы тасымалдаушының тағайындалу станциясындағы өкіліне жазбаша арыз береді, онда электрондық жөнелтілімнің нөмірін және жөнелту станциясын көрсетеді. Жүкті іздестіру тасымалдаушының ақпараттық жүйесі арқылы жүргізіледі.</w:t>
      </w:r>
    </w:p>
    <w:bookmarkEnd w:id="330"/>
    <w:bookmarkStart w:name="z337" w:id="331"/>
    <w:p>
      <w:pPr>
        <w:spacing w:after="0"/>
        <w:ind w:left="0"/>
        <w:jc w:val="both"/>
      </w:pPr>
      <w:r>
        <w:rPr>
          <w:rFonts w:ascii="Times New Roman"/>
          <w:b w:val="false"/>
          <w:i w:val="false"/>
          <w:color w:val="000000"/>
          <w:sz w:val="28"/>
        </w:rPr>
        <w:t>
      Үшінші елдерден немесе Тәуелсіз Мемлекеттер Достастығына қатысушы елдердің, Латвия Республикасының, Литва Республикасының, Эстония Республикасының темір жол станцияларынан (бұдан әрі –темір жолдар) келе жатқан жүкті іздестіруді тағайындалу станциясының тасымалдаушысы қолданыстағы халықаралық келісімдердің шарттарына сәйкес жүргізеді.</w:t>
      </w:r>
    </w:p>
    <w:bookmarkEnd w:id="331"/>
    <w:bookmarkStart w:name="z338" w:id="332"/>
    <w:p>
      <w:pPr>
        <w:spacing w:after="0"/>
        <w:ind w:left="0"/>
        <w:jc w:val="both"/>
      </w:pPr>
      <w:r>
        <w:rPr>
          <w:rFonts w:ascii="Times New Roman"/>
          <w:b w:val="false"/>
          <w:i w:val="false"/>
          <w:color w:val="000000"/>
          <w:sz w:val="28"/>
        </w:rPr>
        <w:t>
      134. Қосымша жеткізу тасымалдау құжаттары бойынша тасымалданатын жүктерді беру:</w:t>
      </w:r>
    </w:p>
    <w:bookmarkEnd w:id="332"/>
    <w:bookmarkStart w:name="z339" w:id="333"/>
    <w:p>
      <w:pPr>
        <w:spacing w:after="0"/>
        <w:ind w:left="0"/>
        <w:jc w:val="both"/>
      </w:pPr>
      <w:r>
        <w:rPr>
          <w:rFonts w:ascii="Times New Roman"/>
          <w:b w:val="false"/>
          <w:i w:val="false"/>
          <w:color w:val="000000"/>
          <w:sz w:val="28"/>
        </w:rPr>
        <w:t>
      жүктің негізгі тасымалдау құжаттарымен келген бөлігі - жүк алушыға жүк қағазы мен жүктің кем шығуына коммерциялық актіні беріп, жол тізімдемесінде қол қойғызу;</w:t>
      </w:r>
    </w:p>
    <w:bookmarkEnd w:id="333"/>
    <w:bookmarkStart w:name="z340" w:id="334"/>
    <w:p>
      <w:pPr>
        <w:spacing w:after="0"/>
        <w:ind w:left="0"/>
        <w:jc w:val="both"/>
      </w:pPr>
      <w:r>
        <w:rPr>
          <w:rFonts w:ascii="Times New Roman"/>
          <w:b w:val="false"/>
          <w:i w:val="false"/>
          <w:color w:val="000000"/>
          <w:sz w:val="28"/>
        </w:rPr>
        <w:t>
      қосымша жеткізу тасымалдау құжаттары бойынша жүктің жетіспейтін бөлігі келгенде - жүк алушы негізгі жүк қағазы мен коммерциялық актіні көрсеткенде, қосымша жеткізу жол тізімдемесінде қол қойғызу арқылы жүргізіледі. Бұл ретте коммерциялық акт вагонның тиесілігіне қарамастан тасымалдаушыда қалады.</w:t>
      </w:r>
    </w:p>
    <w:bookmarkEnd w:id="334"/>
    <w:bookmarkStart w:name="z341" w:id="335"/>
    <w:p>
      <w:pPr>
        <w:spacing w:after="0"/>
        <w:ind w:left="0"/>
        <w:jc w:val="both"/>
      </w:pPr>
      <w:r>
        <w:rPr>
          <w:rFonts w:ascii="Times New Roman"/>
          <w:b w:val="false"/>
          <w:i w:val="false"/>
          <w:color w:val="000000"/>
          <w:sz w:val="28"/>
        </w:rPr>
        <w:t>
      Тасымал үшін ақтық есеп айырысу негізгі жүк қағазы бойынша жүргізіледі. Тасымалдаушының станциядағы өкілі қосымша жеткізу құжаттары бойынша келген жүктің берілгендігі туралы белгіні негізгі жүк қағазында соғады.</w:t>
      </w:r>
    </w:p>
    <w:bookmarkEnd w:id="335"/>
    <w:bookmarkStart w:name="z342" w:id="336"/>
    <w:p>
      <w:pPr>
        <w:spacing w:after="0"/>
        <w:ind w:left="0"/>
        <w:jc w:val="both"/>
      </w:pPr>
      <w:r>
        <w:rPr>
          <w:rFonts w:ascii="Times New Roman"/>
          <w:b w:val="false"/>
          <w:i w:val="false"/>
          <w:color w:val="000000"/>
          <w:sz w:val="28"/>
        </w:rPr>
        <w:t>
      Қосымша жеткізу құжаттары бойынша жүк негізгі тасымалдау құжаттары бойынша жүктен бұрын келген жағдайда, жүктің келген бөлігін беру жүк алушының қосымша жеткізу жол тізімдемесінде қолын қойғызып жүргізіледі. Сонымен бірге жүк алушы тасымалдаушыға жүктің алынған бөлігін ол негізгі жөнелтілімнің есебіне жатқызатындығы туралы анықтама береді. Бұл анықтама тасымалдаушыда сақталады.</w:t>
      </w:r>
    </w:p>
    <w:bookmarkEnd w:id="336"/>
    <w:bookmarkStart w:name="z343" w:id="337"/>
    <w:p>
      <w:pPr>
        <w:spacing w:after="0"/>
        <w:ind w:left="0"/>
        <w:jc w:val="both"/>
      </w:pPr>
      <w:r>
        <w:rPr>
          <w:rFonts w:ascii="Times New Roman"/>
          <w:b w:val="false"/>
          <w:i w:val="false"/>
          <w:color w:val="000000"/>
          <w:sz w:val="28"/>
        </w:rPr>
        <w:t>
      Қосымша жеткізу құжаттары бойынша жүкті қабылдау туралы квитанцияға сәйкес барлық жүк келген жағдайда, станция аталған квитанцияның негізінде жоғалтылғандардың орнына жүк қағазы мен жол тізімдемесінің көшірмелерін жасайды және жүкті беруді ресімдеу осы тарауда белгіленген тәртіппен жүргізіледі.</w:t>
      </w:r>
    </w:p>
    <w:bookmarkEnd w:id="337"/>
    <w:bookmarkStart w:name="z344" w:id="338"/>
    <w:p>
      <w:pPr>
        <w:spacing w:after="0"/>
        <w:ind w:left="0"/>
        <w:jc w:val="both"/>
      </w:pPr>
      <w:r>
        <w:rPr>
          <w:rFonts w:ascii="Times New Roman"/>
          <w:b w:val="false"/>
          <w:i w:val="false"/>
          <w:color w:val="000000"/>
          <w:sz w:val="28"/>
        </w:rPr>
        <w:t>
      135. Электрондық жүкқағазын қолданып, қағазсыз технологиямен ресімделген, негізгі жөнелтілімнен ағытылған вагондар қосымша жеткізілген жағдайда, жүктерді беру:</w:t>
      </w:r>
    </w:p>
    <w:bookmarkEnd w:id="338"/>
    <w:bookmarkStart w:name="z345" w:id="339"/>
    <w:p>
      <w:pPr>
        <w:spacing w:after="0"/>
        <w:ind w:left="0"/>
        <w:jc w:val="both"/>
      </w:pPr>
      <w:r>
        <w:rPr>
          <w:rFonts w:ascii="Times New Roman"/>
          <w:b w:val="false"/>
          <w:i w:val="false"/>
          <w:color w:val="000000"/>
          <w:sz w:val="28"/>
        </w:rPr>
        <w:t>
      осы Қағидада белгіленген тәртіппен негізгі жөнелтілімге электрондық жүкқағазы бойынша келген жүктің бөлігі коммерциялық акт беріліп және жүктің келмеген бөлігі туралы электрондық жүк қағазына және электрондық жүкқағазының қағаз көшірмесіне белгі соғылып;</w:t>
      </w:r>
    </w:p>
    <w:bookmarkEnd w:id="339"/>
    <w:bookmarkStart w:name="z346" w:id="340"/>
    <w:p>
      <w:pPr>
        <w:spacing w:after="0"/>
        <w:ind w:left="0"/>
        <w:jc w:val="both"/>
      </w:pPr>
      <w:r>
        <w:rPr>
          <w:rFonts w:ascii="Times New Roman"/>
          <w:b w:val="false"/>
          <w:i w:val="false"/>
          <w:color w:val="000000"/>
          <w:sz w:val="28"/>
        </w:rPr>
        <w:t>
      негізгі жөнелтілім келгеннен кейін қосымша жіберу құжаттары бойынша келген жүктің бөлігі - жүк алушы коммерциялық актіні және негізгі жөнелтілімге жүкқағазын көрсеткенде, егер ол жүк алушыға берілген болса, қосымша жеткізу жол тізімдемесінің түпнұсқасында (қосымша жеткізу тізімдемесі вагонмен бірге жүргенде) немесе қосымша жеткізу тізімдемесінің қағаз көшірмесінде (тасымалдаудың қағазсыз технологиясында) қол қойғызылып;</w:t>
      </w:r>
    </w:p>
    <w:bookmarkEnd w:id="340"/>
    <w:bookmarkStart w:name="z347" w:id="341"/>
    <w:p>
      <w:pPr>
        <w:spacing w:after="0"/>
        <w:ind w:left="0"/>
        <w:jc w:val="both"/>
      </w:pPr>
      <w:r>
        <w:rPr>
          <w:rFonts w:ascii="Times New Roman"/>
          <w:b w:val="false"/>
          <w:i w:val="false"/>
          <w:color w:val="000000"/>
          <w:sz w:val="28"/>
        </w:rPr>
        <w:t>
      негізгі жөнелтілім келгенге дейін қосымша жіберу құжаттары бойынша келген жүктің бөлігі - жүк алушы тасымалдаушыға алынған жүктің бөлігін ол негізгі жөнелтілімнің есебіне жатқызатындығы туралы анықтама беріп, қосымша жеткізу жол тізімдемесінің түпнұсқасында (қосымша жеткізу тізімдемесі вагонмен бірге жүргенде) немесе қосымша жеткізу тізімдемесінің қағаз көшірмесінде (тасымалдаудың қағазсыз технологиясында) қол қойғызылып жүргізіледі.</w:t>
      </w:r>
    </w:p>
    <w:bookmarkEnd w:id="341"/>
    <w:bookmarkStart w:name="z348" w:id="342"/>
    <w:p>
      <w:pPr>
        <w:spacing w:after="0"/>
        <w:ind w:left="0"/>
        <w:jc w:val="left"/>
      </w:pPr>
      <w:r>
        <w:rPr>
          <w:rFonts w:ascii="Times New Roman"/>
          <w:b/>
          <w:i w:val="false"/>
          <w:color w:val="000000"/>
        </w:rPr>
        <w:t xml:space="preserve"> 7. Тиеу және түсіру (жүктен босату) мерзімдері</w:t>
      </w:r>
    </w:p>
    <w:bookmarkEnd w:id="342"/>
    <w:bookmarkStart w:name="z349" w:id="343"/>
    <w:p>
      <w:pPr>
        <w:spacing w:after="0"/>
        <w:ind w:left="0"/>
        <w:jc w:val="both"/>
      </w:pPr>
      <w:r>
        <w:rPr>
          <w:rFonts w:ascii="Times New Roman"/>
          <w:b w:val="false"/>
          <w:i w:val="false"/>
          <w:color w:val="000000"/>
          <w:sz w:val="28"/>
        </w:rPr>
        <w:t xml:space="preserve">
      136. Тиеу мен түсірудің технологиялық уақытын (мерзімдерін) есептеу Жүк вагондарымен тиеу-түсіру операцияларын орындауға арналған мерзімдерді анықтау жөніндегі әдістемелік кеңестерге (осы Қағидаға </w:t>
      </w:r>
      <w:r>
        <w:rPr>
          <w:rFonts w:ascii="Times New Roman"/>
          <w:b w:val="false"/>
          <w:i w:val="false"/>
          <w:color w:val="000000"/>
          <w:sz w:val="28"/>
        </w:rPr>
        <w:t>19-қосымша</w:t>
      </w:r>
      <w:r>
        <w:rPr>
          <w:rFonts w:ascii="Times New Roman"/>
          <w:b w:val="false"/>
          <w:i w:val="false"/>
          <w:color w:val="000000"/>
          <w:sz w:val="28"/>
        </w:rPr>
        <w:t>) сәйкес жүргізіледі. Қажетті есептеулерді жүргізу уақытына тасымалдаушы осы Қағиданың 20-қосымшасына сәйкес жарты жылдан аспайтын мерзімге тиеу мен түсірудің технологиялық уақытын белгілейді.</w:t>
      </w:r>
    </w:p>
    <w:bookmarkEnd w:id="343"/>
    <w:bookmarkStart w:name="z350" w:id="344"/>
    <w:p>
      <w:pPr>
        <w:spacing w:after="0"/>
        <w:ind w:left="0"/>
        <w:jc w:val="both"/>
      </w:pPr>
      <w:r>
        <w:rPr>
          <w:rFonts w:ascii="Times New Roman"/>
          <w:b w:val="false"/>
          <w:i w:val="false"/>
          <w:color w:val="000000"/>
          <w:sz w:val="28"/>
        </w:rPr>
        <w:t>
      Механикалық тәсілмен жүкті түсіру және тиеу кезінде қолданылатын механикалық құралдарды, жүкті түсіруге және тиеуге арналған құрылғылар мен құрылыстарды, дайындау, көмекші және қорытындылау операцияларына кететін уақытты ескере отырып, технологиялық уақыт есептеу жолымен анықталады. Вагондарды түсіруге және тиеуге кететін уақытты анықтау кезінде операциялардың барынша қосарлануы ескеріледі.</w:t>
      </w:r>
    </w:p>
    <w:bookmarkEnd w:id="344"/>
    <w:bookmarkStart w:name="z351" w:id="345"/>
    <w:p>
      <w:pPr>
        <w:spacing w:after="0"/>
        <w:ind w:left="0"/>
        <w:jc w:val="both"/>
      </w:pPr>
      <w:r>
        <w:rPr>
          <w:rFonts w:ascii="Times New Roman"/>
          <w:b w:val="false"/>
          <w:i w:val="false"/>
          <w:color w:val="000000"/>
          <w:sz w:val="28"/>
        </w:rPr>
        <w:t>
      Механикалық емес тәсілмен жүкті түсіру және тиеу кезінде тиеу-түсіру операцияларын орындауға кететін уақыттың бірыңғай нормасы ескеріле отырып, технологиялық уақыт анықталады.</w:t>
      </w:r>
    </w:p>
    <w:bookmarkEnd w:id="345"/>
    <w:bookmarkStart w:name="z352" w:id="346"/>
    <w:p>
      <w:pPr>
        <w:spacing w:after="0"/>
        <w:ind w:left="0"/>
        <w:jc w:val="both"/>
      </w:pPr>
      <w:r>
        <w:rPr>
          <w:rFonts w:ascii="Times New Roman"/>
          <w:b w:val="false"/>
          <w:i w:val="false"/>
          <w:color w:val="000000"/>
          <w:sz w:val="28"/>
        </w:rPr>
        <w:t>
      137. Сегіз осьті вагондармен жүктерді тасымалдағанда, тиеу-түсіру операцияларын орындауға кететін технологиялық уақыт төрт осьті вагондар үшін белгіленген технологиялық уақытпен салыстырғанда, 100% өседі.</w:t>
      </w:r>
    </w:p>
    <w:bookmarkEnd w:id="346"/>
    <w:bookmarkStart w:name="z353" w:id="347"/>
    <w:p>
      <w:pPr>
        <w:spacing w:after="0"/>
        <w:ind w:left="0"/>
        <w:jc w:val="both"/>
      </w:pPr>
      <w:r>
        <w:rPr>
          <w:rFonts w:ascii="Times New Roman"/>
          <w:b w:val="false"/>
          <w:i w:val="false"/>
          <w:color w:val="000000"/>
          <w:sz w:val="28"/>
        </w:rPr>
        <w:t>
      138. Габарит емес жүктерді және транспортерлермен және арнайы жабдықталған платформалармен тасымалданатын жүктерді тиеудің, түсірудің технологиялық уақыты станциялар жұмысының жергілікті жағдайына орай, жүк жөнелтушімен жүк алушымен, тармақ иесімен бірлесе отырып, тасымалдаушымен белгіленеді.</w:t>
      </w:r>
    </w:p>
    <w:bookmarkEnd w:id="347"/>
    <w:bookmarkStart w:name="z354" w:id="348"/>
    <w:p>
      <w:pPr>
        <w:spacing w:after="0"/>
        <w:ind w:left="0"/>
        <w:jc w:val="both"/>
      </w:pPr>
      <w:r>
        <w:rPr>
          <w:rFonts w:ascii="Times New Roman"/>
          <w:b w:val="false"/>
          <w:i w:val="false"/>
          <w:color w:val="000000"/>
          <w:sz w:val="28"/>
        </w:rPr>
        <w:t>
      139. Құю және ағызу орындарында, бір уақытта берілген цистерналар мен үсті ашық бункерлік вагондар партиясының барлығы үшін құю мен ағызып алуға арналған технологиялық уақыт:</w:t>
      </w:r>
    </w:p>
    <w:bookmarkEnd w:id="348"/>
    <w:bookmarkStart w:name="z355" w:id="349"/>
    <w:p>
      <w:pPr>
        <w:spacing w:after="0"/>
        <w:ind w:left="0"/>
        <w:jc w:val="both"/>
      </w:pPr>
      <w:r>
        <w:rPr>
          <w:rFonts w:ascii="Times New Roman"/>
          <w:b w:val="false"/>
          <w:i w:val="false"/>
          <w:color w:val="000000"/>
          <w:sz w:val="28"/>
        </w:rPr>
        <w:t>
      Құю үшін:</w:t>
      </w:r>
    </w:p>
    <w:bookmarkEnd w:id="349"/>
    <w:bookmarkStart w:name="z356" w:id="350"/>
    <w:p>
      <w:pPr>
        <w:spacing w:after="0"/>
        <w:ind w:left="0"/>
        <w:jc w:val="both"/>
      </w:pPr>
      <w:r>
        <w:rPr>
          <w:rFonts w:ascii="Times New Roman"/>
          <w:b w:val="false"/>
          <w:i w:val="false"/>
          <w:color w:val="000000"/>
          <w:sz w:val="28"/>
        </w:rPr>
        <w:t>
      1) цистерналар мен үсті ашық бункерлік вагондардың жүк көтергіштігіне және жүктің түріне тәуелсіз механикаландырылған құю пункттерінде - 2 сағаттан;</w:t>
      </w:r>
    </w:p>
    <w:bookmarkEnd w:id="350"/>
    <w:bookmarkStart w:name="z357" w:id="351"/>
    <w:p>
      <w:pPr>
        <w:spacing w:after="0"/>
        <w:ind w:left="0"/>
        <w:jc w:val="both"/>
      </w:pPr>
      <w:r>
        <w:rPr>
          <w:rFonts w:ascii="Times New Roman"/>
          <w:b w:val="false"/>
          <w:i w:val="false"/>
          <w:color w:val="000000"/>
          <w:sz w:val="28"/>
        </w:rPr>
        <w:t>
      2) төрт және одан артық осьтері бар цистерналар мен үсті ашық бункерлік вагондардың жүк көтергіштігіне және жүктің түріне тәуелсіз механикаландырылмаған құю пункттерінде - 3 сағаттан аспайды;</w:t>
      </w:r>
    </w:p>
    <w:bookmarkEnd w:id="351"/>
    <w:bookmarkStart w:name="z358" w:id="352"/>
    <w:p>
      <w:pPr>
        <w:spacing w:after="0"/>
        <w:ind w:left="0"/>
        <w:jc w:val="both"/>
      </w:pPr>
      <w:r>
        <w:rPr>
          <w:rFonts w:ascii="Times New Roman"/>
          <w:b w:val="false"/>
          <w:i w:val="false"/>
          <w:color w:val="000000"/>
          <w:sz w:val="28"/>
        </w:rPr>
        <w:t>
      Ағызып алу үшін:</w:t>
      </w:r>
    </w:p>
    <w:bookmarkEnd w:id="352"/>
    <w:bookmarkStart w:name="z359" w:id="353"/>
    <w:p>
      <w:pPr>
        <w:spacing w:after="0"/>
        <w:ind w:left="0"/>
        <w:jc w:val="both"/>
      </w:pPr>
      <w:r>
        <w:rPr>
          <w:rFonts w:ascii="Times New Roman"/>
          <w:b w:val="false"/>
          <w:i w:val="false"/>
          <w:color w:val="000000"/>
          <w:sz w:val="28"/>
        </w:rPr>
        <w:t>
      3) төрт және одан артық осьтері бар цистерналар мен үсті ашық бункерлік вагондар үшін механикаландырылған құю пункттерінде - 2 сағаттан;</w:t>
      </w:r>
    </w:p>
    <w:bookmarkEnd w:id="353"/>
    <w:bookmarkStart w:name="z360" w:id="354"/>
    <w:p>
      <w:pPr>
        <w:spacing w:after="0"/>
        <w:ind w:left="0"/>
        <w:jc w:val="both"/>
      </w:pPr>
      <w:r>
        <w:rPr>
          <w:rFonts w:ascii="Times New Roman"/>
          <w:b w:val="false"/>
          <w:i w:val="false"/>
          <w:color w:val="000000"/>
          <w:sz w:val="28"/>
        </w:rPr>
        <w:t>
      4) төрт және одан артық осьтері бар цистерналар мен үсті ашық бункерлік вагондар үшін механикаландырылмаған құю пункттерінде - 4 сағаттан аспайды.</w:t>
      </w:r>
    </w:p>
    <w:bookmarkEnd w:id="354"/>
    <w:bookmarkStart w:name="z361" w:id="355"/>
    <w:p>
      <w:pPr>
        <w:spacing w:after="0"/>
        <w:ind w:left="0"/>
        <w:jc w:val="both"/>
      </w:pPr>
      <w:r>
        <w:rPr>
          <w:rFonts w:ascii="Times New Roman"/>
          <w:b w:val="false"/>
          <w:i w:val="false"/>
          <w:color w:val="000000"/>
          <w:sz w:val="28"/>
        </w:rPr>
        <w:t>
      Цистерналарға құю қоймалардан өздігінен ағу немесе механикалық жетегі бар сорғыштардың көмегімен жүргізілетін, ал ағызып алу осындай сорғыштардың көмегімен немесе цистерналардың төменгі ағызып алу тесіктері арқылы өздігінен ағызып алынатын пункттер механикаландырылған құю және ағызып алу пункттері болып саналады.</w:t>
      </w:r>
    </w:p>
    <w:bookmarkEnd w:id="355"/>
    <w:bookmarkStart w:name="z362" w:id="356"/>
    <w:p>
      <w:pPr>
        <w:spacing w:after="0"/>
        <w:ind w:left="0"/>
        <w:jc w:val="both"/>
      </w:pPr>
      <w:r>
        <w:rPr>
          <w:rFonts w:ascii="Times New Roman"/>
          <w:b w:val="false"/>
          <w:i w:val="false"/>
          <w:color w:val="000000"/>
          <w:sz w:val="28"/>
        </w:rPr>
        <w:t>
      Цистерналарға құю қол сорғыштармен жүргізілетін пункттер механикаландырылмаған құю және ағызып алу пункттері болып саналады.</w:t>
      </w:r>
    </w:p>
    <w:bookmarkEnd w:id="356"/>
    <w:bookmarkStart w:name="z363" w:id="357"/>
    <w:p>
      <w:pPr>
        <w:spacing w:after="0"/>
        <w:ind w:left="0"/>
        <w:jc w:val="both"/>
      </w:pPr>
      <w:r>
        <w:rPr>
          <w:rFonts w:ascii="Times New Roman"/>
          <w:b w:val="false"/>
          <w:i w:val="false"/>
          <w:color w:val="000000"/>
          <w:sz w:val="28"/>
        </w:rPr>
        <w:t>
      140. Ағызып алу пунктіне Т-1, Т-2, ТС-1 отыны және авиациялық бензин келгенде, қажет болғанда, талдау жүргізу үшін қосымша келген жүктің барлық партиясына 35 минут уақыт белгіленеді.</w:t>
      </w:r>
    </w:p>
    <w:bookmarkEnd w:id="357"/>
    <w:bookmarkStart w:name="z364" w:id="358"/>
    <w:p>
      <w:pPr>
        <w:spacing w:after="0"/>
        <w:ind w:left="0"/>
        <w:jc w:val="both"/>
      </w:pPr>
      <w:r>
        <w:rPr>
          <w:rFonts w:ascii="Times New Roman"/>
          <w:b w:val="false"/>
          <w:i w:val="false"/>
          <w:color w:val="000000"/>
          <w:sz w:val="28"/>
        </w:rPr>
        <w:t>
      141. Тұтқыр және қатып қалатын жүктерді ағызып алу қиын болған және жылдың суық кезінде оларды қыздыру қажет болған жағдайда, технологиялық уақыт мұндай жүктерді қыздыруға және ағызып алуға қосымша уақыт ескеріліп, белгіленеді.</w:t>
      </w:r>
    </w:p>
    <w:bookmarkEnd w:id="358"/>
    <w:bookmarkStart w:name="z365" w:id="359"/>
    <w:p>
      <w:pPr>
        <w:spacing w:after="0"/>
        <w:ind w:left="0"/>
        <w:jc w:val="both"/>
      </w:pPr>
      <w:r>
        <w:rPr>
          <w:rFonts w:ascii="Times New Roman"/>
          <w:b w:val="false"/>
          <w:i w:val="false"/>
          <w:color w:val="000000"/>
          <w:sz w:val="28"/>
        </w:rPr>
        <w:t>
      Тұтқыр және қатып қалатын жүктерді қыздыруға және ағызып алуға арналған қосымша технологиялық уақыт:</w:t>
      </w:r>
    </w:p>
    <w:bookmarkEnd w:id="359"/>
    <w:p>
      <w:pPr>
        <w:spacing w:after="0"/>
        <w:ind w:left="0"/>
        <w:jc w:val="both"/>
      </w:pPr>
      <w:r>
        <w:rPr>
          <w:rFonts w:ascii="Times New Roman"/>
          <w:b w:val="false"/>
          <w:i w:val="false"/>
          <w:color w:val="000000"/>
          <w:sz w:val="28"/>
        </w:rPr>
        <w:t>
      I-топ жүктері үшін - 4 сағат;</w:t>
      </w:r>
    </w:p>
    <w:p>
      <w:pPr>
        <w:spacing w:after="0"/>
        <w:ind w:left="0"/>
        <w:jc w:val="both"/>
      </w:pPr>
      <w:r>
        <w:rPr>
          <w:rFonts w:ascii="Times New Roman"/>
          <w:b w:val="false"/>
          <w:i w:val="false"/>
          <w:color w:val="000000"/>
          <w:sz w:val="28"/>
        </w:rPr>
        <w:t>
      II-топ жүктері үшін - 6 сағат;</w:t>
      </w:r>
    </w:p>
    <w:p>
      <w:pPr>
        <w:spacing w:after="0"/>
        <w:ind w:left="0"/>
        <w:jc w:val="both"/>
      </w:pPr>
      <w:r>
        <w:rPr>
          <w:rFonts w:ascii="Times New Roman"/>
          <w:b w:val="false"/>
          <w:i w:val="false"/>
          <w:color w:val="000000"/>
          <w:sz w:val="28"/>
        </w:rPr>
        <w:t>
      III-топ жүктері үшін - 8 сағат;</w:t>
      </w:r>
    </w:p>
    <w:p>
      <w:pPr>
        <w:spacing w:after="0"/>
        <w:ind w:left="0"/>
        <w:jc w:val="both"/>
      </w:pPr>
      <w:r>
        <w:rPr>
          <w:rFonts w:ascii="Times New Roman"/>
          <w:b w:val="false"/>
          <w:i w:val="false"/>
          <w:color w:val="000000"/>
          <w:sz w:val="28"/>
        </w:rPr>
        <w:t>
      IV-топ жүктері үшін - 10 сағаттан аспайтын болып қолданылады.</w:t>
      </w:r>
    </w:p>
    <w:p>
      <w:pPr>
        <w:spacing w:after="0"/>
        <w:ind w:left="0"/>
        <w:jc w:val="both"/>
      </w:pPr>
      <w:r>
        <w:rPr>
          <w:rFonts w:ascii="Times New Roman"/>
          <w:b w:val="false"/>
          <w:i w:val="false"/>
          <w:color w:val="000000"/>
          <w:sz w:val="28"/>
        </w:rPr>
        <w:t>
      I-топтың жүктерін механикаландырылмай ағызып алған жағдайда, технологиялық уақыт төрт және одан артық осьтері бар цистерна үшін 2 сағатқа ұлғайтылады.</w:t>
      </w:r>
    </w:p>
    <w:bookmarkStart w:name="z366" w:id="360"/>
    <w:p>
      <w:pPr>
        <w:spacing w:after="0"/>
        <w:ind w:left="0"/>
        <w:jc w:val="both"/>
      </w:pPr>
      <w:r>
        <w:rPr>
          <w:rFonts w:ascii="Times New Roman"/>
          <w:b w:val="false"/>
          <w:i w:val="false"/>
          <w:color w:val="000000"/>
          <w:sz w:val="28"/>
        </w:rPr>
        <w:t>
      Бу жейдешесі бар цистернадан ағызып алғанда, I және II-топ жүктер үшін - 3 сағаттан; III және IV-топтар үшін - 4 сағаттан аспайтын қосымша технологиялық уақыт белгіленеді.</w:t>
      </w:r>
    </w:p>
    <w:bookmarkEnd w:id="360"/>
    <w:bookmarkStart w:name="z367" w:id="361"/>
    <w:p>
      <w:pPr>
        <w:spacing w:after="0"/>
        <w:ind w:left="0"/>
        <w:jc w:val="both"/>
      </w:pPr>
      <w:r>
        <w:rPr>
          <w:rFonts w:ascii="Times New Roman"/>
          <w:b w:val="false"/>
          <w:i w:val="false"/>
          <w:color w:val="000000"/>
          <w:sz w:val="28"/>
        </w:rPr>
        <w:t>
      Жылдың жылы кезеңінде тұтқыр және қатып қалатын жүктерді қыздыру қажет болғанда, осы Қағидада белгіленген ағызып алудың технологиялық уақыты I және II-топтың жүктері үшін, сондай-ақ бу жейдешесі бар цистерналардан ағызып алғанда - 1 сағатқа; III және IV-топтар үшін 2 сағатқа ұлғайтылады.</w:t>
      </w:r>
    </w:p>
    <w:bookmarkEnd w:id="361"/>
    <w:bookmarkStart w:name="z368" w:id="362"/>
    <w:p>
      <w:pPr>
        <w:spacing w:after="0"/>
        <w:ind w:left="0"/>
        <w:jc w:val="both"/>
      </w:pPr>
      <w:r>
        <w:rPr>
          <w:rFonts w:ascii="Times New Roman"/>
          <w:b w:val="false"/>
          <w:i w:val="false"/>
          <w:color w:val="000000"/>
          <w:sz w:val="28"/>
        </w:rPr>
        <w:t>
      142. Тұтқыр және қатып қалатын жүктерді ағызып алуға арналған технологиялық уақытты ұлғайту қажеттілігін тасымалдаушы станцияда әрбір жеке жағдай бойынша жүк алушы жүктің физика-химиялық қасиеттері, олардың жүру жолында болған уақыты, температуралық жағдайы, ағызып алудың қолданылатын тәсілі және технологиялық жабдықтың өнімділігі туралы деректердің негізінде белгілейді.</w:t>
      </w:r>
    </w:p>
    <w:bookmarkEnd w:id="362"/>
    <w:bookmarkStart w:name="z369" w:id="363"/>
    <w:p>
      <w:pPr>
        <w:spacing w:after="0"/>
        <w:ind w:left="0"/>
        <w:jc w:val="both"/>
      </w:pPr>
      <w:r>
        <w:rPr>
          <w:rFonts w:ascii="Times New Roman"/>
          <w:b w:val="false"/>
          <w:i w:val="false"/>
          <w:color w:val="000000"/>
          <w:sz w:val="28"/>
        </w:rPr>
        <w:t xml:space="preserve">
      143. Вагондарды қосарланған операцияларға беру, шарт бойынша вагондарды беру-алуға қосарланған операциялар үшін (түсіру және тиеу) жеке мерзім, яғни уақыты өткеннен кейін жүгі түсірілетін вагондар жүк тиеуге алынатын уақыт белгіленген кезде, ГУ-46 нысанындағы вагондарды беру және алу тізімдемесінде (осы Қағидаға </w:t>
      </w:r>
      <w:r>
        <w:rPr>
          <w:rFonts w:ascii="Times New Roman"/>
          <w:b w:val="false"/>
          <w:i w:val="false"/>
          <w:color w:val="000000"/>
          <w:sz w:val="28"/>
        </w:rPr>
        <w:t>58-қосымша</w:t>
      </w:r>
      <w:r>
        <w:rPr>
          <w:rFonts w:ascii="Times New Roman"/>
          <w:b w:val="false"/>
          <w:i w:val="false"/>
          <w:color w:val="000000"/>
          <w:sz w:val="28"/>
        </w:rPr>
        <w:t>) "Ескерту" бағанында жүгі түсірілген және жүк тиелген вагондардың қарсысына "Қосарланған операция" белгісі қойылады. Егер қосарланған операцияға мерзім белгіленбесе, онда екі дербес операция кезіндегідей жазу жазылады. Бұл ретте "Ескерту" бағанында тиісінше "Жүк тиеуге қалдырылды" немесе "Жүгі түсіріліп болған" белгілері қойылады.</w:t>
      </w:r>
    </w:p>
    <w:bookmarkEnd w:id="363"/>
    <w:bookmarkStart w:name="z370" w:id="364"/>
    <w:p>
      <w:pPr>
        <w:spacing w:after="0"/>
        <w:ind w:left="0"/>
        <w:jc w:val="both"/>
      </w:pPr>
      <w:r>
        <w:rPr>
          <w:rFonts w:ascii="Times New Roman"/>
          <w:b w:val="false"/>
          <w:i w:val="false"/>
          <w:color w:val="000000"/>
          <w:sz w:val="28"/>
        </w:rPr>
        <w:t>
      Жүк түсірудің астына техникалық дайындық ВУ-14 кітабында вагондарын қарап тексерушінің қолымен расталады.</w:t>
      </w:r>
    </w:p>
    <w:bookmarkEnd w:id="364"/>
    <w:bookmarkStart w:name="z371" w:id="365"/>
    <w:p>
      <w:pPr>
        <w:spacing w:after="0"/>
        <w:ind w:left="0"/>
        <w:jc w:val="both"/>
      </w:pPr>
      <w:r>
        <w:rPr>
          <w:rFonts w:ascii="Times New Roman"/>
          <w:b w:val="false"/>
          <w:i w:val="false"/>
          <w:color w:val="000000"/>
          <w:sz w:val="28"/>
        </w:rPr>
        <w:t>
      144. Вагондарды механикаландырылған тәсілмен тиеуге, түсіруге (жүктен босатуға) арналған технологиялық уақыт механизмдерді барынша ұтымды пайдаланғанда және аталған жағдайда жүктерді тиеу және түсіру операцияларын орындаудың ерекшеліктерін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 ескеріледі.</w:t>
      </w:r>
    </w:p>
    <w:bookmarkEnd w:id="365"/>
    <w:bookmarkStart w:name="z372" w:id="366"/>
    <w:p>
      <w:pPr>
        <w:spacing w:after="0"/>
        <w:ind w:left="0"/>
        <w:jc w:val="both"/>
      </w:pPr>
      <w:r>
        <w:rPr>
          <w:rFonts w:ascii="Times New Roman"/>
          <w:b w:val="false"/>
          <w:i w:val="false"/>
          <w:color w:val="000000"/>
          <w:sz w:val="28"/>
        </w:rPr>
        <w:t xml:space="preserve">
      145. Жүктерді вагондарға механикаландырып тиеуге, түсіруге (жүктен босатуға) арналған мерзімді есептеудің тәртібі туралы әдістемелік нұсқаулар осы Қағидаға </w:t>
      </w:r>
      <w:r>
        <w:rPr>
          <w:rFonts w:ascii="Times New Roman"/>
          <w:b w:val="false"/>
          <w:i w:val="false"/>
          <w:color w:val="000000"/>
          <w:sz w:val="28"/>
        </w:rPr>
        <w:t>19-қосымшада</w:t>
      </w:r>
      <w:r>
        <w:rPr>
          <w:rFonts w:ascii="Times New Roman"/>
          <w:b w:val="false"/>
          <w:i w:val="false"/>
          <w:color w:val="000000"/>
          <w:sz w:val="28"/>
        </w:rPr>
        <w:t xml:space="preserve"> көзделген.</w:t>
      </w:r>
    </w:p>
    <w:bookmarkEnd w:id="366"/>
    <w:bookmarkStart w:name="z373" w:id="367"/>
    <w:p>
      <w:pPr>
        <w:spacing w:after="0"/>
        <w:ind w:left="0"/>
        <w:jc w:val="both"/>
      </w:pPr>
      <w:r>
        <w:rPr>
          <w:rFonts w:ascii="Times New Roman"/>
          <w:b w:val="false"/>
          <w:i w:val="false"/>
          <w:color w:val="000000"/>
          <w:sz w:val="28"/>
        </w:rPr>
        <w:t>
      146. Ұйымдардың кірме жолдарында олардың локомотивтері қызмет көрсететін вагондар айналымының технологиялық мерзіміне мыналар қосылады:</w:t>
      </w:r>
    </w:p>
    <w:bookmarkEnd w:id="367"/>
    <w:bookmarkStart w:name="z374" w:id="368"/>
    <w:p>
      <w:pPr>
        <w:spacing w:after="0"/>
        <w:ind w:left="0"/>
        <w:jc w:val="both"/>
      </w:pPr>
      <w:r>
        <w:rPr>
          <w:rFonts w:ascii="Times New Roman"/>
          <w:b w:val="false"/>
          <w:i w:val="false"/>
          <w:color w:val="000000"/>
          <w:sz w:val="28"/>
        </w:rPr>
        <w:t>
      1) әр вагонға 1 минут есебінен, бірақ бір мезгілде берілетін барлық вагондар партиясына 30 минуттан артық емес, берілетін вагондар санына тәуелді белгіленетін қабылдау-тапсыру операцияларына арналған уақыт;</w:t>
      </w:r>
    </w:p>
    <w:bookmarkEnd w:id="368"/>
    <w:bookmarkStart w:name="z375" w:id="369"/>
    <w:p>
      <w:pPr>
        <w:spacing w:after="0"/>
        <w:ind w:left="0"/>
        <w:jc w:val="both"/>
      </w:pPr>
      <w:r>
        <w:rPr>
          <w:rFonts w:ascii="Times New Roman"/>
          <w:b w:val="false"/>
          <w:i w:val="false"/>
          <w:color w:val="000000"/>
          <w:sz w:val="28"/>
        </w:rPr>
        <w:t>
      2) қозғалыс жылдамдығына және қашықтығына қарай есептеу жолымен анықталатын вагондардың кірме жолдағы қозғалысына және маневрлік операцияларды орындауға арналған уақыт.</w:t>
      </w:r>
    </w:p>
    <w:bookmarkEnd w:id="369"/>
    <w:bookmarkStart w:name="z376" w:id="370"/>
    <w:p>
      <w:pPr>
        <w:spacing w:after="0"/>
        <w:ind w:left="0"/>
        <w:jc w:val="both"/>
      </w:pPr>
      <w:r>
        <w:rPr>
          <w:rFonts w:ascii="Times New Roman"/>
          <w:b w:val="false"/>
          <w:i w:val="false"/>
          <w:color w:val="000000"/>
          <w:sz w:val="28"/>
        </w:rPr>
        <w:t>
      Қозғалыс жылдамдығы кірме жолда қызмет көрсету және қозғалысты ұйымдастыру тәртібі туралы Қағидада белгіленген мөлшерде қабылданады.</w:t>
      </w:r>
    </w:p>
    <w:bookmarkEnd w:id="370"/>
    <w:bookmarkStart w:name="z377" w:id="371"/>
    <w:p>
      <w:pPr>
        <w:spacing w:after="0"/>
        <w:ind w:left="0"/>
        <w:jc w:val="both"/>
      </w:pPr>
      <w:r>
        <w:rPr>
          <w:rFonts w:ascii="Times New Roman"/>
          <w:b w:val="false"/>
          <w:i w:val="false"/>
          <w:color w:val="000000"/>
          <w:sz w:val="28"/>
        </w:rPr>
        <w:t>
      3) осы Қағидаға 19, 20-қосымшаларға сәйкес вагондарға жүк тиеуге және түсіруге арналған уақыт;</w:t>
      </w:r>
    </w:p>
    <w:bookmarkEnd w:id="371"/>
    <w:bookmarkStart w:name="z378" w:id="372"/>
    <w:p>
      <w:pPr>
        <w:spacing w:after="0"/>
        <w:ind w:left="0"/>
        <w:jc w:val="both"/>
      </w:pPr>
      <w:r>
        <w:rPr>
          <w:rFonts w:ascii="Times New Roman"/>
          <w:b w:val="false"/>
          <w:i w:val="false"/>
          <w:color w:val="000000"/>
          <w:sz w:val="28"/>
        </w:rPr>
        <w:t>
      4) кірме жолдарда құрамдарды таратуға және құрастыруға арналған уақыт есептеу жолымен немесе хронометраждық бақылау негізінде анықталады және құрамды таратуға арналған 25 минуттан және құрастыруға арналған 30 минуттан аспауы тиіс.</w:t>
      </w:r>
    </w:p>
    <w:bookmarkEnd w:id="372"/>
    <w:bookmarkStart w:name="z379" w:id="373"/>
    <w:p>
      <w:pPr>
        <w:spacing w:after="0"/>
        <w:ind w:left="0"/>
        <w:jc w:val="both"/>
      </w:pPr>
      <w:r>
        <w:rPr>
          <w:rFonts w:ascii="Times New Roman"/>
          <w:b w:val="false"/>
          <w:i w:val="false"/>
          <w:color w:val="000000"/>
          <w:sz w:val="28"/>
        </w:rPr>
        <w:t>
      Кірме жолда контрагенттер болған кезде вагондар айналымының мерзімі контрагенттердің жұмысын есепке ала отырып анықталады.</w:t>
      </w:r>
    </w:p>
    <w:bookmarkEnd w:id="373"/>
    <w:bookmarkStart w:name="z380" w:id="374"/>
    <w:p>
      <w:pPr>
        <w:spacing w:after="0"/>
        <w:ind w:left="0"/>
        <w:jc w:val="left"/>
      </w:pPr>
      <w:r>
        <w:rPr>
          <w:rFonts w:ascii="Times New Roman"/>
          <w:b/>
          <w:i w:val="false"/>
          <w:color w:val="000000"/>
        </w:rPr>
        <w:t xml:space="preserve"> 8. Жеткізу мерзімдері және жеткізу мерзімдерін</w:t>
      </w:r>
      <w:r>
        <w:br/>
      </w:r>
      <w:r>
        <w:rPr>
          <w:rFonts w:ascii="Times New Roman"/>
          <w:b/>
          <w:i w:val="false"/>
          <w:color w:val="000000"/>
        </w:rPr>
        <w:t>есептеу ережелері</w:t>
      </w:r>
    </w:p>
    <w:bookmarkEnd w:id="374"/>
    <w:bookmarkStart w:name="z381" w:id="375"/>
    <w:p>
      <w:pPr>
        <w:spacing w:after="0"/>
        <w:ind w:left="0"/>
        <w:jc w:val="both"/>
      </w:pPr>
      <w:r>
        <w:rPr>
          <w:rFonts w:ascii="Times New Roman"/>
          <w:b w:val="false"/>
          <w:i w:val="false"/>
          <w:color w:val="000000"/>
          <w:sz w:val="28"/>
        </w:rPr>
        <w:t>
      147. Тәуліктік жүріс нормасына сүйеніп есептелген жүктерді жеткізу мерзімдері мыналарға арттырылады:</w:t>
      </w:r>
    </w:p>
    <w:bookmarkEnd w:id="375"/>
    <w:bookmarkStart w:name="z382" w:id="376"/>
    <w:p>
      <w:pPr>
        <w:spacing w:after="0"/>
        <w:ind w:left="0"/>
        <w:jc w:val="both"/>
      </w:pPr>
      <w:r>
        <w:rPr>
          <w:rFonts w:ascii="Times New Roman"/>
          <w:b w:val="false"/>
          <w:i w:val="false"/>
          <w:color w:val="000000"/>
          <w:sz w:val="28"/>
        </w:rPr>
        <w:t>
      1) 2 тәулік - жүктің жөнелтілуі мен келуіне байланысты операцияларға (1 тәулік жөнелту станциясы үшін және 1 тәулік тағайындалған станциясы үшін);</w:t>
      </w:r>
    </w:p>
    <w:bookmarkEnd w:id="376"/>
    <w:bookmarkStart w:name="z383" w:id="377"/>
    <w:p>
      <w:pPr>
        <w:spacing w:after="0"/>
        <w:ind w:left="0"/>
        <w:jc w:val="both"/>
      </w:pPr>
      <w:r>
        <w:rPr>
          <w:rFonts w:ascii="Times New Roman"/>
          <w:b w:val="false"/>
          <w:i w:val="false"/>
          <w:color w:val="000000"/>
          <w:sz w:val="28"/>
        </w:rPr>
        <w:t>
      2) 2 тәулік - рефрижераторлық секцияларға тиеу жүргізілетін әрбір аралық станция үшін, егер оған тиеу бірқанша станцияларда жүргізілсе;</w:t>
      </w:r>
    </w:p>
    <w:bookmarkEnd w:id="377"/>
    <w:bookmarkStart w:name="z384" w:id="378"/>
    <w:p>
      <w:pPr>
        <w:spacing w:after="0"/>
        <w:ind w:left="0"/>
        <w:jc w:val="both"/>
      </w:pPr>
      <w:r>
        <w:rPr>
          <w:rFonts w:ascii="Times New Roman"/>
          <w:b w:val="false"/>
          <w:i w:val="false"/>
          <w:color w:val="000000"/>
          <w:sz w:val="28"/>
        </w:rPr>
        <w:t xml:space="preserve">
      3) 1 тәулік - көліктің басқа түріне берген, тікелей </w:t>
      </w:r>
      <w:r>
        <w:rPr>
          <w:rFonts w:ascii="Times New Roman"/>
          <w:b w:val="false"/>
          <w:i w:val="false"/>
          <w:color w:val="000000"/>
          <w:sz w:val="28"/>
        </w:rPr>
        <w:t>аралас қатынаспен</w:t>
      </w:r>
      <w:r>
        <w:rPr>
          <w:rFonts w:ascii="Times New Roman"/>
          <w:b w:val="false"/>
          <w:i w:val="false"/>
          <w:color w:val="000000"/>
          <w:sz w:val="28"/>
        </w:rPr>
        <w:t xml:space="preserve"> тасымалданатын жүктерді көліктің басқа түрінен қабылдаған кезде жүктерді аударумен байланысты;</w:t>
      </w:r>
    </w:p>
    <w:bookmarkEnd w:id="378"/>
    <w:bookmarkStart w:name="z385" w:id="379"/>
    <w:p>
      <w:pPr>
        <w:spacing w:after="0"/>
        <w:ind w:left="0"/>
        <w:jc w:val="both"/>
      </w:pPr>
      <w:r>
        <w:rPr>
          <w:rFonts w:ascii="Times New Roman"/>
          <w:b w:val="false"/>
          <w:i w:val="false"/>
          <w:color w:val="000000"/>
          <w:sz w:val="28"/>
        </w:rPr>
        <w:t>
      4) 2 тәулік - вагондарды паром арқылы өткізгенде;</w:t>
      </w:r>
    </w:p>
    <w:bookmarkEnd w:id="379"/>
    <w:bookmarkStart w:name="z386" w:id="380"/>
    <w:p>
      <w:pPr>
        <w:spacing w:after="0"/>
        <w:ind w:left="0"/>
        <w:jc w:val="both"/>
      </w:pPr>
      <w:r>
        <w:rPr>
          <w:rFonts w:ascii="Times New Roman"/>
          <w:b w:val="false"/>
          <w:i w:val="false"/>
          <w:color w:val="000000"/>
          <w:sz w:val="28"/>
        </w:rPr>
        <w:t>
      5) 2 тәулік - жүктерді жолтабанының ені басқа доңғалақтар жұбының вагондарына тиеген кезде;</w:t>
      </w:r>
    </w:p>
    <w:bookmarkEnd w:id="380"/>
    <w:bookmarkStart w:name="z387" w:id="381"/>
    <w:p>
      <w:pPr>
        <w:spacing w:after="0"/>
        <w:ind w:left="0"/>
        <w:jc w:val="both"/>
      </w:pPr>
      <w:r>
        <w:rPr>
          <w:rFonts w:ascii="Times New Roman"/>
          <w:b w:val="false"/>
          <w:i w:val="false"/>
          <w:color w:val="000000"/>
          <w:sz w:val="28"/>
        </w:rPr>
        <w:t>
      6) 2 тәулік - вагондардың доңғалақтар жұбын жолтабанының бір енінен басқасына орнын ауыстырған кезде;</w:t>
      </w:r>
    </w:p>
    <w:bookmarkEnd w:id="381"/>
    <w:bookmarkStart w:name="z388" w:id="382"/>
    <w:p>
      <w:pPr>
        <w:spacing w:after="0"/>
        <w:ind w:left="0"/>
        <w:jc w:val="both"/>
      </w:pPr>
      <w:r>
        <w:rPr>
          <w:rFonts w:ascii="Times New Roman"/>
          <w:b w:val="false"/>
          <w:i w:val="false"/>
          <w:color w:val="000000"/>
          <w:sz w:val="28"/>
        </w:rPr>
        <w:t>
      7) 1 тәулік - жүкті басқа адреске жіберуге байланысты операцияларға;</w:t>
      </w:r>
    </w:p>
    <w:bookmarkEnd w:id="382"/>
    <w:bookmarkStart w:name="z389" w:id="383"/>
    <w:p>
      <w:pPr>
        <w:spacing w:after="0"/>
        <w:ind w:left="0"/>
        <w:jc w:val="both"/>
      </w:pPr>
      <w:r>
        <w:rPr>
          <w:rFonts w:ascii="Times New Roman"/>
          <w:b w:val="false"/>
          <w:i w:val="false"/>
          <w:color w:val="000000"/>
          <w:sz w:val="28"/>
        </w:rPr>
        <w:t>
      8) 1 тәулік - жүктерді 1000 км-ге дейінгі қашықтыққа тасымалдаған кезде, 2 тәулік - шағын жөнелтпелермен және контейнерлерде тасымалданатын, оларды жинақтау және жүксұрыптау платформаларында сұрыптау үшін жүктерді 1000 км-ден астам қашықтыққа тасымалдаған кезде.</w:t>
      </w:r>
    </w:p>
    <w:bookmarkEnd w:id="383"/>
    <w:bookmarkStart w:name="z390" w:id="384"/>
    <w:p>
      <w:pPr>
        <w:spacing w:after="0"/>
        <w:ind w:left="0"/>
        <w:jc w:val="both"/>
      </w:pPr>
      <w:r>
        <w:rPr>
          <w:rFonts w:ascii="Times New Roman"/>
          <w:b w:val="false"/>
          <w:i w:val="false"/>
          <w:color w:val="000000"/>
          <w:sz w:val="28"/>
        </w:rPr>
        <w:t>
      148. Жүктерді жеткізу мерзімдері мынадай жағдайларда кідіртудің барлық уақытына арттырылады:</w:t>
      </w:r>
    </w:p>
    <w:bookmarkEnd w:id="384"/>
    <w:bookmarkStart w:name="z391" w:id="385"/>
    <w:p>
      <w:pPr>
        <w:spacing w:after="0"/>
        <w:ind w:left="0"/>
        <w:jc w:val="both"/>
      </w:pPr>
      <w:r>
        <w:rPr>
          <w:rFonts w:ascii="Times New Roman"/>
          <w:b w:val="false"/>
          <w:i w:val="false"/>
          <w:color w:val="000000"/>
          <w:sz w:val="28"/>
        </w:rPr>
        <w:t>
      1) шекаралық, кедендік, фитосанитарлық және басқа органдар станция аумағында өздерінің қызметін станция жұмысының режимінде жүзеге асыратынын есепке ала отырып, кедендік және басқа мемлекеттік бақылау органдарының жүктерді кідіртуі;</w:t>
      </w:r>
    </w:p>
    <w:bookmarkEnd w:id="385"/>
    <w:bookmarkStart w:name="z392" w:id="386"/>
    <w:p>
      <w:pPr>
        <w:spacing w:after="0"/>
        <w:ind w:left="0"/>
        <w:jc w:val="both"/>
      </w:pPr>
      <w:r>
        <w:rPr>
          <w:rFonts w:ascii="Times New Roman"/>
          <w:b w:val="false"/>
          <w:i w:val="false"/>
          <w:color w:val="000000"/>
          <w:sz w:val="28"/>
        </w:rPr>
        <w:t>
      2) жүкжөнелтушінің кінәсінен жіберілген тиеуді түзету, жүктердің асқынжүгін жою үшін жүктерді жүріс жолында кідіртуі;</w:t>
      </w:r>
    </w:p>
    <w:bookmarkEnd w:id="386"/>
    <w:bookmarkStart w:name="z393" w:id="387"/>
    <w:p>
      <w:pPr>
        <w:spacing w:after="0"/>
        <w:ind w:left="0"/>
        <w:jc w:val="both"/>
      </w:pPr>
      <w:r>
        <w:rPr>
          <w:rFonts w:ascii="Times New Roman"/>
          <w:b w:val="false"/>
          <w:i w:val="false"/>
          <w:color w:val="000000"/>
          <w:sz w:val="28"/>
        </w:rPr>
        <w:t>
      3) тасымалдаушыға тәуелсіз себептер бойынша туындаған олардың техникалық немесе коммерциялық жағдайларын түзетуге байланысты жүріс жолында вагондарды, контейнерлерді кідіртуі;</w:t>
      </w:r>
    </w:p>
    <w:bookmarkEnd w:id="387"/>
    <w:bookmarkStart w:name="z394" w:id="388"/>
    <w:p>
      <w:pPr>
        <w:spacing w:after="0"/>
        <w:ind w:left="0"/>
        <w:jc w:val="both"/>
      </w:pPr>
      <w:r>
        <w:rPr>
          <w:rFonts w:ascii="Times New Roman"/>
          <w:b w:val="false"/>
          <w:i w:val="false"/>
          <w:color w:val="000000"/>
          <w:sz w:val="28"/>
        </w:rPr>
        <w:t>
      4) жүктерді тасымалдауды жүзеге асыруға бөгет болатын дүлей күштің, әскери әрекеттердің, қоршаудың, індеттердің немесе өзге жағдайлардың салдарынан жүріс жолында вагондарды, контейнерлерді кідіртуі;</w:t>
      </w:r>
    </w:p>
    <w:bookmarkEnd w:id="388"/>
    <w:bookmarkStart w:name="z395" w:id="389"/>
    <w:p>
      <w:pPr>
        <w:spacing w:after="0"/>
        <w:ind w:left="0"/>
        <w:jc w:val="both"/>
      </w:pPr>
      <w:r>
        <w:rPr>
          <w:rFonts w:ascii="Times New Roman"/>
          <w:b w:val="false"/>
          <w:i w:val="false"/>
          <w:color w:val="000000"/>
          <w:sz w:val="28"/>
        </w:rPr>
        <w:t>
      Жүкжөнелтушінің, жүкалушының немесе экспедитордың кінәсі бойынша тасымалдауға бөгеттер пайда болған кезде тасымалдаушы оларды бұл жөнінде тәулік ішінде хабардар етеді.</w:t>
      </w:r>
    </w:p>
    <w:bookmarkEnd w:id="389"/>
    <w:bookmarkStart w:name="z396" w:id="390"/>
    <w:p>
      <w:pPr>
        <w:spacing w:after="0"/>
        <w:ind w:left="0"/>
        <w:jc w:val="both"/>
      </w:pPr>
      <w:r>
        <w:rPr>
          <w:rFonts w:ascii="Times New Roman"/>
          <w:b w:val="false"/>
          <w:i w:val="false"/>
          <w:color w:val="000000"/>
          <w:sz w:val="28"/>
        </w:rPr>
        <w:t>
            Осы тармақпен қаралған жүктің кідіру себептері туралы және осы кідірудің себептері туралы тасымалдаушымен екі данада жалпы нысанды акт жасалады. Актінің бірінші данасы тасымалдау құжаттарына және тағайындалған станциясында жолдық ведомосқа қоса тіркеледі. Жүкқұжаттың "Тасымалдаушының белгілері" бағанында және жолдық ведомостағы жүк атауының астында мына мағынадағы белгі жасалады: "Жүк ________________________________________________________ станциясында ___________________________________________________________________</w:t>
      </w:r>
    </w:p>
    <w:bookmarkEnd w:id="390"/>
    <w:p>
      <w:pPr>
        <w:spacing w:after="0"/>
        <w:ind w:left="0"/>
        <w:jc w:val="both"/>
      </w:pPr>
      <w:r>
        <w:rPr>
          <w:rFonts w:ascii="Times New Roman"/>
          <w:b w:val="false"/>
          <w:i w:val="false"/>
          <w:color w:val="000000"/>
          <w:sz w:val="28"/>
        </w:rPr>
        <w:t>
      (кідіруінің себебі көрсетіледі)</w:t>
      </w:r>
    </w:p>
    <w:p>
      <w:pPr>
        <w:spacing w:after="0"/>
        <w:ind w:left="0"/>
        <w:jc w:val="both"/>
      </w:pPr>
      <w:r>
        <w:rPr>
          <w:rFonts w:ascii="Times New Roman"/>
          <w:b w:val="false"/>
          <w:i w:val="false"/>
          <w:color w:val="000000"/>
          <w:sz w:val="28"/>
        </w:rPr>
        <w:t>
      үшін кідіртілді. Жеткізу мерзімі ____ тәулікке ұзартылады, ол жөнінде 20 ___ жылғы "__" _____________ №______ жалпы нысанды акт жасалады". Белгі тасымалдаушының немесе ол уәкілеттік берген адамның қолымен және тасымалдаушының күнтізбелік мөрқалыбымен куәландырылады.</w:t>
      </w:r>
    </w:p>
    <w:bookmarkStart w:name="z397" w:id="391"/>
    <w:p>
      <w:pPr>
        <w:spacing w:after="0"/>
        <w:ind w:left="0"/>
        <w:jc w:val="both"/>
      </w:pPr>
      <w:r>
        <w:rPr>
          <w:rFonts w:ascii="Times New Roman"/>
          <w:b w:val="false"/>
          <w:i w:val="false"/>
          <w:color w:val="000000"/>
          <w:sz w:val="28"/>
        </w:rPr>
        <w:t>
      Тасымалды тасымалдардың электрондық жинағын пайдаланып жүзеге асырған кезде осы тармақта көрсетілген белгілер электрондық жүкқұжат пен жолдық ведомостың қағаздық көшірмесіне қойылады. Жүктің кідіруі және жеткізу мерзімінің ұзаруы туралы тасымалдардың электрондық жинағына ақпаратты енгізу тасымалдаушының автоматтандырылған ақпараттық жүйесінде осы функционалдық мүмкіндіктердің бар болған кезінде жүргізіледі.</w:t>
      </w:r>
    </w:p>
    <w:bookmarkEnd w:id="391"/>
    <w:bookmarkStart w:name="z398" w:id="392"/>
    <w:p>
      <w:pPr>
        <w:spacing w:after="0"/>
        <w:ind w:left="0"/>
        <w:jc w:val="both"/>
      </w:pPr>
      <w:r>
        <w:rPr>
          <w:rFonts w:ascii="Times New Roman"/>
          <w:b w:val="false"/>
          <w:i w:val="false"/>
          <w:color w:val="000000"/>
          <w:sz w:val="28"/>
        </w:rPr>
        <w:t>
      149. Габаритсіздіктің 6-дәрежелі және аса габаритсіз жүктерден бөлек габаритсіз жүктерді жеткізудің мерзімдері мына нормаларға сүйеніп, нақты жүріп өткен қашықтық бойынша белгіленеді:</w:t>
      </w:r>
    </w:p>
    <w:bookmarkEnd w:id="392"/>
    <w:p>
      <w:pPr>
        <w:spacing w:after="0"/>
        <w:ind w:left="0"/>
        <w:jc w:val="both"/>
      </w:pPr>
      <w:r>
        <w:rPr>
          <w:rFonts w:ascii="Times New Roman"/>
          <w:b w:val="false"/>
          <w:i w:val="false"/>
          <w:color w:val="000000"/>
          <w:sz w:val="28"/>
        </w:rPr>
        <w:t>
      жүрістің әр 100 км-не (қашықтық 100 км-ден кем болғанда толыққа саналады) 1 тәулік - біріншіден төртінші дәреже бойынша қоса алғандағы габаритсіз жүктер үшін;</w:t>
      </w:r>
    </w:p>
    <w:p>
      <w:pPr>
        <w:spacing w:after="0"/>
        <w:ind w:left="0"/>
        <w:jc w:val="both"/>
      </w:pPr>
      <w:r>
        <w:rPr>
          <w:rFonts w:ascii="Times New Roman"/>
          <w:b w:val="false"/>
          <w:i w:val="false"/>
          <w:color w:val="000000"/>
          <w:sz w:val="28"/>
        </w:rPr>
        <w:t>
      жүрістің әр 80 км-не (қашықтық 80 км-ден кем болғанда толыққа саналады) 1 тәулік - бесінші дәрежелі габаритсіз жүктер үшін.</w:t>
      </w:r>
    </w:p>
    <w:p>
      <w:pPr>
        <w:spacing w:after="0"/>
        <w:ind w:left="0"/>
        <w:jc w:val="both"/>
      </w:pPr>
      <w:r>
        <w:rPr>
          <w:rFonts w:ascii="Times New Roman"/>
          <w:b w:val="false"/>
          <w:i w:val="false"/>
          <w:color w:val="000000"/>
          <w:sz w:val="28"/>
        </w:rPr>
        <w:t>
      Барлық жүріс жолына жылдамдықты арнайы шектеуді талап ететін габаритсіздіктің алтыншы дәрежелі және аса габаритсіз жүктер үшін жеткізу мерзімдері белгіленбейді.</w:t>
      </w:r>
    </w:p>
    <w:bookmarkStart w:name="z399" w:id="393"/>
    <w:p>
      <w:pPr>
        <w:spacing w:after="0"/>
        <w:ind w:left="0"/>
        <w:jc w:val="both"/>
      </w:pPr>
      <w:r>
        <w:rPr>
          <w:rFonts w:ascii="Times New Roman"/>
          <w:b w:val="false"/>
          <w:i w:val="false"/>
          <w:color w:val="000000"/>
          <w:sz w:val="28"/>
        </w:rPr>
        <w:t>
      150. 1-шіден 5-інші дәреже бойынша (қоса алғанда) габаритсіз жүктерді жеткізу мерзімдері мынаған арттырылады:</w:t>
      </w:r>
    </w:p>
    <w:bookmarkEnd w:id="393"/>
    <w:p>
      <w:pPr>
        <w:spacing w:after="0"/>
        <w:ind w:left="0"/>
        <w:jc w:val="both"/>
      </w:pPr>
      <w:r>
        <w:rPr>
          <w:rFonts w:ascii="Times New Roman"/>
          <w:b w:val="false"/>
          <w:i w:val="false"/>
          <w:color w:val="000000"/>
          <w:sz w:val="28"/>
        </w:rPr>
        <w:t>
      1 тәулік - жүкті өткізу үшін рұқсат алған мезеттен бастан жөнелтуге.</w:t>
      </w:r>
    </w:p>
    <w:p>
      <w:pPr>
        <w:spacing w:after="0"/>
        <w:ind w:left="0"/>
        <w:jc w:val="both"/>
      </w:pPr>
      <w:r>
        <w:rPr>
          <w:rFonts w:ascii="Times New Roman"/>
          <w:b w:val="false"/>
          <w:i w:val="false"/>
          <w:color w:val="000000"/>
          <w:sz w:val="28"/>
        </w:rPr>
        <w:t>
      1-шіден 5-інші дәреже бойынша (қоса алғанда) габаритсіз жүктерді жеткізу мерзімдері осы Қағидада қаралған жағдайларда арттырылады.</w:t>
      </w:r>
    </w:p>
    <w:bookmarkStart w:name="z400" w:id="394"/>
    <w:p>
      <w:pPr>
        <w:spacing w:after="0"/>
        <w:ind w:left="0"/>
        <w:jc w:val="both"/>
      </w:pPr>
      <w:r>
        <w:rPr>
          <w:rFonts w:ascii="Times New Roman"/>
          <w:b w:val="false"/>
          <w:i w:val="false"/>
          <w:color w:val="000000"/>
          <w:sz w:val="28"/>
        </w:rPr>
        <w:t>
      151. Салынып жатқан темір жол желісі станцияларына немесе осындай станциялардың желісінен магистральдық жолдарға жөнелтілетін бірыңғай тасымалдау құжаты бойынша тасымалданатын жүктерді жеткізу мерзімдері магистральдық жолдар бойынша қашықтыққа жеке және салынып жатқан темір жол желісі бойынша қашықтыққа жеке жеткізу мерзімдерінің қосындысы ретінде белгіленеді.</w:t>
      </w:r>
    </w:p>
    <w:bookmarkEnd w:id="394"/>
    <w:p>
      <w:pPr>
        <w:spacing w:after="0"/>
        <w:ind w:left="0"/>
        <w:jc w:val="both"/>
      </w:pPr>
      <w:r>
        <w:rPr>
          <w:rFonts w:ascii="Times New Roman"/>
          <w:b w:val="false"/>
          <w:i w:val="false"/>
          <w:color w:val="000000"/>
          <w:sz w:val="28"/>
        </w:rPr>
        <w:t>
      Салынып жатқан темір жол желісі бойынша қашықтыққа жүктерді жеткізу мерзімдері магистральдық жолдардан салынып жатқан темір жол желісіне жүктерді тапсыру бойынша және кері операцияларды жүзеге асыруға екі тәулікке арттырып, тәуліктік жүрістің нормаларын екі есе азайтылғанды негізге алып есептеледі.</w:t>
      </w:r>
    </w:p>
    <w:p>
      <w:pPr>
        <w:spacing w:after="0"/>
        <w:ind w:left="0"/>
        <w:jc w:val="both"/>
      </w:pPr>
      <w:r>
        <w:rPr>
          <w:rFonts w:ascii="Times New Roman"/>
          <w:b w:val="false"/>
          <w:i w:val="false"/>
          <w:color w:val="000000"/>
          <w:sz w:val="28"/>
        </w:rPr>
        <w:t>
      Салынып жатқан темір жол желісінің тағайындалған бір немесе әртүрлі станцияларында орналасқан бірқанша алушылардың адресіне рефрижераторлық секцияларда жүктерді тасымалдаған жағдайда, салынып жатқан темір жол желісі бойынша оларды жеткізудің мерзімін есептеген кезде тәуліктік жүріс нормасы үш есе азайтылады.</w:t>
      </w:r>
    </w:p>
    <w:bookmarkStart w:name="z401" w:id="395"/>
    <w:p>
      <w:pPr>
        <w:spacing w:after="0"/>
        <w:ind w:left="0"/>
        <w:jc w:val="both"/>
      </w:pPr>
      <w:r>
        <w:rPr>
          <w:rFonts w:ascii="Times New Roman"/>
          <w:b w:val="false"/>
          <w:i w:val="false"/>
          <w:color w:val="000000"/>
          <w:sz w:val="28"/>
        </w:rPr>
        <w:t>
      152. Егер тасымалдаушы жүкті тағайындалу станциясында жүк қабылдаушыға немесе ол уәкілеттік берген тұлғаға белгіленген жеткізілу уақыты өткенге дейін берсе, жүк мерзімінде жеткізілген болып саналады.</w:t>
      </w:r>
    </w:p>
    <w:bookmarkEnd w:id="395"/>
    <w:p>
      <w:pPr>
        <w:spacing w:after="0"/>
        <w:ind w:left="0"/>
        <w:jc w:val="both"/>
      </w:pPr>
      <w:r>
        <w:rPr>
          <w:rFonts w:ascii="Times New Roman"/>
          <w:b w:val="false"/>
          <w:i w:val="false"/>
          <w:color w:val="000000"/>
          <w:sz w:val="28"/>
        </w:rPr>
        <w:t>
      Егер жүктер жеткізілу уақыты өткенге және жүк алушыға тәуелді себептер бойынша вагонды, контейнерді қабылдау кідіртілгенге дейін тағайындалу станциясына келген жағдайда, олар мерзімінде жеткізілген болып саналады, ол туралы жалпы нысанда акт жасалады.</w:t>
      </w:r>
    </w:p>
    <w:bookmarkStart w:name="z402" w:id="396"/>
    <w:p>
      <w:pPr>
        <w:spacing w:after="0"/>
        <w:ind w:left="0"/>
        <w:jc w:val="both"/>
      </w:pPr>
      <w:r>
        <w:rPr>
          <w:rFonts w:ascii="Times New Roman"/>
          <w:b w:val="false"/>
          <w:i w:val="false"/>
          <w:color w:val="000000"/>
          <w:sz w:val="28"/>
        </w:rPr>
        <w:t>
      153. Бос, меншікті, жалға алынған вагон, егер оны тасымалдаушы тағайындалу станциясында жүк қабылдаушыға немесе ол уәкілеттік берген тұлғаға жеткізілу уақыты өткенге дейін берсе, мерзімінде жеткізілген болып саналады.</w:t>
      </w:r>
    </w:p>
    <w:bookmarkEnd w:id="396"/>
    <w:bookmarkStart w:name="z403" w:id="397"/>
    <w:p>
      <w:pPr>
        <w:spacing w:after="0"/>
        <w:ind w:left="0"/>
        <w:jc w:val="both"/>
      </w:pPr>
      <w:r>
        <w:rPr>
          <w:rFonts w:ascii="Times New Roman"/>
          <w:b w:val="false"/>
          <w:i w:val="false"/>
          <w:color w:val="000000"/>
          <w:sz w:val="28"/>
        </w:rPr>
        <w:t>
      154. Осы Ережемен белгіленгенге қарағанда жүктерді жеткізудің өзге мерзімдерін қарастыратын шарттар жасасу кезінде, тасымалдаушы жүкқұжатының "Жөнелтушінің ерекше өтініштері мен белгілері" бағанында белгі жасайды.</w:t>
      </w:r>
    </w:p>
    <w:bookmarkEnd w:id="397"/>
    <w:bookmarkStart w:name="z404" w:id="398"/>
    <w:p>
      <w:pPr>
        <w:spacing w:after="0"/>
        <w:ind w:left="0"/>
        <w:jc w:val="left"/>
      </w:pPr>
      <w:r>
        <w:rPr>
          <w:rFonts w:ascii="Times New Roman"/>
          <w:b/>
          <w:i w:val="false"/>
          <w:color w:val="000000"/>
        </w:rPr>
        <w:t xml:space="preserve"> 9. Жүкті басқа мекенжайға жіберу, жүкжөнелтушіге қайтару</w:t>
      </w:r>
    </w:p>
    <w:bookmarkEnd w:id="398"/>
    <w:bookmarkStart w:name="z405" w:id="399"/>
    <w:p>
      <w:pPr>
        <w:spacing w:after="0"/>
        <w:ind w:left="0"/>
        <w:jc w:val="both"/>
      </w:pPr>
      <w:r>
        <w:rPr>
          <w:rFonts w:ascii="Times New Roman"/>
          <w:b w:val="false"/>
          <w:i w:val="false"/>
          <w:color w:val="000000"/>
          <w:sz w:val="28"/>
        </w:rPr>
        <w:t>
      155. Тасымалдаушы жүкжөнелтушінің немесе жүкалушының өтініші бойынша тасымалдау құжаттарында көрсетілген жүкалушыны және/немесе тағайындалған станцияны өзгерту арқылы тасымалданатын жүкті басқа адреске жібере алады. Тасымалданатын жүкті басқа адреске жіберу туралы өтініш жүкжөнелтушімен немесе жүкалушымен тасымалдаушының атына жазбаша түрде (соның ішінде факс, телетайп және телеграф бойынша) беріледі.</w:t>
      </w:r>
    </w:p>
    <w:bookmarkEnd w:id="399"/>
    <w:p>
      <w:pPr>
        <w:spacing w:after="0"/>
        <w:ind w:left="0"/>
        <w:jc w:val="both"/>
      </w:pPr>
      <w:r>
        <w:rPr>
          <w:rFonts w:ascii="Times New Roman"/>
          <w:b w:val="false"/>
          <w:i w:val="false"/>
          <w:color w:val="000000"/>
          <w:sz w:val="28"/>
        </w:rPr>
        <w:t>
      Жүкті басқа адреске жіберу туралы өтініште мыналар көрсетіледі:</w:t>
      </w:r>
    </w:p>
    <w:p>
      <w:pPr>
        <w:spacing w:after="0"/>
        <w:ind w:left="0"/>
        <w:jc w:val="both"/>
      </w:pPr>
      <w:r>
        <w:rPr>
          <w:rFonts w:ascii="Times New Roman"/>
          <w:b w:val="false"/>
          <w:i w:val="false"/>
          <w:color w:val="000000"/>
          <w:sz w:val="28"/>
        </w:rPr>
        <w:t>
      вагонның немесе контейнердің нөмірі;</w:t>
      </w:r>
    </w:p>
    <w:p>
      <w:pPr>
        <w:spacing w:after="0"/>
        <w:ind w:left="0"/>
        <w:jc w:val="both"/>
      </w:pPr>
      <w:r>
        <w:rPr>
          <w:rFonts w:ascii="Times New Roman"/>
          <w:b w:val="false"/>
          <w:i w:val="false"/>
          <w:color w:val="000000"/>
          <w:sz w:val="28"/>
        </w:rPr>
        <w:t>
      көліктік теміржолдық жүкқағазының нөмірі (бұдан әрі - жүкқағаз);</w:t>
      </w:r>
    </w:p>
    <w:p>
      <w:pPr>
        <w:spacing w:after="0"/>
        <w:ind w:left="0"/>
        <w:jc w:val="both"/>
      </w:pPr>
      <w:r>
        <w:rPr>
          <w:rFonts w:ascii="Times New Roman"/>
          <w:b w:val="false"/>
          <w:i w:val="false"/>
          <w:color w:val="000000"/>
          <w:sz w:val="28"/>
        </w:rPr>
        <w:t>
      жүктің атауы;</w:t>
      </w:r>
    </w:p>
    <w:p>
      <w:pPr>
        <w:spacing w:after="0"/>
        <w:ind w:left="0"/>
        <w:jc w:val="both"/>
      </w:pPr>
      <w:r>
        <w:rPr>
          <w:rFonts w:ascii="Times New Roman"/>
          <w:b w:val="false"/>
          <w:i w:val="false"/>
          <w:color w:val="000000"/>
          <w:sz w:val="28"/>
        </w:rPr>
        <w:t>
      жүкжөнелтушінің, станцияның және жөнелтушінің темір жолының атауы;</w:t>
      </w:r>
    </w:p>
    <w:p>
      <w:pPr>
        <w:spacing w:after="0"/>
        <w:ind w:left="0"/>
        <w:jc w:val="both"/>
      </w:pPr>
      <w:r>
        <w:rPr>
          <w:rFonts w:ascii="Times New Roman"/>
          <w:b w:val="false"/>
          <w:i w:val="false"/>
          <w:color w:val="000000"/>
          <w:sz w:val="28"/>
        </w:rPr>
        <w:t>
      алғашқы жүкалушының атауы;</w:t>
      </w:r>
    </w:p>
    <w:p>
      <w:pPr>
        <w:spacing w:after="0"/>
        <w:ind w:left="0"/>
        <w:jc w:val="both"/>
      </w:pPr>
      <w:r>
        <w:rPr>
          <w:rFonts w:ascii="Times New Roman"/>
          <w:b w:val="false"/>
          <w:i w:val="false"/>
          <w:color w:val="000000"/>
          <w:sz w:val="28"/>
        </w:rPr>
        <w:t>
      алғашқы тағайындалған станцияның және темір жолдың атауы;</w:t>
      </w:r>
    </w:p>
    <w:p>
      <w:pPr>
        <w:spacing w:after="0"/>
        <w:ind w:left="0"/>
        <w:jc w:val="both"/>
      </w:pPr>
      <w:r>
        <w:rPr>
          <w:rFonts w:ascii="Times New Roman"/>
          <w:b w:val="false"/>
          <w:i w:val="false"/>
          <w:color w:val="000000"/>
          <w:sz w:val="28"/>
        </w:rPr>
        <w:t>
      жаңадан тағайындалған станцияның және темір жолдың атауы;</w:t>
      </w:r>
    </w:p>
    <w:p>
      <w:pPr>
        <w:spacing w:after="0"/>
        <w:ind w:left="0"/>
        <w:jc w:val="both"/>
      </w:pPr>
      <w:r>
        <w:rPr>
          <w:rFonts w:ascii="Times New Roman"/>
          <w:b w:val="false"/>
          <w:i w:val="false"/>
          <w:color w:val="000000"/>
          <w:sz w:val="28"/>
        </w:rPr>
        <w:t>
      жаңа жүкалушының атауы.</w:t>
      </w:r>
    </w:p>
    <w:p>
      <w:pPr>
        <w:spacing w:after="0"/>
        <w:ind w:left="0"/>
        <w:jc w:val="both"/>
      </w:pPr>
      <w:r>
        <w:rPr>
          <w:rFonts w:ascii="Times New Roman"/>
          <w:b w:val="false"/>
          <w:i w:val="false"/>
          <w:color w:val="000000"/>
          <w:sz w:val="28"/>
        </w:rPr>
        <w:t>
      Облысаралық қатынаста басқа адреске жібергенде жүріс жолында өтінішке жүкті қабылдағаны туралы түбіртек қоса тіркеледі, ал халықаралық қатынаста басқа адреске жібергенде өтінішке жүкқағазының телқұжаты тіркеледі.</w:t>
      </w:r>
    </w:p>
    <w:bookmarkStart w:name="z406" w:id="400"/>
    <w:p>
      <w:pPr>
        <w:spacing w:after="0"/>
        <w:ind w:left="0"/>
        <w:jc w:val="both"/>
      </w:pPr>
      <w:r>
        <w:rPr>
          <w:rFonts w:ascii="Times New Roman"/>
          <w:b w:val="false"/>
          <w:i w:val="false"/>
          <w:color w:val="000000"/>
          <w:sz w:val="28"/>
        </w:rPr>
        <w:t>
      156. Тасымалдаушы жүкті басқа адреске жіберуді тағайындау станциясында немесе сапар барысында жүргізе алады.</w:t>
      </w:r>
    </w:p>
    <w:bookmarkEnd w:id="400"/>
    <w:p>
      <w:pPr>
        <w:spacing w:after="0"/>
        <w:ind w:left="0"/>
        <w:jc w:val="both"/>
      </w:pPr>
      <w:r>
        <w:rPr>
          <w:rFonts w:ascii="Times New Roman"/>
          <w:b w:val="false"/>
          <w:i w:val="false"/>
          <w:color w:val="000000"/>
          <w:sz w:val="28"/>
        </w:rPr>
        <w:t>
      Габаритсіз және ауыр салмақты жүктерді басқа адреске жіберу Темір жолдарда габаритсіз және ауыр салмақты жүктерді тасымалдау жөніндегі Қағиданың талаптары ескеріліп жүргізіледі.</w:t>
      </w:r>
    </w:p>
    <w:bookmarkStart w:name="z407" w:id="401"/>
    <w:p>
      <w:pPr>
        <w:spacing w:after="0"/>
        <w:ind w:left="0"/>
        <w:jc w:val="both"/>
      </w:pPr>
      <w:r>
        <w:rPr>
          <w:rFonts w:ascii="Times New Roman"/>
          <w:b w:val="false"/>
          <w:i w:val="false"/>
          <w:color w:val="000000"/>
          <w:sz w:val="28"/>
        </w:rPr>
        <w:t>
      157. Кедендік бақылауда тұрған жүкті басқа адреске жіберу тиісті кеден органының келісімі бойынша жүргізіледі.</w:t>
      </w:r>
    </w:p>
    <w:bookmarkEnd w:id="401"/>
    <w:bookmarkStart w:name="z408" w:id="402"/>
    <w:p>
      <w:pPr>
        <w:spacing w:after="0"/>
        <w:ind w:left="0"/>
        <w:jc w:val="both"/>
      </w:pPr>
      <w:r>
        <w:rPr>
          <w:rFonts w:ascii="Times New Roman"/>
          <w:b w:val="false"/>
          <w:i w:val="false"/>
          <w:color w:val="000000"/>
          <w:sz w:val="28"/>
        </w:rPr>
        <w:t>
      158. Тасымалдаушы:</w:t>
      </w:r>
    </w:p>
    <w:bookmarkEnd w:id="402"/>
    <w:p>
      <w:pPr>
        <w:spacing w:after="0"/>
        <w:ind w:left="0"/>
        <w:jc w:val="both"/>
      </w:pPr>
      <w:r>
        <w:rPr>
          <w:rFonts w:ascii="Times New Roman"/>
          <w:b w:val="false"/>
          <w:i w:val="false"/>
          <w:color w:val="000000"/>
          <w:sz w:val="28"/>
        </w:rPr>
        <w:t>
      жүк тиісті емес жүк алушының адресіне келген;</w:t>
      </w:r>
    </w:p>
    <w:p>
      <w:pPr>
        <w:spacing w:after="0"/>
        <w:ind w:left="0"/>
        <w:jc w:val="both"/>
      </w:pPr>
      <w:r>
        <w:rPr>
          <w:rFonts w:ascii="Times New Roman"/>
          <w:b w:val="false"/>
          <w:i w:val="false"/>
          <w:color w:val="000000"/>
          <w:sz w:val="28"/>
        </w:rPr>
        <w:t>
      жүк алушы тасымалдау шартында көрсетілген жүкті алудан бас тартқан;</w:t>
      </w:r>
    </w:p>
    <w:p>
      <w:pPr>
        <w:spacing w:after="0"/>
        <w:ind w:left="0"/>
        <w:jc w:val="both"/>
      </w:pPr>
      <w:r>
        <w:rPr>
          <w:rFonts w:ascii="Times New Roman"/>
          <w:b w:val="false"/>
          <w:i w:val="false"/>
          <w:color w:val="000000"/>
          <w:sz w:val="28"/>
        </w:rPr>
        <w:t>
      жүк алушы жүкті алу бойынша міндеттемелерін орындаудан жалтарған;</w:t>
      </w:r>
    </w:p>
    <w:p>
      <w:pPr>
        <w:spacing w:after="0"/>
        <w:ind w:left="0"/>
        <w:jc w:val="both"/>
      </w:pPr>
      <w:r>
        <w:rPr>
          <w:rFonts w:ascii="Times New Roman"/>
          <w:b w:val="false"/>
          <w:i w:val="false"/>
          <w:color w:val="000000"/>
          <w:sz w:val="28"/>
        </w:rPr>
        <w:t>
      төрт тәулік (тез бұзылатын жүктерге қатысты - екі тәулік) ішінде жүкжөнелтушіден жүк жөнінде өкім болмаған;</w:t>
      </w:r>
    </w:p>
    <w:p>
      <w:pPr>
        <w:spacing w:after="0"/>
        <w:ind w:left="0"/>
        <w:jc w:val="both"/>
      </w:pPr>
      <w:r>
        <w:rPr>
          <w:rFonts w:ascii="Times New Roman"/>
          <w:b w:val="false"/>
          <w:i w:val="false"/>
          <w:color w:val="000000"/>
          <w:sz w:val="28"/>
        </w:rPr>
        <w:t>
      тасымалдаушыға тәуелсіз себептер бойынша жүріс жолында вагондар мен контейнерлердің жүкпен кідіруі және жүктің одан әрі жүруі мүмкін болмаған жағдайларда, жүкті жүкжөнелтушіге оның есебінен қайтарады.</w:t>
      </w:r>
    </w:p>
    <w:bookmarkStart w:name="z409" w:id="403"/>
    <w:p>
      <w:pPr>
        <w:spacing w:after="0"/>
        <w:ind w:left="0"/>
        <w:jc w:val="both"/>
      </w:pPr>
      <w:r>
        <w:rPr>
          <w:rFonts w:ascii="Times New Roman"/>
          <w:b w:val="false"/>
          <w:i w:val="false"/>
          <w:color w:val="000000"/>
          <w:sz w:val="28"/>
        </w:rPr>
        <w:t xml:space="preserve">
      159. Жүкжөнелтушіде немесе жүкалушыда меншікті автоматтандырылған жүйесі және/немесе тасымалдаушының ақпараттық жүйесіне қолжеткізу мүмкін болса, қажет болған жағдайда басқа адреске жіберу туралы өтініш қоса тіркелген құжаттарымен тасымалдаушының автоматтандырылған ақпараттық жүйесінде тиісті функционалдық мүмкіндіктер бар болса деректермен электрондық алмасу жолымен беріледі. Деректермен электрондық алмасуда Қазақстан Республикасының </w:t>
      </w:r>
      <w:r>
        <w:rPr>
          <w:rFonts w:ascii="Times New Roman"/>
          <w:b w:val="false"/>
          <w:i w:val="false"/>
          <w:color w:val="000000"/>
          <w:sz w:val="28"/>
        </w:rPr>
        <w:t>электрондық құжат</w:t>
      </w:r>
      <w:r>
        <w:rPr>
          <w:rFonts w:ascii="Times New Roman"/>
          <w:b w:val="false"/>
          <w:i w:val="false"/>
          <w:color w:val="000000"/>
          <w:sz w:val="28"/>
        </w:rPr>
        <w:t xml:space="preserve"> және электрондық цифрлық қолтаңба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электрондық-сандық қол қоюлар қолданылады.</w:t>
      </w:r>
    </w:p>
    <w:bookmarkEnd w:id="403"/>
    <w:bookmarkStart w:name="z410" w:id="404"/>
    <w:p>
      <w:pPr>
        <w:spacing w:after="0"/>
        <w:ind w:left="0"/>
        <w:jc w:val="both"/>
      </w:pPr>
      <w:r>
        <w:rPr>
          <w:rFonts w:ascii="Times New Roman"/>
          <w:b w:val="false"/>
          <w:i w:val="false"/>
          <w:color w:val="000000"/>
          <w:sz w:val="28"/>
        </w:rPr>
        <w:t>
      160. Заңды тұлғалар жүкті басқа адреске жіберу туралы өтініштерді фирмалық бланкіде, егер фирмалық бланк болмаса - онда қойылған мөрімен ұсынады. Жүкті басқа адреске жіберу туралы өтінішке, өзге адреске жіберуге өтініш білдірген ұйымның басшысы қол қояды және белгіленген тәртіппен расталады. Жеке тұлғалар жүкті басқа адреске жіберу туралы өтінішінде төлқұжаттың, жеке куәліктің нөмірін, салық төлеушінің тіркелу нөмірін және тұратын орнының адресін көрсетеді.</w:t>
      </w:r>
    </w:p>
    <w:bookmarkEnd w:id="404"/>
    <w:p>
      <w:pPr>
        <w:spacing w:after="0"/>
        <w:ind w:left="0"/>
        <w:jc w:val="both"/>
      </w:pPr>
      <w:r>
        <w:rPr>
          <w:rFonts w:ascii="Times New Roman"/>
          <w:b w:val="false"/>
          <w:i w:val="false"/>
          <w:color w:val="000000"/>
          <w:sz w:val="28"/>
        </w:rPr>
        <w:t>
      Жүкті басқа адреске жіберу жүкжөнелтуші немесе жүк алушы уәкілеттік берген тұлға оған осы жүкті басқа адреске жіберуді ресімдеу құқығы берілгендігіне сенімхатты ұсынған жағдайда, тасымалдаушымен жүзеге асырылады. Жаңа тасымалдау құжаттары бойынша немесе алғашқы тасымалдау құжаттары бойынша жүкті басқа адреске жіберу жүзеге асырылатын станцияда тасымалдаушының өкіліне берілген сенімхат тасымалдаушыда сақталады.</w:t>
      </w:r>
    </w:p>
    <w:bookmarkStart w:name="z411" w:id="405"/>
    <w:p>
      <w:pPr>
        <w:spacing w:after="0"/>
        <w:ind w:left="0"/>
        <w:jc w:val="both"/>
      </w:pPr>
      <w:r>
        <w:rPr>
          <w:rFonts w:ascii="Times New Roman"/>
          <w:b w:val="false"/>
          <w:i w:val="false"/>
          <w:color w:val="000000"/>
          <w:sz w:val="28"/>
        </w:rPr>
        <w:t>
      161. Жүкті басқа адреске жіберуге арналған рұқсатты осындай өзге адреске жіберуді жүзеге асыру үшін станция бастығына жазбаша түрде жіберіледі.</w:t>
      </w:r>
    </w:p>
    <w:bookmarkEnd w:id="405"/>
    <w:p>
      <w:pPr>
        <w:spacing w:after="0"/>
        <w:ind w:left="0"/>
        <w:jc w:val="both"/>
      </w:pPr>
      <w:r>
        <w:rPr>
          <w:rFonts w:ascii="Times New Roman"/>
          <w:b w:val="false"/>
          <w:i w:val="false"/>
          <w:color w:val="000000"/>
          <w:sz w:val="28"/>
        </w:rPr>
        <w:t>
      Жүріс жолында басқа адреске жіберу кезінде жүкті өзге адреске жіберуге арналған рұқсат басқа адреске жіберу жүргізілетін станция бастығына, ал көшірмесі алғашқы тағайындалған станция бастығына жолданады. Басқа адреске жіберілгендігі туралы оны жүзеге асырған станция алғашқы тағайындалған станцияға телеграф арқылы хабарлайды.</w:t>
      </w:r>
    </w:p>
    <w:bookmarkStart w:name="z412" w:id="406"/>
    <w:p>
      <w:pPr>
        <w:spacing w:after="0"/>
        <w:ind w:left="0"/>
        <w:jc w:val="both"/>
      </w:pPr>
      <w:r>
        <w:rPr>
          <w:rFonts w:ascii="Times New Roman"/>
          <w:b w:val="false"/>
          <w:i w:val="false"/>
          <w:color w:val="000000"/>
          <w:sz w:val="28"/>
        </w:rPr>
        <w:t>
      162. Жүктерді басқа адреске жіберу мынадайда жүргізіледі:</w:t>
      </w:r>
    </w:p>
    <w:bookmarkEnd w:id="406"/>
    <w:bookmarkStart w:name="z413" w:id="407"/>
    <w:p>
      <w:pPr>
        <w:spacing w:after="0"/>
        <w:ind w:left="0"/>
        <w:jc w:val="both"/>
      </w:pPr>
      <w:r>
        <w:rPr>
          <w:rFonts w:ascii="Times New Roman"/>
          <w:b w:val="false"/>
          <w:i w:val="false"/>
          <w:color w:val="000000"/>
          <w:sz w:val="28"/>
        </w:rPr>
        <w:t>
      1) қосымша жолдық ведомосты ресімдеу арқылы ескі құжаттар бойынша – Тәуелсіз Мемлекеттер Достастығы және Балтық елдері темір жолдары станцияларынан Қазақстан Республикасының станцияларына тағайындалып (ХЖүкҚК құжаты) жүру кезінде басқа адреске – Тәуелсіз Мемлекеттер Достастығы және Балтық елдері темір жолдарында орналасқан тағайындалған жаңа станцияға жіберу.</w:t>
      </w:r>
    </w:p>
    <w:bookmarkEnd w:id="407"/>
    <w:bookmarkStart w:name="z414" w:id="408"/>
    <w:p>
      <w:pPr>
        <w:spacing w:after="0"/>
        <w:ind w:left="0"/>
        <w:jc w:val="both"/>
      </w:pPr>
      <w:r>
        <w:rPr>
          <w:rFonts w:ascii="Times New Roman"/>
          <w:b w:val="false"/>
          <w:i w:val="false"/>
          <w:color w:val="000000"/>
          <w:sz w:val="28"/>
        </w:rPr>
        <w:t>
      Ресімдеу кедендік органдардың рұқсаты болғанда ғана жүргізіледі.</w:t>
      </w:r>
    </w:p>
    <w:bookmarkEnd w:id="408"/>
    <w:bookmarkStart w:name="z415" w:id="409"/>
    <w:p>
      <w:pPr>
        <w:spacing w:after="0"/>
        <w:ind w:left="0"/>
        <w:jc w:val="both"/>
      </w:pPr>
      <w:r>
        <w:rPr>
          <w:rFonts w:ascii="Times New Roman"/>
          <w:b w:val="false"/>
          <w:i w:val="false"/>
          <w:color w:val="000000"/>
          <w:sz w:val="28"/>
        </w:rPr>
        <w:t>
      2) ХЖүкҚК-тің жаңа құжаттары бойынша - ішкі құжаттар бойынша ресімделген Қазақстан Республикасының станцияларынан Қазақстан Республикасының станцияларына тағайындалып жүру кезінде басқа адреске - ТМД және Балтық елдері темір жолдарында орналасқан тағайындалған жаңа станцияға жіберу.</w:t>
      </w:r>
    </w:p>
    <w:bookmarkEnd w:id="409"/>
    <w:p>
      <w:pPr>
        <w:spacing w:after="0"/>
        <w:ind w:left="0"/>
        <w:jc w:val="both"/>
      </w:pPr>
      <w:r>
        <w:rPr>
          <w:rFonts w:ascii="Times New Roman"/>
          <w:b w:val="false"/>
          <w:i w:val="false"/>
          <w:color w:val="000000"/>
          <w:sz w:val="28"/>
        </w:rPr>
        <w:t>
      Ресімдеу кедендік органдардың рұқсаты болғанда ғана жүргізіледі.</w:t>
      </w:r>
    </w:p>
    <w:bookmarkStart w:name="z416" w:id="410"/>
    <w:p>
      <w:pPr>
        <w:spacing w:after="0"/>
        <w:ind w:left="0"/>
        <w:jc w:val="both"/>
      </w:pPr>
      <w:r>
        <w:rPr>
          <w:rFonts w:ascii="Times New Roman"/>
          <w:b w:val="false"/>
          <w:i w:val="false"/>
          <w:color w:val="000000"/>
          <w:sz w:val="28"/>
        </w:rPr>
        <w:t>
      3) ХЖҮКҚК-тің ескі құжаттары бойынша - ТМД және Балтық елдері темір жолдары станцияларынан Қазақстан Республикасының станцияларына тағайындалып жүру кезінде басқа адреске - Қазақстан Республикасында тағайындалған жаңа станцияға жіберу.</w:t>
      </w:r>
    </w:p>
    <w:bookmarkEnd w:id="410"/>
    <w:p>
      <w:pPr>
        <w:spacing w:after="0"/>
        <w:ind w:left="0"/>
        <w:jc w:val="both"/>
      </w:pPr>
      <w:r>
        <w:rPr>
          <w:rFonts w:ascii="Times New Roman"/>
          <w:b w:val="false"/>
          <w:i w:val="false"/>
          <w:color w:val="000000"/>
          <w:sz w:val="28"/>
        </w:rPr>
        <w:t>
      Ресімдеу кедендік органдардың рұқсаты болғанда ғана жүргізіледі.</w:t>
      </w:r>
    </w:p>
    <w:bookmarkStart w:name="z417" w:id="411"/>
    <w:p>
      <w:pPr>
        <w:spacing w:after="0"/>
        <w:ind w:left="0"/>
        <w:jc w:val="both"/>
      </w:pPr>
      <w:r>
        <w:rPr>
          <w:rFonts w:ascii="Times New Roman"/>
          <w:b w:val="false"/>
          <w:i w:val="false"/>
          <w:color w:val="000000"/>
          <w:sz w:val="28"/>
        </w:rPr>
        <w:t>
      4) жаңа құжаттары бойынша - Қазақстан Республикасының станцияларынан және станцияларына (ішкі құжаттар бойынша ресімделген, республика ішіндегі тасымал) жүрген кезде Қазақстан Республикасының жаңа станцияларына тағайындалуы.</w:t>
      </w:r>
    </w:p>
    <w:bookmarkEnd w:id="411"/>
    <w:bookmarkStart w:name="z418" w:id="412"/>
    <w:p>
      <w:pPr>
        <w:spacing w:after="0"/>
        <w:ind w:left="0"/>
        <w:jc w:val="both"/>
      </w:pPr>
      <w:r>
        <w:rPr>
          <w:rFonts w:ascii="Times New Roman"/>
          <w:b w:val="false"/>
          <w:i w:val="false"/>
          <w:color w:val="000000"/>
          <w:sz w:val="28"/>
        </w:rPr>
        <w:t>
      163. Басқа адреске ресімдеу кезінде өтінішкер (жүк жөнелтуші немесе жүк алушы) жүкті тасымалдауға есеп айырысуды алғашқы тасымалдау құжаттары бойынша жүргізеді және барлық төлемдер жаңа тасымалдау құжаттары бойынша енгізеді, егер осы Қағидада есеп айырысудың басқа тәртібі қаралмаған болмаса.</w:t>
      </w:r>
    </w:p>
    <w:bookmarkEnd w:id="412"/>
    <w:bookmarkStart w:name="z419" w:id="413"/>
    <w:p>
      <w:pPr>
        <w:spacing w:after="0"/>
        <w:ind w:left="0"/>
        <w:jc w:val="both"/>
      </w:pPr>
      <w:r>
        <w:rPr>
          <w:rFonts w:ascii="Times New Roman"/>
          <w:b w:val="false"/>
          <w:i w:val="false"/>
          <w:color w:val="000000"/>
          <w:sz w:val="28"/>
        </w:rPr>
        <w:t>
      164. Маршруттық немесе топтық жөнелтілімдердің құрамында жүрген жеке вагондарды басқа адреске жіберуге жаңа тасымалдау құжаттары бойынша тасымалдауды онан әрі ресімдеу арқылы тағайындалған станцияларында ғана жол беріледі.</w:t>
      </w:r>
    </w:p>
    <w:bookmarkEnd w:id="413"/>
    <w:bookmarkStart w:name="z420" w:id="414"/>
    <w:p>
      <w:pPr>
        <w:spacing w:after="0"/>
        <w:ind w:left="0"/>
        <w:jc w:val="both"/>
      </w:pPr>
      <w:r>
        <w:rPr>
          <w:rFonts w:ascii="Times New Roman"/>
          <w:b w:val="false"/>
          <w:i w:val="false"/>
          <w:color w:val="000000"/>
          <w:sz w:val="28"/>
        </w:rPr>
        <w:t>
      165. Басқа адреске жіберуді ресімдеген кезде тасымалдаушы жүкқағазының және жол ведомосінің түпнұсқасында басқа адреске жіберу туралы тиісті белгі жасайды.</w:t>
      </w:r>
    </w:p>
    <w:bookmarkEnd w:id="414"/>
    <w:bookmarkStart w:name="z421" w:id="415"/>
    <w:p>
      <w:pPr>
        <w:spacing w:after="0"/>
        <w:ind w:left="0"/>
        <w:jc w:val="both"/>
      </w:pPr>
      <w:r>
        <w:rPr>
          <w:rFonts w:ascii="Times New Roman"/>
          <w:b w:val="false"/>
          <w:i w:val="false"/>
          <w:color w:val="000000"/>
          <w:sz w:val="28"/>
        </w:rPr>
        <w:t>
      166. Жаңа тасымал құжаттарын ресімдеу арқылы ашық жылжымалы құрамда тасымалданатын жүктерді басқа адреске жіберу кезінде алғашқы жүкқұжаттың кері жағының 1-бағанында бар белгілер жаңа тасымалдау құжаттарына жүкті орналастыру мен бекіту схемаларын қоса тіркеу арқылы көшіріледі, егер ол алғашқы тасымалдау құжаттарына тіркелген болса.</w:t>
      </w:r>
    </w:p>
    <w:bookmarkEnd w:id="415"/>
    <w:bookmarkStart w:name="z422" w:id="416"/>
    <w:p>
      <w:pPr>
        <w:spacing w:after="0"/>
        <w:ind w:left="0"/>
        <w:jc w:val="both"/>
      </w:pPr>
      <w:r>
        <w:rPr>
          <w:rFonts w:ascii="Times New Roman"/>
          <w:b w:val="false"/>
          <w:i w:val="false"/>
          <w:color w:val="000000"/>
          <w:sz w:val="28"/>
        </w:rPr>
        <w:t>
      167. Тез бұзылатын жүктерді басқа адреске жіберу мынадайда жүргізіледі:</w:t>
      </w:r>
    </w:p>
    <w:bookmarkEnd w:id="416"/>
    <w:p>
      <w:pPr>
        <w:spacing w:after="0"/>
        <w:ind w:left="0"/>
        <w:jc w:val="both"/>
      </w:pPr>
      <w:r>
        <w:rPr>
          <w:rFonts w:ascii="Times New Roman"/>
          <w:b w:val="false"/>
          <w:i w:val="false"/>
          <w:color w:val="000000"/>
          <w:sz w:val="28"/>
        </w:rPr>
        <w:t>
      Жүк сапасының нашарлауына алып келетін жеткізу мерзімдері, тасымалдаудың температуралық режимі, желдету тәртібі, тасымалдаудың басқа шарттары бұзылған кезде, сондай-ақ бекіту-пломбылау құрылғылары ақаулы және жол бойындағы станциялардың актілері бар вагондардағы жүктерді басқа адреске жіберуге жүктің жағдайы мен сапасын тексергеннен соң аталған кемшіліктер табылған кезде, оның сапасы туралы жаңа құжат беру арқылы тез бұзылатын жүктерді басқа адреске жіберуге рұқсат беріледі.</w:t>
      </w:r>
    </w:p>
    <w:bookmarkStart w:name="z423" w:id="417"/>
    <w:p>
      <w:pPr>
        <w:spacing w:after="0"/>
        <w:ind w:left="0"/>
        <w:jc w:val="both"/>
      </w:pPr>
      <w:r>
        <w:rPr>
          <w:rFonts w:ascii="Times New Roman"/>
          <w:b w:val="false"/>
          <w:i w:val="false"/>
          <w:color w:val="000000"/>
          <w:sz w:val="28"/>
        </w:rPr>
        <w:t>
      168. Бүлінген, зақымданған, кем шығу белгілері бар, сондай-ақ ақаулы бекіту-пломбылау құрылғыларының болуы, температуралық режимі мен желдету тәртібінің бұзылуы және жол бойындағы станциялардың актілері бар ақаулы вагондардағы, контейнердегі жүктерді басқа адреске жіберуге табылған кемшіліктер жойылған жағдайда ғана рұқсат беріледі.</w:t>
      </w:r>
    </w:p>
    <w:bookmarkEnd w:id="417"/>
    <w:bookmarkStart w:name="z424" w:id="418"/>
    <w:p>
      <w:pPr>
        <w:spacing w:after="0"/>
        <w:ind w:left="0"/>
        <w:jc w:val="both"/>
      </w:pPr>
      <w:r>
        <w:rPr>
          <w:rFonts w:ascii="Times New Roman"/>
          <w:b w:val="false"/>
          <w:i w:val="false"/>
          <w:color w:val="000000"/>
          <w:sz w:val="28"/>
        </w:rPr>
        <w:t>
      169. Кедендік бақылауда тұрған жүкті басқа адреске жіберу тиісті кедендік органның келісуімен жүргізіледі.</w:t>
      </w:r>
    </w:p>
    <w:bookmarkEnd w:id="418"/>
    <w:bookmarkStart w:name="z425" w:id="419"/>
    <w:p>
      <w:pPr>
        <w:spacing w:after="0"/>
        <w:ind w:left="0"/>
        <w:jc w:val="both"/>
      </w:pPr>
      <w:r>
        <w:rPr>
          <w:rFonts w:ascii="Times New Roman"/>
          <w:b w:val="false"/>
          <w:i w:val="false"/>
          <w:color w:val="000000"/>
          <w:sz w:val="28"/>
        </w:rPr>
        <w:t>
      170. Жүкқұжатта көрсетілген жүкалушының тағайындалған станция ауданында болмағанында жүкжөнелтушінің өтінішіне сәйкес жүкті басқа адреске жіберу алғашқы тасымалдау құжаттары бойынша жаңа тағайындалған станцияда жүкалушыдан тасымалдаушыға тиесілі төлемді төлету арқылы Қазақстан Республикасының шектерінде ғана жүргізіледі. Жүкжөнелтушінің жүкті басқа адреске жіберу туралы өтінішінің көшірмесі тасымалдау құжаттарына тіркеледі, ол жөнінде жүкқұжат пен жолдық ведомостың бет жағының жоғарғы бөлігінде белгі соғылады. Өтініштің түпнұсқа данасы алғашқы тағайындалған станцияда сақталады.</w:t>
      </w:r>
    </w:p>
    <w:bookmarkEnd w:id="419"/>
    <w:p>
      <w:pPr>
        <w:spacing w:after="0"/>
        <w:ind w:left="0"/>
        <w:jc w:val="both"/>
      </w:pPr>
      <w:r>
        <w:rPr>
          <w:rFonts w:ascii="Times New Roman"/>
          <w:b w:val="false"/>
          <w:i w:val="false"/>
          <w:color w:val="000000"/>
          <w:sz w:val="28"/>
        </w:rPr>
        <w:t>
      Жүкті тасымалдардың электрондық жинағы бойынша тасымалдаған кезде тағайындалған станция ауданында жүкалушының болмаған жағдайында станция жүкжөнелтуші мен тасымалдаушының ақпараттық әрекеттестік технологиясына сәйкес жүкті қалай ұйымдастыру туралы деректермен электрондық алмасу арқылы жүкжөнелтушіге сұранымды жіберу мүмкін.</w:t>
      </w:r>
    </w:p>
    <w:bookmarkStart w:name="z426" w:id="420"/>
    <w:p>
      <w:pPr>
        <w:spacing w:after="0"/>
        <w:ind w:left="0"/>
        <w:jc w:val="both"/>
      </w:pPr>
      <w:r>
        <w:rPr>
          <w:rFonts w:ascii="Times New Roman"/>
          <w:b w:val="false"/>
          <w:i w:val="false"/>
          <w:color w:val="000000"/>
          <w:sz w:val="28"/>
        </w:rPr>
        <w:t>
      171. Жүкалушыны немесе тағайындалған станцияны өзгерткен жағдайда оның өтініші бойынша осындай өзгеріс өткізілген тарап осындай өзгерістердің салдары үшін алғашқы жүкалушының алдында жауапты болып табылады және жүкжөнелтушінің, алғашқы жүкалушы мен нақты жүкалушының араларындағы есеп айырысуды жүргізеді.</w:t>
      </w:r>
    </w:p>
    <w:bookmarkEnd w:id="420"/>
    <w:bookmarkStart w:name="z427" w:id="421"/>
    <w:p>
      <w:pPr>
        <w:spacing w:after="0"/>
        <w:ind w:left="0"/>
        <w:jc w:val="both"/>
      </w:pPr>
      <w:r>
        <w:rPr>
          <w:rFonts w:ascii="Times New Roman"/>
          <w:b w:val="false"/>
          <w:i w:val="false"/>
          <w:color w:val="000000"/>
          <w:sz w:val="28"/>
        </w:rPr>
        <w:t>
      172. Тасымалдардың электрондық жинағы бойынша жүкті басқа адреске жіберу жаңа электрондық тасымалдық құжаттар бойынша немесе алғашқы электрондық тасымалдық құжаттар бойынша одан әрі тасымалдауды ресімдеу арқылы жүргізілуі мүмкін.</w:t>
      </w:r>
    </w:p>
    <w:bookmarkEnd w:id="421"/>
    <w:p>
      <w:pPr>
        <w:spacing w:after="0"/>
        <w:ind w:left="0"/>
        <w:jc w:val="both"/>
      </w:pPr>
      <w:r>
        <w:rPr>
          <w:rFonts w:ascii="Times New Roman"/>
          <w:b w:val="false"/>
          <w:i w:val="false"/>
          <w:color w:val="000000"/>
          <w:sz w:val="28"/>
        </w:rPr>
        <w:t>
      Басқа адреске жіберуді ресімдеу кезінде электрондық тасымалдық құжаттарды толтыру тәртібі осы Қағиданың 25-тарауында жазылған толтыру тәртібіне ұқсайды.</w:t>
      </w:r>
    </w:p>
    <w:p>
      <w:pPr>
        <w:spacing w:after="0"/>
        <w:ind w:left="0"/>
        <w:jc w:val="both"/>
      </w:pPr>
      <w:r>
        <w:rPr>
          <w:rFonts w:ascii="Times New Roman"/>
          <w:b w:val="false"/>
          <w:i w:val="false"/>
          <w:color w:val="000000"/>
          <w:sz w:val="28"/>
        </w:rPr>
        <w:t>
      Басқа адреске жіберу ресімделген кезде электрондық тасымалдық құжаттарды толтыру тәртібі темір жол көлігінде тасымалдау құжаттарын толтырудың ережесімен белгіленеді.</w:t>
      </w:r>
    </w:p>
    <w:p>
      <w:pPr>
        <w:spacing w:after="0"/>
        <w:ind w:left="0"/>
        <w:jc w:val="both"/>
      </w:pPr>
      <w:r>
        <w:rPr>
          <w:rFonts w:ascii="Times New Roman"/>
          <w:b w:val="false"/>
          <w:i w:val="false"/>
          <w:color w:val="000000"/>
          <w:sz w:val="28"/>
        </w:rPr>
        <w:t xml:space="preserve">
      Басқа адреске жіберуді ресімдеу станциясы алғашқы тасымалдау құжаттарының - ГУ-27-У-ВЦ нысаны (осы Қағидаға </w:t>
      </w:r>
      <w:r>
        <w:rPr>
          <w:rFonts w:ascii="Times New Roman"/>
          <w:b w:val="false"/>
          <w:i w:val="false"/>
          <w:color w:val="000000"/>
          <w:sz w:val="28"/>
        </w:rPr>
        <w:t>21-қосымша</w:t>
      </w:r>
      <w:r>
        <w:rPr>
          <w:rFonts w:ascii="Times New Roman"/>
          <w:b w:val="false"/>
          <w:i w:val="false"/>
          <w:color w:val="000000"/>
          <w:sz w:val="28"/>
        </w:rPr>
        <w:t xml:space="preserve">) бойынша жүкқұжатының және ГУ-29-У-ВЦ нысаны (осы Қағидаға </w:t>
      </w:r>
      <w:r>
        <w:rPr>
          <w:rFonts w:ascii="Times New Roman"/>
          <w:b w:val="false"/>
          <w:i w:val="false"/>
          <w:color w:val="000000"/>
          <w:sz w:val="28"/>
        </w:rPr>
        <w:t>22-қосымша</w:t>
      </w:r>
      <w:r>
        <w:rPr>
          <w:rFonts w:ascii="Times New Roman"/>
          <w:b w:val="false"/>
          <w:i w:val="false"/>
          <w:color w:val="000000"/>
          <w:sz w:val="28"/>
        </w:rPr>
        <w:t>) бойынша жолдық ведомостың қағаздық көшірмелерін алады және басады. Тауарлық кассирдің машинабаспалық құжаттарды толтыруы Тасымалдау құжаттарын толтыру ережесімен белгіленген тәртіппен жүргізіледі.</w:t>
      </w:r>
    </w:p>
    <w:p>
      <w:pPr>
        <w:spacing w:after="0"/>
        <w:ind w:left="0"/>
        <w:jc w:val="both"/>
      </w:pPr>
      <w:r>
        <w:rPr>
          <w:rFonts w:ascii="Times New Roman"/>
          <w:b w:val="false"/>
          <w:i w:val="false"/>
          <w:color w:val="000000"/>
          <w:sz w:val="28"/>
        </w:rPr>
        <w:t xml:space="preserve">
      Жаңа электрондық тасымалдық құжаттарды жасау арқылы жүкті басқа адреске жіберуді ресімдеуші тарапқа станциямен "Тауар кассирі" бағанында тауар кассирінің қолымен және "Жөнелту (тасымалдауға жүкті қабылдау) станциясының мөрқалыбы" бағанында күнтізбелік мөрқалыппен расталған ГУ-27-У-ВЦ нысаны (осы Қағидаға </w:t>
      </w:r>
      <w:r>
        <w:rPr>
          <w:rFonts w:ascii="Times New Roman"/>
          <w:b w:val="false"/>
          <w:i w:val="false"/>
          <w:color w:val="000000"/>
          <w:sz w:val="28"/>
        </w:rPr>
        <w:t>21-қосымша</w:t>
      </w:r>
      <w:r>
        <w:rPr>
          <w:rFonts w:ascii="Times New Roman"/>
          <w:b w:val="false"/>
          <w:i w:val="false"/>
          <w:color w:val="000000"/>
          <w:sz w:val="28"/>
        </w:rPr>
        <w:t>) бойынша жаңа электрондық жүкқұжатының қағаздық көшірмесі беріледі.</w:t>
      </w:r>
    </w:p>
    <w:p>
      <w:pPr>
        <w:spacing w:after="0"/>
        <w:ind w:left="0"/>
        <w:jc w:val="both"/>
      </w:pPr>
      <w:r>
        <w:rPr>
          <w:rFonts w:ascii="Times New Roman"/>
          <w:b w:val="false"/>
          <w:i w:val="false"/>
          <w:color w:val="000000"/>
          <w:sz w:val="28"/>
        </w:rPr>
        <w:t>
      Басқа адреске жіберу станциясы тасымалдаушының автоматтандырылған ақпараттық жүйесінің жұмыс істеу технологиясына сәйкес басқа адреске жіберу және жаңа электрондық тасымалдық құжаттарды ресімдеу туралы хабарларды беруді жүргізеді.</w:t>
      </w:r>
    </w:p>
    <w:p>
      <w:pPr>
        <w:spacing w:after="0"/>
        <w:ind w:left="0"/>
        <w:jc w:val="both"/>
      </w:pPr>
      <w:r>
        <w:rPr>
          <w:rFonts w:ascii="Times New Roman"/>
          <w:b w:val="false"/>
          <w:i w:val="false"/>
          <w:color w:val="000000"/>
          <w:sz w:val="28"/>
        </w:rPr>
        <w:t>
      Егер тағайындалған жаңа станцияға дейін жүкті тасымалдау қандай да бір себептермен тасымалдардың электрондық жинағы бойынша жүргізілуі мүмкін болмағанда, басқа адреске жіберу жүргізілетін станция тасымалдау құжаттарының қалыпты толық жиынтығын ресімдейді.</w:t>
      </w:r>
    </w:p>
    <w:p>
      <w:pPr>
        <w:spacing w:after="0"/>
        <w:ind w:left="0"/>
        <w:jc w:val="both"/>
      </w:pPr>
      <w:r>
        <w:rPr>
          <w:rFonts w:ascii="Times New Roman"/>
          <w:b w:val="false"/>
          <w:i w:val="false"/>
          <w:color w:val="000000"/>
          <w:sz w:val="28"/>
        </w:rPr>
        <w:t xml:space="preserve">
      Егер одан әрі тасымалдау алғашқы тасымалдау құжаттары бойынша жүргізілетін болса, онда жүкпен бірге "Тасымалдаушының белгілері" бағанында басқа адреске жіберу туралы белгісімен, сол бағанда күнтізбелік мөрқалыппен, тауар кассирінің қолымен расталған ГУ-27-У-ВЦ нысаны (осы Қағидаға </w:t>
      </w:r>
      <w:r>
        <w:rPr>
          <w:rFonts w:ascii="Times New Roman"/>
          <w:b w:val="false"/>
          <w:i w:val="false"/>
          <w:color w:val="000000"/>
          <w:sz w:val="28"/>
        </w:rPr>
        <w:t>21-қосымша</w:t>
      </w:r>
      <w:r>
        <w:rPr>
          <w:rFonts w:ascii="Times New Roman"/>
          <w:b w:val="false"/>
          <w:i w:val="false"/>
          <w:color w:val="000000"/>
          <w:sz w:val="28"/>
        </w:rPr>
        <w:t xml:space="preserve">) бойынша жаңа электрондық жүкқұжатының қағаздық көшірмесі және жүк тасымалдауға арналған (құймалыдан басқа) ГУ-29-У-ВЦ нысаны (осы Қағидаға </w:t>
      </w:r>
      <w:r>
        <w:rPr>
          <w:rFonts w:ascii="Times New Roman"/>
          <w:b w:val="false"/>
          <w:i w:val="false"/>
          <w:color w:val="000000"/>
          <w:sz w:val="28"/>
        </w:rPr>
        <w:t>22-қосымша</w:t>
      </w:r>
      <w:r>
        <w:rPr>
          <w:rFonts w:ascii="Times New Roman"/>
          <w:b w:val="false"/>
          <w:i w:val="false"/>
          <w:color w:val="000000"/>
          <w:sz w:val="28"/>
        </w:rPr>
        <w:t>) бойынша жолдық ведомостың қағаздық көшірмесі жүреді. Бұл ретте электрондық жүкқұжатының "Тағайындалған станциясы" бағанында тағайындалған жаңа станцияның атауы мен коды, "Алушы" бағанында жаңа алушының атауы мен коды, "Оның почталық адресі" бағанында - жаңа жүкалушының почталық адресі көрсетіледі.</w:t>
      </w:r>
    </w:p>
    <w:bookmarkStart w:name="z428" w:id="422"/>
    <w:p>
      <w:pPr>
        <w:spacing w:after="0"/>
        <w:ind w:left="0"/>
        <w:jc w:val="both"/>
      </w:pPr>
      <w:r>
        <w:rPr>
          <w:rFonts w:ascii="Times New Roman"/>
          <w:b w:val="false"/>
          <w:i w:val="false"/>
          <w:color w:val="000000"/>
          <w:sz w:val="28"/>
        </w:rPr>
        <w:t>
      173. Тасымалдаушы жүкті басқа адреске жібергені үшін тасымалдаушының Тарифтік басшылығында (прейскурантта) белгіленген мөлшерде алым алады.</w:t>
      </w:r>
    </w:p>
    <w:bookmarkEnd w:id="422"/>
    <w:bookmarkStart w:name="z429" w:id="423"/>
    <w:p>
      <w:pPr>
        <w:spacing w:after="0"/>
        <w:ind w:left="0"/>
        <w:jc w:val="both"/>
      </w:pPr>
      <w:r>
        <w:rPr>
          <w:rFonts w:ascii="Times New Roman"/>
          <w:b w:val="false"/>
          <w:i w:val="false"/>
          <w:color w:val="000000"/>
          <w:sz w:val="28"/>
        </w:rPr>
        <w:t>
      174. Жүкжөнелтушіден, жүкалушыдан тәуелді себептер бойынша оларды басқа адреске жіберуді күтіп вагондардың, контейнерлердің жүкпен тұрған уақытына тасымалдаушымен вагондарды, контейнерлерді пайдаланғаны үшін төлем алынады, жүкті сақтағаны үшін алым, станциялық жолдарда адресін ауыстыруды ресімдеу сәтіне дейін тұрғаны үшін төлем алынады.</w:t>
      </w:r>
    </w:p>
    <w:bookmarkEnd w:id="423"/>
    <w:bookmarkStart w:name="z430" w:id="424"/>
    <w:p>
      <w:pPr>
        <w:spacing w:after="0"/>
        <w:ind w:left="0"/>
        <w:jc w:val="both"/>
      </w:pPr>
      <w:r>
        <w:rPr>
          <w:rFonts w:ascii="Times New Roman"/>
          <w:b w:val="false"/>
          <w:i w:val="false"/>
          <w:color w:val="000000"/>
          <w:sz w:val="28"/>
        </w:rPr>
        <w:t>
      175. Тасымалдаушы:</w:t>
      </w:r>
    </w:p>
    <w:bookmarkEnd w:id="424"/>
    <w:p>
      <w:pPr>
        <w:spacing w:after="0"/>
        <w:ind w:left="0"/>
        <w:jc w:val="both"/>
      </w:pPr>
      <w:r>
        <w:rPr>
          <w:rFonts w:ascii="Times New Roman"/>
          <w:b w:val="false"/>
          <w:i w:val="false"/>
          <w:color w:val="000000"/>
          <w:sz w:val="28"/>
        </w:rPr>
        <w:t>
      жүк тиісті емес жүк алушының адресіне келген;</w:t>
      </w:r>
    </w:p>
    <w:p>
      <w:pPr>
        <w:spacing w:after="0"/>
        <w:ind w:left="0"/>
        <w:jc w:val="both"/>
      </w:pPr>
      <w:r>
        <w:rPr>
          <w:rFonts w:ascii="Times New Roman"/>
          <w:b w:val="false"/>
          <w:i w:val="false"/>
          <w:color w:val="000000"/>
          <w:sz w:val="28"/>
        </w:rPr>
        <w:t>
      тасымалдау шартында көрсетілген жүк алушы жүкті алудан бас тартқан;</w:t>
      </w:r>
    </w:p>
    <w:p>
      <w:pPr>
        <w:spacing w:after="0"/>
        <w:ind w:left="0"/>
        <w:jc w:val="both"/>
      </w:pPr>
      <w:r>
        <w:rPr>
          <w:rFonts w:ascii="Times New Roman"/>
          <w:b w:val="false"/>
          <w:i w:val="false"/>
          <w:color w:val="000000"/>
          <w:sz w:val="28"/>
        </w:rPr>
        <w:t>
      жүк алушы жүкті алу бойынша міндеттемелерін орындаудан жалтарған;</w:t>
      </w:r>
    </w:p>
    <w:p>
      <w:pPr>
        <w:spacing w:after="0"/>
        <w:ind w:left="0"/>
        <w:jc w:val="both"/>
      </w:pPr>
      <w:r>
        <w:rPr>
          <w:rFonts w:ascii="Times New Roman"/>
          <w:b w:val="false"/>
          <w:i w:val="false"/>
          <w:color w:val="000000"/>
          <w:sz w:val="28"/>
        </w:rPr>
        <w:t>
      төрт тәулік (тез бұзылатын жүктерге қатысты - екі тәулік) ішінде жүкжөнелтушіден жүк жөнінде өкім болмаған;</w:t>
      </w:r>
    </w:p>
    <w:p>
      <w:pPr>
        <w:spacing w:after="0"/>
        <w:ind w:left="0"/>
        <w:jc w:val="both"/>
      </w:pPr>
      <w:r>
        <w:rPr>
          <w:rFonts w:ascii="Times New Roman"/>
          <w:b w:val="false"/>
          <w:i w:val="false"/>
          <w:color w:val="000000"/>
          <w:sz w:val="28"/>
        </w:rPr>
        <w:t>
      тасымалдаушыға тәуелсіз себептер бойынша жүріс жолында вагондар мен контейнерлердің жүкпен кідіруі және жүктің одан әрі жүруі мүмкін болмаған жағдайларда, жүкті жүкжөнелтушіге оның есебінен қайтарады.</w:t>
      </w:r>
    </w:p>
    <w:p>
      <w:pPr>
        <w:spacing w:after="0"/>
        <w:ind w:left="0"/>
        <w:jc w:val="both"/>
      </w:pPr>
      <w:r>
        <w:rPr>
          <w:rFonts w:ascii="Times New Roman"/>
          <w:b w:val="false"/>
          <w:i w:val="false"/>
          <w:color w:val="000000"/>
          <w:sz w:val="28"/>
        </w:rPr>
        <w:t>
      Қазақстан Республикасының ішкі тасымалдары бойынша жүкті қайтарғанда жүкжөнелтуші төлемдер төлеуді бастапқы жөнелту станциясында жүргізеді.</w:t>
      </w:r>
    </w:p>
    <w:bookmarkStart w:name="z431" w:id="425"/>
    <w:p>
      <w:pPr>
        <w:spacing w:after="0"/>
        <w:ind w:left="0"/>
        <w:jc w:val="left"/>
      </w:pPr>
      <w:r>
        <w:rPr>
          <w:rFonts w:ascii="Times New Roman"/>
          <w:b/>
          <w:i w:val="false"/>
          <w:color w:val="000000"/>
        </w:rPr>
        <w:t xml:space="preserve"> 10. Жаппай тиелетін жүктерді бір жүк қағазымен маршруттық</w:t>
      </w:r>
      <w:r>
        <w:br/>
      </w:r>
      <w:r>
        <w:rPr>
          <w:rFonts w:ascii="Times New Roman"/>
          <w:b/>
          <w:i w:val="false"/>
          <w:color w:val="000000"/>
        </w:rPr>
        <w:t>және топтама вагондармен тасымалдау</w:t>
      </w:r>
    </w:p>
    <w:bookmarkEnd w:id="425"/>
    <w:bookmarkStart w:name="z432" w:id="426"/>
    <w:p>
      <w:pPr>
        <w:spacing w:after="0"/>
        <w:ind w:left="0"/>
        <w:jc w:val="both"/>
      </w:pPr>
      <w:r>
        <w:rPr>
          <w:rFonts w:ascii="Times New Roman"/>
          <w:b w:val="false"/>
          <w:i w:val="false"/>
          <w:color w:val="000000"/>
          <w:sz w:val="28"/>
        </w:rPr>
        <w:t>
      176. Тасымалдауға вагондық топтамамен (топтама немесе маршруттық жөнелтілім) берілетін жүктер мына шарттар сақталғанда:</w:t>
      </w:r>
    </w:p>
    <w:bookmarkEnd w:id="426"/>
    <w:bookmarkStart w:name="z433" w:id="427"/>
    <w:p>
      <w:pPr>
        <w:spacing w:after="0"/>
        <w:ind w:left="0"/>
        <w:jc w:val="both"/>
      </w:pPr>
      <w:r>
        <w:rPr>
          <w:rFonts w:ascii="Times New Roman"/>
          <w:b w:val="false"/>
          <w:i w:val="false"/>
          <w:color w:val="000000"/>
          <w:sz w:val="28"/>
        </w:rPr>
        <w:t>
      1) жүктер біртекті болғанда;</w:t>
      </w:r>
    </w:p>
    <w:bookmarkEnd w:id="427"/>
    <w:bookmarkStart w:name="z434" w:id="428"/>
    <w:p>
      <w:pPr>
        <w:spacing w:after="0"/>
        <w:ind w:left="0"/>
        <w:jc w:val="both"/>
      </w:pPr>
      <w:r>
        <w:rPr>
          <w:rFonts w:ascii="Times New Roman"/>
          <w:b w:val="false"/>
          <w:i w:val="false"/>
          <w:color w:val="000000"/>
          <w:sz w:val="28"/>
        </w:rPr>
        <w:t>
      2) тиеу және түсіру клиенттің кірме жолдарында жүргізілгенде;</w:t>
      </w:r>
    </w:p>
    <w:bookmarkEnd w:id="428"/>
    <w:bookmarkStart w:name="z435" w:id="429"/>
    <w:p>
      <w:pPr>
        <w:spacing w:after="0"/>
        <w:ind w:left="0"/>
        <w:jc w:val="both"/>
      </w:pPr>
      <w:r>
        <w:rPr>
          <w:rFonts w:ascii="Times New Roman"/>
          <w:b w:val="false"/>
          <w:i w:val="false"/>
          <w:color w:val="000000"/>
          <w:sz w:val="28"/>
        </w:rPr>
        <w:t>
      3) жүктерді жөнелту бір жүк жөнелтушімен бір жөнелту станциясына ұсынылғанда;</w:t>
      </w:r>
    </w:p>
    <w:bookmarkEnd w:id="429"/>
    <w:bookmarkStart w:name="z436" w:id="430"/>
    <w:p>
      <w:pPr>
        <w:spacing w:after="0"/>
        <w:ind w:left="0"/>
        <w:jc w:val="both"/>
      </w:pPr>
      <w:r>
        <w:rPr>
          <w:rFonts w:ascii="Times New Roman"/>
          <w:b w:val="false"/>
          <w:i w:val="false"/>
          <w:color w:val="000000"/>
          <w:sz w:val="28"/>
        </w:rPr>
        <w:t>
      4) жүкті жөнелту бір жүк алушының атына бір тағайындалу станциясына жіберілгенде;</w:t>
      </w:r>
    </w:p>
    <w:bookmarkEnd w:id="430"/>
    <w:bookmarkStart w:name="z437" w:id="431"/>
    <w:p>
      <w:pPr>
        <w:spacing w:after="0"/>
        <w:ind w:left="0"/>
        <w:jc w:val="both"/>
      </w:pPr>
      <w:r>
        <w:rPr>
          <w:rFonts w:ascii="Times New Roman"/>
          <w:b w:val="false"/>
          <w:i w:val="false"/>
          <w:color w:val="000000"/>
          <w:sz w:val="28"/>
        </w:rPr>
        <w:t>
      5) жүк жөнелтуші, жүк алушы немесе тасымалдаушы жүктің массасы мен вагондардың санын жол жүру барысында өзгертпегенде, бір жүк қағазымен ресімделеді.</w:t>
      </w:r>
    </w:p>
    <w:bookmarkEnd w:id="431"/>
    <w:bookmarkStart w:name="z438" w:id="432"/>
    <w:p>
      <w:pPr>
        <w:spacing w:after="0"/>
        <w:ind w:left="0"/>
        <w:jc w:val="both"/>
      </w:pPr>
      <w:r>
        <w:rPr>
          <w:rFonts w:ascii="Times New Roman"/>
          <w:b w:val="false"/>
          <w:i w:val="false"/>
          <w:color w:val="000000"/>
          <w:sz w:val="28"/>
        </w:rPr>
        <w:t>
      177. Жөнелтілім маршруты қалыптастырылғанда маршруттың ядросы да, маршруттың тіркеме бөлігіндегі вагондардың әрбір тобы да, сондай-ақ маршруттың тіркеме бөлігіндегі әрбір дара вагон жүк қағазымен ресімделеді. Жолсерік қоса жүретін жануарларды вагондар тобымен тасымалдауды бір жүк қағазымен ресімдеуге жол беріледі.</w:t>
      </w:r>
    </w:p>
    <w:bookmarkEnd w:id="432"/>
    <w:p>
      <w:pPr>
        <w:spacing w:after="0"/>
        <w:ind w:left="0"/>
        <w:jc w:val="both"/>
      </w:pPr>
      <w:r>
        <w:rPr>
          <w:rFonts w:ascii="Times New Roman"/>
          <w:b w:val="false"/>
          <w:i w:val="false"/>
          <w:color w:val="000000"/>
          <w:sz w:val="28"/>
        </w:rPr>
        <w:t xml:space="preserve">
      ГУ-27е нысанды жүк қағазы (осы Қағидаға </w:t>
      </w:r>
      <w:r>
        <w:rPr>
          <w:rFonts w:ascii="Times New Roman"/>
          <w:b w:val="false"/>
          <w:i w:val="false"/>
          <w:color w:val="000000"/>
          <w:sz w:val="28"/>
        </w:rPr>
        <w:t>23-қосымша</w:t>
      </w:r>
      <w:r>
        <w:rPr>
          <w:rFonts w:ascii="Times New Roman"/>
          <w:b w:val="false"/>
          <w:i w:val="false"/>
          <w:color w:val="000000"/>
          <w:sz w:val="28"/>
        </w:rPr>
        <w:t>) осы Қағидаға сәйкес толтырылады. Бұл ретте жүк жөнелтуші оның атауындағы:</w:t>
      </w:r>
    </w:p>
    <w:p>
      <w:pPr>
        <w:spacing w:after="0"/>
        <w:ind w:left="0"/>
        <w:jc w:val="both"/>
      </w:pPr>
      <w:r>
        <w:rPr>
          <w:rFonts w:ascii="Times New Roman"/>
          <w:b w:val="false"/>
          <w:i w:val="false"/>
          <w:color w:val="000000"/>
          <w:sz w:val="28"/>
        </w:rPr>
        <w:t>
      жүктерді маршруттық жөнелтіліммен тасымалдағанда - "немесе вагондар тобы" сөздерін,</w:t>
      </w:r>
    </w:p>
    <w:p>
      <w:pPr>
        <w:spacing w:after="0"/>
        <w:ind w:left="0"/>
        <w:jc w:val="both"/>
      </w:pPr>
      <w:r>
        <w:rPr>
          <w:rFonts w:ascii="Times New Roman"/>
          <w:b w:val="false"/>
          <w:i w:val="false"/>
          <w:color w:val="000000"/>
          <w:sz w:val="28"/>
        </w:rPr>
        <w:t>
      жүкті топтама жөнелтіліммен тасымалдағанда - "маршрут немесе" сөздерін сызып тастайды. Орындардың саны мен жүктің массасы, сондай-ақ тасымалдау ақысы әр вагон бойынша жүк қағазында тиісті бағандарда, ал орындардың жалпы саны, бүкіл жөнелтілімнің массасы мен тасымалдау төлемінің жалпы сомасы - жүк қағазының бет жағында көрсетіледі.</w:t>
      </w:r>
    </w:p>
    <w:p>
      <w:pPr>
        <w:spacing w:after="0"/>
        <w:ind w:left="0"/>
        <w:jc w:val="both"/>
      </w:pPr>
      <w:r>
        <w:rPr>
          <w:rFonts w:ascii="Times New Roman"/>
          <w:b w:val="false"/>
          <w:i w:val="false"/>
          <w:color w:val="000000"/>
          <w:sz w:val="28"/>
        </w:rPr>
        <w:t>
      Бекіту-пломбылау құрылғылары туралы мәліметтерді жүк жөнелтуші топтың әрбір вагоны бойынша жүк қағазына қосымша берілетін парақта көрсетеді. Қосымша парақты жүк жөнелтуші үш данада толтырады және қол қояды. Жүк қағазында жүктің атауы тұсында жүк жөнелтуші "Бекіту-пломбылау құрылғылары туралы мәліметті қосымша парақта қара" деген белгі соғады. Жүк қағазы мен қосымша парақтың үш данасын жүк жөнелтуші жөнелту станциясына береді. Станция қосымша парақтың барлық данасына жүк қағазының нөмірін қояды. Қосымша парақтың бірінші және екінші данасын жөнелту станциясы тиісінше жүк қағазы мен жол тізімдемесінің түбіртегіне қыстырады, ал үшінші данасы жүкті қабылдау туралы квитанциямен бірге осы Қағидада белгіленген тәртіппен жүк жөнелтушіге қайтарылады.</w:t>
      </w:r>
    </w:p>
    <w:p>
      <w:pPr>
        <w:spacing w:after="0"/>
        <w:ind w:left="0"/>
        <w:jc w:val="both"/>
      </w:pPr>
      <w:r>
        <w:rPr>
          <w:rFonts w:ascii="Times New Roman"/>
          <w:b w:val="false"/>
          <w:i w:val="false"/>
          <w:color w:val="000000"/>
          <w:sz w:val="28"/>
        </w:rPr>
        <w:t>
      Тасымалдауды тасымалдардың электрондық досьесін қолданып ресімдегенде, ГУ-27-У-ВЦ нысанды жүк қағазы осы Қағидаға сәйкес толтырылады. Бұл ретте орындардың саны, жүктің массасы, Бекіту-пломбылау құрылғылары туралы мәліметтер, сондай-ақ тасымалдау ақысы әр вагон бойынша көрсетіледі. Жүкқағаз тасымалдау құжаттарымен (электрондық құжаттардың көшірмелері) бірге немесе оларсыз (қағазсыз технологияда) темір жол көлігінде қабылданған тасымалдарды ұйымдастыру технологиясына сәйкес жүреді.</w:t>
      </w:r>
    </w:p>
    <w:bookmarkStart w:name="z439" w:id="433"/>
    <w:p>
      <w:pPr>
        <w:spacing w:after="0"/>
        <w:ind w:left="0"/>
        <w:jc w:val="both"/>
      </w:pPr>
      <w:r>
        <w:rPr>
          <w:rFonts w:ascii="Times New Roman"/>
          <w:b w:val="false"/>
          <w:i w:val="false"/>
          <w:color w:val="000000"/>
          <w:sz w:val="28"/>
        </w:rPr>
        <w:t>
      178. Маршруттық немесе топтама жөнелтілімнің бір жүк қағазымен жүретін жүктердің баратын жерін ауыстыру жүктердің баратын жерін ауыстыру тасымалдаушы белгілеген тәртіппен жүзеге асырылады.</w:t>
      </w:r>
    </w:p>
    <w:bookmarkEnd w:id="433"/>
    <w:bookmarkStart w:name="z440" w:id="434"/>
    <w:p>
      <w:pPr>
        <w:spacing w:after="0"/>
        <w:ind w:left="0"/>
        <w:jc w:val="both"/>
      </w:pPr>
      <w:r>
        <w:rPr>
          <w:rFonts w:ascii="Times New Roman"/>
          <w:b w:val="false"/>
          <w:i w:val="false"/>
          <w:color w:val="000000"/>
          <w:sz w:val="28"/>
        </w:rPr>
        <w:t>
      179. Жол жүру барысында вагонды (вагондар тобын) оның (олардың) ақаулығынан маршруттық немесе топтама жөнелтілімнен (бұдан әрі - негізгі жөнелтілім) ағытқан жағдайда, вагонды (вагондар тобын) ағыту жүргізілген станция ол жайында вагондарды (вагондар тобын) ағытудың себептерін, сондай-ақ жөнелтілімнің нөмірін жүктің тағайындалу станциясының атауы мен кодтарын, жүк алушының атауы мен кодын, оның почталық мекен-жайын, жүктің атауы мен кодын көрсетіп, екі дана ГУ-23 жалпы нысанды акт жасайды.</w:t>
      </w:r>
    </w:p>
    <w:bookmarkEnd w:id="434"/>
    <w:p>
      <w:pPr>
        <w:spacing w:after="0"/>
        <w:ind w:left="0"/>
        <w:jc w:val="both"/>
      </w:pPr>
      <w:r>
        <w:rPr>
          <w:rFonts w:ascii="Times New Roman"/>
          <w:b w:val="false"/>
          <w:i w:val="false"/>
          <w:color w:val="000000"/>
          <w:sz w:val="28"/>
        </w:rPr>
        <w:t>
      Негізгі жөнелтіліммен келе жатқан жүк қағазы мен жол тізімдемесінің "Жол жүру барысындағы белгілер" бағанында ағытылған вагонның (вагондардың) нөмірі, ағыту станциясының атауы, ағыту себебі, жалпы нысанды актінің нөмірі және оның жасалған күні көрсетіліп, белгі соғылады. Енгізілген деректер станцияның тиісті қызметкерінің қолымен және күнтізбелік мөрқалыппен куәландырылады. Жүк қағазында (жол тізімдемесінде) орын жетіспегенде, жол жүру барысында ағытылған вагондар туралы мәліметтер жүк қағазының мөлшеріне тең болатын қосымша парақтарға жазылады. Аталған парақтардың жоғарғы бөлігінде "№ жүк қағазына (жол тізімдемесіне) № қосымша парақ" деп жазылады. Қосымша парақтар жүк қағазына және жол тізімдемесіне қыстырылады. Жүк қағазының "Магистральдық темір жол желісі операторының белгілері" бағанында "Ағытылған вагондар туралы деректердің жалғасын № қосымша парақтан қара" деген жазба жасалады.</w:t>
      </w:r>
    </w:p>
    <w:p>
      <w:pPr>
        <w:spacing w:after="0"/>
        <w:ind w:left="0"/>
        <w:jc w:val="both"/>
      </w:pPr>
      <w:r>
        <w:rPr>
          <w:rFonts w:ascii="Times New Roman"/>
          <w:b w:val="false"/>
          <w:i w:val="false"/>
          <w:color w:val="000000"/>
          <w:sz w:val="28"/>
        </w:rPr>
        <w:t>
      ГУ-23 жалпы нысандағы актінің бірінші данасы жөнелтіліммен бірге келе жатқан, тасымалдау құжаттарына қоса беріледі, екінші данасы вагонды ағыту жүргізілген станцияның істерінде сақтауда қалады. Ағытылған вагон (вагондар тобы) туралы деректер негізгі жөнелтіліммен келе жатқан вагон парағынан да сызылып тасталады. Мұндай түзету вагонды (вагондар тобын) ағыту себептері көрсетіліп, станцияның тиісті қызметкерлерінің қолымен және күнтізбелік мөрқалыппен куәландырылады. Станция ақауларды жойғаннан кейін, ГУ-23 жалпы нысандағы акт деректерінің негізінде әрбір ағытылған вагонға жаңа вагон парағы мен қосымша жіберу жол тізімдемесі жасалады, солармен мұндай вагон тағайындалу станциясына барады. Қосымша жіберу жол тізімдемесін жасағанда, "Алушы" бағанында "__________ДС" (жүктің тағайындалған станциясы) көрсетіледі, "Жүктің атауы" бағаны толтырылады, оның тұсында "______ тж ______________ станциясының негізгі жөнелтпесіне № ______ беру үшін (алушының атауы, оның почталық мекен-жайы) қосымша жіберіліп отыр" және бекіту-пломбылау құрылғылары туралы мәліметтер көрсетіледі.</w:t>
      </w:r>
    </w:p>
    <w:bookmarkStart w:name="z441" w:id="435"/>
    <w:p>
      <w:pPr>
        <w:spacing w:after="0"/>
        <w:ind w:left="0"/>
        <w:jc w:val="both"/>
      </w:pPr>
      <w:r>
        <w:rPr>
          <w:rFonts w:ascii="Times New Roman"/>
          <w:b w:val="false"/>
          <w:i w:val="false"/>
          <w:color w:val="000000"/>
          <w:sz w:val="28"/>
        </w:rPr>
        <w:t>
      180. Тасымалдануы тасымалдардың электрондық досьесі қолданылып жүзеге асырылған маршруттық немесе топтама жөнелтілімнен жол жүру барысында ақаулығы салдарынан вагон (вагондар тобы) ағытылған жағдайда, ағыту жүргізілген станция магистральдық темір жол желісі операторының ААЖ-сынан ГУ-27-У-ВЦ нысан электрондық жүк қағазының қағаз көшірмесін сұратып алады. Жөнелтпе электрондық тасымалдау құжаттарының қағаз көшірмелерімен қоса жүріп келе жатқанда, ағыту станциясы ағытудың себебін көрсетіп, екі дана ГУ-23 жалпы нысандағы акт жасайды. ГУ-27-У-ВЦ нысанды негізгі жүк қағазының "Жол жүру барысындағы белгілер" бөлімінде және ГУ-29-У-ВЦ нысанды жол тізімдемесінде ағытылған вагонның нөмірі, ағыту станциясының атауы, ағыту себептері, ГУ-23 жалпы нысандағы актінің нөмірі және оның жасалған датасы көрсетіліп белгі соғылады. Енгізілген деректер станцияның жауапты қызметкерінің қолымен және күнтізбелік мөрқалыбымен расталады. Актінің бірінші данасы негізгі жөнелтілім келе жатқан электрондық тасымалдау құжаттарының қағаз көшірмелеріне қоса беріледі. ААЖ-сынан алынған, машинамен басылған құжатпен тігілген екінші данасы станцияның істерінде қалады. ТЭД-ға түзету енгізу үшін ААЖ-ға акт пен ағыту себебі көрсетілген, ағыту туралы ақпаратпен хабар беру ААЖ-ның жұмыс істеу технологиясына сәйкес жүргізіледі. Жөнелтілім қағазсыз технология бойынша тек ТЭД-ымен ғана жүргенде, ГУ-23 жалпы нысандағы акт бір данада жасалады, ол ААЖ-дан алынған ГУ-27-У-ВЦ нысанды. ТЭД-ға акт және ағыту себебі көрсетіліп, ағыту туралы ақпарат ААЖ-тың жұмыс істеу технологиясына сәйкес енгізіледі. Вагонның ақаулығын жойғаннан кейін станция қызметкері ААЖ-дан алынған ГУ-27-У-ВЦ нысанды машинамен басылған жүк қағазы деректерінің негізінде әрбір ағытылған вагонға электрондық қосымша жіберу жол тізімдемесін ресімдейді. Электрондық қосымша жіберу жол тізімдемесінің "Алушы" бағанында "____ДС" (жүктің тағайындалу станциясы), сондай-ақ вагонның нөмірі, коды және жүктің атауы, негізгі жөнелтілімнің нөмірі, жүк алушының коды және атауы және оның почталық мекен-жайы туралы мәліметтер, бекіту-пломбылау құрылғылары туралы мәліметтер көрсетіледі. Вагонның тағайындалу станциясына дейін электрондық қосымша жіберу жол тізімдемесімен немесе оның қағаздық көшірмесімен ғана жүруіне жол беріледі.</w:t>
      </w:r>
    </w:p>
    <w:bookmarkEnd w:id="435"/>
    <w:p>
      <w:pPr>
        <w:spacing w:after="0"/>
        <w:ind w:left="0"/>
        <w:jc w:val="both"/>
      </w:pPr>
      <w:r>
        <w:rPr>
          <w:rFonts w:ascii="Times New Roman"/>
          <w:b w:val="false"/>
          <w:i w:val="false"/>
          <w:color w:val="000000"/>
          <w:sz w:val="28"/>
        </w:rPr>
        <w:t>
      Тағайындалу станциясы маршруттық немесе топтама жөнелтіліммен келген жүкті бергенде жүк қағазында жол жүру барысында вагонның (вагондар тобының) ағытылғандығы туралы белгі (белгілері) бар тасымалдау құжаттарына қоса берілген ГУ-23 жалпы нысандағы актінің (актілердің) негізінде келмеген вагондардың нөмірлерін көрсете отырып коммерциялық акт жасайды. Жүк қағазының "Тасымалдаушының белгілері" бағанында "Жөнелтпе құрамында _______ вагонмен келді. Келмеген №№ ________ ___ вагонға № _______ коммерциялық акт жасалды" деген жазба жазылады. Тағайындалу станциясына қосымша жөнелту жол тізімдемесімен келген жүк жүк алушыға осы Ережеге сәйкес оған берілген коммерциялық актінің данасы мен жөнелтуге жүк қағазын көрсеткеннен кейін беріледі. Тасымалдаушының станциядағы өкілі коммерциялық актінің барлық данасының "Ж" бөлімінде және жөнелтуге жүк қағазының "Тасымалдаушының белгілері" бағанында жүктің қосымша жіберу жол тізімдемесімен келгендігі туралы қосымша жіберу жол тізімдемесінің нөмірін, вагонның, қосымша жіберуді ресімдеген станцияның нөмірін, қосымша жіберуді ресімдеу датасын және жүкті жүк алушыға берудің датасын көрсетіп белгі соғады. Коммерциялық актіде келмеген деп көрсетілген соңғы вагон келгеннен кейін жүк алушы коммерциялық актіні тағайындалу станциясына сақтау үшін қайтарады. Қосымша жіберу жол тізімдемесімен келген жүкті негізгі жөнелтілім келгеннен бұрын беру жүк алушының қосымша жіберу жол тізімдемесінде қолын қойғызып жүргізіледі. Бұл жағдайда негізгі жөнелтілім келгеннен кейін коммерциялық акт жасалмайды.</w:t>
      </w:r>
    </w:p>
    <w:bookmarkStart w:name="z442" w:id="436"/>
    <w:p>
      <w:pPr>
        <w:spacing w:after="0"/>
        <w:ind w:left="0"/>
        <w:jc w:val="both"/>
      </w:pPr>
      <w:r>
        <w:rPr>
          <w:rFonts w:ascii="Times New Roman"/>
          <w:b w:val="false"/>
          <w:i w:val="false"/>
          <w:color w:val="000000"/>
          <w:sz w:val="28"/>
        </w:rPr>
        <w:t>
      181. Тағайындалу станциясына жол жүру барысында вагонның (вагондар тобының) ағытылғандығы туралы белгілері бар негізгі маршруттық немесе топтама жөнелтілім келгеннен кейін тағайындалу станциясы вагонды (вагондар тобын) ағыту туралы ГУ-23 жалпы нысандағы актінің (актілердің) негізінде келмеген вагондардың нөмірлерін көрсетіп коммерциялық акт жасайды. Жүкқағаздың "Тасымалдаушының белгісі" бағанында "Жөнелтілім __ вагоннан тұратын құрамда келді". Келмеген №__ __ вагондарға №__ коммерциялық акт жасалды. Қосымша жол ведомосы бойынша тағайындау станциясына келген жүк осы Қағидаға сәйкес жүк алушыға оған берілген коммерциялық акт данасы мен жөнелтілім жүкқағазын көрсеткеннен кейін беріледі. Тағайындау станциясындағы тасымалдаушының өкілі коммерциялық актінің барлық даналарында "Ж" бөлімінде және жөнелтілім жүкқағазының "Тасымалдаушы белгісі" бағанында қосымша жол ведомосының нөмірін, вагон нөмірін, қосымша жөнелтуді ресімдеген станция нөмірін, қосымша жөнелтуді ресімдеу датасын және жүк алушыға жүкті беру датасын көрсете отырып, қосымша жол ведомосы бойынша жүктің келгені туралы белгі жасайды. Коммерциялық актіде келмеген ретінде көрсетілген соңғы вагон келгеннен кейін коммерциялық акт жүк алушымен сақталу үшін тағайындау станциясына қайтарылады. Негізгі жөнелтілімнен бұрын, қосымша жол ведомосымен келген жүкті беру жүк алушының қосымша жол ведомосына қол қоюы арқылы жүргізіледі. Негізгі жөнелтілім келген жағдайда, коммерциялық акт жасалмайды.</w:t>
      </w:r>
    </w:p>
    <w:bookmarkEnd w:id="436"/>
    <w:bookmarkStart w:name="z443" w:id="437"/>
    <w:p>
      <w:pPr>
        <w:spacing w:after="0"/>
        <w:ind w:left="0"/>
        <w:jc w:val="both"/>
      </w:pPr>
      <w:r>
        <w:rPr>
          <w:rFonts w:ascii="Times New Roman"/>
          <w:b w:val="false"/>
          <w:i w:val="false"/>
          <w:color w:val="000000"/>
          <w:sz w:val="28"/>
        </w:rPr>
        <w:t>
      182. Тағайындалу станциясымен сапар барысында вагонның ажыратылғаны туралы белгі бар тасымалдардың электрондық досьесін пайдалана отырып, тағайындау станциясына негізгі маршрутпен немесе топтық жөнелтіліммен вагондар келгенде, вагонды (вагон топтары) ажырату туралы ГУ-23 жалпы нысандағы актінің негізінде келмеген вагондардың (вагон топтары) нөмірі көрсетіле отырып, коммерциялық акт жасалады. ААЖ-ға ақпарат беру ААЖ-ның жұмыс істеу технологиясына сәйкес жүргізіледі.</w:t>
      </w:r>
    </w:p>
    <w:bookmarkEnd w:id="437"/>
    <w:bookmarkStart w:name="z444" w:id="438"/>
    <w:p>
      <w:pPr>
        <w:spacing w:after="0"/>
        <w:ind w:left="0"/>
        <w:jc w:val="both"/>
      </w:pPr>
      <w:r>
        <w:rPr>
          <w:rFonts w:ascii="Times New Roman"/>
          <w:b w:val="false"/>
          <w:i w:val="false"/>
          <w:color w:val="000000"/>
          <w:sz w:val="28"/>
        </w:rPr>
        <w:t>
      183. Тағайындалу станциясында келген вагондар санының немесе нөмірлерінің жөнелтіліммен бірге келген тасымалдау құжаттарында көрсетілген деректермен сәйкес келмейтіндігі анықталған жағдайда, жүкті беруді ресімдеу тасымалдау құжаттарын ресімдеу тәсіліне қарай (қағазда немесе электрондық түрде) осы Қағидаға сәйкес тәртіпте жүргізіледі.</w:t>
      </w:r>
    </w:p>
    <w:bookmarkEnd w:id="438"/>
    <w:bookmarkStart w:name="z445" w:id="439"/>
    <w:p>
      <w:pPr>
        <w:spacing w:after="0"/>
        <w:ind w:left="0"/>
        <w:jc w:val="both"/>
      </w:pPr>
      <w:r>
        <w:rPr>
          <w:rFonts w:ascii="Times New Roman"/>
          <w:b w:val="false"/>
          <w:i w:val="false"/>
          <w:color w:val="000000"/>
          <w:sz w:val="28"/>
        </w:rPr>
        <w:t>
      184. Маршруттық немесе топтама жөнелтіліммен келген жүкті бергенде тағайындалу станциясы жүк тасымалымен байланысты ақтық есеп айырысуды жүк қағазы (электрондық жүк қағазы) бойынша жүк қағазында көрсетілген вагондар саны үшін жүргізеді. Тасымалдардың электрондық досьесін қолданылып маршруттық (топтама) жөнелтіліммен келген жүкті беруді ресімдеу осы Қағидаға сәйкес жүргізіледі.</w:t>
      </w:r>
    </w:p>
    <w:bookmarkEnd w:id="439"/>
    <w:bookmarkStart w:name="z446" w:id="440"/>
    <w:p>
      <w:pPr>
        <w:spacing w:after="0"/>
        <w:ind w:left="0"/>
        <w:jc w:val="left"/>
      </w:pPr>
      <w:r>
        <w:rPr>
          <w:rFonts w:ascii="Times New Roman"/>
          <w:b/>
          <w:i w:val="false"/>
          <w:color w:val="000000"/>
        </w:rPr>
        <w:t xml:space="preserve"> 11. Құндылығы жарияланған жүктерді тасымалдау</w:t>
      </w:r>
    </w:p>
    <w:bookmarkEnd w:id="440"/>
    <w:bookmarkStart w:name="z447" w:id="441"/>
    <w:p>
      <w:pPr>
        <w:spacing w:after="0"/>
        <w:ind w:left="0"/>
        <w:jc w:val="both"/>
      </w:pPr>
      <w:r>
        <w:rPr>
          <w:rFonts w:ascii="Times New Roman"/>
          <w:b w:val="false"/>
          <w:i w:val="false"/>
          <w:color w:val="000000"/>
          <w:sz w:val="28"/>
        </w:rPr>
        <w:t>
      185. Жүк жөнелтушілер қажет болған жағдайда, тасымалдауға дайындалған жүктерді олардың құндылығын жариялап береді.</w:t>
      </w:r>
    </w:p>
    <w:bookmarkEnd w:id="441"/>
    <w:bookmarkStart w:name="z448" w:id="442"/>
    <w:p>
      <w:pPr>
        <w:spacing w:after="0"/>
        <w:ind w:left="0"/>
        <w:jc w:val="both"/>
      </w:pPr>
      <w:r>
        <w:rPr>
          <w:rFonts w:ascii="Times New Roman"/>
          <w:b w:val="false"/>
          <w:i w:val="false"/>
          <w:color w:val="000000"/>
          <w:sz w:val="28"/>
        </w:rPr>
        <w:t>
      Тасымалдауға ұсынылғанда, мына жүктердің құндылығын жариялау міндетті:</w:t>
      </w:r>
    </w:p>
    <w:bookmarkEnd w:id="442"/>
    <w:bookmarkStart w:name="z449" w:id="443"/>
    <w:p>
      <w:pPr>
        <w:spacing w:after="0"/>
        <w:ind w:left="0"/>
        <w:jc w:val="both"/>
      </w:pPr>
      <w:r>
        <w:rPr>
          <w:rFonts w:ascii="Times New Roman"/>
          <w:b w:val="false"/>
          <w:i w:val="false"/>
          <w:color w:val="000000"/>
          <w:sz w:val="28"/>
        </w:rPr>
        <w:t>
      1) алтын, күміс және платина, сондай-ақ осылардан жасалған басқа да бұйымдар;</w:t>
      </w:r>
    </w:p>
    <w:bookmarkEnd w:id="443"/>
    <w:bookmarkStart w:name="z450" w:id="444"/>
    <w:p>
      <w:pPr>
        <w:spacing w:after="0"/>
        <w:ind w:left="0"/>
        <w:jc w:val="both"/>
      </w:pPr>
      <w:r>
        <w:rPr>
          <w:rFonts w:ascii="Times New Roman"/>
          <w:b w:val="false"/>
          <w:i w:val="false"/>
          <w:color w:val="000000"/>
          <w:sz w:val="28"/>
        </w:rPr>
        <w:t>
      2) бағалы тастар;</w:t>
      </w:r>
    </w:p>
    <w:bookmarkEnd w:id="444"/>
    <w:bookmarkStart w:name="z451" w:id="445"/>
    <w:p>
      <w:pPr>
        <w:spacing w:after="0"/>
        <w:ind w:left="0"/>
        <w:jc w:val="both"/>
      </w:pPr>
      <w:r>
        <w:rPr>
          <w:rFonts w:ascii="Times New Roman"/>
          <w:b w:val="false"/>
          <w:i w:val="false"/>
          <w:color w:val="000000"/>
          <w:sz w:val="28"/>
        </w:rPr>
        <w:t>
      3) бағалы терілер, мысалы, құндыз, ақ тышқан, сусар, қара күзен, кәмшат, қаракөл, итбалық, котик, қара түлкі, скунс, бұлғын, сондай-ақ осылардың терісінен жасалған бұйымдар;</w:t>
      </w:r>
    </w:p>
    <w:bookmarkEnd w:id="445"/>
    <w:bookmarkStart w:name="z452" w:id="446"/>
    <w:p>
      <w:pPr>
        <w:spacing w:after="0"/>
        <w:ind w:left="0"/>
        <w:jc w:val="both"/>
      </w:pPr>
      <w:r>
        <w:rPr>
          <w:rFonts w:ascii="Times New Roman"/>
          <w:b w:val="false"/>
          <w:i w:val="false"/>
          <w:color w:val="000000"/>
          <w:sz w:val="28"/>
        </w:rPr>
        <w:t>
      4) түсірілген фильмдер;</w:t>
      </w:r>
    </w:p>
    <w:bookmarkEnd w:id="446"/>
    <w:bookmarkStart w:name="z453" w:id="447"/>
    <w:p>
      <w:pPr>
        <w:spacing w:after="0"/>
        <w:ind w:left="0"/>
        <w:jc w:val="both"/>
      </w:pPr>
      <w:r>
        <w:rPr>
          <w:rFonts w:ascii="Times New Roman"/>
          <w:b w:val="false"/>
          <w:i w:val="false"/>
          <w:color w:val="000000"/>
          <w:sz w:val="28"/>
        </w:rPr>
        <w:t>
      5) суреттер;</w:t>
      </w:r>
    </w:p>
    <w:bookmarkEnd w:id="447"/>
    <w:bookmarkStart w:name="z454" w:id="448"/>
    <w:p>
      <w:pPr>
        <w:spacing w:after="0"/>
        <w:ind w:left="0"/>
        <w:jc w:val="both"/>
      </w:pPr>
      <w:r>
        <w:rPr>
          <w:rFonts w:ascii="Times New Roman"/>
          <w:b w:val="false"/>
          <w:i w:val="false"/>
          <w:color w:val="000000"/>
          <w:sz w:val="28"/>
        </w:rPr>
        <w:t>
      6) мүсіндер;</w:t>
      </w:r>
    </w:p>
    <w:bookmarkEnd w:id="448"/>
    <w:bookmarkStart w:name="z455" w:id="449"/>
    <w:p>
      <w:pPr>
        <w:spacing w:after="0"/>
        <w:ind w:left="0"/>
        <w:jc w:val="both"/>
      </w:pPr>
      <w:r>
        <w:rPr>
          <w:rFonts w:ascii="Times New Roman"/>
          <w:b w:val="false"/>
          <w:i w:val="false"/>
          <w:color w:val="000000"/>
          <w:sz w:val="28"/>
        </w:rPr>
        <w:t>
      7) көркемдік бұйымдар;</w:t>
      </w:r>
    </w:p>
    <w:bookmarkEnd w:id="449"/>
    <w:bookmarkStart w:name="z456" w:id="450"/>
    <w:p>
      <w:pPr>
        <w:spacing w:after="0"/>
        <w:ind w:left="0"/>
        <w:jc w:val="both"/>
      </w:pPr>
      <w:r>
        <w:rPr>
          <w:rFonts w:ascii="Times New Roman"/>
          <w:b w:val="false"/>
          <w:i w:val="false"/>
          <w:color w:val="000000"/>
          <w:sz w:val="28"/>
        </w:rPr>
        <w:t>
      8) антикварлық заттар;</w:t>
      </w:r>
    </w:p>
    <w:bookmarkEnd w:id="450"/>
    <w:bookmarkStart w:name="z457" w:id="451"/>
    <w:p>
      <w:pPr>
        <w:spacing w:after="0"/>
        <w:ind w:left="0"/>
        <w:jc w:val="both"/>
      </w:pPr>
      <w:r>
        <w:rPr>
          <w:rFonts w:ascii="Times New Roman"/>
          <w:b w:val="false"/>
          <w:i w:val="false"/>
          <w:color w:val="000000"/>
          <w:sz w:val="28"/>
        </w:rPr>
        <w:t>
      9) үй заттары.</w:t>
      </w:r>
    </w:p>
    <w:bookmarkEnd w:id="451"/>
    <w:p>
      <w:pPr>
        <w:spacing w:after="0"/>
        <w:ind w:left="0"/>
        <w:jc w:val="both"/>
      </w:pPr>
      <w:r>
        <w:rPr>
          <w:rFonts w:ascii="Times New Roman"/>
          <w:b w:val="false"/>
          <w:i w:val="false"/>
          <w:color w:val="000000"/>
          <w:sz w:val="28"/>
        </w:rPr>
        <w:t>
      Тасымалдауға апарардың алдында үй қажеттіліктерінің атын, санын және бағасын жазып, әрбір жүктік орынға (жәшікке және т.б.) орналастырып, тізімін жасап, жүк жөнелтуші жүкқағазда олардың бағалылығын көрсетіп береді.</w:t>
      </w:r>
    </w:p>
    <w:p>
      <w:pPr>
        <w:spacing w:after="0"/>
        <w:ind w:left="0"/>
        <w:jc w:val="both"/>
      </w:pPr>
      <w:r>
        <w:rPr>
          <w:rFonts w:ascii="Times New Roman"/>
          <w:b w:val="false"/>
          <w:i w:val="false"/>
          <w:color w:val="000000"/>
          <w:sz w:val="28"/>
        </w:rPr>
        <w:t>
      Сонымен қатар, тізімде жүкқағазда көрсетілген бағалылыққа сәйкес, үй қажеттіліктерінің жалпы құны мен орындардың жалпы саны көрсетілуі керек. Тізімнің бірінші данасы жөнелту станциясында қалады, екіншісі-жүкжөнелтушіде, ал үшінші данасы үй қажеттіліктерінің арасына салынып, тағайындалған станцияға дейін бірге жеткізілуі керек.</w:t>
      </w:r>
    </w:p>
    <w:p>
      <w:pPr>
        <w:spacing w:after="0"/>
        <w:ind w:left="0"/>
        <w:jc w:val="both"/>
      </w:pPr>
      <w:r>
        <w:rPr>
          <w:rFonts w:ascii="Times New Roman"/>
          <w:b w:val="false"/>
          <w:i w:val="false"/>
          <w:color w:val="000000"/>
          <w:sz w:val="28"/>
        </w:rPr>
        <w:t>
      Ақтарма, үйілме, құймалы түрде, ашық жылжымалы құрамда, жолсеріктермен, жүк жөнелтушінің бекіту-пломбылау құрылғыларымен тасымалданатын, сондай-ақ тез бүлінетін және қауіпті жүктердің құндылығын жариялауға жол берілмейді. Сондай-ақ бір жүкқағазымен тасымалданатын жүктің бір бөлігінің құндылығын жариялауға жол берілмейді.</w:t>
      </w:r>
    </w:p>
    <w:p>
      <w:pPr>
        <w:spacing w:after="0"/>
        <w:ind w:left="0"/>
        <w:jc w:val="both"/>
      </w:pPr>
      <w:r>
        <w:rPr>
          <w:rFonts w:ascii="Times New Roman"/>
          <w:b w:val="false"/>
          <w:i w:val="false"/>
          <w:color w:val="000000"/>
          <w:sz w:val="28"/>
        </w:rPr>
        <w:t>
      Жүктердің құндылығын жариялау жүк жөнелтушінің тілегі бойынша ғана жүргізіледі.</w:t>
      </w:r>
    </w:p>
    <w:bookmarkStart w:name="z458" w:id="452"/>
    <w:p>
      <w:pPr>
        <w:spacing w:after="0"/>
        <w:ind w:left="0"/>
        <w:jc w:val="both"/>
      </w:pPr>
      <w:r>
        <w:rPr>
          <w:rFonts w:ascii="Times New Roman"/>
          <w:b w:val="false"/>
          <w:i w:val="false"/>
          <w:color w:val="000000"/>
          <w:sz w:val="28"/>
        </w:rPr>
        <w:t>
      186. Жүктердің құндылығы олардың құны негізге алына отырып, жарияланады.</w:t>
      </w:r>
    </w:p>
    <w:bookmarkEnd w:id="452"/>
    <w:p>
      <w:pPr>
        <w:spacing w:after="0"/>
        <w:ind w:left="0"/>
        <w:jc w:val="both"/>
      </w:pPr>
      <w:r>
        <w:rPr>
          <w:rFonts w:ascii="Times New Roman"/>
          <w:b w:val="false"/>
          <w:i w:val="false"/>
          <w:color w:val="000000"/>
          <w:sz w:val="28"/>
        </w:rPr>
        <w:t>
      Жүктің құны сатушының шотында көрсетілген немесе шартта көзделген баға негізге алына отырып анықталады, ал олар болмағанда, ұқсас жағдаяттарда осындай тауар үшін әдетте алынатын баға негізге алына отырып белгіленеді.</w:t>
      </w:r>
    </w:p>
    <w:bookmarkStart w:name="z459" w:id="453"/>
    <w:p>
      <w:pPr>
        <w:spacing w:after="0"/>
        <w:ind w:left="0"/>
        <w:jc w:val="both"/>
      </w:pPr>
      <w:r>
        <w:rPr>
          <w:rFonts w:ascii="Times New Roman"/>
          <w:b w:val="false"/>
          <w:i w:val="false"/>
          <w:color w:val="000000"/>
          <w:sz w:val="28"/>
        </w:rPr>
        <w:t xml:space="preserve">
      187. Жүк жөнелтуші тасымалдауға құндылығы жарияланған жүктерді берген кезде, тасымалдаушыға жүкқағазымен бірге жөнелту станциясында ГУ-112 нысанына (осы Қағидаға </w:t>
      </w:r>
      <w:r>
        <w:rPr>
          <w:rFonts w:ascii="Times New Roman"/>
          <w:b w:val="false"/>
          <w:i w:val="false"/>
          <w:color w:val="000000"/>
          <w:sz w:val="28"/>
        </w:rPr>
        <w:t>24-қосымша</w:t>
      </w:r>
      <w:r>
        <w:rPr>
          <w:rFonts w:ascii="Times New Roman"/>
          <w:b w:val="false"/>
          <w:i w:val="false"/>
          <w:color w:val="000000"/>
          <w:sz w:val="28"/>
        </w:rPr>
        <w:t>) сәйкес толтырылған құндылығы жарияланған жүкті тасымалдауға арналған тізімдемені береді.</w:t>
      </w:r>
    </w:p>
    <w:bookmarkEnd w:id="453"/>
    <w:p>
      <w:pPr>
        <w:spacing w:after="0"/>
        <w:ind w:left="0"/>
        <w:jc w:val="both"/>
      </w:pPr>
      <w:r>
        <w:rPr>
          <w:rFonts w:ascii="Times New Roman"/>
          <w:b w:val="false"/>
          <w:i w:val="false"/>
          <w:color w:val="000000"/>
          <w:sz w:val="28"/>
        </w:rPr>
        <w:t>
      Бір жүкқағазы бойынша құндылығы әртүрлі жүктер берілген кезде, олардың айырмалық ерекшеліктері, орындарының саны мен олардың құндылығы тізімдемеде жеке жолмен көрсетіледі.</w:t>
      </w:r>
    </w:p>
    <w:p>
      <w:pPr>
        <w:spacing w:after="0"/>
        <w:ind w:left="0"/>
        <w:jc w:val="both"/>
      </w:pPr>
      <w:r>
        <w:rPr>
          <w:rFonts w:ascii="Times New Roman"/>
          <w:b w:val="false"/>
          <w:i w:val="false"/>
          <w:color w:val="000000"/>
          <w:sz w:val="28"/>
        </w:rPr>
        <w:t>
      Құндылығы жарияланған жүктерді тасымалдауға арналған тізімдеме үш данада жасалады, олардың біреуі жүк жөнелтушіге қайтарылады, екіншісі вагонның, контейнердің ішіне көрінетін жерге бекітіледі не ұсақ жөнелтіліммен тасымалданған кезде жүк орындарының біреуіне салынады, ал үшінші данасы тасымалдаушыда жөнелту станциясында қалады.</w:t>
      </w:r>
    </w:p>
    <w:bookmarkStart w:name="z460" w:id="454"/>
    <w:p>
      <w:pPr>
        <w:spacing w:after="0"/>
        <w:ind w:left="0"/>
        <w:jc w:val="both"/>
      </w:pPr>
      <w:r>
        <w:rPr>
          <w:rFonts w:ascii="Times New Roman"/>
          <w:b w:val="false"/>
          <w:i w:val="false"/>
          <w:color w:val="000000"/>
          <w:sz w:val="28"/>
        </w:rPr>
        <w:t>
      188. Егер жүк жөнелтушінің жүктің құндылығын асырып жіберді деуге негіз болса, тасымалдаушы құндылығын қарап тексеру үшін тасымалдауға берілген жүкті ашуды талап етеді.</w:t>
      </w:r>
    </w:p>
    <w:bookmarkEnd w:id="454"/>
    <w:bookmarkStart w:name="z461" w:id="455"/>
    <w:p>
      <w:pPr>
        <w:spacing w:after="0"/>
        <w:ind w:left="0"/>
        <w:jc w:val="both"/>
      </w:pPr>
      <w:r>
        <w:rPr>
          <w:rFonts w:ascii="Times New Roman"/>
          <w:b w:val="false"/>
          <w:i w:val="false"/>
          <w:color w:val="000000"/>
          <w:sz w:val="28"/>
        </w:rPr>
        <w:t>
      189. Жүк жөнелтуші берген тасымалдау құжаттарын ресімдеген кезде, тасымалдаушының жөнелту станциясындағы өкілі:</w:t>
      </w:r>
    </w:p>
    <w:bookmarkEnd w:id="455"/>
    <w:p>
      <w:pPr>
        <w:spacing w:after="0"/>
        <w:ind w:left="0"/>
        <w:jc w:val="both"/>
      </w:pPr>
      <w:r>
        <w:rPr>
          <w:rFonts w:ascii="Times New Roman"/>
          <w:b w:val="false"/>
          <w:i w:val="false"/>
          <w:color w:val="000000"/>
          <w:sz w:val="28"/>
        </w:rPr>
        <w:t>
      жүк жөнелтушінің тізімдемені дұрыс толтыруын тексереді,</w:t>
      </w:r>
    </w:p>
    <w:p>
      <w:pPr>
        <w:spacing w:after="0"/>
        <w:ind w:left="0"/>
        <w:jc w:val="both"/>
      </w:pPr>
      <w:r>
        <w:rPr>
          <w:rFonts w:ascii="Times New Roman"/>
          <w:b w:val="false"/>
          <w:i w:val="false"/>
          <w:color w:val="000000"/>
          <w:sz w:val="28"/>
        </w:rPr>
        <w:t>
      онда теміржол жүкқағазының нөмірін көрсетеді,</w:t>
      </w:r>
    </w:p>
    <w:p>
      <w:pPr>
        <w:spacing w:after="0"/>
        <w:ind w:left="0"/>
        <w:jc w:val="both"/>
      </w:pPr>
      <w:r>
        <w:rPr>
          <w:rFonts w:ascii="Times New Roman"/>
          <w:b w:val="false"/>
          <w:i w:val="false"/>
          <w:color w:val="000000"/>
          <w:sz w:val="28"/>
        </w:rPr>
        <w:t>
      "Тізімдеме қабылданды" деген жолға қол қояды</w:t>
      </w:r>
    </w:p>
    <w:p>
      <w:pPr>
        <w:spacing w:after="0"/>
        <w:ind w:left="0"/>
        <w:jc w:val="both"/>
      </w:pPr>
      <w:r>
        <w:rPr>
          <w:rFonts w:ascii="Times New Roman"/>
          <w:b w:val="false"/>
          <w:i w:val="false"/>
          <w:color w:val="000000"/>
          <w:sz w:val="28"/>
        </w:rPr>
        <w:t>
      жөнелту станциясының күнтізбелік мөрқалыбын қояды.</w:t>
      </w:r>
    </w:p>
    <w:p>
      <w:pPr>
        <w:spacing w:after="0"/>
        <w:ind w:left="0"/>
        <w:jc w:val="both"/>
      </w:pPr>
      <w:r>
        <w:rPr>
          <w:rFonts w:ascii="Times New Roman"/>
          <w:b w:val="false"/>
          <w:i w:val="false"/>
          <w:color w:val="000000"/>
          <w:sz w:val="28"/>
        </w:rPr>
        <w:t>
      Егер тізімдеме бірнеше парақта жасалса, күнтізбелік мөрқалып және жүк жөнелтуші мен тасымалдаушының жөнелту станциясындағы өкілінің қолдары әрбір параққа қойылады.</w:t>
      </w:r>
    </w:p>
    <w:bookmarkStart w:name="z462" w:id="456"/>
    <w:p>
      <w:pPr>
        <w:spacing w:after="0"/>
        <w:ind w:left="0"/>
        <w:jc w:val="both"/>
      </w:pPr>
      <w:r>
        <w:rPr>
          <w:rFonts w:ascii="Times New Roman"/>
          <w:b w:val="false"/>
          <w:i w:val="false"/>
          <w:color w:val="000000"/>
          <w:sz w:val="28"/>
        </w:rPr>
        <w:t>
      190. Жүктердің жарияланған құндылығы үшін жүк жөнелтуші тасымалдаушыға тарифтік басшылыққа сәйкес алым төлейді. Алынатын алымның мөлшері тасымалдау құжаттарында көрсетіледі.</w:t>
      </w:r>
    </w:p>
    <w:bookmarkEnd w:id="456"/>
    <w:bookmarkStart w:name="z463" w:id="457"/>
    <w:p>
      <w:pPr>
        <w:spacing w:after="0"/>
        <w:ind w:left="0"/>
        <w:jc w:val="left"/>
      </w:pPr>
      <w:r>
        <w:rPr>
          <w:rFonts w:ascii="Times New Roman"/>
          <w:b/>
          <w:i w:val="false"/>
          <w:color w:val="000000"/>
        </w:rPr>
        <w:t xml:space="preserve"> 12. Үйіп және ақтарып тасымалдау</w:t>
      </w:r>
    </w:p>
    <w:bookmarkEnd w:id="457"/>
    <w:bookmarkStart w:name="z464" w:id="458"/>
    <w:p>
      <w:pPr>
        <w:spacing w:after="0"/>
        <w:ind w:left="0"/>
        <w:jc w:val="both"/>
      </w:pPr>
      <w:r>
        <w:rPr>
          <w:rFonts w:ascii="Times New Roman"/>
          <w:b w:val="false"/>
          <w:i w:val="false"/>
          <w:color w:val="000000"/>
          <w:sz w:val="28"/>
        </w:rPr>
        <w:t>
      191. Фракциялық құраушылары (түйірлер, кесектер) ұн тақ, дән, түйіршек, капсула түрінде біртекті масса болып табылатын, өзара жылжымалылыққа (сусымалыққа) ие жүктер үйіп тасылады.</w:t>
      </w:r>
    </w:p>
    <w:bookmarkEnd w:id="458"/>
    <w:bookmarkStart w:name="z465" w:id="459"/>
    <w:p>
      <w:pPr>
        <w:spacing w:after="0"/>
        <w:ind w:left="0"/>
        <w:jc w:val="both"/>
      </w:pPr>
      <w:r>
        <w:rPr>
          <w:rFonts w:ascii="Times New Roman"/>
          <w:b w:val="false"/>
          <w:i w:val="false"/>
          <w:color w:val="000000"/>
          <w:sz w:val="28"/>
        </w:rPr>
        <w:t>
      192. Ақтарылып пакеттелмеген түрде вагондық жөнелтілімдермен вагондарға тиеген кезде орындарды есептеуді (дана) талап етпейтін және өзінің физикалық жағдайы бойынша үйінді жүктерге жатқызуға мүмкін емес жүктер тасымалданады.</w:t>
      </w:r>
    </w:p>
    <w:bookmarkEnd w:id="459"/>
    <w:bookmarkStart w:name="z466" w:id="460"/>
    <w:p>
      <w:pPr>
        <w:spacing w:after="0"/>
        <w:ind w:left="0"/>
        <w:jc w:val="both"/>
      </w:pPr>
      <w:r>
        <w:rPr>
          <w:rFonts w:ascii="Times New Roman"/>
          <w:b w:val="false"/>
          <w:i w:val="false"/>
          <w:color w:val="000000"/>
          <w:sz w:val="28"/>
        </w:rPr>
        <w:t>
      193. Жауын-шашыннан және тозаңдатудан қорғауды талап ететін жүктер мамандандырылған жабық вагондарда (мысалы, ұн тасығыштар, астық тасығыштар, цементтасығыштар, минералтасығыштар), мамандандырылған контейнерлерде үйіліп және ақтарылып тасылады. Жүкті қапталған күйде үйіп тасымалдау үшін жабық вагондар пайдаланылады. Үйіп немесе ақтарып тасымалдауға жататын жүкті тиер алдында жүк жөнелтуші вагонның конструктивтік саңылауларын бітеу бойынша шарлар қолданады. Вагонның саңылауларын бітеу сапар барысында жүктің темір жол бойында төгілуін және қоршаған ортаны ластауды болдырмау үшін қажет. Жүктерді жабық вагондарда үйіп және ақтарып тасымалдауға жүкжөнелтушімен есіктерге бекітпе орнату арқылы жол беріледі.</w:t>
      </w:r>
    </w:p>
    <w:bookmarkEnd w:id="460"/>
    <w:p>
      <w:pPr>
        <w:spacing w:after="0"/>
        <w:ind w:left="0"/>
        <w:jc w:val="both"/>
      </w:pPr>
      <w:r>
        <w:rPr>
          <w:rFonts w:ascii="Times New Roman"/>
          <w:b w:val="false"/>
          <w:i w:val="false"/>
          <w:color w:val="000000"/>
          <w:sz w:val="28"/>
        </w:rPr>
        <w:t>
      Вагондардың есіктерінің саңылауларын бөгеу үшін қалқаншалар, тақтайлар, дөңбектер, басқа тығыз материалдардан жасалған бөгеулер қолданылады. Вагонды есіктік бөгеулермен қамтамасыз ету жүк жөнелтушінің күшімен және құралдарымен жүзеге асырылады. Жүк жөнелтуші тиер алдында вагондар мен қалқаншалардың коммерциялық тұрғыдан түзіктігіне, тазаланғанына, зиянкестермен бүлінбегеніне, дәннің төгілуі мүмкін саңылаулардың және тесіктердің болмауына көз жеткізуі керек. Жүкті түсірер кезде алушы вагонға зақым келтірмей, есік бөгеулерін алып тастайды.</w:t>
      </w:r>
    </w:p>
    <w:p>
      <w:pPr>
        <w:spacing w:after="0"/>
        <w:ind w:left="0"/>
        <w:jc w:val="both"/>
      </w:pPr>
      <w:r>
        <w:rPr>
          <w:rFonts w:ascii="Times New Roman"/>
          <w:b w:val="false"/>
          <w:i w:val="false"/>
          <w:color w:val="000000"/>
          <w:sz w:val="28"/>
        </w:rPr>
        <w:t xml:space="preserve">
      Астық жүктері, майлы және ірі бұршақты дақылдардың дәндері Қазақстан Республикасының өсімдіктер карантині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өсімдіктерге тыйым салу саласында құзырлы орган талап ететін ілеспе құжаттар болғанда, Қазақстан Республикасының ішінде жүк жөнелтушімен тасымалдауға ұсынылады.</w:t>
      </w:r>
    </w:p>
    <w:p>
      <w:pPr>
        <w:spacing w:after="0"/>
        <w:ind w:left="0"/>
        <w:jc w:val="both"/>
      </w:pPr>
      <w:r>
        <w:rPr>
          <w:rFonts w:ascii="Times New Roman"/>
          <w:b w:val="false"/>
          <w:i w:val="false"/>
          <w:color w:val="000000"/>
          <w:sz w:val="28"/>
        </w:rPr>
        <w:t>
      Халықаралық темір жол қатынасында жүкқағаз бойынша экспортқа астық жүктерін тасымалдау кезінде жүкқағазға сапа сертификатын қосып беру талап етілмейді. Бұл жағдайда жүк жөнелтуші жүкқағазда "Жүкжөнелтушінің ерекше өтініштері мен белгілері" бағанында "Сертификаттың қосымшасы талап етілмейді" белгісін қояды. Ылғалдығы қоса алғанда 16% дейінгі астық жүктерін, оның ішінде 17% дейінгі астық дақылдарын, 15% дейінгі тарыны, 10% дейінгі майлы дақылдардың дәндері, 8% дейінгі күнбағыс дәндерін тасымалдау жалпы жағдайда жүргізіледі. Осы Қағиданың 24-тарауына сәйкес ылғалдығы жоғары аталған жүктерді тасымалдауға ерекше жағдайларда жол беріледі. Төмен температураларды қатуы мүмкін жүктер Осы Қағиданың 18-тарауына сәйкес тасымалданады.</w:t>
      </w:r>
    </w:p>
    <w:p>
      <w:pPr>
        <w:spacing w:after="0"/>
        <w:ind w:left="0"/>
        <w:jc w:val="both"/>
      </w:pPr>
      <w:r>
        <w:rPr>
          <w:rFonts w:ascii="Times New Roman"/>
          <w:b w:val="false"/>
          <w:i w:val="false"/>
          <w:color w:val="000000"/>
          <w:sz w:val="28"/>
        </w:rPr>
        <w:t>
      Үймемен және ақтарып тасымалдауға арналған жүктерді тасымалдаушы құжаттарды ресімдеу кезінде жүкқағаздың "Орындар саны" бағанында жүк жөнелтушімен тиісінше "үймемен" және "ақтармамен" деп көрсетіледі.</w:t>
      </w:r>
    </w:p>
    <w:bookmarkStart w:name="z467" w:id="461"/>
    <w:p>
      <w:pPr>
        <w:spacing w:after="0"/>
        <w:ind w:left="0"/>
        <w:jc w:val="both"/>
      </w:pPr>
      <w:r>
        <w:rPr>
          <w:rFonts w:ascii="Times New Roman"/>
          <w:b w:val="false"/>
          <w:i w:val="false"/>
          <w:color w:val="000000"/>
          <w:sz w:val="28"/>
        </w:rPr>
        <w:t>
      194. Жауын-шашыннан қорғауды талап етпейтін жүктер ашық жылжымалы құрамдарда және мамандандырылған ашық вагондарда (мысалы, думпкарлар, хоппер-дозаторлар) үйіліп тасылады.</w:t>
      </w:r>
    </w:p>
    <w:bookmarkEnd w:id="461"/>
    <w:p>
      <w:pPr>
        <w:spacing w:after="0"/>
        <w:ind w:left="0"/>
        <w:jc w:val="both"/>
      </w:pPr>
      <w:r>
        <w:rPr>
          <w:rFonts w:ascii="Times New Roman"/>
          <w:b w:val="false"/>
          <w:i w:val="false"/>
          <w:color w:val="000000"/>
          <w:sz w:val="28"/>
        </w:rPr>
        <w:t>
      Егер жылжымалы құрамға тиеуді сырттай қарап, көзбен шолғанда орын санын есептеу мүмкін болмаса, онда барлық жағдайларда, жүкқұжатының "Орын саны" бағанында "ақтарма" деп көрсетіледі.</w:t>
      </w:r>
    </w:p>
    <w:p>
      <w:pPr>
        <w:spacing w:after="0"/>
        <w:ind w:left="0"/>
        <w:jc w:val="both"/>
      </w:pPr>
      <w:r>
        <w:rPr>
          <w:rFonts w:ascii="Times New Roman"/>
          <w:b w:val="false"/>
          <w:i w:val="false"/>
          <w:color w:val="000000"/>
          <w:sz w:val="28"/>
        </w:rPr>
        <w:t>
      Үйіп тасымалдаған кезде, жүктерді сақтап қалу мақсатында жүкжөнелтуші қалқандарды, тақтайларды, торқапшықтарды, брезент немесе осындай беріктігі бар басқа материалдардан бөгеттер қолданады.</w:t>
      </w:r>
    </w:p>
    <w:p>
      <w:pPr>
        <w:spacing w:after="0"/>
        <w:ind w:left="0"/>
        <w:jc w:val="both"/>
      </w:pPr>
      <w:r>
        <w:rPr>
          <w:rFonts w:ascii="Times New Roman"/>
          <w:b w:val="false"/>
          <w:i w:val="false"/>
          <w:color w:val="000000"/>
          <w:sz w:val="28"/>
        </w:rPr>
        <w:t>
      Арнайы вагондарда, түбі саңылаусыз ашық вагондарда жүктерді үйіп тасымалдауға тасымалдау құжаттарын ресімдеу кезінде жүкжөнелтуші көліктік теміржолдық жүкқұжатының "Жүкжөнелтушінің ерекше өтініштері мен белгілері" бағанында мына мазмұндағы белгі жасайды: "Арнайы вагондарда (немесе тиісінше түбі саңылаусыз ашық вагондарда) тасымалдау жүкалушымен келісілген. Түсіру құрылғылары бар".</w:t>
      </w:r>
    </w:p>
    <w:p>
      <w:pPr>
        <w:spacing w:after="0"/>
        <w:ind w:left="0"/>
        <w:jc w:val="both"/>
      </w:pPr>
      <w:r>
        <w:rPr>
          <w:rFonts w:ascii="Times New Roman"/>
          <w:b w:val="false"/>
          <w:i w:val="false"/>
          <w:color w:val="000000"/>
          <w:sz w:val="28"/>
        </w:rPr>
        <w:t xml:space="preserve">
      Үйіп және ақтарып тасымалданатын жүктердің тізбесі осы Қағидаға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29-қосымшаларда</w:t>
      </w:r>
      <w:r>
        <w:rPr>
          <w:rFonts w:ascii="Times New Roman"/>
          <w:b w:val="false"/>
          <w:i w:val="false"/>
          <w:color w:val="000000"/>
          <w:sz w:val="28"/>
        </w:rPr>
        <w:t xml:space="preserve"> көрсетілген.</w:t>
      </w:r>
    </w:p>
    <w:bookmarkStart w:name="z468" w:id="462"/>
    <w:p>
      <w:pPr>
        <w:spacing w:after="0"/>
        <w:ind w:left="0"/>
        <w:jc w:val="left"/>
      </w:pPr>
      <w:r>
        <w:rPr>
          <w:rFonts w:ascii="Times New Roman"/>
          <w:b/>
          <w:i w:val="false"/>
          <w:color w:val="000000"/>
        </w:rPr>
        <w:t xml:space="preserve"> 13. Ашық жылжымалы құраммен тасымалдау</w:t>
      </w:r>
    </w:p>
    <w:bookmarkEnd w:id="462"/>
    <w:bookmarkStart w:name="z469" w:id="463"/>
    <w:p>
      <w:pPr>
        <w:spacing w:after="0"/>
        <w:ind w:left="0"/>
        <w:jc w:val="both"/>
      </w:pPr>
      <w:r>
        <w:rPr>
          <w:rFonts w:ascii="Times New Roman"/>
          <w:b w:val="false"/>
          <w:i w:val="false"/>
          <w:color w:val="000000"/>
          <w:sz w:val="28"/>
        </w:rPr>
        <w:t>
      195. Атмосфералық жауын-шашыннан қорғауды талап етпейтін үймеленіп және ақтарылып тасымалданатын жүктерді жәе өзінің мөлшері мен массасы бойынша вагондардың, контейнерлердің басқа түрлерінде тасымалдана алмайтын дара-ыдыс түріндегі жүктерді ашық жылжымалы құраммен тасымалдауға жол беріледі.</w:t>
      </w:r>
    </w:p>
    <w:bookmarkEnd w:id="463"/>
    <w:bookmarkStart w:name="z470" w:id="464"/>
    <w:p>
      <w:pPr>
        <w:spacing w:after="0"/>
        <w:ind w:left="0"/>
        <w:jc w:val="both"/>
      </w:pPr>
      <w:r>
        <w:rPr>
          <w:rFonts w:ascii="Times New Roman"/>
          <w:b w:val="false"/>
          <w:i w:val="false"/>
          <w:color w:val="000000"/>
          <w:sz w:val="28"/>
        </w:rPr>
        <w:t xml:space="preserve">
      196. Ашық жылжымалы құраммен тасымалдауға жол берілетін жүктердің тізбесі осы Қағидаға </w:t>
      </w:r>
      <w:r>
        <w:rPr>
          <w:rFonts w:ascii="Times New Roman"/>
          <w:b w:val="false"/>
          <w:i w:val="false"/>
          <w:color w:val="000000"/>
          <w:sz w:val="28"/>
        </w:rPr>
        <w:t>27-қосымшада</w:t>
      </w:r>
      <w:r>
        <w:rPr>
          <w:rFonts w:ascii="Times New Roman"/>
          <w:b w:val="false"/>
          <w:i w:val="false"/>
          <w:color w:val="000000"/>
          <w:sz w:val="28"/>
        </w:rPr>
        <w:t xml:space="preserve"> көрсетілген.</w:t>
      </w:r>
    </w:p>
    <w:bookmarkEnd w:id="464"/>
    <w:bookmarkStart w:name="z471" w:id="465"/>
    <w:p>
      <w:pPr>
        <w:spacing w:after="0"/>
        <w:ind w:left="0"/>
        <w:jc w:val="both"/>
      </w:pPr>
      <w:r>
        <w:rPr>
          <w:rFonts w:ascii="Times New Roman"/>
          <w:b w:val="false"/>
          <w:i w:val="false"/>
          <w:color w:val="000000"/>
          <w:sz w:val="28"/>
        </w:rPr>
        <w:t>
      197. Ашық жылжымалы құрамның мамандануына байланысты түрі мен тегі тасымалданатын жүктің сипаттарына, оны тиеу, түсіру (босату) үшін қолданылатын құрылғылар мен механизмдердің, құрылыстардың түріне байланысты жүкжөнелтушімен таңдалады.</w:t>
      </w:r>
    </w:p>
    <w:bookmarkEnd w:id="465"/>
    <w:bookmarkStart w:name="z472" w:id="466"/>
    <w:p>
      <w:pPr>
        <w:spacing w:after="0"/>
        <w:ind w:left="0"/>
        <w:jc w:val="both"/>
      </w:pPr>
      <w:r>
        <w:rPr>
          <w:rFonts w:ascii="Times New Roman"/>
          <w:b w:val="false"/>
          <w:i w:val="false"/>
          <w:color w:val="000000"/>
          <w:sz w:val="28"/>
        </w:rPr>
        <w:t>
      197. Жүктерді вагндарда, контейнерлерде орналастыру және бекіту жүктерді орналастырудың және бекітудің шарттарына, осы Қағиданың талаптарына сәйкес жүргізіледі.</w:t>
      </w:r>
    </w:p>
    <w:bookmarkEnd w:id="466"/>
    <w:bookmarkStart w:name="z473" w:id="467"/>
    <w:p>
      <w:pPr>
        <w:spacing w:after="0"/>
        <w:ind w:left="0"/>
        <w:jc w:val="both"/>
      </w:pPr>
      <w:r>
        <w:rPr>
          <w:rFonts w:ascii="Times New Roman"/>
          <w:b w:val="false"/>
          <w:i w:val="false"/>
          <w:color w:val="000000"/>
          <w:sz w:val="28"/>
        </w:rPr>
        <w:t>
      198. Ашық жылжымалы құрамда тасымалданатын жүктерді орау үшін олардың қасиеттеріне байланысты тиісті стандарттардың, техникалық шарттардың талаптарына жауап беретін көліктік ыдыс қолданылады. Ашық жылжымалы құрамда жүк тасымалдау кезінде жүктерді орау және жабу үшін тез жанатын материалдарды қолдануға жол берілмейді.</w:t>
      </w:r>
    </w:p>
    <w:bookmarkEnd w:id="467"/>
    <w:bookmarkStart w:name="z474" w:id="468"/>
    <w:p>
      <w:pPr>
        <w:spacing w:after="0"/>
        <w:ind w:left="0"/>
        <w:jc w:val="both"/>
      </w:pPr>
      <w:r>
        <w:rPr>
          <w:rFonts w:ascii="Times New Roman"/>
          <w:b w:val="false"/>
          <w:i w:val="false"/>
          <w:color w:val="000000"/>
          <w:sz w:val="28"/>
        </w:rPr>
        <w:t>
      199. Ашық жылжымалы құрамда қауіпті жүктерді тасымалдау осы Қағиданың 22-тарауына сәйкес жүргізіледі.</w:t>
      </w:r>
    </w:p>
    <w:bookmarkEnd w:id="468"/>
    <w:bookmarkStart w:name="z475" w:id="469"/>
    <w:p>
      <w:pPr>
        <w:spacing w:after="0"/>
        <w:ind w:left="0"/>
        <w:jc w:val="both"/>
      </w:pPr>
      <w:r>
        <w:rPr>
          <w:rFonts w:ascii="Times New Roman"/>
          <w:b w:val="false"/>
          <w:i w:val="false"/>
          <w:color w:val="000000"/>
          <w:sz w:val="28"/>
        </w:rPr>
        <w:t>
      200. Қара металл сынықтары, қалдықтары, олардың қорытпалары отжарылу қаупінен және радиоактивті материалдардан зиянсыздандырылған, тасымалдауға қауіпсіз, зиянды химиялық заттардан тазартылған жағдайдағы стандарттарға сәйкес дайындалып тасымалданады және олардың жарылу қауіпсіздігін куәландыратын құжатпен бірге алынып жүреді.</w:t>
      </w:r>
    </w:p>
    <w:bookmarkEnd w:id="469"/>
    <w:bookmarkStart w:name="z476" w:id="470"/>
    <w:p>
      <w:pPr>
        <w:spacing w:after="0"/>
        <w:ind w:left="0"/>
        <w:jc w:val="both"/>
      </w:pPr>
      <w:r>
        <w:rPr>
          <w:rFonts w:ascii="Times New Roman"/>
          <w:b w:val="false"/>
          <w:i w:val="false"/>
          <w:color w:val="000000"/>
          <w:sz w:val="28"/>
        </w:rPr>
        <w:t xml:space="preserve">
      201. Оларды тасымалдау ашық жылжымалы құрамда жол берілетін жүктердің тізбесінде (осы Қағидаға </w:t>
      </w:r>
      <w:r>
        <w:rPr>
          <w:rFonts w:ascii="Times New Roman"/>
          <w:b w:val="false"/>
          <w:i w:val="false"/>
          <w:color w:val="000000"/>
          <w:sz w:val="28"/>
        </w:rPr>
        <w:t>27-қосымша</w:t>
      </w:r>
      <w:r>
        <w:rPr>
          <w:rFonts w:ascii="Times New Roman"/>
          <w:b w:val="false"/>
          <w:i w:val="false"/>
          <w:color w:val="000000"/>
          <w:sz w:val="28"/>
        </w:rPr>
        <w:t>) көрсетілген, майда фракциялары бар жүктерді (олардың мөлшері 13 миллиметрден аспайтын түйірлер) ашық жылжымалы құрамда тасымалдаудың мүмкіндігі жүкжөнелтушімен белгіленеді.</w:t>
      </w:r>
    </w:p>
    <w:bookmarkEnd w:id="470"/>
    <w:bookmarkStart w:name="z477" w:id="471"/>
    <w:p>
      <w:pPr>
        <w:spacing w:after="0"/>
        <w:ind w:left="0"/>
        <w:jc w:val="both"/>
      </w:pPr>
      <w:r>
        <w:rPr>
          <w:rFonts w:ascii="Times New Roman"/>
          <w:b w:val="false"/>
          <w:i w:val="false"/>
          <w:color w:val="000000"/>
          <w:sz w:val="28"/>
        </w:rPr>
        <w:t>
      202. Жүкжөнелтуші майда фракциялары бар жүктерді тиеу алдында ұсынған жүкті осы жылжымалы құрамда тасымалдау оның шығындарына, оның темір жол мен қоршаған табиғи ортаны ластауына алып келмейтініне көз жеткізеді. Егер платформаның немесе вагон шанағының ақаусыздығы кезінде жүктің шығыны құралымдық саңылаулар арқылы мүмкін болса, онда жүктің сақталуы үшін жүкжөнелтуші төгілуіне қарсы қосымша іс-шаралар қолданады.</w:t>
      </w:r>
    </w:p>
    <w:bookmarkEnd w:id="471"/>
    <w:bookmarkStart w:name="z478" w:id="472"/>
    <w:p>
      <w:pPr>
        <w:spacing w:after="0"/>
        <w:ind w:left="0"/>
        <w:jc w:val="both"/>
      </w:pPr>
      <w:r>
        <w:rPr>
          <w:rFonts w:ascii="Times New Roman"/>
          <w:b w:val="false"/>
          <w:i w:val="false"/>
          <w:color w:val="000000"/>
          <w:sz w:val="28"/>
        </w:rPr>
        <w:t>
      203. Майда фракциялары бар жүктерді ашық жылжымалы құрамға тиеу кезінде жүкжөнелтуші қозғалыс кезінде майда түйіршіктердің үрленуін, сондай-ақ вагондардың ернеуінің деңгейінен оны жоғары тиеген ("бөрігімен") жағдайларда жүктің құйылуын болдырмауға іс-шаралар қолданады. Аталған іс-шаралар жүкжөнелтушімен жүктің әр түрі үшін әзірленеді. Байыту фабрикасының сұрыптау қондырғыларына жөнелтілетін сортталған және қатардағы көмірлері мен брикеттерінен басқа барлық жағдайларда жүктің беті вагондардағы және контейнерлердегі жүктердің орналасуы мен бекітілуінің техникалық шарттарына сәйкес немесе жүкжөнелтушімен жасалған және тасымалдаушымен келісілген Қағидаға сәйкес тегістеледі және тығыздалады. Бұл ретте "бөрікке" көлденең қимада трапеция пішіні беріледі. Жүкті тығыздағаннан соң "бөріктің" төменгі негізі ашық вагон шанағының жоғарғы байлауынан аспайды.</w:t>
      </w:r>
    </w:p>
    <w:bookmarkEnd w:id="472"/>
    <w:p>
      <w:pPr>
        <w:spacing w:after="0"/>
        <w:ind w:left="0"/>
        <w:jc w:val="both"/>
      </w:pPr>
      <w:r>
        <w:rPr>
          <w:rFonts w:ascii="Times New Roman"/>
          <w:b w:val="false"/>
          <w:i w:val="false"/>
          <w:color w:val="000000"/>
          <w:sz w:val="28"/>
        </w:rPr>
        <w:t>
      Жүкті тегістеу мен тығыздау үшін вагондарда механикаландырылған қондырғылар және басқа қарапайым құралдар қолданылуы мүмкін.</w:t>
      </w:r>
    </w:p>
    <w:bookmarkStart w:name="z479" w:id="473"/>
    <w:p>
      <w:pPr>
        <w:spacing w:after="0"/>
        <w:ind w:left="0"/>
        <w:jc w:val="both"/>
      </w:pPr>
      <w:r>
        <w:rPr>
          <w:rFonts w:ascii="Times New Roman"/>
          <w:b w:val="false"/>
          <w:i w:val="false"/>
          <w:color w:val="000000"/>
          <w:sz w:val="28"/>
        </w:rPr>
        <w:t>
      204. Минералдық-құрылыс жүктерін ашық вагонның ернеулерінен жоғары тиеген жағдайларда, жүк "бөрігінің" негізі ернеулер деңгейінен ең кемінде 50 миллиметрден төмен болуы тиіс.</w:t>
      </w:r>
    </w:p>
    <w:bookmarkEnd w:id="473"/>
    <w:bookmarkStart w:name="z480" w:id="474"/>
    <w:p>
      <w:pPr>
        <w:spacing w:after="0"/>
        <w:ind w:left="0"/>
        <w:jc w:val="both"/>
      </w:pPr>
      <w:r>
        <w:rPr>
          <w:rFonts w:ascii="Times New Roman"/>
          <w:b w:val="false"/>
          <w:i w:val="false"/>
          <w:color w:val="000000"/>
          <w:sz w:val="28"/>
        </w:rPr>
        <w:t>
      205. Суықтан қатуға ұшырайтын жүктер осы Қағиданың 18-тарауына сәйкес тасымалданады.</w:t>
      </w:r>
    </w:p>
    <w:bookmarkEnd w:id="474"/>
    <w:bookmarkStart w:name="z481" w:id="475"/>
    <w:p>
      <w:pPr>
        <w:spacing w:after="0"/>
        <w:ind w:left="0"/>
        <w:jc w:val="left"/>
      </w:pPr>
      <w:r>
        <w:rPr>
          <w:rFonts w:ascii="Times New Roman"/>
          <w:b/>
          <w:i w:val="false"/>
          <w:color w:val="000000"/>
        </w:rPr>
        <w:t xml:space="preserve"> 14. Жолсеріктердің алып жүруіндегі тасымал</w:t>
      </w:r>
    </w:p>
    <w:bookmarkEnd w:id="475"/>
    <w:bookmarkStart w:name="z482" w:id="476"/>
    <w:p>
      <w:pPr>
        <w:spacing w:after="0"/>
        <w:ind w:left="0"/>
        <w:jc w:val="both"/>
      </w:pPr>
      <w:r>
        <w:rPr>
          <w:rFonts w:ascii="Times New Roman"/>
          <w:b w:val="false"/>
          <w:i w:val="false"/>
          <w:color w:val="000000"/>
          <w:sz w:val="28"/>
        </w:rPr>
        <w:t>
      206. Жүкжөнелтушілердің, жүк алушылардың жолсеріктерінің қостауымен мына жүктер вагондық жөнелтілімдермен тасымалданады:</w:t>
      </w:r>
    </w:p>
    <w:bookmarkEnd w:id="476"/>
    <w:p>
      <w:pPr>
        <w:spacing w:after="0"/>
        <w:ind w:left="0"/>
        <w:jc w:val="both"/>
      </w:pPr>
      <w:r>
        <w:rPr>
          <w:rFonts w:ascii="Times New Roman"/>
          <w:b w:val="false"/>
          <w:i w:val="false"/>
          <w:color w:val="000000"/>
          <w:sz w:val="28"/>
        </w:rPr>
        <w:t>
      малдар;</w:t>
      </w:r>
    </w:p>
    <w:p>
      <w:pPr>
        <w:spacing w:after="0"/>
        <w:ind w:left="0"/>
        <w:jc w:val="both"/>
      </w:pPr>
      <w:r>
        <w:rPr>
          <w:rFonts w:ascii="Times New Roman"/>
          <w:b w:val="false"/>
          <w:i w:val="false"/>
          <w:color w:val="000000"/>
          <w:sz w:val="28"/>
        </w:rPr>
        <w:t>
      құс пен аралар;</w:t>
      </w:r>
    </w:p>
    <w:p>
      <w:pPr>
        <w:spacing w:after="0"/>
        <w:ind w:left="0"/>
        <w:jc w:val="both"/>
      </w:pPr>
      <w:r>
        <w:rPr>
          <w:rFonts w:ascii="Times New Roman"/>
          <w:b w:val="false"/>
          <w:i w:val="false"/>
          <w:color w:val="000000"/>
          <w:sz w:val="28"/>
        </w:rPr>
        <w:t>
      тірі балық пен балықотырғызу материалдары (шабақтар);</w:t>
      </w:r>
    </w:p>
    <w:p>
      <w:pPr>
        <w:spacing w:after="0"/>
        <w:ind w:left="0"/>
        <w:jc w:val="both"/>
      </w:pPr>
      <w:r>
        <w:rPr>
          <w:rFonts w:ascii="Times New Roman"/>
          <w:b w:val="false"/>
          <w:i w:val="false"/>
          <w:color w:val="000000"/>
          <w:sz w:val="28"/>
        </w:rPr>
        <w:t>
      өсімдіктер мен тірі гүлдер;</w:t>
      </w:r>
    </w:p>
    <w:p>
      <w:pPr>
        <w:spacing w:after="0"/>
        <w:ind w:left="0"/>
        <w:jc w:val="both"/>
      </w:pPr>
      <w:r>
        <w:rPr>
          <w:rFonts w:ascii="Times New Roman"/>
          <w:b w:val="false"/>
          <w:i w:val="false"/>
          <w:color w:val="000000"/>
          <w:sz w:val="28"/>
        </w:rPr>
        <w:t>
      тасымалдаған кезде арнайы қызмет көрсетуді (жылытуды, желдетуді, күтімді) талап ететін тез бұзылатын жүктер және азық-түлік жүктері;</w:t>
      </w:r>
    </w:p>
    <w:p>
      <w:pPr>
        <w:spacing w:after="0"/>
        <w:ind w:left="0"/>
        <w:jc w:val="both"/>
      </w:pPr>
      <w:r>
        <w:rPr>
          <w:rFonts w:ascii="Times New Roman"/>
          <w:b w:val="false"/>
          <w:i w:val="false"/>
          <w:color w:val="000000"/>
          <w:sz w:val="28"/>
        </w:rPr>
        <w:t>
      мамандандырылған жылжымалы құрамда құйылып тасымалданатын шарап, шарап материалдары мен коньяктік спирт (изотермиялық вагон-цистерналарда, цистерна-термостарда);</w:t>
      </w:r>
    </w:p>
    <w:p>
      <w:pPr>
        <w:spacing w:after="0"/>
        <w:ind w:left="0"/>
        <w:jc w:val="both"/>
      </w:pPr>
      <w:r>
        <w:rPr>
          <w:rFonts w:ascii="Times New Roman"/>
          <w:b w:val="false"/>
          <w:i w:val="false"/>
          <w:color w:val="000000"/>
          <w:sz w:val="28"/>
        </w:rPr>
        <w:t>
      ашық жәшіктердегі шарап, арақ, коньяк;</w:t>
      </w:r>
    </w:p>
    <w:p>
      <w:pPr>
        <w:spacing w:after="0"/>
        <w:ind w:left="0"/>
        <w:jc w:val="both"/>
      </w:pPr>
      <w:r>
        <w:rPr>
          <w:rFonts w:ascii="Times New Roman"/>
          <w:b w:val="false"/>
          <w:i w:val="false"/>
          <w:color w:val="000000"/>
          <w:sz w:val="28"/>
        </w:rPr>
        <w:t>
      мұражайлық және көнекөздік құндылықтар;</w:t>
      </w:r>
    </w:p>
    <w:p>
      <w:pPr>
        <w:spacing w:after="0"/>
        <w:ind w:left="0"/>
        <w:jc w:val="both"/>
      </w:pPr>
      <w:r>
        <w:rPr>
          <w:rFonts w:ascii="Times New Roman"/>
          <w:b w:val="false"/>
          <w:i w:val="false"/>
          <w:color w:val="000000"/>
          <w:sz w:val="28"/>
        </w:rPr>
        <w:t>
      жұмыс істемейтін жағдайда, өздерінің осьтерімен тасымалданатын теміржолдық жылжымалы құрам (тепловоздар, электровоздар, паровоздар, мотовоздар, вагондар, соның ішінде арнайы мақсаттағы және өздігінен жүретін автодрезиналар, автомотрисалар, дизель-электропоездардың вагондары, жылжымалы жүккөтергіш крандар, электр станциялары, энергопоездар және теміржолдық жүрістегі тағы басқа жабдықтар);</w:t>
      </w:r>
    </w:p>
    <w:p>
      <w:pPr>
        <w:spacing w:after="0"/>
        <w:ind w:left="0"/>
        <w:jc w:val="both"/>
      </w:pPr>
      <w:r>
        <w:rPr>
          <w:rFonts w:ascii="Times New Roman"/>
          <w:b w:val="false"/>
          <w:i w:val="false"/>
          <w:color w:val="000000"/>
          <w:sz w:val="28"/>
        </w:rPr>
        <w:t>
      локомотивтердің тендерлері;</w:t>
      </w:r>
    </w:p>
    <w:p>
      <w:pPr>
        <w:spacing w:after="0"/>
        <w:ind w:left="0"/>
        <w:jc w:val="both"/>
      </w:pPr>
      <w:r>
        <w:rPr>
          <w:rFonts w:ascii="Times New Roman"/>
          <w:b w:val="false"/>
          <w:i w:val="false"/>
          <w:color w:val="000000"/>
          <w:sz w:val="28"/>
        </w:rPr>
        <w:t>
      тар жолтабанды теміржолдық көлікке арналған платформаларда тасымалданатын локомотивтер;</w:t>
      </w:r>
    </w:p>
    <w:p>
      <w:pPr>
        <w:spacing w:after="0"/>
        <w:ind w:left="0"/>
        <w:jc w:val="both"/>
      </w:pPr>
      <w:r>
        <w:rPr>
          <w:rFonts w:ascii="Times New Roman"/>
          <w:b w:val="false"/>
          <w:i w:val="false"/>
          <w:color w:val="000000"/>
          <w:sz w:val="28"/>
        </w:rPr>
        <w:t>
      пайдаланыста болған автомобильдер, тракторлар, барлық атаулардағы моторландырылған машиналар, соның ішінде жөндеуге баратындар және жөндеуден келгендер;</w:t>
      </w:r>
    </w:p>
    <w:p>
      <w:pPr>
        <w:spacing w:after="0"/>
        <w:ind w:left="0"/>
        <w:jc w:val="both"/>
      </w:pPr>
      <w:r>
        <w:rPr>
          <w:rFonts w:ascii="Times New Roman"/>
          <w:b w:val="false"/>
          <w:i w:val="false"/>
          <w:color w:val="000000"/>
          <w:sz w:val="28"/>
        </w:rPr>
        <w:t>
      арнайы автомобильдер, мамандандырылған автомобильдер мен автоцистерналар (соның ішінде мұнай өнімдерін, су, сұйытылған газ тасымалдау үшін және отынқұйғыштар), арнайы шанақты автомобильдер; малдәрігерлік қызметтің, халыққа мәдени және тұрмыстық қызмет көрсетудің автомобильфургондары;</w:t>
      </w:r>
    </w:p>
    <w:p>
      <w:pPr>
        <w:spacing w:after="0"/>
        <w:ind w:left="0"/>
        <w:jc w:val="both"/>
      </w:pPr>
      <w:r>
        <w:rPr>
          <w:rFonts w:ascii="Times New Roman"/>
          <w:b w:val="false"/>
          <w:i w:val="false"/>
          <w:color w:val="000000"/>
          <w:sz w:val="28"/>
        </w:rPr>
        <w:t>
      автомобильдердегі жылжымалы шеберханалар, зертхана автомобильдерін қоса алғанда;</w:t>
      </w:r>
    </w:p>
    <w:p>
      <w:pPr>
        <w:spacing w:after="0"/>
        <w:ind w:left="0"/>
        <w:jc w:val="both"/>
      </w:pPr>
      <w:r>
        <w:rPr>
          <w:rFonts w:ascii="Times New Roman"/>
          <w:b w:val="false"/>
          <w:i w:val="false"/>
          <w:color w:val="000000"/>
          <w:sz w:val="28"/>
        </w:rPr>
        <w:t>
      техникалық көмек автомобильдері, өрт машиналары, автобетонараластырғыштар, тозаңдатқыштары бар жол жинастыруға арналған автомобильдер; арнайы жабдықтармен жарақталған рентгендік, жедел жәрдемдік, реанимациялық және басқа автомобильдер;</w:t>
      </w:r>
    </w:p>
    <w:p>
      <w:pPr>
        <w:spacing w:after="0"/>
        <w:ind w:left="0"/>
        <w:jc w:val="both"/>
      </w:pPr>
      <w:r>
        <w:rPr>
          <w:rFonts w:ascii="Times New Roman"/>
          <w:b w:val="false"/>
          <w:i w:val="false"/>
          <w:color w:val="000000"/>
          <w:sz w:val="28"/>
        </w:rPr>
        <w:t>
      жүріс жолында ішінара түсіру немесе тиеу арқылы тасымалданатын жүктер;</w:t>
      </w:r>
    </w:p>
    <w:p>
      <w:pPr>
        <w:spacing w:after="0"/>
        <w:ind w:left="0"/>
        <w:jc w:val="both"/>
      </w:pPr>
      <w:r>
        <w:rPr>
          <w:rFonts w:ascii="Times New Roman"/>
          <w:b w:val="false"/>
          <w:i w:val="false"/>
          <w:color w:val="000000"/>
          <w:sz w:val="28"/>
        </w:rPr>
        <w:t>
      қауіпті жүктердің жекелеген түрлері.</w:t>
      </w:r>
    </w:p>
    <w:bookmarkStart w:name="z483" w:id="477"/>
    <w:p>
      <w:pPr>
        <w:spacing w:after="0"/>
        <w:ind w:left="0"/>
        <w:jc w:val="both"/>
      </w:pPr>
      <w:r>
        <w:rPr>
          <w:rFonts w:ascii="Times New Roman"/>
          <w:b w:val="false"/>
          <w:i w:val="false"/>
          <w:color w:val="000000"/>
          <w:sz w:val="28"/>
        </w:rPr>
        <w:t>
      207. Жүкқұжатына жүкжөнелтушімен жүк атауының астына жолсеріктерінің санын, олардың аты-жөнін (толық) көрсетіп, жүкті жолсеріктер алып жүретіні туралы белгі соғылады. Тасымалдардың электрондық досьесін пайдаланып, жүк тасымалын ресімдеу кезінде, сондай-ақ жолсеріктер саны көрсетіледі.</w:t>
      </w:r>
    </w:p>
    <w:bookmarkEnd w:id="477"/>
    <w:bookmarkStart w:name="z484" w:id="478"/>
    <w:p>
      <w:pPr>
        <w:spacing w:after="0"/>
        <w:ind w:left="0"/>
        <w:jc w:val="both"/>
      </w:pPr>
      <w:r>
        <w:rPr>
          <w:rFonts w:ascii="Times New Roman"/>
          <w:b w:val="false"/>
          <w:i w:val="false"/>
          <w:color w:val="000000"/>
          <w:sz w:val="28"/>
        </w:rPr>
        <w:t>
      208. Тасымалдауға кедергілер және жүкті беру қажеттілігі туындаған жағдайда жолсерік жүкжөнелтушінің функциясын жүзеге асырады. Жолсерікке жүкжөнелтушінің функцияларын жүктеу туралы жолсерікке берілетін өкілеттіктерді дәл сипаттау арқылы жүкқұжатының "Жөнелтушінің ерекше өтініштері мен белгілері" бағанында белгі соғылады.</w:t>
      </w:r>
    </w:p>
    <w:bookmarkEnd w:id="478"/>
    <w:p>
      <w:pPr>
        <w:spacing w:after="0"/>
        <w:ind w:left="0"/>
        <w:jc w:val="both"/>
      </w:pPr>
      <w:r>
        <w:rPr>
          <w:rFonts w:ascii="Times New Roman"/>
          <w:b w:val="false"/>
          <w:i w:val="false"/>
          <w:color w:val="000000"/>
          <w:sz w:val="28"/>
        </w:rPr>
        <w:t>
      Заңды тұлғаның атынан мұндай өкілеттіктер беруге сенімхат оның басшысының немесе осы ұйымның мөрімен куәландырылған оның құрылтайшы құжаттарымен осыған уәкілетті өзге адамның қол қоюымен беріледі.</w:t>
      </w:r>
    </w:p>
    <w:p>
      <w:pPr>
        <w:spacing w:after="0"/>
        <w:ind w:left="0"/>
        <w:jc w:val="both"/>
      </w:pPr>
      <w:r>
        <w:rPr>
          <w:rFonts w:ascii="Times New Roman"/>
          <w:b w:val="false"/>
          <w:i w:val="false"/>
          <w:color w:val="000000"/>
          <w:sz w:val="28"/>
        </w:rPr>
        <w:t>
      Қағиданың осы тармағымен қаралған тасымалдардың электрондық досьесін пайдаланып, тасымалдарды ресімдеу кезінде мәліметтер темір жол көлігінің автоматтандырылған ақпараттық жүйесінің жұмыс істеу технологиясына және жүкжөнелтуші мен тасымалдаушының арасындағы электрондық құжат айналымы жүйесіне сәйкес тасымалдардың электрондық досьесіне енгізіледі.</w:t>
      </w:r>
    </w:p>
    <w:bookmarkStart w:name="z485" w:id="479"/>
    <w:p>
      <w:pPr>
        <w:spacing w:after="0"/>
        <w:ind w:left="0"/>
        <w:jc w:val="both"/>
      </w:pPr>
      <w:r>
        <w:rPr>
          <w:rFonts w:ascii="Times New Roman"/>
          <w:b w:val="false"/>
          <w:i w:val="false"/>
          <w:color w:val="000000"/>
          <w:sz w:val="28"/>
        </w:rPr>
        <w:t>
      209. Жолсеріктердің мыналарда жүруіне рұқсат беріледі:</w:t>
      </w:r>
    </w:p>
    <w:bookmarkEnd w:id="479"/>
    <w:p>
      <w:pPr>
        <w:spacing w:after="0"/>
        <w:ind w:left="0"/>
        <w:jc w:val="both"/>
      </w:pPr>
      <w:r>
        <w:rPr>
          <w:rFonts w:ascii="Times New Roman"/>
          <w:b w:val="false"/>
          <w:i w:val="false"/>
          <w:color w:val="000000"/>
          <w:sz w:val="28"/>
        </w:rPr>
        <w:t>
      жүк тасымалданатын вагонда;</w:t>
      </w:r>
    </w:p>
    <w:p>
      <w:pPr>
        <w:spacing w:after="0"/>
        <w:ind w:left="0"/>
        <w:jc w:val="both"/>
      </w:pPr>
      <w:r>
        <w:rPr>
          <w:rFonts w:ascii="Times New Roman"/>
          <w:b w:val="false"/>
          <w:i w:val="false"/>
          <w:color w:val="000000"/>
          <w:sz w:val="28"/>
        </w:rPr>
        <w:t>
      жүкжөнелтушінің өтінімі бойынша тасымалдаушы берген жеке вагонда;</w:t>
      </w:r>
    </w:p>
    <w:p>
      <w:pPr>
        <w:spacing w:after="0"/>
        <w:ind w:left="0"/>
        <w:jc w:val="both"/>
      </w:pPr>
      <w:r>
        <w:rPr>
          <w:rFonts w:ascii="Times New Roman"/>
          <w:b w:val="false"/>
          <w:i w:val="false"/>
          <w:color w:val="000000"/>
          <w:sz w:val="28"/>
        </w:rPr>
        <w:t>
      жүкжөнелтушіге, жүкалушыға тиесілі немесе олармен жалға алынған жеке вагонда.</w:t>
      </w:r>
    </w:p>
    <w:p>
      <w:pPr>
        <w:spacing w:after="0"/>
        <w:ind w:left="0"/>
        <w:jc w:val="both"/>
      </w:pPr>
      <w:r>
        <w:rPr>
          <w:rFonts w:ascii="Times New Roman"/>
          <w:b w:val="false"/>
          <w:i w:val="false"/>
          <w:color w:val="000000"/>
          <w:sz w:val="28"/>
        </w:rPr>
        <w:t>
      Оның кімге тиесілі екеніне қарамай, жолсеріктердің жеке вагонда жүрген жағдайында, жүкжөнелтуші осы Қағидада белгіленген тәртіппен тасымалдардың электрондық досьесі үшін деректерді толтырады, онда әрбір алып жүретін жүгі бар вагон жөніндегі мәліметтерді және жолсеріктер жүріп бара жатқан вагон туралы мәліметтерді көрсетеді.</w:t>
      </w:r>
    </w:p>
    <w:p>
      <w:pPr>
        <w:spacing w:after="0"/>
        <w:ind w:left="0"/>
        <w:jc w:val="both"/>
      </w:pPr>
      <w:r>
        <w:rPr>
          <w:rFonts w:ascii="Times New Roman"/>
          <w:b w:val="false"/>
          <w:i w:val="false"/>
          <w:color w:val="000000"/>
          <w:sz w:val="28"/>
        </w:rPr>
        <w:t>
      Жүкті алып жүретін жолсеріктердің жол жүруі үшін жүкжөнелтушіден тасымалдаушының Тарифтік басшылығымен (прейскурантымен) белгіленген мөлшерде ақы алынады. Жолсеріктердің жолақысы жүкқұжатта көрсетіледі.</w:t>
      </w:r>
    </w:p>
    <w:bookmarkStart w:name="z486" w:id="480"/>
    <w:p>
      <w:pPr>
        <w:spacing w:after="0"/>
        <w:ind w:left="0"/>
        <w:jc w:val="both"/>
      </w:pPr>
      <w:r>
        <w:rPr>
          <w:rFonts w:ascii="Times New Roman"/>
          <w:b w:val="false"/>
          <w:i w:val="false"/>
          <w:color w:val="000000"/>
          <w:sz w:val="28"/>
        </w:rPr>
        <w:t>
      210. Жолсерік салмағы отыз бес килограмнан жоғары емес оған тиесілі қол жүгін өзімен бірге вагонда тегін алып жүре алады.</w:t>
      </w:r>
    </w:p>
    <w:bookmarkEnd w:id="480"/>
    <w:p>
      <w:pPr>
        <w:spacing w:after="0"/>
        <w:ind w:left="0"/>
        <w:jc w:val="both"/>
      </w:pPr>
      <w:r>
        <w:rPr>
          <w:rFonts w:ascii="Times New Roman"/>
          <w:b w:val="false"/>
          <w:i w:val="false"/>
          <w:color w:val="000000"/>
          <w:sz w:val="28"/>
        </w:rPr>
        <w:t>
      Жолсерікте белгіленген нормадан жоғары қол жүгі бар болғанда, одан қол жүгінің артық жиынтығы үшін тариф бойынша тасымал төлемі алынады (шағын жөнелтпелермен тасымалданатын жеке (тұрмыстық) қажеттіктерге арналған жүктер ретінде).</w:t>
      </w:r>
    </w:p>
    <w:bookmarkStart w:name="z487" w:id="481"/>
    <w:p>
      <w:pPr>
        <w:spacing w:after="0"/>
        <w:ind w:left="0"/>
        <w:jc w:val="both"/>
      </w:pPr>
      <w:r>
        <w:rPr>
          <w:rFonts w:ascii="Times New Roman"/>
          <w:b w:val="false"/>
          <w:i w:val="false"/>
          <w:color w:val="000000"/>
          <w:sz w:val="28"/>
        </w:rPr>
        <w:t>
      211. Жүкті алып жүру және күзету сеніп тапсырылған жолсерік жөнелту станциясына төлқұжатты (жеке куәлікті) және іссапар куәлігін ұсынады.</w:t>
      </w:r>
    </w:p>
    <w:bookmarkEnd w:id="481"/>
    <w:p>
      <w:pPr>
        <w:spacing w:after="0"/>
        <w:ind w:left="0"/>
        <w:jc w:val="both"/>
      </w:pPr>
      <w:r>
        <w:rPr>
          <w:rFonts w:ascii="Times New Roman"/>
          <w:b w:val="false"/>
          <w:i w:val="false"/>
          <w:color w:val="000000"/>
          <w:sz w:val="28"/>
        </w:rPr>
        <w:t xml:space="preserve">
      Жолсерікке осылардың және тасымал құжаттарының негізінде станциядағы тасымалдаушының өкілімен немесе ол уәкілеттік берген қызметкермен қол қойылған және күнтізбелік мөрқалыппен расталған жөнелту станциясымен белгіленген нысандағы жүк жолсерігінің куәлігі (осы Қағидаға </w:t>
      </w:r>
      <w:r>
        <w:rPr>
          <w:rFonts w:ascii="Times New Roman"/>
          <w:b w:val="false"/>
          <w:i w:val="false"/>
          <w:color w:val="000000"/>
          <w:sz w:val="28"/>
        </w:rPr>
        <w:t>28-қосымша</w:t>
      </w:r>
      <w:r>
        <w:rPr>
          <w:rFonts w:ascii="Times New Roman"/>
          <w:b w:val="false"/>
          <w:i w:val="false"/>
          <w:color w:val="000000"/>
          <w:sz w:val="28"/>
        </w:rPr>
        <w:t>) беріледі.</w:t>
      </w:r>
    </w:p>
    <w:p>
      <w:pPr>
        <w:spacing w:after="0"/>
        <w:ind w:left="0"/>
        <w:jc w:val="both"/>
      </w:pPr>
      <w:r>
        <w:rPr>
          <w:rFonts w:ascii="Times New Roman"/>
          <w:b w:val="false"/>
          <w:i w:val="false"/>
          <w:color w:val="000000"/>
          <w:sz w:val="28"/>
        </w:rPr>
        <w:t>
      Жолсерікпен куәлік алынған кезде, жолдық ведомостың түбіртегінде жөнелту станциясының күнтізбелік мөрқалыбының астына "Куәлікті алдым" деген жазба жазылады және жолсеріктің аты-жөні, тегі көрсетіліп қолы қойылады. Жолсерік куәлікті алған кезде, куәлікте баяндалған жолсеріктің негізгі міндеттерімен танысады және бұл жөнінде куәлікке әрі жөнелту станциясы жүкжөнелтушілерінің (жүкалушыларының) жолсеріктерге куәліктерді беруді тіркеу кітабына қол қояды.</w:t>
      </w:r>
    </w:p>
    <w:p>
      <w:pPr>
        <w:spacing w:after="0"/>
        <w:ind w:left="0"/>
        <w:jc w:val="both"/>
      </w:pPr>
      <w:r>
        <w:rPr>
          <w:rFonts w:ascii="Times New Roman"/>
          <w:b w:val="false"/>
          <w:i w:val="false"/>
          <w:color w:val="000000"/>
          <w:sz w:val="28"/>
        </w:rPr>
        <w:t xml:space="preserve">
      Жолсерікке куәлік тасымалдардың электрондық досьесін пайдаланып, жүк тасымалдауды ресімдеу кезінде жөнелту станциясымен басып шығарылған ГУ-27У-ВЦ нысанды электрондық жүкқұжаттың (осы Қағидаға </w:t>
      </w:r>
      <w:r>
        <w:rPr>
          <w:rFonts w:ascii="Times New Roman"/>
          <w:b w:val="false"/>
          <w:i w:val="false"/>
          <w:color w:val="000000"/>
          <w:sz w:val="28"/>
        </w:rPr>
        <w:t>22-қосымша</w:t>
      </w:r>
      <w:r>
        <w:rPr>
          <w:rFonts w:ascii="Times New Roman"/>
          <w:b w:val="false"/>
          <w:i w:val="false"/>
          <w:color w:val="000000"/>
          <w:sz w:val="28"/>
        </w:rPr>
        <w:t>) қағаздық көшірмесіне қол қойдыру арқылы беріледі. Куәлікті алғаны туралы белгі тасымалдардың электрондық досьесіне тасымалдаушының ААЖ-ның жұмыс істеу технологиясына сәйкес енгізіледі.</w:t>
      </w:r>
    </w:p>
    <w:bookmarkStart w:name="z488" w:id="482"/>
    <w:p>
      <w:pPr>
        <w:spacing w:after="0"/>
        <w:ind w:left="0"/>
        <w:jc w:val="both"/>
      </w:pPr>
      <w:r>
        <w:rPr>
          <w:rFonts w:ascii="Times New Roman"/>
          <w:b w:val="false"/>
          <w:i w:val="false"/>
          <w:color w:val="000000"/>
          <w:sz w:val="28"/>
        </w:rPr>
        <w:t>
      212. Жүктерді алып жүруге арналған жолсеріктердің саны жүкжөнелтушімен (жүкалушымен) белгіленеді. Бұл ретте, жолсеріктердің санын екі адамнан кем тағайындауға рұқсат берілмейді.</w:t>
      </w:r>
    </w:p>
    <w:bookmarkEnd w:id="482"/>
    <w:bookmarkStart w:name="z489" w:id="483"/>
    <w:p>
      <w:pPr>
        <w:spacing w:after="0"/>
        <w:ind w:left="0"/>
        <w:jc w:val="both"/>
      </w:pPr>
      <w:r>
        <w:rPr>
          <w:rFonts w:ascii="Times New Roman"/>
          <w:b w:val="false"/>
          <w:i w:val="false"/>
          <w:color w:val="000000"/>
          <w:sz w:val="28"/>
        </w:rPr>
        <w:t>
      213. Қауіпті жүктерді алып жүрудің қосымша шарттары осы Қағидада белгіленеді.</w:t>
      </w:r>
    </w:p>
    <w:bookmarkEnd w:id="483"/>
    <w:bookmarkStart w:name="z490" w:id="484"/>
    <w:p>
      <w:pPr>
        <w:spacing w:after="0"/>
        <w:ind w:left="0"/>
        <w:jc w:val="both"/>
      </w:pPr>
      <w:r>
        <w:rPr>
          <w:rFonts w:ascii="Times New Roman"/>
          <w:b w:val="false"/>
          <w:i w:val="false"/>
          <w:color w:val="000000"/>
          <w:sz w:val="28"/>
        </w:rPr>
        <w:t>
      214. Алып жүруге жататын жүкті вагондар мен контейнерлерде жүктерді орналастырудың және бекітудің техникалық шарттарының талаптарына сәйкес жүкжөнелтуші орналастырады және бекітеді.</w:t>
      </w:r>
    </w:p>
    <w:bookmarkEnd w:id="484"/>
    <w:bookmarkStart w:name="z491" w:id="485"/>
    <w:p>
      <w:pPr>
        <w:spacing w:after="0"/>
        <w:ind w:left="0"/>
        <w:jc w:val="both"/>
      </w:pPr>
      <w:r>
        <w:rPr>
          <w:rFonts w:ascii="Times New Roman"/>
          <w:b w:val="false"/>
          <w:i w:val="false"/>
          <w:color w:val="000000"/>
          <w:sz w:val="28"/>
        </w:rPr>
        <w:t>
      215. Жолсеріктер өрт қауіпсіздігінің талаптарына жауап беретін қолшамдарды және қатты отынды (көмір, отын) пайдаланып, қалыпты түрдегі шойын пештерді қолданады. Жүріс жолында жолсеріктер өрт және жеке қауіпсіздік талаптарын ұстануы тиіс.</w:t>
      </w:r>
    </w:p>
    <w:bookmarkEnd w:id="485"/>
    <w:p>
      <w:pPr>
        <w:spacing w:after="0"/>
        <w:ind w:left="0"/>
        <w:jc w:val="both"/>
      </w:pPr>
      <w:r>
        <w:rPr>
          <w:rFonts w:ascii="Times New Roman"/>
          <w:b w:val="false"/>
          <w:i w:val="false"/>
          <w:color w:val="000000"/>
          <w:sz w:val="28"/>
        </w:rPr>
        <w:t>
      Жүкжөнелтуші вагондарды пешпен жабдықтаған кезде, өрт сөндіру мақсаты үшін жүкжөнелтуші жолсеріктерді көлемі 100 литрден кем емес брезенттік немесе полиэтилендік сыйымдылықтардағы су қорымен қамтамасыз етеді.</w:t>
      </w:r>
    </w:p>
    <w:bookmarkStart w:name="z492" w:id="486"/>
    <w:p>
      <w:pPr>
        <w:spacing w:after="0"/>
        <w:ind w:left="0"/>
        <w:jc w:val="both"/>
      </w:pPr>
      <w:r>
        <w:rPr>
          <w:rFonts w:ascii="Times New Roman"/>
          <w:b w:val="false"/>
          <w:i w:val="false"/>
          <w:color w:val="000000"/>
          <w:sz w:val="28"/>
        </w:rPr>
        <w:t>
      216. Жылжымалы құрамға зақым келтірмейтін және қозғалыс қауіпсіздігі мен өрт қауіпсіздігінің талаптарын қанағаттандыратын жолсеріктердің алып жүруіндегі жүктерді тасымалдауға арналған қажетті барлық алынбалы қарапайым құралдарды жүкжөнелтуші береді.</w:t>
      </w:r>
    </w:p>
    <w:bookmarkEnd w:id="486"/>
    <w:bookmarkStart w:name="z493" w:id="487"/>
    <w:p>
      <w:pPr>
        <w:spacing w:after="0"/>
        <w:ind w:left="0"/>
        <w:jc w:val="both"/>
      </w:pPr>
      <w:r>
        <w:rPr>
          <w:rFonts w:ascii="Times New Roman"/>
          <w:b w:val="false"/>
          <w:i w:val="false"/>
          <w:color w:val="000000"/>
          <w:sz w:val="28"/>
        </w:rPr>
        <w:t xml:space="preserve">
      217. Жүк вагонында пештер мен пеш жабдықтарын орнату өрт қауіпсіздігі </w:t>
      </w:r>
      <w:r>
        <w:rPr>
          <w:rFonts w:ascii="Times New Roman"/>
          <w:b w:val="false"/>
          <w:i w:val="false"/>
          <w:color w:val="000000"/>
          <w:sz w:val="28"/>
        </w:rPr>
        <w:t>талаптарымен</w:t>
      </w:r>
      <w:r>
        <w:rPr>
          <w:rFonts w:ascii="Times New Roman"/>
          <w:b w:val="false"/>
          <w:i w:val="false"/>
          <w:color w:val="000000"/>
          <w:sz w:val="28"/>
        </w:rPr>
        <w:t xml:space="preserve"> белгіленген тәртіппен жүргізіледі. Пештерді орнатқан кезде, жүк пен пештің арасындағы қашықтық 1 метрден кем емес, ал жүк тиеудің жоғарғы деңгейі мен вагонның төбесі арасындағы қашықтық - 50 сантиметрден кем емес болуы керек. Жүкпен бірге жолсеріктердің болуы болжамданған вагондардағы есік ойықтарында жүктердің, қатты отын қорының, басқа материалдар орналастырылмайды.</w:t>
      </w:r>
    </w:p>
    <w:bookmarkEnd w:id="487"/>
    <w:bookmarkStart w:name="z494" w:id="488"/>
    <w:p>
      <w:pPr>
        <w:spacing w:after="0"/>
        <w:ind w:left="0"/>
        <w:jc w:val="both"/>
      </w:pPr>
      <w:r>
        <w:rPr>
          <w:rFonts w:ascii="Times New Roman"/>
          <w:b w:val="false"/>
          <w:i w:val="false"/>
          <w:color w:val="000000"/>
          <w:sz w:val="28"/>
        </w:rPr>
        <w:t>
      218. Вагондарда жүкжөнелтушіге (жүкалушыға) тиесілі пештер мен пеш жабдықтарын орнатқан кезде, жүкжөнелтушімен "Жүкжөнелтушінің ерекше өтініштері мен белгілері" жүкқұжатының сырт жағының 4-бағанында олардың саны көрсетіледі.</w:t>
      </w:r>
    </w:p>
    <w:bookmarkEnd w:id="488"/>
    <w:bookmarkStart w:name="z495" w:id="489"/>
    <w:p>
      <w:pPr>
        <w:spacing w:after="0"/>
        <w:ind w:left="0"/>
        <w:jc w:val="both"/>
      </w:pPr>
      <w:r>
        <w:rPr>
          <w:rFonts w:ascii="Times New Roman"/>
          <w:b w:val="false"/>
          <w:i w:val="false"/>
          <w:color w:val="000000"/>
          <w:sz w:val="28"/>
        </w:rPr>
        <w:t>
      219. Вагондарды бүкіл сапар барысында пешке арналған қатты отынмен жабдықтауды жүкжөнелтуші қамтамасыз етеді.</w:t>
      </w:r>
    </w:p>
    <w:bookmarkEnd w:id="489"/>
    <w:bookmarkStart w:name="z496" w:id="490"/>
    <w:p>
      <w:pPr>
        <w:spacing w:after="0"/>
        <w:ind w:left="0"/>
        <w:jc w:val="both"/>
      </w:pPr>
      <w:r>
        <w:rPr>
          <w:rFonts w:ascii="Times New Roman"/>
          <w:b w:val="false"/>
          <w:i w:val="false"/>
          <w:color w:val="000000"/>
          <w:sz w:val="28"/>
        </w:rPr>
        <w:t>
      220. Жүкке бұзылу қаупі төнген жағдайда және оны толық сақталымда жүкалушыға жеткізу мүмкін болмаса, жүкжөнелтуші немесе бұған уәкілетті жолсерік жүкке өзі билік етеді.</w:t>
      </w:r>
    </w:p>
    <w:bookmarkEnd w:id="490"/>
    <w:p>
      <w:pPr>
        <w:spacing w:after="0"/>
        <w:ind w:left="0"/>
        <w:jc w:val="both"/>
      </w:pPr>
      <w:r>
        <w:rPr>
          <w:rFonts w:ascii="Times New Roman"/>
          <w:b w:val="false"/>
          <w:i w:val="false"/>
          <w:color w:val="000000"/>
          <w:sz w:val="28"/>
        </w:rPr>
        <w:t>
      Тасымалдау үдерісінде бекітудің немесе жүктің орнықтылығының бұзылғанын байқаған кезде, жолсерік вагонды ағыту жөнінде шешім қабылдау үшін станция бастығына жазбаша өтініш береді және бекітуді түзету, жүктің орналасуы мен орнықтылығын қалпына келтіру бойынша іс-шаралар қолданады. Тасымалдаушының кінәсінен жүктің бекітілуі немесе жүктің орнықтылығы бұзылған кезінде түзетуді тасымалдаушы жүргізеді. Жүкті бекітуді немесе жүкті тиеуді тексерудің нәтижелері және жүкжөнелтушінің кінәсінен вагонның амалсыз бос тұру уақыты ГУ-23 жалпы нысандағы екі дана актпен ресімделеді. Актінің бір данасы тасымалдау құжаттарына тіркеледі және "Тасымалдаушының белгілері" жүкқұжатының кері жағының 6-бағанында ГУ-23 жалпы нысанды актінің нөмірі және оның жасалған күні көрсетіледі. Актінің екінші данасы вагонның ағытылуы жүргізілген станцияда қалады.</w:t>
      </w:r>
    </w:p>
    <w:bookmarkStart w:name="z497" w:id="491"/>
    <w:p>
      <w:pPr>
        <w:spacing w:after="0"/>
        <w:ind w:left="0"/>
        <w:jc w:val="both"/>
      </w:pPr>
      <w:r>
        <w:rPr>
          <w:rFonts w:ascii="Times New Roman"/>
          <w:b w:val="false"/>
          <w:i w:val="false"/>
          <w:color w:val="000000"/>
          <w:sz w:val="28"/>
        </w:rPr>
        <w:t>
      221. Жолсеріктердің қосталуымен бара жатқан вагондардың техникалық ақаулығы жүріс жолында байқалған және осы поезбен бұл вагондардың бұдан әрі жүруі мүмкін болмаған кезде, мұндай вагондар ағытылады.</w:t>
      </w:r>
    </w:p>
    <w:bookmarkEnd w:id="491"/>
    <w:p>
      <w:pPr>
        <w:spacing w:after="0"/>
        <w:ind w:left="0"/>
        <w:jc w:val="both"/>
      </w:pPr>
      <w:r>
        <w:rPr>
          <w:rFonts w:ascii="Times New Roman"/>
          <w:b w:val="false"/>
          <w:i w:val="false"/>
          <w:color w:val="000000"/>
          <w:sz w:val="28"/>
        </w:rPr>
        <w:t xml:space="preserve">
      Жүкжөнелтушінің немесе жолсеріктің кінәсінен болған вагонның зақымдануы кезінде ВУ-25 нысанындағы вагонның зақымдануы туралы акт (осы Қағидаға </w:t>
      </w:r>
      <w:r>
        <w:rPr>
          <w:rFonts w:ascii="Times New Roman"/>
          <w:b w:val="false"/>
          <w:i w:val="false"/>
          <w:color w:val="000000"/>
          <w:sz w:val="28"/>
        </w:rPr>
        <w:t>29-қосымша</w:t>
      </w:r>
      <w:r>
        <w:rPr>
          <w:rFonts w:ascii="Times New Roman"/>
          <w:b w:val="false"/>
          <w:i w:val="false"/>
          <w:color w:val="000000"/>
          <w:sz w:val="28"/>
        </w:rPr>
        <w:t>) және ГУ-23 жалпы нысанды акт ресімделеді.</w:t>
      </w:r>
    </w:p>
    <w:p>
      <w:pPr>
        <w:spacing w:after="0"/>
        <w:ind w:left="0"/>
        <w:jc w:val="both"/>
      </w:pPr>
      <w:r>
        <w:rPr>
          <w:rFonts w:ascii="Times New Roman"/>
          <w:b w:val="false"/>
          <w:i w:val="false"/>
          <w:color w:val="000000"/>
          <w:sz w:val="28"/>
        </w:rPr>
        <w:t>
      Жолсерік вагонның бұзылғаны туралы актінің мағынасымен келіспейтін жағдайда, келіспеуінің уәждерін көрсетіп, оған ескертулермен қол қояды. Вагонның бұзылғаны туралы актінің бірінші данасы тағайындалған станциясында жүкалушыға беру үшін тасымалдау құжаттарына немесе егер бұзылған вагон топтық жөнелтпе құрамында жүрген болса, қосымша жіберілетін жолдық ведомосқа тіркеледі. Бұл ретте, қосымша жіберілетін жолдық ведомостың жүк атауы астына немесе "Тасымалдаушының белгілері" жүкқұжатының кері жағының 5-бағанында вагонның бұзылғаны туралы актінің нөмірі, оның жасалуының күні мен себебі көрсетіледі. Вагонның бұзылғаны туралы актінің екінші данасы вагонның бұзылғаны жөніндегі шотқа тіркеледі, ол тасымалдаушымен жүкалушының ақы төлеуі үшін қойылады. Вагонның бұзылғаны туралы актінің үшінші данасы вагонның ағытылуы жүргізілген станцияда қалады.</w:t>
      </w:r>
    </w:p>
    <w:p>
      <w:pPr>
        <w:spacing w:after="0"/>
        <w:ind w:left="0"/>
        <w:jc w:val="both"/>
      </w:pPr>
      <w:r>
        <w:rPr>
          <w:rFonts w:ascii="Times New Roman"/>
          <w:b w:val="false"/>
          <w:i w:val="false"/>
          <w:color w:val="000000"/>
          <w:sz w:val="28"/>
        </w:rPr>
        <w:t>
      Егер құрамында техникалық ақаулы вагон болған вагондар тобы бірнеше жолсеріктердің алып жүруімен жүрген болса, онда жолсеріктердің біреуі кідірген вагонмен қалады.</w:t>
      </w:r>
    </w:p>
    <w:p>
      <w:pPr>
        <w:spacing w:after="0"/>
        <w:ind w:left="0"/>
        <w:jc w:val="both"/>
      </w:pPr>
      <w:r>
        <w:rPr>
          <w:rFonts w:ascii="Times New Roman"/>
          <w:b w:val="false"/>
          <w:i w:val="false"/>
          <w:color w:val="000000"/>
          <w:sz w:val="28"/>
        </w:rPr>
        <w:t>
      Егер вагонның техникалық ақауын жою үшін жүк басқа вагонға қайта тиелген жағдайда, бұл жөнінде тасымалдау құжаттарында немесе қосымша жіберілетін жолдық ведомосқа (егер ағытылған вагон топтық жөнелтпе құрамында жүрсе) тасымалдау құжаттарын толтыру ережесімен белгіленген тәртіппен белгі қойылады.</w:t>
      </w:r>
    </w:p>
    <w:bookmarkStart w:name="z498" w:id="492"/>
    <w:p>
      <w:pPr>
        <w:spacing w:after="0"/>
        <w:ind w:left="0"/>
        <w:jc w:val="both"/>
      </w:pPr>
      <w:r>
        <w:rPr>
          <w:rFonts w:ascii="Times New Roman"/>
          <w:b w:val="false"/>
          <w:i w:val="false"/>
          <w:color w:val="000000"/>
          <w:sz w:val="28"/>
        </w:rPr>
        <w:t>
      222. Жолсеріктердің жүкті онан әрі алып жүруі мүмкін болмайтын жағдайда (мысалы, аурудың себебінен), станциядағы тасымалдаушының өкілі жолсеріктердің жазбаша өтініші бойынша жөнелту немесе тағайындалған станция арқылы жүкжөнелтушіні немесе жүкалушыны бұл жайында хабардар етеді. Жолсеріктердің жазбаша өтініш беруге мүмкіндігі болмаған жағдайларда, хабар беруге және жүктің алып жүру тәртібін өзгертуге белгіленген тәртіппен ресімделген, бұл үшін тиісінше уәкілетті органмен, ұйыммен (мысалы, медициналық мекемемен, құқық қорғау органымен) ұсынылған анықтама негіз болып табылады. Хабар алғаннан соң, жүкжөнелтуші немесе жүкалушы жолсеріктерді алмастыруды жүзеге асырады.</w:t>
      </w:r>
    </w:p>
    <w:bookmarkEnd w:id="492"/>
    <w:p>
      <w:pPr>
        <w:spacing w:after="0"/>
        <w:ind w:left="0"/>
        <w:jc w:val="both"/>
      </w:pPr>
      <w:r>
        <w:rPr>
          <w:rFonts w:ascii="Times New Roman"/>
          <w:b w:val="false"/>
          <w:i w:val="false"/>
          <w:color w:val="000000"/>
          <w:sz w:val="28"/>
        </w:rPr>
        <w:t>
      Бұл жағдайда вагондар жүктерімен жүкжөнелтушінің немесе жүкалушының жаңа жолсеріктері келгенге дейін станцияда кідіртіледі, ол жөнінде ГУ-23 жалпы нысанды акт жасалады. Вагондар жүгімен кідіртілген станция жаңа жолсеріктерге осы Қағиданың 211-тармағында белгіленген тәртіппен куәлік береді. Вагондар жүгімен кідіртілген станция жаңа жолсеріктер туралы мәліметтерді жүкке ілесіп жүретін "Тасымалдаушының белгілері" жүкқұжатының бағанында көрсетеді.</w:t>
      </w:r>
    </w:p>
    <w:p>
      <w:pPr>
        <w:spacing w:after="0"/>
        <w:ind w:left="0"/>
        <w:jc w:val="both"/>
      </w:pPr>
      <w:r>
        <w:rPr>
          <w:rFonts w:ascii="Times New Roman"/>
          <w:b w:val="false"/>
          <w:i w:val="false"/>
          <w:color w:val="000000"/>
          <w:sz w:val="28"/>
        </w:rPr>
        <w:t>
      Жүктің тағайындалған станцияға келген бойында тасымалдаушы тасымалдау құжаттарына тіркелген ГУ-23 жалпы нысанды актінің негізінде жаңа жолсеріктердің келуін күтіп вагондардың станцияда болуына байланысты кеткен шығындарын жүкалушыдан өндіріп алады.</w:t>
      </w:r>
    </w:p>
    <w:p>
      <w:pPr>
        <w:spacing w:after="0"/>
        <w:ind w:left="0"/>
        <w:jc w:val="both"/>
      </w:pPr>
      <w:r>
        <w:rPr>
          <w:rFonts w:ascii="Times New Roman"/>
          <w:b w:val="false"/>
          <w:i w:val="false"/>
          <w:color w:val="000000"/>
          <w:sz w:val="28"/>
        </w:rPr>
        <w:t>
      Қағиданың осы тармағында белгіленген тәртіп жолсеріктердің алып жүруімен қауіпті жүктерді тасымалдауға қолданылмайды.</w:t>
      </w:r>
    </w:p>
    <w:p>
      <w:pPr>
        <w:spacing w:after="0"/>
        <w:ind w:left="0"/>
        <w:jc w:val="both"/>
      </w:pPr>
      <w:r>
        <w:rPr>
          <w:rFonts w:ascii="Times New Roman"/>
          <w:b w:val="false"/>
          <w:i w:val="false"/>
          <w:color w:val="000000"/>
          <w:sz w:val="28"/>
        </w:rPr>
        <w:t>
      Тасымалдардың электрондық досьесін пайдаланып тасымалдауды жүзеге асырған кезде, Қағиданың осы тармағына сәйкес жолсерікті алмастыру туралы тасымалдардың электрондық досьесіне белгілерді тасымалдаушы ААЖ-ның жұмыс істеу технологиясына сәйкес енгізіледі. Жүкті электрондық тасымалдық құжаттарының қағаздық көшірмелерімен алып жүрген кезде, белгілер сондай-ақ бұл қағаздық көшірмелеріне де енгізіледі.</w:t>
      </w:r>
    </w:p>
    <w:p>
      <w:pPr>
        <w:spacing w:after="0"/>
        <w:ind w:left="0"/>
        <w:jc w:val="both"/>
      </w:pPr>
      <w:r>
        <w:rPr>
          <w:rFonts w:ascii="Times New Roman"/>
          <w:b w:val="false"/>
          <w:i w:val="false"/>
          <w:color w:val="000000"/>
          <w:sz w:val="28"/>
        </w:rPr>
        <w:t>
      ААЖ-да тиісті функционалдық мүмкіншіліктер бар болғанда, қажет кезінде құжаттар (өтініш, анықтама, акт) электрондық түрде жасалады және ААЖ-ға беріледі, бұл жағдайда жолсеріктермен қол қойылған электрондық құжаттардың қағаздық көшірмелері алып жүрушілер алмастырылған станцияда сақтауда қалады.</w:t>
      </w:r>
    </w:p>
    <w:bookmarkStart w:name="z499" w:id="493"/>
    <w:p>
      <w:pPr>
        <w:spacing w:after="0"/>
        <w:ind w:left="0"/>
        <w:jc w:val="both"/>
      </w:pPr>
      <w:r>
        <w:rPr>
          <w:rFonts w:ascii="Times New Roman"/>
          <w:b w:val="false"/>
          <w:i w:val="false"/>
          <w:color w:val="000000"/>
          <w:sz w:val="28"/>
        </w:rPr>
        <w:t>
      223. Жолсеріктердің алып жүруімен жүретін вагондар поездың құрамына бір топпен қойылады.</w:t>
      </w:r>
    </w:p>
    <w:bookmarkEnd w:id="493"/>
    <w:bookmarkStart w:name="z500" w:id="494"/>
    <w:p>
      <w:pPr>
        <w:spacing w:after="0"/>
        <w:ind w:left="0"/>
        <w:jc w:val="both"/>
      </w:pPr>
      <w:r>
        <w:rPr>
          <w:rFonts w:ascii="Times New Roman"/>
          <w:b w:val="false"/>
          <w:i w:val="false"/>
          <w:color w:val="000000"/>
          <w:sz w:val="28"/>
        </w:rPr>
        <w:t>
      224. Жүкке бұзылу қаупі төнген жағдайларда және оны алғашқы тағайындалуы бойынша толық сақтап жеткізу мүмкін болмаса, тасымалдаушы жолсеріктің жазбаша талабы бойынша вагонды ағытады және белгіленген тәртіппен жүкті басқа ұйымдарға беруде жолсерікке көмек көрсетеді.</w:t>
      </w:r>
    </w:p>
    <w:bookmarkEnd w:id="494"/>
    <w:bookmarkStart w:name="z501" w:id="495"/>
    <w:p>
      <w:pPr>
        <w:spacing w:after="0"/>
        <w:ind w:left="0"/>
        <w:jc w:val="left"/>
      </w:pPr>
      <w:r>
        <w:rPr>
          <w:rFonts w:ascii="Times New Roman"/>
          <w:b/>
          <w:i w:val="false"/>
          <w:color w:val="000000"/>
        </w:rPr>
        <w:t xml:space="preserve"> 15. Жөнелтушілік маршруттармен тасымалдау</w:t>
      </w:r>
    </w:p>
    <w:bookmarkEnd w:id="495"/>
    <w:bookmarkStart w:name="z502" w:id="496"/>
    <w:p>
      <w:pPr>
        <w:spacing w:after="0"/>
        <w:ind w:left="0"/>
        <w:jc w:val="both"/>
      </w:pPr>
      <w:r>
        <w:rPr>
          <w:rFonts w:ascii="Times New Roman"/>
          <w:b w:val="false"/>
          <w:i w:val="false"/>
          <w:color w:val="000000"/>
          <w:sz w:val="28"/>
        </w:rPr>
        <w:t>
      225. Жүк тасымалдарын жөнелтушілік маршруттау жүктердің жеткізу мерзімдерін қысқартуға, вагондардың айналымын тездетуге, станцияларда олардың қайта өңделу көлемін азайтуға, материалдық құралдарды үнемдеуге, тасымалдар кезінде жүктерді сақтаудың жағдайларын жасауға ықпал ететін және кірме жолда маршруттық жөнелту тасымалдарын қалыптастырған кезде, тасымалдаушы мен жүкжөнелтушінің арасында өзара тиімді жағдайларды қамтамасыз етеді.</w:t>
      </w:r>
    </w:p>
    <w:bookmarkEnd w:id="496"/>
    <w:bookmarkStart w:name="z503" w:id="497"/>
    <w:p>
      <w:pPr>
        <w:spacing w:after="0"/>
        <w:ind w:left="0"/>
        <w:jc w:val="both"/>
      </w:pPr>
      <w:r>
        <w:rPr>
          <w:rFonts w:ascii="Times New Roman"/>
          <w:b w:val="false"/>
          <w:i w:val="false"/>
          <w:color w:val="000000"/>
          <w:sz w:val="28"/>
        </w:rPr>
        <w:t>
      226. Жөнелтушілік маршруттау мыналарға негізделеді:</w:t>
      </w:r>
    </w:p>
    <w:bookmarkEnd w:id="497"/>
    <w:bookmarkStart w:name="z504" w:id="498"/>
    <w:p>
      <w:pPr>
        <w:spacing w:after="0"/>
        <w:ind w:left="0"/>
        <w:jc w:val="both"/>
      </w:pPr>
      <w:r>
        <w:rPr>
          <w:rFonts w:ascii="Times New Roman"/>
          <w:b w:val="false"/>
          <w:i w:val="false"/>
          <w:color w:val="000000"/>
          <w:sz w:val="28"/>
        </w:rPr>
        <w:t>
      1) жүкағындарын шоғырландыруға:</w:t>
      </w:r>
    </w:p>
    <w:bookmarkEnd w:id="498"/>
    <w:p>
      <w:pPr>
        <w:spacing w:after="0"/>
        <w:ind w:left="0"/>
        <w:jc w:val="both"/>
      </w:pPr>
      <w:r>
        <w:rPr>
          <w:rFonts w:ascii="Times New Roman"/>
          <w:b w:val="false"/>
          <w:i w:val="false"/>
          <w:color w:val="000000"/>
          <w:sz w:val="28"/>
        </w:rPr>
        <w:t>
      тұтынушыларды жеткізушілерге және түсіру (босату) аудандарын тиеу учаскелеріне оңтайлы бекітуді қамтамасыз ету жолымен;</w:t>
      </w:r>
    </w:p>
    <w:p>
      <w:pPr>
        <w:spacing w:after="0"/>
        <w:ind w:left="0"/>
        <w:jc w:val="both"/>
      </w:pPr>
      <w:r>
        <w:rPr>
          <w:rFonts w:ascii="Times New Roman"/>
          <w:b w:val="false"/>
          <w:i w:val="false"/>
          <w:color w:val="000000"/>
          <w:sz w:val="28"/>
        </w:rPr>
        <w:t>
      жеке маршруттық тағайындауларға жаппай жүктерді тиеуді шоғырландыру жолымен;</w:t>
      </w:r>
    </w:p>
    <w:p>
      <w:pPr>
        <w:spacing w:after="0"/>
        <w:ind w:left="0"/>
        <w:jc w:val="both"/>
      </w:pPr>
      <w:r>
        <w:rPr>
          <w:rFonts w:ascii="Times New Roman"/>
          <w:b w:val="false"/>
          <w:i w:val="false"/>
          <w:color w:val="000000"/>
          <w:sz w:val="28"/>
        </w:rPr>
        <w:t>
      бір жүкжөнелтушімен бір станциядан тағайындаулар бойынша жүктерді тиеуді күнтізбелік жоспарлау жолымен;</w:t>
      </w:r>
    </w:p>
    <w:p>
      <w:pPr>
        <w:spacing w:after="0"/>
        <w:ind w:left="0"/>
        <w:jc w:val="both"/>
      </w:pPr>
      <w:r>
        <w:rPr>
          <w:rFonts w:ascii="Times New Roman"/>
          <w:b w:val="false"/>
          <w:i w:val="false"/>
          <w:color w:val="000000"/>
          <w:sz w:val="28"/>
        </w:rPr>
        <w:t>
      кәсіпорындардың кірме жолдарында немесе бір жүкжөнелтуші станциясының жолдарында белгілі тағайындалған вагондарды шоғырландыру жолымен;</w:t>
      </w:r>
    </w:p>
    <w:bookmarkStart w:name="z505" w:id="499"/>
    <w:p>
      <w:pPr>
        <w:spacing w:after="0"/>
        <w:ind w:left="0"/>
        <w:jc w:val="both"/>
      </w:pPr>
      <w:r>
        <w:rPr>
          <w:rFonts w:ascii="Times New Roman"/>
          <w:b w:val="false"/>
          <w:i w:val="false"/>
          <w:color w:val="000000"/>
          <w:sz w:val="28"/>
        </w:rPr>
        <w:t>
      2) тарату станцияларына тағайындау маршруттарын ұйымдастыру кезінде жүк поездарын құрастыру жоспарын сақтау және жөнелтушілік маршруттарын немесе олардың негізін толық құрамда құрастыру станциясынан тағайындалған станциясына дейін сақталып өткізілуін қамтамасыз етуге;</w:t>
      </w:r>
    </w:p>
    <w:bookmarkEnd w:id="499"/>
    <w:bookmarkStart w:name="z506" w:id="500"/>
    <w:p>
      <w:pPr>
        <w:spacing w:after="0"/>
        <w:ind w:left="0"/>
        <w:jc w:val="both"/>
      </w:pPr>
      <w:r>
        <w:rPr>
          <w:rFonts w:ascii="Times New Roman"/>
          <w:b w:val="false"/>
          <w:i w:val="false"/>
          <w:color w:val="000000"/>
          <w:sz w:val="28"/>
        </w:rPr>
        <w:t>
      3) жүкжөнелтушілердің, жүкалушылардың, тасымалдаушылардың және магистральдық темір жол желісі операторының техникалық құралдарын ұтымды пайдалануға;</w:t>
      </w:r>
    </w:p>
    <w:bookmarkEnd w:id="500"/>
    <w:bookmarkStart w:name="z507" w:id="501"/>
    <w:p>
      <w:pPr>
        <w:spacing w:after="0"/>
        <w:ind w:left="0"/>
        <w:jc w:val="both"/>
      </w:pPr>
      <w:r>
        <w:rPr>
          <w:rFonts w:ascii="Times New Roman"/>
          <w:b w:val="false"/>
          <w:i w:val="false"/>
          <w:color w:val="000000"/>
          <w:sz w:val="28"/>
        </w:rPr>
        <w:t>
      4) маршруттық тасымалдауды ұйымдастырудың нысандары мен әдістерін тұрақты жетілдіруге.</w:t>
      </w:r>
    </w:p>
    <w:bookmarkEnd w:id="501"/>
    <w:bookmarkStart w:name="z508" w:id="502"/>
    <w:p>
      <w:pPr>
        <w:spacing w:after="0"/>
        <w:ind w:left="0"/>
        <w:jc w:val="both"/>
      </w:pPr>
      <w:r>
        <w:rPr>
          <w:rFonts w:ascii="Times New Roman"/>
          <w:b w:val="false"/>
          <w:i w:val="false"/>
          <w:color w:val="000000"/>
          <w:sz w:val="28"/>
        </w:rPr>
        <w:t>
      227. Бір жүкжөнелтуші бір станцияда тиелген және бір түсіру немесе тарату станциясына тағайындалған вагондардан маршруттарды ұйымдастыру (қалыптастыру) жоспары жүк поездарын құрастыру жоспарына сәйкес кемінде бір станцияны маршрутты қайта өңдеуден міндетті түрде босатуды көздейді.</w:t>
      </w:r>
    </w:p>
    <w:bookmarkEnd w:id="502"/>
    <w:bookmarkStart w:name="z509" w:id="503"/>
    <w:p>
      <w:pPr>
        <w:spacing w:after="0"/>
        <w:ind w:left="0"/>
        <w:jc w:val="both"/>
      </w:pPr>
      <w:r>
        <w:rPr>
          <w:rFonts w:ascii="Times New Roman"/>
          <w:b w:val="false"/>
          <w:i w:val="false"/>
          <w:color w:val="000000"/>
          <w:sz w:val="28"/>
        </w:rPr>
        <w:t>
      228. Маршруттың салмағы мен ұзындығы магистральдық темір жол желісі операторымен келісім бойынша, тасымалдаушымен белгіленеді. Ерекше жағдайларда маршрут ұзындығын азайту жағына қарай белгіленген нормалардан нақты бір вагоннан артық емес ауытқуға жол беріледі. Жүкжөнелтушінің кірме жолында белгіленген салмақтық нормадағы (мәселен, тиеу шебі бойынша шектеу және басқалар) маршруттарды құрастыру мүмкін болмағанда, салмағы магистральдық бағыттардағы поездардың салмағына еселі вагондар топтарынан маршруттар ұйымдастыру қаралады.</w:t>
      </w:r>
    </w:p>
    <w:bookmarkEnd w:id="503"/>
    <w:bookmarkStart w:name="z510" w:id="504"/>
    <w:p>
      <w:pPr>
        <w:spacing w:after="0"/>
        <w:ind w:left="0"/>
        <w:jc w:val="both"/>
      </w:pPr>
      <w:r>
        <w:rPr>
          <w:rFonts w:ascii="Times New Roman"/>
          <w:b w:val="false"/>
          <w:i w:val="false"/>
          <w:color w:val="000000"/>
          <w:sz w:val="28"/>
        </w:rPr>
        <w:t>
      229. Маршруттардың жүріс бағытында поезд салмағының азаю жағына қарай өзгеретін станциялар (түбірлі өзгеріс пункттері) бар болғанда, маршруттар негізден (жүріс жолында поездың салмағы өзгерген жағдайда, тағайындалған станциясына дейін қайта құрастырусыз жүретін белгіленген салмақтағы жөнелтушілік маршрутының негізгі бөлігі) және салмақ өзгеретін пункттерге дейін құрамда жүретін тіркеме бөлігінен ұйымдастырылады. Салмақтың немесе құрам ұзындығының қатар нормалары белгіленген бағыттарда мұндай маршруттар барлық станциялармен құрам өзгертілмей өткізіледі. Маршрут негізінің салмағы мен ұзындығы тасымалдаушымен белгіленеді. Нақты тағайындаулар үшін маршруттар негізінің салмағы мен ұзындығының белгіленген нормасы жүкжөнелтушілерге хабарланады.</w:t>
      </w:r>
    </w:p>
    <w:bookmarkEnd w:id="504"/>
    <w:p>
      <w:pPr>
        <w:spacing w:after="0"/>
        <w:ind w:left="0"/>
        <w:jc w:val="both"/>
      </w:pPr>
      <w:r>
        <w:rPr>
          <w:rFonts w:ascii="Times New Roman"/>
          <w:b w:val="false"/>
          <w:i w:val="false"/>
          <w:color w:val="000000"/>
          <w:sz w:val="28"/>
        </w:rPr>
        <w:t>
      Салмақтық нормаларды түбірлі өзгерту станцияларында оның құрамының салмағын немесе ұзындығын өзгерткен кезде жүріс жолында маршруттардың негізін таратуға рұқсат берілмейді.</w:t>
      </w:r>
    </w:p>
    <w:p>
      <w:pPr>
        <w:spacing w:after="0"/>
        <w:ind w:left="0"/>
        <w:jc w:val="both"/>
      </w:pPr>
      <w:r>
        <w:rPr>
          <w:rFonts w:ascii="Times New Roman"/>
          <w:b w:val="false"/>
          <w:i w:val="false"/>
          <w:color w:val="000000"/>
          <w:sz w:val="28"/>
        </w:rPr>
        <w:t>
      Поездардың салмақтық нормаларын түбірлі өзгерту станцияларында тасымалдаушы маршрутты толық салмаққа немесе ұзындыққа толтыру жөнелтушілік маршрутының тағайындалғанына сәйкес вагондармен жүзеге асырылады, ал мұндай вагондар болмағанда - осы станция үшін белгіленген поездарды құрастыру жоспары бойынша қашық тағайындаулар вагондарымен жүзеге асырылады.</w:t>
      </w:r>
    </w:p>
    <w:bookmarkStart w:name="z511" w:id="505"/>
    <w:p>
      <w:pPr>
        <w:spacing w:after="0"/>
        <w:ind w:left="0"/>
        <w:jc w:val="both"/>
      </w:pPr>
      <w:r>
        <w:rPr>
          <w:rFonts w:ascii="Times New Roman"/>
          <w:b w:val="false"/>
          <w:i w:val="false"/>
          <w:color w:val="000000"/>
          <w:sz w:val="28"/>
        </w:rPr>
        <w:t>
      230. Маршруттар олардың ұйымдастырылу және құрастырылу тәсілі бойынша тасымалдаушымен мыналарға бөлінеді:</w:t>
      </w:r>
    </w:p>
    <w:bookmarkEnd w:id="505"/>
    <w:p>
      <w:pPr>
        <w:spacing w:after="0"/>
        <w:ind w:left="0"/>
        <w:jc w:val="both"/>
      </w:pPr>
      <w:r>
        <w:rPr>
          <w:rFonts w:ascii="Times New Roman"/>
          <w:b w:val="false"/>
          <w:i w:val="false"/>
          <w:color w:val="000000"/>
          <w:sz w:val="28"/>
        </w:rPr>
        <w:t>
      бір жүкжөнелтушімен бір станцияда тиелген вагондардан құралған, сондай-ақ бір кірме жолда тармақиеленушімен және осы кірме жолдың басқа жүкжөнелтуші-контрагенттерімен құрастырылған жөнелтушілік маршруттарына;</w:t>
      </w:r>
    </w:p>
    <w:p>
      <w:pPr>
        <w:spacing w:after="0"/>
        <w:ind w:left="0"/>
        <w:jc w:val="both"/>
      </w:pPr>
      <w:r>
        <w:rPr>
          <w:rFonts w:ascii="Times New Roman"/>
          <w:b w:val="false"/>
          <w:i w:val="false"/>
          <w:color w:val="000000"/>
          <w:sz w:val="28"/>
        </w:rPr>
        <w:t>
      бір станцияда әртүрлі жүкжөнелтушілермен тиелген вагондардан (станциялық сатылы маршрут), бір жүкжөнелтушімен немесе бірнеше жүкжөнелтушілермен бір немесе бірнеше бөлім бекеттерінде (учаскелік сатылы маршрут) құрастырылған сатылы маршруттарға бөлінеді.</w:t>
      </w:r>
    </w:p>
    <w:bookmarkStart w:name="z512" w:id="506"/>
    <w:p>
      <w:pPr>
        <w:spacing w:after="0"/>
        <w:ind w:left="0"/>
        <w:jc w:val="both"/>
      </w:pPr>
      <w:r>
        <w:rPr>
          <w:rFonts w:ascii="Times New Roman"/>
          <w:b w:val="false"/>
          <w:i w:val="false"/>
          <w:color w:val="000000"/>
          <w:sz w:val="28"/>
        </w:rPr>
        <w:t>
      Енгізілген вагондардың тағайындалуы бойынша маршруттар мыналарға:</w:t>
      </w:r>
    </w:p>
    <w:bookmarkEnd w:id="506"/>
    <w:bookmarkStart w:name="z513" w:id="507"/>
    <w:p>
      <w:pPr>
        <w:spacing w:after="0"/>
        <w:ind w:left="0"/>
        <w:jc w:val="both"/>
      </w:pPr>
      <w:r>
        <w:rPr>
          <w:rFonts w:ascii="Times New Roman"/>
          <w:b w:val="false"/>
          <w:i w:val="false"/>
          <w:color w:val="000000"/>
          <w:sz w:val="28"/>
        </w:rPr>
        <w:t>
      1) бір тиеу (босату) станциясына бір немесе бірнеше жүкалушылар адресіне (жүктерді маршруттармен қабылдау үшін қажетті техникалық жайластырулары бар мұндай станциялар мен жүкалушылардың тізбесі магистральдық темір жол желісі операторымен белгіленеді) тағайындалған вагондардан құрастырылған тура маршруттарға;</w:t>
      </w:r>
    </w:p>
    <w:bookmarkEnd w:id="507"/>
    <w:bookmarkStart w:name="z514" w:id="508"/>
    <w:p>
      <w:pPr>
        <w:spacing w:after="0"/>
        <w:ind w:left="0"/>
        <w:jc w:val="both"/>
      </w:pPr>
      <w:r>
        <w:rPr>
          <w:rFonts w:ascii="Times New Roman"/>
          <w:b w:val="false"/>
          <w:i w:val="false"/>
          <w:color w:val="000000"/>
          <w:sz w:val="28"/>
        </w:rPr>
        <w:t>
      2) кірме жолды пайдалануға немесе жүкалушының, жүкжөнелтушінің жауапкершілігі есепке алынып вагондарды беру мен жинауға арналған шартта белгіленген тағайындалу станциялары бойынша вагондарды топтап (бір жүкалушының адресіне жіберілетін топтағы вагондардың барынша саны оның түсіру (босату) пунктінің түсіру қабілеттілігіне сәйкес келеді) іріктеу арқылы бір тиеу (босату) учаскесінің станцияларына арналған маршруттарға;</w:t>
      </w:r>
    </w:p>
    <w:bookmarkEnd w:id="508"/>
    <w:bookmarkStart w:name="z515" w:id="509"/>
    <w:p>
      <w:pPr>
        <w:spacing w:after="0"/>
        <w:ind w:left="0"/>
        <w:jc w:val="both"/>
      </w:pPr>
      <w:r>
        <w:rPr>
          <w:rFonts w:ascii="Times New Roman"/>
          <w:b w:val="false"/>
          <w:i w:val="false"/>
          <w:color w:val="000000"/>
          <w:sz w:val="28"/>
        </w:rPr>
        <w:t>
      3) жүріс жолында қайта өңдеуді барынша қысқартуды ескеріп, маршруттың жүріс жолында орналасқан станциялардың жүк поездарын құрастыру жоспары бойынша ұйымдастырылған тарату станциясына арналып тағайындалған маршруттарға;</w:t>
      </w:r>
    </w:p>
    <w:bookmarkEnd w:id="509"/>
    <w:bookmarkStart w:name="z516" w:id="510"/>
    <w:p>
      <w:pPr>
        <w:spacing w:after="0"/>
        <w:ind w:left="0"/>
        <w:jc w:val="both"/>
      </w:pPr>
      <w:r>
        <w:rPr>
          <w:rFonts w:ascii="Times New Roman"/>
          <w:b w:val="false"/>
          <w:i w:val="false"/>
          <w:color w:val="000000"/>
          <w:sz w:val="28"/>
        </w:rPr>
        <w:t>
      4) іс-әрекеттер аудандарының осы пункттері (маршруттарды тарату пункттерінің және олардың іс-әрекеттерінің аудандарының тізбесі магистральдық темір жол желісі операторымен белгіленеді) үшін белгіленген шектерде тиеу (босату) станциялары және жүкалушылар бойынша вагондарды адрестерге жіберу жүргізілетін тарату пункттері маршруттарына;</w:t>
      </w:r>
    </w:p>
    <w:bookmarkEnd w:id="510"/>
    <w:bookmarkStart w:name="z517" w:id="511"/>
    <w:p>
      <w:pPr>
        <w:spacing w:after="0"/>
        <w:ind w:left="0"/>
        <w:jc w:val="both"/>
      </w:pPr>
      <w:r>
        <w:rPr>
          <w:rFonts w:ascii="Times New Roman"/>
          <w:b w:val="false"/>
          <w:i w:val="false"/>
          <w:color w:val="000000"/>
          <w:sz w:val="28"/>
        </w:rPr>
        <w:t>
      5) тиеу (босату) станциялары (кіру мен тарату станцияларының және олардың іс-әрекеттерінің аудандарының тізбесі магистральдық темір жол желісі операторымен белгіленеді) бойынша осы жүктерімен вагондарды адреске жіберу отын жүктерін алатын кіру немесе тарату станцияларына маршруттар болып бөлінеді;</w:t>
      </w:r>
    </w:p>
    <w:bookmarkEnd w:id="511"/>
    <w:bookmarkStart w:name="z518" w:id="512"/>
    <w:p>
      <w:pPr>
        <w:spacing w:after="0"/>
        <w:ind w:left="0"/>
        <w:jc w:val="both"/>
      </w:pPr>
      <w:r>
        <w:rPr>
          <w:rFonts w:ascii="Times New Roman"/>
          <w:b w:val="false"/>
          <w:i w:val="false"/>
          <w:color w:val="000000"/>
          <w:sz w:val="28"/>
        </w:rPr>
        <w:t>
      Тағайындалуы осы тармақтың 2), 3), 4), 5) тармақшаларында көзделген маршруттар тарату маршруттарына жатады.</w:t>
      </w:r>
    </w:p>
    <w:bookmarkEnd w:id="512"/>
    <w:bookmarkStart w:name="z519" w:id="513"/>
    <w:p>
      <w:pPr>
        <w:spacing w:after="0"/>
        <w:ind w:left="0"/>
        <w:jc w:val="both"/>
      </w:pPr>
      <w:r>
        <w:rPr>
          <w:rFonts w:ascii="Times New Roman"/>
          <w:b w:val="false"/>
          <w:i w:val="false"/>
          <w:color w:val="000000"/>
          <w:sz w:val="28"/>
        </w:rPr>
        <w:t>
      231. Жөнелтушілік пен сатылы маршруттар біртекті және әртекті жүктерден ұйымдастырылады.</w:t>
      </w:r>
    </w:p>
    <w:bookmarkEnd w:id="513"/>
    <w:bookmarkStart w:name="z520" w:id="514"/>
    <w:p>
      <w:pPr>
        <w:spacing w:after="0"/>
        <w:ind w:left="0"/>
        <w:jc w:val="both"/>
      </w:pPr>
      <w:r>
        <w:rPr>
          <w:rFonts w:ascii="Times New Roman"/>
          <w:b w:val="false"/>
          <w:i w:val="false"/>
          <w:color w:val="000000"/>
          <w:sz w:val="28"/>
        </w:rPr>
        <w:t xml:space="preserve">
      Жүктерді тасымалдауды маршруттармен жоспарлаған кезде өңдеусіз жүктердің ең қашық жүрісі ескеріледі. Жүкжөнелтушілер жүктерді тасымалдауға арналған өтініммен қоса үш данада ГУ-114 нысанындағы жүктерді маршруттармен тасымалдауға арналған өтінімді (осы Қағидаға </w:t>
      </w:r>
      <w:r>
        <w:rPr>
          <w:rFonts w:ascii="Times New Roman"/>
          <w:b w:val="false"/>
          <w:i w:val="false"/>
          <w:color w:val="000000"/>
          <w:sz w:val="28"/>
        </w:rPr>
        <w:t>10-қосымша</w:t>
      </w:r>
      <w:r>
        <w:rPr>
          <w:rFonts w:ascii="Times New Roman"/>
          <w:b w:val="false"/>
          <w:i w:val="false"/>
          <w:color w:val="000000"/>
          <w:sz w:val="28"/>
        </w:rPr>
        <w:t>) тасымалдаушыға ұсынады.</w:t>
      </w:r>
    </w:p>
    <w:bookmarkEnd w:id="514"/>
    <w:bookmarkStart w:name="z521" w:id="515"/>
    <w:p>
      <w:pPr>
        <w:spacing w:after="0"/>
        <w:ind w:left="0"/>
        <w:jc w:val="both"/>
      </w:pPr>
      <w:r>
        <w:rPr>
          <w:rFonts w:ascii="Times New Roman"/>
          <w:b w:val="false"/>
          <w:i w:val="false"/>
          <w:color w:val="000000"/>
          <w:sz w:val="28"/>
        </w:rPr>
        <w:t>
      Тасымалдаушы жүкжөнелтушілермен ұсынылған маршруттармен тасымалдауға арналған айлық өтінімдердегі маршруттардың техникалық-экономикалық тиімділігін, жоспардың тасымалдаудың жайылған жоспарына сәйкестігін тексереді, вагон ағындарын өңдеуді қамтамасыз етпейтін маршруттарды жоспардан шығарады. Станциялар үшін жүктерді тасымалдауды маршруттау жөніндегі айлық жоспарлар тасымалдаушының тапсырмасы негізінде әзірленеді.</w:t>
      </w:r>
    </w:p>
    <w:bookmarkEnd w:id="515"/>
    <w:bookmarkStart w:name="z522" w:id="516"/>
    <w:p>
      <w:pPr>
        <w:spacing w:after="0"/>
        <w:ind w:left="0"/>
        <w:jc w:val="both"/>
      </w:pPr>
      <w:r>
        <w:rPr>
          <w:rFonts w:ascii="Times New Roman"/>
          <w:b w:val="false"/>
          <w:i w:val="false"/>
          <w:color w:val="000000"/>
          <w:sz w:val="28"/>
        </w:rPr>
        <w:t>
      232. Тарату пункттеріне жөнелтушілік маршруттарымен жүктерді тасымалдаған кезде жүкжөнелтушілер маршруттармен жүктерді тасымалдауға арналған айлық өтінімдерде (жоспарларда) осы тарату пунктінің іс-әрекеті ауданына кіретін түсіру (босату) тағайындалған станциялар бойынша бөлу арқылы маршруттарды тарату пункттерінің атауын, маршруттар санын және олардағы вагондардың жалпы санын көрсетеді.</w:t>
      </w:r>
    </w:p>
    <w:bookmarkEnd w:id="516"/>
    <w:bookmarkStart w:name="z523" w:id="517"/>
    <w:p>
      <w:pPr>
        <w:spacing w:after="0"/>
        <w:ind w:left="0"/>
        <w:jc w:val="both"/>
      </w:pPr>
      <w:r>
        <w:rPr>
          <w:rFonts w:ascii="Times New Roman"/>
          <w:b w:val="false"/>
          <w:i w:val="false"/>
          <w:color w:val="000000"/>
          <w:sz w:val="28"/>
        </w:rPr>
        <w:t>
      233. Тасымалдаушы жүкжөнелтушімен келісім бойынша өтінімді орындаудың тәртібін орната отырып, тасымалдарды күндер және тағайындаулар бойынша ірілендіруді ескереді, маршруттармен жүктерді тасымалдау жөніндегі тапсырмалардың орындалуын қамтамасыз ететін маршруттарды тиеудің күнтізбелік жоспарын жүкжөнелтушілердің қатысуымен әзірлейді және бекітеді. Бекітілген күнтізбелік жоспар жоспарлық ай басталғанға дейін кемінде үш күн бұрын маршруттарды тиеу станцияларына және жүкжөнелтушілерге хабарландырылады. Қажет болғанда маршруттарды тиеудің күнтізбелік жоспары онкүндік басталғанға дейін үш тәулік бұрын тасымалдаушының жүкжөнелтушілермен келісуі арқылы онкүндіктер бойынша түзетілуі мүмкін.</w:t>
      </w:r>
    </w:p>
    <w:bookmarkEnd w:id="517"/>
    <w:bookmarkStart w:name="z524" w:id="518"/>
    <w:p>
      <w:pPr>
        <w:spacing w:after="0"/>
        <w:ind w:left="0"/>
        <w:jc w:val="both"/>
      </w:pPr>
      <w:r>
        <w:rPr>
          <w:rFonts w:ascii="Times New Roman"/>
          <w:b w:val="false"/>
          <w:i w:val="false"/>
          <w:color w:val="000000"/>
          <w:sz w:val="28"/>
        </w:rPr>
        <w:t>
      234. Вагондарды маршруттарды тиеуге, түсіруге (босатуға) беру тәртібі, оларды белгіленген жиынтық пен ұзындыққа дейін құрастыру, тиеуден, түсіруден (босатудан) соң қайтарылуы және жөнелтушілік пен сатылы маршруттардың вагондар тобына тиеуге, түсіруге (босатуға) арналған технологиялық мерзімдер вагондарды беру-жинауға арналған шарттармен белгіленеді. Барлық вагондар үшін айналымның жалпы технологиялық мерзімі белгіленген кезде бұл шарттарда маршруттарды тиеуге, түсіруге (босатуға) арналған жеке технологиялық мерзім ескеріледі.</w:t>
      </w:r>
    </w:p>
    <w:bookmarkEnd w:id="518"/>
    <w:bookmarkStart w:name="z525" w:id="519"/>
    <w:p>
      <w:pPr>
        <w:spacing w:after="0"/>
        <w:ind w:left="0"/>
        <w:jc w:val="both"/>
      </w:pPr>
      <w:r>
        <w:rPr>
          <w:rFonts w:ascii="Times New Roman"/>
          <w:b w:val="false"/>
          <w:i w:val="false"/>
          <w:color w:val="000000"/>
          <w:sz w:val="28"/>
        </w:rPr>
        <w:t>
      235. Жөнелтушілік маршруттарды бөліктермен тиеген кезде, шарттар мен технологиялық үрдістерде бөліктердің саны, олардағы вагондардың саны, маршруттың әр бөлігін тиеудің технологиялық мерзімі, сондай-ақ бірінші бөлікті беру мезетінен бастан тиеудің және маршруттың соңғы бөлігін тапсырудың біткеніне дейін саналатын маршрутты тиеудің жалпы технологиялық мерзімі ескеріледі. Тасымалдау бөлімшесінің вагондарына тиеуге, түсіруге (босатуға) тасымалдаушымен белгіленген мерзімге кірме жолдарға жөнелтушілік маршрутты тиеуге, түсіруге (босатуға) жергілікті жағдайларға байланысты қосымша технологиялық уақыт береді.</w:t>
      </w:r>
    </w:p>
    <w:bookmarkEnd w:id="519"/>
    <w:bookmarkStart w:name="z526" w:id="520"/>
    <w:p>
      <w:pPr>
        <w:spacing w:after="0"/>
        <w:ind w:left="0"/>
        <w:jc w:val="both"/>
      </w:pPr>
      <w:r>
        <w:rPr>
          <w:rFonts w:ascii="Times New Roman"/>
          <w:b w:val="false"/>
          <w:i w:val="false"/>
          <w:color w:val="000000"/>
          <w:sz w:val="28"/>
        </w:rPr>
        <w:t>
      236. Тасымалдау бөлімшелері тас көмірді, ағашты, дәнді және басқа жаппай жүктерді тиеу учаскелерінде тиеуді, маршруттарды құрастыру мен жөнелтуді қамтамасыз етуді қарастыратын, сондай-ақ осы учаскеде маневрлік жұмысты ұйымдастыруды есепке алып тиеу мерзімдерін белгілейді.</w:t>
      </w:r>
    </w:p>
    <w:bookmarkEnd w:id="520"/>
    <w:bookmarkStart w:name="z527" w:id="521"/>
    <w:p>
      <w:pPr>
        <w:spacing w:after="0"/>
        <w:ind w:left="0"/>
        <w:jc w:val="both"/>
      </w:pPr>
      <w:r>
        <w:rPr>
          <w:rFonts w:ascii="Times New Roman"/>
          <w:b w:val="false"/>
          <w:i w:val="false"/>
          <w:color w:val="000000"/>
          <w:sz w:val="28"/>
        </w:rPr>
        <w:t>
      237. Кірме жолдарға жүк тиеу үшін вагондарды беру осы жолдарда тиеуден, түсіруден (босатудан) соң вагондарды пайдалану есепке алынып жүргізіледі. Жүкжөнелтуші онда тиеуде, түсіруде (босатуда) тұрған вагондарды тиісті түрдегі басқа вагондармен маршрутты тиеуге берілген вагондарды алмастырады, айналма маршруттар мен вертушкалар құрамындағы вагондардан басқа.</w:t>
      </w:r>
    </w:p>
    <w:bookmarkEnd w:id="521"/>
    <w:bookmarkStart w:name="z528" w:id="522"/>
    <w:p>
      <w:pPr>
        <w:spacing w:after="0"/>
        <w:ind w:left="0"/>
        <w:jc w:val="both"/>
      </w:pPr>
      <w:r>
        <w:rPr>
          <w:rFonts w:ascii="Times New Roman"/>
          <w:b w:val="false"/>
          <w:i w:val="false"/>
          <w:color w:val="000000"/>
          <w:sz w:val="28"/>
        </w:rPr>
        <w:t>
      238. Маршрутты тиеу мынадай жағдайларда тасымалдаушының кінәсінен қамтамасыз етілмеген деп саналады:</w:t>
      </w:r>
    </w:p>
    <w:bookmarkEnd w:id="522"/>
    <w:bookmarkStart w:name="z529" w:id="523"/>
    <w:p>
      <w:pPr>
        <w:spacing w:after="0"/>
        <w:ind w:left="0"/>
        <w:jc w:val="both"/>
      </w:pPr>
      <w:r>
        <w:rPr>
          <w:rFonts w:ascii="Times New Roman"/>
          <w:b w:val="false"/>
          <w:i w:val="false"/>
          <w:color w:val="000000"/>
          <w:sz w:val="28"/>
        </w:rPr>
        <w:t>
      1) маршрутты тиеуге вагонды толық немесе жартылай бермеу не ақаулы немесе түрі бойынша мұндай жүкке сәйкес келмейтін вагондарды беру;</w:t>
      </w:r>
    </w:p>
    <w:bookmarkEnd w:id="523"/>
    <w:bookmarkStart w:name="z530" w:id="524"/>
    <w:p>
      <w:pPr>
        <w:spacing w:after="0"/>
        <w:ind w:left="0"/>
        <w:jc w:val="both"/>
      </w:pPr>
      <w:r>
        <w:rPr>
          <w:rFonts w:ascii="Times New Roman"/>
          <w:b w:val="false"/>
          <w:i w:val="false"/>
          <w:color w:val="000000"/>
          <w:sz w:val="28"/>
        </w:rPr>
        <w:t>
      2) осы есептік тәуліктерде тиеуге толық емес мерзіммен маршрутты тиеуге вагондарды беру, егер жүкжөнелтуші есептік тәуліктің соңына дейін жүкті тиемесе және тасымалдаушыға тапсырмаса. Осы есептік тәуліктерде тиеуге толық емес мерзіммен маршрутты тиеуге вагондарды беру жүкжөнелтушіні, тасымалдау бөлімшесін, станцияны оны ұйымдастырудан босатпайды. Маршрутты тиеу вагондарды беру-жинауға шарттармен белгіленген мерзімдерде бітеді.</w:t>
      </w:r>
    </w:p>
    <w:bookmarkEnd w:id="524"/>
    <w:bookmarkStart w:name="z531" w:id="525"/>
    <w:p>
      <w:pPr>
        <w:spacing w:after="0"/>
        <w:ind w:left="0"/>
        <w:jc w:val="both"/>
      </w:pPr>
      <w:r>
        <w:rPr>
          <w:rFonts w:ascii="Times New Roman"/>
          <w:b w:val="false"/>
          <w:i w:val="false"/>
          <w:color w:val="000000"/>
          <w:sz w:val="28"/>
        </w:rPr>
        <w:t>
      239. Маршрутты тиеу жүкжөнелтушінің кінәсінен қамтамасыз етілмеген деп саналады, егер:</w:t>
      </w:r>
    </w:p>
    <w:bookmarkEnd w:id="525"/>
    <w:bookmarkStart w:name="z532" w:id="526"/>
    <w:p>
      <w:pPr>
        <w:spacing w:after="0"/>
        <w:ind w:left="0"/>
        <w:jc w:val="both"/>
      </w:pPr>
      <w:r>
        <w:rPr>
          <w:rFonts w:ascii="Times New Roman"/>
          <w:b w:val="false"/>
          <w:i w:val="false"/>
          <w:color w:val="000000"/>
          <w:sz w:val="28"/>
        </w:rPr>
        <w:t>
      1) осы тәуліктерде тиеуге тағайындалған және тасымалдаушымен тиеуге толық мерзіммен вагондармен қамтамасыз етілген маршрут тиелмесе әрі есептік тәуліктің соңына дейін тасымалдаушыға тапсырылмаса;</w:t>
      </w:r>
    </w:p>
    <w:bookmarkEnd w:id="526"/>
    <w:bookmarkStart w:name="z533" w:id="527"/>
    <w:p>
      <w:pPr>
        <w:spacing w:after="0"/>
        <w:ind w:left="0"/>
        <w:jc w:val="both"/>
      </w:pPr>
      <w:r>
        <w:rPr>
          <w:rFonts w:ascii="Times New Roman"/>
          <w:b w:val="false"/>
          <w:i w:val="false"/>
          <w:color w:val="000000"/>
          <w:sz w:val="28"/>
        </w:rPr>
        <w:t>
      2) жүкжөнелтуші күнтізбелік жоспар бойынша ескерілген маршрутты тиеуден бас тартса;</w:t>
      </w:r>
    </w:p>
    <w:bookmarkEnd w:id="527"/>
    <w:bookmarkStart w:name="z534" w:id="528"/>
    <w:p>
      <w:pPr>
        <w:spacing w:after="0"/>
        <w:ind w:left="0"/>
        <w:jc w:val="both"/>
      </w:pPr>
      <w:r>
        <w:rPr>
          <w:rFonts w:ascii="Times New Roman"/>
          <w:b w:val="false"/>
          <w:i w:val="false"/>
          <w:color w:val="000000"/>
          <w:sz w:val="28"/>
        </w:rPr>
        <w:t xml:space="preserve">
      3) маршрут немесе маршруттың негізі белгіленген нормаға қарағанда кем жиынмен немесе вагондар санымен тасымалдаушыға берілсе не ол жүкжөнелтушімен поездар құрастыру </w:t>
      </w:r>
      <w:r>
        <w:rPr>
          <w:rFonts w:ascii="Times New Roman"/>
          <w:b w:val="false"/>
          <w:i w:val="false"/>
          <w:color w:val="000000"/>
          <w:sz w:val="28"/>
        </w:rPr>
        <w:t>жоспарын</w:t>
      </w:r>
      <w:r>
        <w:rPr>
          <w:rFonts w:ascii="Times New Roman"/>
          <w:b w:val="false"/>
          <w:i w:val="false"/>
          <w:color w:val="000000"/>
          <w:sz w:val="28"/>
        </w:rPr>
        <w:t xml:space="preserve"> және Қазақстан Республикасы Көлік және коммуникация министрінің міндетін атқарушының 2011 жылғы 10 мамырдағы № 261 бұйрығымен бекітілген (Қазақстан Республикасының нормативтік құқықтық актілерін мемлекеттік тіркеу тізілімінде 2011 жылғы 22 маусымда № 7028 болып тіркелген) Техникалық пайдалану ережесін бұза отырып, құрастырылса.</w:t>
      </w:r>
    </w:p>
    <w:bookmarkEnd w:id="528"/>
    <w:p>
      <w:pPr>
        <w:spacing w:after="0"/>
        <w:ind w:left="0"/>
        <w:jc w:val="both"/>
      </w:pPr>
      <w:r>
        <w:rPr>
          <w:rFonts w:ascii="Times New Roman"/>
          <w:b w:val="false"/>
          <w:i w:val="false"/>
          <w:color w:val="000000"/>
          <w:sz w:val="28"/>
        </w:rPr>
        <w:t>
      Мынадай жағдай маршруттық тиеу бұзылған болып саналмайды, егер алғашқы тағайындалған маршрутты жаңасына алмастыру осы Қағидаға сәйкес тасымалдаушымен келісім бойынша жүргізілсе.</w:t>
      </w:r>
    </w:p>
    <w:bookmarkStart w:name="z535" w:id="529"/>
    <w:p>
      <w:pPr>
        <w:spacing w:after="0"/>
        <w:ind w:left="0"/>
        <w:jc w:val="both"/>
      </w:pPr>
      <w:r>
        <w:rPr>
          <w:rFonts w:ascii="Times New Roman"/>
          <w:b w:val="false"/>
          <w:i w:val="false"/>
          <w:color w:val="000000"/>
          <w:sz w:val="28"/>
        </w:rPr>
        <w:t>
      240. Маршруттарды тиеу жоспарының орындалмауына жол берілген күнтізбелік онкүндік ішінде осы онкүндіктің жеке күндерінде орындалмаудың орны толған жағдайда, сондай-ақ жүкжөнелтушілердің кінәсі бойынша да, сондай-ақ тасымалдаушының кінәсі бойынша да сатылы маршруттарға тиеуді қамтамасыз етпегені үшін жүкжөнелтуші мен тасымалдаушы мүліктік жауапкершіліктен босатылады.</w:t>
      </w:r>
    </w:p>
    <w:bookmarkEnd w:id="529"/>
    <w:bookmarkStart w:name="z536" w:id="530"/>
    <w:p>
      <w:pPr>
        <w:spacing w:after="0"/>
        <w:ind w:left="0"/>
        <w:jc w:val="both"/>
      </w:pPr>
      <w:r>
        <w:rPr>
          <w:rFonts w:ascii="Times New Roman"/>
          <w:b w:val="false"/>
          <w:i w:val="false"/>
          <w:color w:val="000000"/>
          <w:sz w:val="28"/>
        </w:rPr>
        <w:t>
      241. Жөнелтушілік маршрутты тиеу станциясы немесе сатылы маршрутты құрастыру станциясы түсіру (босату) не тарату станциясына дейін маршруттың немесе маршрут негізінің құрамында жүрген вагондардың жүкқұжаттарында және жолдық ведомосында мөрқалыппен мынадай тиісті белгі: "№_________тура жөнелтушілік маршрут", "_________________________ ст. таратылатын №_________ жөнелтушілік маршрут", "№________ тура сатылы маршрут", "_____________________ ст. таратылатын №_________ сатылы маршрут" соғылады.</w:t>
      </w:r>
    </w:p>
    <w:bookmarkEnd w:id="530"/>
    <w:bookmarkStart w:name="z537" w:id="531"/>
    <w:p>
      <w:pPr>
        <w:spacing w:after="0"/>
        <w:ind w:left="0"/>
        <w:jc w:val="both"/>
      </w:pPr>
      <w:r>
        <w:rPr>
          <w:rFonts w:ascii="Times New Roman"/>
          <w:b w:val="false"/>
          <w:i w:val="false"/>
          <w:color w:val="000000"/>
          <w:sz w:val="28"/>
        </w:rPr>
        <w:t>
      242. Құжаттарында "_________________________ ст. таратылатын №_________ жөнелтушілік маршрут" деген мөрқалыбы бар тарату пунктіне маршруттың құрамында келген вагондарды жүкжөнелтушінің өкілдері, ал жүк алатын кіру немесе бөлу станцияларына келген вагондарды тарату пункттерінің не кіру мен бөліс станциялардың іс-әрекет ауданына кіретін түсіру (босату) станциясында жүк алушының, тасымалдаушының өкілдері әрі қарай жібереді. Мұндай вагондарды түсіру (босату) станциялары бойынша әрі қарай жіберу алғашқы құжаттар бойынша жүргізіледі.</w:t>
      </w:r>
    </w:p>
    <w:bookmarkEnd w:id="531"/>
    <w:p>
      <w:pPr>
        <w:spacing w:after="0"/>
        <w:ind w:left="0"/>
        <w:jc w:val="both"/>
      </w:pPr>
      <w:r>
        <w:rPr>
          <w:rFonts w:ascii="Times New Roman"/>
          <w:b w:val="false"/>
          <w:i w:val="false"/>
          <w:color w:val="000000"/>
          <w:sz w:val="28"/>
        </w:rPr>
        <w:t>
      Жүктерді тасымалдардың электрондық досьесі бойынша тасымалдаған кезде ресімдеу станциясы тасымалдаушының ААЖ-ынан адрестерді алады және алғашқы тасымалдау құжаттарының қағаздық көшірмелерін - ГУ-27-У-ВЦ нысан бойынша жүкқұжатын және ГУ-29-У-ВЦ нысан бойынша жолдық ведомосты басады, олар жаңадан тағайындалған станцияға дейін адреске бағытталған вагондармен бірге жүреді.</w:t>
      </w:r>
    </w:p>
    <w:p>
      <w:pPr>
        <w:spacing w:after="0"/>
        <w:ind w:left="0"/>
        <w:jc w:val="both"/>
      </w:pPr>
      <w:r>
        <w:rPr>
          <w:rFonts w:ascii="Times New Roman"/>
          <w:b w:val="false"/>
          <w:i w:val="false"/>
          <w:color w:val="000000"/>
          <w:sz w:val="28"/>
        </w:rPr>
        <w:t>
      Тасымалдардың электрондық досьесін түзету тасымалдаушының ААЖ-ы жұмыс істеуінің технологиясына сәйкес жүргізіледі.</w:t>
      </w:r>
    </w:p>
    <w:bookmarkStart w:name="z538" w:id="532"/>
    <w:p>
      <w:pPr>
        <w:spacing w:after="0"/>
        <w:ind w:left="0"/>
        <w:jc w:val="both"/>
      </w:pPr>
      <w:r>
        <w:rPr>
          <w:rFonts w:ascii="Times New Roman"/>
          <w:b w:val="false"/>
          <w:i w:val="false"/>
          <w:color w:val="000000"/>
          <w:sz w:val="28"/>
        </w:rPr>
        <w:t>
      243. Маршруттың тарату пунктіне келгеннен соң вагондарды адреске бағыттауды жүргізетін жүкжөнелтушінің өкілімен мерзімдерін тағайындау бойынша жүкқұжаттарына поездың келу станциясының паркінде болуын технологиялық үрдіспен ескерілген уақыт шектерінде қамтамасыз ететін белгі соғылады. Вагондарды адреске бағыттау жөніндегі құжаттарды толық ресімдеу маршруттың станцияға келген мезетінен 1 сағаттан аспайтын мерзімде жүргізіледі.</w:t>
      </w:r>
    </w:p>
    <w:bookmarkEnd w:id="532"/>
    <w:bookmarkStart w:name="z539" w:id="533"/>
    <w:p>
      <w:pPr>
        <w:spacing w:after="0"/>
        <w:ind w:left="0"/>
        <w:jc w:val="left"/>
      </w:pPr>
      <w:r>
        <w:rPr>
          <w:rFonts w:ascii="Times New Roman"/>
          <w:b/>
          <w:i w:val="false"/>
          <w:color w:val="000000"/>
        </w:rPr>
        <w:t xml:space="preserve"> 16. Шағын және азтонналық жөнелтілімдермен тасымалдау</w:t>
      </w:r>
    </w:p>
    <w:bookmarkEnd w:id="533"/>
    <w:bookmarkStart w:name="z540" w:id="534"/>
    <w:p>
      <w:pPr>
        <w:spacing w:after="0"/>
        <w:ind w:left="0"/>
        <w:jc w:val="both"/>
      </w:pPr>
      <w:r>
        <w:rPr>
          <w:rFonts w:ascii="Times New Roman"/>
          <w:b w:val="false"/>
          <w:i w:val="false"/>
          <w:color w:val="000000"/>
          <w:sz w:val="28"/>
        </w:rPr>
        <w:t>
      244. Шағын жөнелтпелермен тасымалдауға ұсынылатын жүктер жүкжөнелтушімен ыдысқа және/немесе қаптамаға буып-түйілген, оларға қойылатын талаптар белгіленген тәртіппен бекітілген стандарттармен немесе техникалық жағдайлармен ескерілген. Ыдысқа және/немесе жүк топтамасының жеке орнын буып-түюге қойылатын талаптар стандарттармен не техникалық жағдайлармен қаралмаған жағдайларда, жүкжөнелтуші қозғалыс қауіпсіздігін, жүктердің, вагондардың сақталуын қамтамасыз ететіндей етіп буып-түйеді.</w:t>
      </w:r>
    </w:p>
    <w:bookmarkEnd w:id="534"/>
    <w:bookmarkStart w:name="z541" w:id="535"/>
    <w:p>
      <w:pPr>
        <w:spacing w:after="0"/>
        <w:ind w:left="0"/>
        <w:jc w:val="both"/>
      </w:pPr>
      <w:r>
        <w:rPr>
          <w:rFonts w:ascii="Times New Roman"/>
          <w:b w:val="false"/>
          <w:i w:val="false"/>
          <w:color w:val="000000"/>
          <w:sz w:val="28"/>
        </w:rPr>
        <w:t>
      245. Жүкжөнелтуші шағын жөнелтпенің әр жүк орнына осы Қағидаға сәйкес жүкжөнелтушілік, арнайы теміржолдық таңба соғады.</w:t>
      </w:r>
    </w:p>
    <w:bookmarkEnd w:id="535"/>
    <w:bookmarkStart w:name="z542" w:id="536"/>
    <w:p>
      <w:pPr>
        <w:spacing w:after="0"/>
        <w:ind w:left="0"/>
        <w:jc w:val="both"/>
      </w:pPr>
      <w:r>
        <w:rPr>
          <w:rFonts w:ascii="Times New Roman"/>
          <w:b w:val="false"/>
          <w:i w:val="false"/>
          <w:color w:val="000000"/>
          <w:sz w:val="28"/>
        </w:rPr>
        <w:t>
      246. Шағын жөнелтпелерді қабылдауға арналған қойма тағайындалулары бойынша мамандандырылады. Әр тағайындалуға арналып белгілі учаске немесе секция бөлінеді. Ауырсалмақты және ұзынөлшемді жүктерді қат-қабаттың сырт жағына төсейді. Табандықтағы жүктерді қоймада жүк орындарының жиынына және өлшемдеріне байланысты бірнеше ярусқа немесе сөрелерге орналастырады. Жүктерді орналастыру вагонға жүкті тиеу басталғанға дейін орындарды санауға және теміржолдық таңбалауды тексеруге мүмкіндікті қамтамасыз етеді.</w:t>
      </w:r>
    </w:p>
    <w:bookmarkEnd w:id="536"/>
    <w:bookmarkStart w:name="z543" w:id="537"/>
    <w:p>
      <w:pPr>
        <w:spacing w:after="0"/>
        <w:ind w:left="0"/>
        <w:jc w:val="both"/>
      </w:pPr>
      <w:r>
        <w:rPr>
          <w:rFonts w:ascii="Times New Roman"/>
          <w:b w:val="false"/>
          <w:i w:val="false"/>
          <w:color w:val="000000"/>
          <w:sz w:val="28"/>
        </w:rPr>
        <w:t>
      247. Шағын жөнелтпелермен тасымалдауға ұсынылатын жүктерді қабылдау кезінде жөнелту станциясындағы тасымалдаушының өкілімен белгіленген тәртіппен бекітілген стандарттармен немесе техникалық жағдайлармен ескерілген талаптарға сәйкес қаптамаға, соғылған таңбаға сәйкестігіне, сондай-ақ жүк жиынының жүкқұжат ішіндегі деректерге сәйкестігіне тексеру жүргізіледі.</w:t>
      </w:r>
    </w:p>
    <w:bookmarkEnd w:id="537"/>
    <w:bookmarkStart w:name="z544" w:id="538"/>
    <w:p>
      <w:pPr>
        <w:spacing w:after="0"/>
        <w:ind w:left="0"/>
        <w:jc w:val="both"/>
      </w:pPr>
      <w:r>
        <w:rPr>
          <w:rFonts w:ascii="Times New Roman"/>
          <w:b w:val="false"/>
          <w:i w:val="false"/>
          <w:color w:val="000000"/>
          <w:sz w:val="28"/>
        </w:rPr>
        <w:t>
      248. Тиеу және түсіру орындарына шағын жөнелтпе жүктерін бөліктер бойынша әкелген кезде, тасымалдаушының өкілі қаптаманы және жүктің массасы туралы деректердің болуын тексереді, әр жөнелтілімді Жүктерді жөнелтуге қабылдау кітабына жазады және жүкқұжатының екінші жағына белгі қояды, ол жүктің соңғы бөлігі тиеу және түсіру орындарына әкелінгенге дейін жүкжөнелтушіге қайтарылады.</w:t>
      </w:r>
    </w:p>
    <w:bookmarkEnd w:id="538"/>
    <w:bookmarkStart w:name="z545" w:id="539"/>
    <w:p>
      <w:pPr>
        <w:spacing w:after="0"/>
        <w:ind w:left="0"/>
        <w:jc w:val="both"/>
      </w:pPr>
      <w:r>
        <w:rPr>
          <w:rFonts w:ascii="Times New Roman"/>
          <w:b w:val="false"/>
          <w:i w:val="false"/>
          <w:color w:val="000000"/>
          <w:sz w:val="28"/>
        </w:rPr>
        <w:t>
      249. Шағын жөнелтпелерді тиеуге берілген вагондардың коммерциялық тұрғыдан жарамдылығы жөнелту станциясында тасымалдаушымен анықталады. Жөнелту станциясындағы тасымалдаушының өкілі әр вагонға жүкті іріктеуді жүргізеді және вагондық қағазды жасайды, ол жөнелту станциясында тасымалдаушының өкілінде сақталады.</w:t>
      </w:r>
    </w:p>
    <w:bookmarkEnd w:id="539"/>
    <w:bookmarkStart w:name="z546" w:id="540"/>
    <w:p>
      <w:pPr>
        <w:spacing w:after="0"/>
        <w:ind w:left="0"/>
        <w:jc w:val="both"/>
      </w:pPr>
      <w:r>
        <w:rPr>
          <w:rFonts w:ascii="Times New Roman"/>
          <w:b w:val="false"/>
          <w:i w:val="false"/>
          <w:color w:val="000000"/>
          <w:sz w:val="28"/>
        </w:rPr>
        <w:t>
      250. Құрама вагонға тиеу кезінде станциядағы тасымалдаушының өкілі шағын жөнелтпелермен ұсынылатын жүктердің дұрыс орналастырылуын бақылайды. Бұл ретте сұрыптау станциясынан әрі қарай жүретін жүктердің жөнелтілімін жүк сұрыптау кезінде жүктің осы жөнелтпеге жататындығын тексеру мүмкін болу үшін жабық вагондарда вагонның шет қабырғаларының біріне жайғастыру қажет. Әртүрлі қаптамадағы және буып-түйілмеген жүктерді солай орналастыру қажет, бірлесіп тасымалдаған кезде олардың бұзылуы мүмкін болмауы тиіс.</w:t>
      </w:r>
    </w:p>
    <w:bookmarkEnd w:id="540"/>
    <w:bookmarkStart w:name="z547" w:id="541"/>
    <w:p>
      <w:pPr>
        <w:spacing w:after="0"/>
        <w:ind w:left="0"/>
        <w:jc w:val="both"/>
      </w:pPr>
      <w:r>
        <w:rPr>
          <w:rFonts w:ascii="Times New Roman"/>
          <w:b w:val="false"/>
          <w:i w:val="false"/>
          <w:color w:val="000000"/>
          <w:sz w:val="28"/>
        </w:rPr>
        <w:t>
      Шағын жөнелтілім жүктерді тиеу, түсіру (босату) кезінде деректемелерді орнату мен алу, вагондардың, контейнерлердің борттарын, люктерін, есіктерін жабуды, ашуды тасымалдаушы жүзеге асырады.</w:t>
      </w:r>
    </w:p>
    <w:bookmarkEnd w:id="541"/>
    <w:bookmarkStart w:name="z548" w:id="542"/>
    <w:p>
      <w:pPr>
        <w:spacing w:after="0"/>
        <w:ind w:left="0"/>
        <w:jc w:val="both"/>
      </w:pPr>
      <w:r>
        <w:rPr>
          <w:rFonts w:ascii="Times New Roman"/>
          <w:b w:val="false"/>
          <w:i w:val="false"/>
          <w:color w:val="000000"/>
          <w:sz w:val="28"/>
        </w:rPr>
        <w:t>
      251. Ашық жылжымалы құрамда шағын жөнелтпелермен жүктерді тасымалдау кезінде вагонда жүкті солай, жол бойындағы станцияларда жеке жөнелтілімдерді түсіру (босату) кезінде вагонда қалатын жүктің орнын алмастырудың қажеті болмайтындай етіп орналастырады. Бұл ретте жүк жүктерді орналастыру мен бекітудің техникалық шарттарының талаптарына сәйкес бекітіледі.</w:t>
      </w:r>
    </w:p>
    <w:bookmarkEnd w:id="542"/>
    <w:bookmarkStart w:name="z549" w:id="543"/>
    <w:p>
      <w:pPr>
        <w:spacing w:after="0"/>
        <w:ind w:left="0"/>
        <w:jc w:val="both"/>
      </w:pPr>
      <w:r>
        <w:rPr>
          <w:rFonts w:ascii="Times New Roman"/>
          <w:b w:val="false"/>
          <w:i w:val="false"/>
          <w:color w:val="000000"/>
          <w:sz w:val="28"/>
        </w:rPr>
        <w:t>
      252. Вагонға жүктерді шағын жөнелтпелермен тиеу біткен соң, жөнелту станциясындағы тасымалдаушының өкілі жөнелтпенің санын, орынды және вагонға тиелген жүктің жиынын санайды; вагондық қағазда жөнелтілімдердің жиынтық санын жазбаша көрсетеді және оған қол қояды; әр вагонның жүкқұжаттарын, оған тиелген барлық жүктердің шағын жөнелтпелерін жинайды және құжаттарды жөнелту станциясындағы тасымалдаушының тауар кеңсесіне тапсырады.</w:t>
      </w:r>
    </w:p>
    <w:bookmarkEnd w:id="543"/>
    <w:bookmarkStart w:name="z550" w:id="544"/>
    <w:p>
      <w:pPr>
        <w:spacing w:after="0"/>
        <w:ind w:left="0"/>
        <w:jc w:val="both"/>
      </w:pPr>
      <w:r>
        <w:rPr>
          <w:rFonts w:ascii="Times New Roman"/>
          <w:b w:val="false"/>
          <w:i w:val="false"/>
          <w:color w:val="000000"/>
          <w:sz w:val="28"/>
        </w:rPr>
        <w:t>
      Вагонның есігі жабылғаннан соң, станциядағы тасымалдаушының өкілі оларды бекіту-пломбылау құрылғыларымен пломбылайды және бекіту-пломбылау құрылғылары туралы мәліметтерді вагондық қағазға (құрама вагон үшін) жазады, оларды өз қолымен куәландырады.</w:t>
      </w:r>
    </w:p>
    <w:bookmarkEnd w:id="544"/>
    <w:bookmarkStart w:name="z551" w:id="545"/>
    <w:p>
      <w:pPr>
        <w:spacing w:after="0"/>
        <w:ind w:left="0"/>
        <w:jc w:val="both"/>
      </w:pPr>
      <w:r>
        <w:rPr>
          <w:rFonts w:ascii="Times New Roman"/>
          <w:b w:val="false"/>
          <w:i w:val="false"/>
          <w:color w:val="000000"/>
          <w:sz w:val="28"/>
        </w:rPr>
        <w:t>
      253. Шағын жөнелтпелерді топшалау тура құрама вагондардың барынша үлкен санын құрастыруды қамтамасыз ететіндей есеппен жүргізіледі.</w:t>
      </w:r>
    </w:p>
    <w:bookmarkEnd w:id="545"/>
    <w:bookmarkStart w:name="z552" w:id="546"/>
    <w:p>
      <w:pPr>
        <w:spacing w:after="0"/>
        <w:ind w:left="0"/>
        <w:jc w:val="both"/>
      </w:pPr>
      <w:r>
        <w:rPr>
          <w:rFonts w:ascii="Times New Roman"/>
          <w:b w:val="false"/>
          <w:i w:val="false"/>
          <w:color w:val="000000"/>
          <w:sz w:val="28"/>
        </w:rPr>
        <w:t>
      254. Шағын жөнелтпелермен тасымалданатын жүктерді түсіру (босату) үшін вагонды ашу алдында станциядағы тасымалдаушының өкілі бекіту-пломбылау құрылғыларының ақаусыздығын тексереді және оларды алады.</w:t>
      </w:r>
    </w:p>
    <w:bookmarkEnd w:id="546"/>
    <w:bookmarkStart w:name="z553" w:id="547"/>
    <w:p>
      <w:pPr>
        <w:spacing w:after="0"/>
        <w:ind w:left="0"/>
        <w:jc w:val="both"/>
      </w:pPr>
      <w:r>
        <w:rPr>
          <w:rFonts w:ascii="Times New Roman"/>
          <w:b w:val="false"/>
          <w:i w:val="false"/>
          <w:color w:val="000000"/>
          <w:sz w:val="28"/>
        </w:rPr>
        <w:t>
      255. Жүктердің әрбір шағын жөнелтпесін тиеу және түсіру орындарына түсіруді тасымалдаушы жүргізеді. Мұндай жүктерді түсіру барысында станциядағы тасымалдаушының өкілі ыдысты және (немесе) қаптаманы, түсірілетін жүктің вагондық қағаз бен жүкқұжаттың мәліметтеріне сәйкестігін тексереді.</w:t>
      </w:r>
    </w:p>
    <w:bookmarkEnd w:id="547"/>
    <w:bookmarkStart w:name="z554" w:id="548"/>
    <w:p>
      <w:pPr>
        <w:spacing w:after="0"/>
        <w:ind w:left="0"/>
        <w:jc w:val="both"/>
      </w:pPr>
      <w:r>
        <w:rPr>
          <w:rFonts w:ascii="Times New Roman"/>
          <w:b w:val="false"/>
          <w:i w:val="false"/>
          <w:color w:val="000000"/>
          <w:sz w:val="28"/>
        </w:rPr>
        <w:t>
      256. Шағын жөнелтпелермен тасымалданатын жүктерді түсіру (босату) кезінде станциядағы тасымалдаушының өкілі бұл үшін арнайы бөлінген тиеу және түсірудағы орында жұмыстар жүргізген кезде жүктің ұқыпты ақаусыз жинастырылуын және сонымен бірге жүктің сақталуы қамтамасыз етілуін бақылайды. Тиеу және түсіру орындарына түсірілген шағын жөнелтпелерді күнін, жөнелтпенің нөмірін және орындарының санын көрсетіп таңбалайды. Түсірілген жүктер туралы мәліметтерді станциядағы тасымалдаушының өкілі Жүктерді түсіру кітабына енгізеді.</w:t>
      </w:r>
    </w:p>
    <w:bookmarkEnd w:id="548"/>
    <w:p>
      <w:pPr>
        <w:spacing w:after="0"/>
        <w:ind w:left="0"/>
        <w:jc w:val="both"/>
      </w:pPr>
      <w:r>
        <w:rPr>
          <w:rFonts w:ascii="Times New Roman"/>
          <w:b w:val="false"/>
          <w:i w:val="false"/>
          <w:color w:val="000000"/>
          <w:sz w:val="28"/>
        </w:rPr>
        <w:t>
      Тиеу және түсіру орындарына жүктердің шағын жөнелтпелері тасымалдаушымен түсірілген кезде жүктердің қалған орындарын жылжыту мен бекіту жөніндегі жұмыстар тасымалдаушымен жүзеге асырылады.</w:t>
      </w:r>
    </w:p>
    <w:p>
      <w:pPr>
        <w:spacing w:after="0"/>
        <w:ind w:left="0"/>
        <w:jc w:val="both"/>
      </w:pPr>
      <w:r>
        <w:rPr>
          <w:rFonts w:ascii="Times New Roman"/>
          <w:b w:val="false"/>
          <w:i w:val="false"/>
          <w:color w:val="000000"/>
          <w:sz w:val="28"/>
        </w:rPr>
        <w:t>
      Вагоннан жүкті түсіру біткеннен соң, станциядағы тасымалдаушының өкілі вагондық қағазға түсірудің (босатудың) біткен уақытын қояды, вагондық қағаздарға қолын қояды және тағайындалған станцияның тауарлық кеңсесіне жібереді.</w:t>
      </w:r>
    </w:p>
    <w:bookmarkStart w:name="z555" w:id="549"/>
    <w:p>
      <w:pPr>
        <w:spacing w:after="0"/>
        <w:ind w:left="0"/>
        <w:jc w:val="both"/>
      </w:pPr>
      <w:r>
        <w:rPr>
          <w:rFonts w:ascii="Times New Roman"/>
          <w:b w:val="false"/>
          <w:i w:val="false"/>
          <w:color w:val="000000"/>
          <w:sz w:val="28"/>
        </w:rPr>
        <w:t>
      257. Вагонда қалған және басқа тағайындалған станцияларға жөнелтілетін жүктердің шағын жөнелтпелеріне қатысты станциядағы тасымалдаушының өкілімен орындардың санын, олардың вагонда орналасуы мен бекітілуінің дұрыстығын, жаңа вагондық қағазды толтыру арқылы тиісті таңбалаудың болуын тексереді.</w:t>
      </w:r>
    </w:p>
    <w:bookmarkEnd w:id="549"/>
    <w:bookmarkStart w:name="z556" w:id="550"/>
    <w:p>
      <w:pPr>
        <w:spacing w:after="0"/>
        <w:ind w:left="0"/>
        <w:jc w:val="both"/>
      </w:pPr>
      <w:r>
        <w:rPr>
          <w:rFonts w:ascii="Times New Roman"/>
          <w:b w:val="false"/>
          <w:i w:val="false"/>
          <w:color w:val="000000"/>
          <w:sz w:val="28"/>
        </w:rPr>
        <w:t>
      258. Тасымалдаушы шағын жөнелтпемен келген және вагоннан түсірілген жүктерді осы Қағиданың 6-тарауында белгіленген тәртіппен жүк алушыға береді.</w:t>
      </w:r>
    </w:p>
    <w:bookmarkEnd w:id="550"/>
    <w:p>
      <w:pPr>
        <w:spacing w:after="0"/>
        <w:ind w:left="0"/>
        <w:jc w:val="both"/>
      </w:pPr>
      <w:r>
        <w:rPr>
          <w:rFonts w:ascii="Times New Roman"/>
          <w:b w:val="false"/>
          <w:i w:val="false"/>
          <w:color w:val="000000"/>
          <w:sz w:val="28"/>
        </w:rPr>
        <w:t>
      Станциядағы тасымалдаушының өкілі жүк алушы жүкті сақтауға арналған алымды төлеген соң, жүкті автомобильге тиеуге рұқсат береді. Бұл ретте жүкқұжатында (рұқсаттамада) станциядағы тасымалдаушының өкілі жүктің берілгені туралы белгі қояды, ал Жүктерді түсіру кітабында жөнелтпені бергені туралы жазбаның қарсысына оның берілген күнін, жүк әкетілетін автомобильдің нөмірі мен маркасын белгілейді.</w:t>
      </w:r>
    </w:p>
    <w:bookmarkStart w:name="z557" w:id="551"/>
    <w:p>
      <w:pPr>
        <w:spacing w:after="0"/>
        <w:ind w:left="0"/>
        <w:jc w:val="both"/>
      </w:pPr>
      <w:r>
        <w:rPr>
          <w:rFonts w:ascii="Times New Roman"/>
          <w:b w:val="false"/>
          <w:i w:val="false"/>
          <w:color w:val="000000"/>
          <w:sz w:val="28"/>
        </w:rPr>
        <w:t>
      259. Шағын жөнелтпелермен тасымалданған жүктерді беру кезінде ыдыс пен қаптамада зақымданудың іздері болмаса, жолдық ведомостың кері жағында жүкалушының жазбаша келісімімен жүк ішін ашпай және тексермей беріледі деген жазба жасалады.</w:t>
      </w:r>
    </w:p>
    <w:bookmarkEnd w:id="551"/>
    <w:p>
      <w:pPr>
        <w:spacing w:after="0"/>
        <w:ind w:left="0"/>
        <w:jc w:val="both"/>
      </w:pPr>
      <w:r>
        <w:rPr>
          <w:rFonts w:ascii="Times New Roman"/>
          <w:b w:val="false"/>
          <w:i w:val="false"/>
          <w:color w:val="000000"/>
          <w:sz w:val="28"/>
        </w:rPr>
        <w:t>
      Егер тағайындалған станциясында жүктің жағдайын, оның жиынын, орын санын тексерген кезде, жүктің кем шығуы, бүлінуі (бұзылуы) табылса немесе мұндай жағдайлар жүріс жолында коммерциялық акт жасалып анықталса, тасымалдаушы жүктің кем шығуының, бүлінуінің (бұзылуының) нақты мөлшерін анықтайды және жүкалушыға коммерциялық акт береді.</w:t>
      </w:r>
    </w:p>
    <w:bookmarkStart w:name="z558" w:id="552"/>
    <w:p>
      <w:pPr>
        <w:spacing w:after="0"/>
        <w:ind w:left="0"/>
        <w:jc w:val="both"/>
      </w:pPr>
      <w:r>
        <w:rPr>
          <w:rFonts w:ascii="Times New Roman"/>
          <w:b w:val="false"/>
          <w:i w:val="false"/>
          <w:color w:val="000000"/>
          <w:sz w:val="28"/>
        </w:rPr>
        <w:t>
      260. Тез бұзылатын жүктерден басқа, сондай-ақ ыдыспен және бір данамен тасымалданатын жүктерге аз тонналық жөнелтпелермен тасымалдауға рұқсат беріледі.</w:t>
      </w:r>
    </w:p>
    <w:bookmarkEnd w:id="552"/>
    <w:p>
      <w:pPr>
        <w:spacing w:after="0"/>
        <w:ind w:left="0"/>
        <w:jc w:val="both"/>
      </w:pPr>
      <w:r>
        <w:rPr>
          <w:rFonts w:ascii="Times New Roman"/>
          <w:b w:val="false"/>
          <w:i w:val="false"/>
          <w:color w:val="000000"/>
          <w:sz w:val="28"/>
        </w:rPr>
        <w:t>
      Жүкжөнелтуші тасымалдаушымен бірлесіп жүктің тиісті түрі бойынша тасымалдаудың жайылған жоспарында аз тонналық жөнелтпелермен жүктерді тасымалдауға арналған вагондардың дербес нормасын белгілейді.</w:t>
      </w:r>
    </w:p>
    <w:bookmarkStart w:name="z559" w:id="553"/>
    <w:p>
      <w:pPr>
        <w:spacing w:after="0"/>
        <w:ind w:left="0"/>
        <w:jc w:val="both"/>
      </w:pPr>
      <w:r>
        <w:rPr>
          <w:rFonts w:ascii="Times New Roman"/>
          <w:b w:val="false"/>
          <w:i w:val="false"/>
          <w:color w:val="000000"/>
          <w:sz w:val="28"/>
        </w:rPr>
        <w:t>
      261. Онкүндік басталардан 3 күн алдында жүкжөнелтушілер аз тонналық жөнелтпелермен жүктерді жөнелтуге арналған жүкқұжаттарын тасымалдаушыға ұсынады, олар бойынша әртүрлі жүкжөнелтушілердің бір станцияға тағайындалған жүктерін топшаларға бөлу және олардың жөнелтілуі есепке алына отырып, тиеу мерзімдері белгіленеді. Бір жүкжөнелтушімен бір вагонда бірнеше аз тонналық жөнелтпелерді тағайындалған бір станцияға әртүрлі жүкалушыларға жөнелткен кезде, алдын ала жүкқағаздарын ұсыну талап етілмейді.</w:t>
      </w:r>
    </w:p>
    <w:bookmarkEnd w:id="553"/>
    <w:bookmarkStart w:name="z560" w:id="554"/>
    <w:p>
      <w:pPr>
        <w:spacing w:after="0"/>
        <w:ind w:left="0"/>
        <w:jc w:val="both"/>
      </w:pPr>
      <w:r>
        <w:rPr>
          <w:rFonts w:ascii="Times New Roman"/>
          <w:b w:val="false"/>
          <w:i w:val="false"/>
          <w:color w:val="000000"/>
          <w:sz w:val="28"/>
        </w:rPr>
        <w:t>
      262. Аз тонналық жөнелтпелер шағын жөнелтпелермен операция жүргізу үшін ашылған станцияларға тағайындалып қабылданады.</w:t>
      </w:r>
    </w:p>
    <w:bookmarkEnd w:id="554"/>
    <w:bookmarkStart w:name="z561" w:id="555"/>
    <w:p>
      <w:pPr>
        <w:spacing w:after="0"/>
        <w:ind w:left="0"/>
        <w:jc w:val="both"/>
      </w:pPr>
      <w:r>
        <w:rPr>
          <w:rFonts w:ascii="Times New Roman"/>
          <w:b w:val="false"/>
          <w:i w:val="false"/>
          <w:color w:val="000000"/>
          <w:sz w:val="28"/>
        </w:rPr>
        <w:t>
      263. Бір тораптың әртүрлі станцияларына тағайындалып шағын жөнелтпелермен тасымалдауға ұсынылатын жүктер осындай жүктерді түсіруге ашық осы тораптың бір станциясына ғана жіберіледі.</w:t>
      </w:r>
    </w:p>
    <w:bookmarkEnd w:id="555"/>
    <w:bookmarkStart w:name="z562" w:id="556"/>
    <w:p>
      <w:pPr>
        <w:spacing w:after="0"/>
        <w:ind w:left="0"/>
        <w:jc w:val="both"/>
      </w:pPr>
      <w:r>
        <w:rPr>
          <w:rFonts w:ascii="Times New Roman"/>
          <w:b w:val="false"/>
          <w:i w:val="false"/>
          <w:color w:val="000000"/>
          <w:sz w:val="28"/>
        </w:rPr>
        <w:t>
      264. Азтонналық жөнелтпемен тасымалдауға ұсынылатын жүктің әр орнына белгіленген жөнелтушілік және теміржолдық таңба жүкжөнелтушімен қойылады.</w:t>
      </w:r>
    </w:p>
    <w:bookmarkEnd w:id="556"/>
    <w:bookmarkStart w:name="z563" w:id="557"/>
    <w:p>
      <w:pPr>
        <w:spacing w:after="0"/>
        <w:ind w:left="0"/>
        <w:jc w:val="both"/>
      </w:pPr>
      <w:r>
        <w:rPr>
          <w:rFonts w:ascii="Times New Roman"/>
          <w:b w:val="false"/>
          <w:i w:val="false"/>
          <w:color w:val="000000"/>
          <w:sz w:val="28"/>
        </w:rPr>
        <w:t>
      265. Бір тағайындалған станцияға тура маршрутты құрастыру үшін олардың жеткіліксіздігі кезінде, бір жүкжөнелтушінің аз тонналық жөнелтпелері сол бағытта орналасқан тағайындалған екі-үш станцияға арналып құрама вагондарға тиеледі, егер вагон бірінші түсіру станциясына дейін кемінде 500 километр қашықтыққа жол жүретін болса. Бұл жағдайда жүктер мына тәртіппен жабық вагонда орналасады: түсірудің бірінші станциясына - есікаралық кеңістікке, екінші және үшінші станцияларға - вагонның шеткі қабырғаларында сондай есеппен, екінші станцияда түсірілгеннен соң, шеткі қабырғаларда жүктердің бірдей орналасуы қамтамасыз етілетіндей. Тағайындалудың әртүрлі станцияларына жүретін аз тонналық жөнелтпелері бар құрама жабық вагондардың жүгін түсіру тиеу және түсіру орындарында жүргізіледі.</w:t>
      </w:r>
    </w:p>
    <w:bookmarkEnd w:id="557"/>
    <w:p>
      <w:pPr>
        <w:spacing w:after="0"/>
        <w:ind w:left="0"/>
        <w:jc w:val="both"/>
      </w:pPr>
      <w:r>
        <w:rPr>
          <w:rFonts w:ascii="Times New Roman"/>
          <w:b w:val="false"/>
          <w:i w:val="false"/>
          <w:color w:val="000000"/>
          <w:sz w:val="28"/>
        </w:rPr>
        <w:t>
      Ашық жылжымалы құрамда жүктерді орналастыру мен бекіту Жүктерді тиеу мен бекітудің техникалық шарттарына сәйкес жүргізіледі.</w:t>
      </w:r>
    </w:p>
    <w:bookmarkStart w:name="z564" w:id="558"/>
    <w:p>
      <w:pPr>
        <w:spacing w:after="0"/>
        <w:ind w:left="0"/>
        <w:jc w:val="both"/>
      </w:pPr>
      <w:r>
        <w:rPr>
          <w:rFonts w:ascii="Times New Roman"/>
          <w:b w:val="false"/>
          <w:i w:val="false"/>
          <w:color w:val="000000"/>
          <w:sz w:val="28"/>
        </w:rPr>
        <w:t>
      266. Ашық жылжымалы құрамда ыдыспен және бір дана түрінде келген жүктерді тағайындалған станцияларына түсіру келесі шарттарды сақтау арқылы жүргізіледі:</w:t>
      </w:r>
    </w:p>
    <w:bookmarkEnd w:id="558"/>
    <w:p>
      <w:pPr>
        <w:spacing w:after="0"/>
        <w:ind w:left="0"/>
        <w:jc w:val="both"/>
      </w:pPr>
      <w:r>
        <w:rPr>
          <w:rFonts w:ascii="Times New Roman"/>
          <w:b w:val="false"/>
          <w:i w:val="false"/>
          <w:color w:val="000000"/>
          <w:sz w:val="28"/>
        </w:rPr>
        <w:t>
      вагонда үш жүк орны келіп жеткен кезде, олардан вагонның шеттерінде орналасқан немесе біреуі - ортадағы екі орын түсіруге жатады, оларды түсіру ығыстырылмастан және қалған орындардың бекітілуі бұзылмастан жүргізіледі;</w:t>
      </w:r>
    </w:p>
    <w:p>
      <w:pPr>
        <w:spacing w:after="0"/>
        <w:ind w:left="0"/>
        <w:jc w:val="both"/>
      </w:pPr>
      <w:r>
        <w:rPr>
          <w:rFonts w:ascii="Times New Roman"/>
          <w:b w:val="false"/>
          <w:i w:val="false"/>
          <w:color w:val="000000"/>
          <w:sz w:val="28"/>
        </w:rPr>
        <w:t>
      вагонда екі жүк орны келіп жеткен кезде, бір орын түсірілгеннен соң басқа жөнелтпенің қалған орны вагонның орта бөлігіне қайта қойылады және белгіленген тәртіппен бекітіледі.</w:t>
      </w:r>
    </w:p>
    <w:bookmarkStart w:name="z565" w:id="559"/>
    <w:p>
      <w:pPr>
        <w:spacing w:after="0"/>
        <w:ind w:left="0"/>
        <w:jc w:val="both"/>
      </w:pPr>
      <w:r>
        <w:rPr>
          <w:rFonts w:ascii="Times New Roman"/>
          <w:b w:val="false"/>
          <w:i w:val="false"/>
          <w:color w:val="000000"/>
          <w:sz w:val="28"/>
        </w:rPr>
        <w:t>
      267. Қара металдардың аз тонналық жөнелтпелерін тағайындалған бірінші станцияда түсіру былай жүргізіледі: жоғарғы сымдық байластыруды алғаннан соң, төсемдерге қойылған жөнелтпелерді түсіру жүргізіледі.</w:t>
      </w:r>
    </w:p>
    <w:bookmarkEnd w:id="559"/>
    <w:bookmarkStart w:name="z566" w:id="560"/>
    <w:p>
      <w:pPr>
        <w:spacing w:after="0"/>
        <w:ind w:left="0"/>
        <w:jc w:val="both"/>
      </w:pPr>
      <w:r>
        <w:rPr>
          <w:rFonts w:ascii="Times New Roman"/>
          <w:b w:val="false"/>
          <w:i w:val="false"/>
          <w:color w:val="000000"/>
          <w:sz w:val="28"/>
        </w:rPr>
        <w:t>
      268. Әр жөнелтпені түсіру станциядағы тасымалдаушы өкілінің қатысуымен жүргізіледі.</w:t>
      </w:r>
    </w:p>
    <w:bookmarkEnd w:id="560"/>
    <w:bookmarkStart w:name="z567" w:id="561"/>
    <w:p>
      <w:pPr>
        <w:spacing w:after="0"/>
        <w:ind w:left="0"/>
        <w:jc w:val="left"/>
      </w:pPr>
      <w:r>
        <w:rPr>
          <w:rFonts w:ascii="Times New Roman"/>
          <w:b/>
          <w:i w:val="false"/>
          <w:color w:val="000000"/>
        </w:rPr>
        <w:t xml:space="preserve"> 17. Контейнерлерде және көліктік пакеттерде тасымалдау</w:t>
      </w:r>
    </w:p>
    <w:bookmarkEnd w:id="561"/>
    <w:bookmarkStart w:name="z568" w:id="562"/>
    <w:p>
      <w:pPr>
        <w:spacing w:after="0"/>
        <w:ind w:left="0"/>
        <w:jc w:val="both"/>
      </w:pPr>
      <w:r>
        <w:rPr>
          <w:rFonts w:ascii="Times New Roman"/>
          <w:b w:val="false"/>
          <w:i w:val="false"/>
          <w:color w:val="000000"/>
          <w:sz w:val="28"/>
        </w:rPr>
        <w:t>
      269. Ірі тонналық контейнерлерде тез бұзылатын жүктерді тасымалдаудың тәсілі жүкжөнелтушімен белгіленеді және жүкқұжаттың "Жүкжөнелтушінің ерекше өтініштері" бағанында көрсетіледі. Ондай нұсқау жоқ болса, жүкті суытудың, желдетудің, жылытудың немесе оны изотермиялық контейнерде тасымалдаудың қажеттілігі жоқ деп саналады. Тез бұзылатын жүктердің тасымалдау тәсілін таңдаған кезде, осы Қағидаға сәйкес жүкжөнелтуші жүктің барлық жүріс жолындағы тасымалданатын жүктің барынша мүмкін болатын тасымалдану ұзақтығын, жыл мезгілі мен климаттық жағдайларды ескереді. Жүкжөнелтуші жүктерді тасымалдау тәсілі мен контейнердің түрін дұрыс таңдау және өзге талаптар үшін жауап береді.</w:t>
      </w:r>
    </w:p>
    <w:bookmarkEnd w:id="562"/>
    <w:p>
      <w:pPr>
        <w:spacing w:after="0"/>
        <w:ind w:left="0"/>
        <w:jc w:val="both"/>
      </w:pPr>
      <w:r>
        <w:rPr>
          <w:rFonts w:ascii="Times New Roman"/>
          <w:b w:val="false"/>
          <w:i w:val="false"/>
          <w:color w:val="000000"/>
          <w:sz w:val="28"/>
        </w:rPr>
        <w:t>
      Тасымалдаушы беретін контейнерлерде сасық, контейнерлердің ішкі бетін ластайтын жүктерді тасымалдауға рұқсат берілмейді, тасымалдағаннан және түсіргеннен соң, осы Қағидаға сәйкес тазаланып, жуылған соң, оларды залалсыздандыру талап етіледі.</w:t>
      </w:r>
    </w:p>
    <w:p>
      <w:pPr>
        <w:spacing w:after="0"/>
        <w:ind w:left="0"/>
        <w:jc w:val="both"/>
      </w:pPr>
      <w:r>
        <w:rPr>
          <w:rFonts w:ascii="Times New Roman"/>
          <w:b w:val="false"/>
          <w:i w:val="false"/>
          <w:color w:val="000000"/>
          <w:sz w:val="28"/>
        </w:rPr>
        <w:t>
      Пайдаланудан шығарылған, жеке меншіктегі ірі тонналық және орта тонналық контейнерлерде азаматтардың жеке мүлкін тасымалдау қаптамадағы жүк ретінде жүзеге асырылады және вагондағы жүктің салмағына тасымалдық төлем есептеу арқылы вагондап жөнелтумен ресімделеді.</w:t>
      </w:r>
    </w:p>
    <w:bookmarkStart w:name="z569" w:id="563"/>
    <w:p>
      <w:pPr>
        <w:spacing w:after="0"/>
        <w:ind w:left="0"/>
        <w:jc w:val="both"/>
      </w:pPr>
      <w:r>
        <w:rPr>
          <w:rFonts w:ascii="Times New Roman"/>
          <w:b w:val="false"/>
          <w:i w:val="false"/>
          <w:color w:val="000000"/>
          <w:sz w:val="28"/>
        </w:rPr>
        <w:t>
      Контейнерлер иелері Темір жол әкімшіліктеріне тиесілі контейнерлер иелерінің тізбесінде және олардың әрітік кодтарында (осы Қағидаға 30-қосымша) көрсетіледі.</w:t>
      </w:r>
    </w:p>
    <w:bookmarkEnd w:id="563"/>
    <w:bookmarkStart w:name="z570" w:id="564"/>
    <w:p>
      <w:pPr>
        <w:spacing w:after="0"/>
        <w:ind w:left="0"/>
        <w:jc w:val="both"/>
      </w:pPr>
      <w:r>
        <w:rPr>
          <w:rFonts w:ascii="Times New Roman"/>
          <w:b w:val="false"/>
          <w:i w:val="false"/>
          <w:color w:val="000000"/>
          <w:sz w:val="28"/>
        </w:rPr>
        <w:t>
      270. Сұйық жүктер контейнерлерде тасымалдауға алғашқы сынбайтын (бөшкелерде, бидондарда, канистрлерде, пластикалық сыйымдылықтарда), сондай-ақ сыйымдылығы 1 литрден аспайтын шағын ыдыстарға (бөтелкелерге, банкаларға) өлшемделген, картон қораптарға, торлыққа және басқа жеңілдетілген қаптамаға буып-түйілген ыдыстарда ғана рұқсат етіледі. Бұл ретте шағын ыдыс ұсынылған сұйық жүкті тасымалдауға тағайындалған болуы тиіс.</w:t>
      </w:r>
    </w:p>
    <w:bookmarkEnd w:id="564"/>
    <w:bookmarkStart w:name="z571" w:id="565"/>
    <w:p>
      <w:pPr>
        <w:spacing w:after="0"/>
        <w:ind w:left="0"/>
        <w:jc w:val="both"/>
      </w:pPr>
      <w:r>
        <w:rPr>
          <w:rFonts w:ascii="Times New Roman"/>
          <w:b w:val="false"/>
          <w:i w:val="false"/>
          <w:color w:val="000000"/>
          <w:sz w:val="28"/>
        </w:rPr>
        <w:t>
      271. Ірі тонналық контейнерге тиелетін жүктің бір орындық салмағы 1500 килограмнан, ал орта тонналық контейнерге тиелетіннің 1000 килограмнан аспайды. Бұл ретте жүктің тиелген орындарынан, соның ішінде құрастырылған қат-қабаттарды есепке алып, контейнердің еденіне түсетін шоғырланған жүктеме ірі тонналық контейнерде бір квадраттық сантиметрге 1 килограмм-күштен және орташа тонналық контейнерде 0,5 килограмм-күштен аспауы керек.</w:t>
      </w:r>
    </w:p>
    <w:bookmarkEnd w:id="565"/>
    <w:p>
      <w:pPr>
        <w:spacing w:after="0"/>
        <w:ind w:left="0"/>
        <w:jc w:val="both"/>
      </w:pPr>
      <w:r>
        <w:rPr>
          <w:rFonts w:ascii="Times New Roman"/>
          <w:b w:val="false"/>
          <w:i w:val="false"/>
          <w:color w:val="000000"/>
          <w:sz w:val="28"/>
        </w:rPr>
        <w:t>
      Контейнердің еденіне түсетін жүктеме аталған меншікті жүктемеден асқан кезде жүктік орын қалыпты табандыққа не тиісті тіректік беті бар төсемдерге (қимасы 100х20 миллиметрден кем емес) орнатылады. Мұндай жүк орындары контейнерде тек бір ярусқа орнатылады.</w:t>
      </w:r>
    </w:p>
    <w:p>
      <w:pPr>
        <w:spacing w:after="0"/>
        <w:ind w:left="0"/>
        <w:jc w:val="both"/>
      </w:pPr>
      <w:r>
        <w:rPr>
          <w:rFonts w:ascii="Times New Roman"/>
          <w:b w:val="false"/>
          <w:i w:val="false"/>
          <w:color w:val="000000"/>
          <w:sz w:val="28"/>
        </w:rPr>
        <w:t>
      Ірі тонналық контейнерде бір орынның салмағы 1500 килограмнан асатын және орта тонналық контейнерде 1000 килограмнан асатын жүктерді, стандарт емес жабдықтарды, автомобильдерді, түсті металдарды, металл сынықтарын тиеуді жүкжөнелтуші контейнерлерге жүктерді тиеу мен бекітудің сызбасын әзірлей отырып, жүзеге асырады.</w:t>
      </w:r>
    </w:p>
    <w:p>
      <w:pPr>
        <w:spacing w:after="0"/>
        <w:ind w:left="0"/>
        <w:jc w:val="both"/>
      </w:pPr>
      <w:r>
        <w:rPr>
          <w:rFonts w:ascii="Times New Roman"/>
          <w:b w:val="false"/>
          <w:i w:val="false"/>
          <w:color w:val="000000"/>
          <w:sz w:val="28"/>
        </w:rPr>
        <w:t>
      50 килограмнан аспайтын асқынжүк түсірілмейді.</w:t>
      </w:r>
    </w:p>
    <w:p>
      <w:pPr>
        <w:spacing w:after="0"/>
        <w:ind w:left="0"/>
        <w:jc w:val="both"/>
      </w:pPr>
      <w:r>
        <w:rPr>
          <w:rFonts w:ascii="Times New Roman"/>
          <w:b w:val="false"/>
          <w:i w:val="false"/>
          <w:color w:val="000000"/>
          <w:sz w:val="28"/>
        </w:rPr>
        <w:t>
      Азаматтардың жеке мүлкі (үй заттары) контейнерлерде жеке орындардың жиыны шектелмей тасылады.</w:t>
      </w:r>
    </w:p>
    <w:bookmarkStart w:name="z572" w:id="566"/>
    <w:p>
      <w:pPr>
        <w:spacing w:after="0"/>
        <w:ind w:left="0"/>
        <w:jc w:val="both"/>
      </w:pPr>
      <w:r>
        <w:rPr>
          <w:rFonts w:ascii="Times New Roman"/>
          <w:b w:val="false"/>
          <w:i w:val="false"/>
          <w:color w:val="000000"/>
          <w:sz w:val="28"/>
        </w:rPr>
        <w:t>
      272. Тасымалдаушы ақаусыз, осы жүкті тасымалдауға жарамды, жүк пен қоқыстан тазартылған контейнерлерді тиеуге береді. Ыдыссыз алғашқы қаптамада немесе жеңілдетілген ыдыста тасымалдауға ұсынылатын жүктерді, сондай-ақ, оларды тасымалдауға тағайындалған контейнерлерді жүкжөнелтуші тиеу, тасымалдау, түсіру кезінде түрлі үйкелістерді, деформацияларды, мұздап қатып қалуды немесе жүктің қызып кетуін, жүктің контейнерге теріс әсерін болдырмау үшін (мысалы, контейнердің қабырғасын қағазбен, үлдірмен қоршау, қорғағыш тақтайшалар мен резеңкелік төсемдерді орнату, жүкті жұмсақ оқшаулағыш материалға буып-түю) алдын ала дайындайды.</w:t>
      </w:r>
    </w:p>
    <w:bookmarkEnd w:id="566"/>
    <w:p>
      <w:pPr>
        <w:spacing w:after="0"/>
        <w:ind w:left="0"/>
        <w:jc w:val="both"/>
      </w:pPr>
      <w:r>
        <w:rPr>
          <w:rFonts w:ascii="Times New Roman"/>
          <w:b w:val="false"/>
          <w:i w:val="false"/>
          <w:color w:val="000000"/>
          <w:sz w:val="28"/>
        </w:rPr>
        <w:t>
      Қаптамасыз майланған күйдегі жүктерді (мысалы, қосалқы бөлшектер, металл бұйымдары) тасымалдаушы беретін контейнерлерде тек тығыз қағазға орап тасымалдауға, сондай-ақ контейнердің еденін және контейнердің қабырғалары арасындағы кеңістікті сақтағыш материалмен төсеуді, контейнердің ішкі бетін ластанудан және механикалық зақымданудан сақтаудың басқа шараларын қамтамасыз еткен жағдайда, жол беріледі.</w:t>
      </w:r>
    </w:p>
    <w:p>
      <w:pPr>
        <w:spacing w:after="0"/>
        <w:ind w:left="0"/>
        <w:jc w:val="both"/>
      </w:pPr>
      <w:r>
        <w:rPr>
          <w:rFonts w:ascii="Times New Roman"/>
          <w:b w:val="false"/>
          <w:i w:val="false"/>
          <w:color w:val="000000"/>
          <w:sz w:val="28"/>
        </w:rPr>
        <w:t>
      Мейлінше сасық исі бар, контейнердің ішкі бетін ластайтын жүктерді ыдыс және мұндай жүктерді буып-түю жүктің аталған жағымсыз қасиеттерінің көрінуін болдырмайтын жағдайларды қоспағанда, контейнерде тасымалдауға рұқсат берілмейді.</w:t>
      </w:r>
    </w:p>
    <w:p>
      <w:pPr>
        <w:spacing w:after="0"/>
        <w:ind w:left="0"/>
        <w:jc w:val="both"/>
      </w:pPr>
      <w:r>
        <w:rPr>
          <w:rFonts w:ascii="Times New Roman"/>
          <w:b w:val="false"/>
          <w:i w:val="false"/>
          <w:color w:val="000000"/>
          <w:sz w:val="28"/>
        </w:rPr>
        <w:t>
      Жүкжөнелтуші вагондарға, контейнерлерге жүк тиеу тасымалдаушының құралдарымен жүзеге асырылатын жағдайларды қоспағанда, коммерциялық тұрғыдан вагондар мен контейнерлердің мәлімделген жүктерді тасымалдауға жарамдылығын анықтайды, Жүкжөнелтуші тиісті жүкті тасымалдауға берілген жарамсыз көлік құралдарынан бас тартады. Түсіруден соң контейнерлерді тазалауды барлық жағдайларда жүк алушы жүргізеді.</w:t>
      </w:r>
    </w:p>
    <w:p>
      <w:pPr>
        <w:spacing w:after="0"/>
        <w:ind w:left="0"/>
        <w:jc w:val="both"/>
      </w:pPr>
      <w:r>
        <w:rPr>
          <w:rFonts w:ascii="Times New Roman"/>
          <w:b w:val="false"/>
          <w:i w:val="false"/>
          <w:color w:val="000000"/>
          <w:sz w:val="28"/>
        </w:rPr>
        <w:t>
      Тасымалдаушы берген контейнерлерді тазалау бойынша талаптарды жүк алушы орындамаған кезде, жүк алушыдан тасымалдаушының пайдасына тазалау жөніндегі жұмыстардың екі еселік құны мөлшерінде айыппұл алынады.</w:t>
      </w:r>
    </w:p>
    <w:bookmarkStart w:name="z573" w:id="567"/>
    <w:p>
      <w:pPr>
        <w:spacing w:after="0"/>
        <w:ind w:left="0"/>
        <w:jc w:val="both"/>
      </w:pPr>
      <w:r>
        <w:rPr>
          <w:rFonts w:ascii="Times New Roman"/>
          <w:b w:val="false"/>
          <w:i w:val="false"/>
          <w:color w:val="000000"/>
          <w:sz w:val="28"/>
        </w:rPr>
        <w:t>
      273. Жүкжөнелтуші контейнерлердегі жүктерді тасымалдау кезінде, табиғи күштердің әсерінен олардың контейнер ішінде жылжу мүмкіндігін болдырмайтындай етіп орналастырады. Контейнердің есіктеріне жүк тарыпынан қысым түсуіне жол берілмейді. Жүкті қалап орналастыру кезінде жүк пен контейнер есігінің арасында 3-тен 5 сантиметрге дейін бос кеңістік қалдыру қажет. Оларды бекіту (тіреулер, сыналар, аратөсемдер және басқалар) үшін жүктер мен қарапайым құралдарды шегелермен немесе қапсырма шегелермен контейнердің еденіне қағуға жол берілмейді. Контейнерде жүктерді бекітпе тіреуіштік білеулерді, шынжырларды, шектеу қалқандарын (контейнердің есік ойығында), қимасы 20х100 миллиметрден кем емес ағаштардан керме жақтауларды орнатумен қол жеткізіледі. Жүктің қат-қабаттары арасындағы, сондай-ақ жүктер мен контейнердің қабырғалары арасындағы саңылаулардың жалпы қосындысы 200 миллиметрден аспауы тиіс. Контейнерде орналастырылған жүктер жиынының жалпы орталық нүктесінің контейнер ортасынан жылжуы: ірітонналық контейнердің ортасынан ұзындығы бойынша - 600 миллиметрден; орта тонналық контейнердің ұзындығы бойынша - 200 миллиметрден және ені бойынша - 100 миллиметрден аспауы керек.</w:t>
      </w:r>
    </w:p>
    <w:bookmarkEnd w:id="567"/>
    <w:bookmarkStart w:name="z574" w:id="568"/>
    <w:p>
      <w:pPr>
        <w:spacing w:after="0"/>
        <w:ind w:left="0"/>
        <w:jc w:val="both"/>
      </w:pPr>
      <w:r>
        <w:rPr>
          <w:rFonts w:ascii="Times New Roman"/>
          <w:b w:val="false"/>
          <w:i w:val="false"/>
          <w:color w:val="000000"/>
          <w:sz w:val="28"/>
        </w:rPr>
        <w:t>
      274. Контейнердегі жүктің массасы таптаурындықта көрсетілген контейнердің жалпы массасы мен контейнер ыдысының массасы арасындағы айырмашылық ретінде анықталатын таза массасы жүккөтергіштіктен аспауы тиіс.</w:t>
      </w:r>
    </w:p>
    <w:bookmarkEnd w:id="568"/>
    <w:bookmarkStart w:name="z575" w:id="569"/>
    <w:p>
      <w:pPr>
        <w:spacing w:after="0"/>
        <w:ind w:left="0"/>
        <w:jc w:val="both"/>
      </w:pPr>
      <w:r>
        <w:rPr>
          <w:rFonts w:ascii="Times New Roman"/>
          <w:b w:val="false"/>
          <w:i w:val="false"/>
          <w:color w:val="000000"/>
          <w:sz w:val="28"/>
        </w:rPr>
        <w:t>
      275. Контейнерге жүк тиелген соң, контейнердің есіктерін жабу, бекітіп тастау және пломбылау осы Қағиданың 27-тарауында белгіленген тәртіппен жүргізіледі. Контейнерлер мен пломбаларға сырттай қарау немесе пломбалар не бекіту-пломбылау құрылғылары туралы мәліметтердің жүкқұжатқа енгізілуін және оның дұрыстығын, массасын және бекіту-пломбылау құрылғылары немесе жүкжөнелтушілердің бекіту-пломбылау құрылғылары бойынша пломбаларды тексеру арқылы тиелген контейнерлер тасымалдауға қабылданады.</w:t>
      </w:r>
    </w:p>
    <w:bookmarkEnd w:id="569"/>
    <w:bookmarkStart w:name="z576" w:id="570"/>
    <w:p>
      <w:pPr>
        <w:spacing w:after="0"/>
        <w:ind w:left="0"/>
        <w:jc w:val="both"/>
      </w:pPr>
      <w:r>
        <w:rPr>
          <w:rFonts w:ascii="Times New Roman"/>
          <w:b w:val="false"/>
          <w:i w:val="false"/>
          <w:color w:val="000000"/>
          <w:sz w:val="28"/>
        </w:rPr>
        <w:t>
      276. Тиеу және түсіру орындарында контейнерлерді вагондар мен автомобильдерге тиеуді және оларды вагондар мен автомобильдерден түсіруді тасымалдаушы, жүкжөнелтуші, жүк алушы жүзеге асырады. Клиенттің кірме жолдарында бұл операциялар жүкжөнелтушілермен және/немесе жүкалушылармен орындалады.</w:t>
      </w:r>
    </w:p>
    <w:bookmarkEnd w:id="570"/>
    <w:p>
      <w:pPr>
        <w:spacing w:after="0"/>
        <w:ind w:left="0"/>
        <w:jc w:val="both"/>
      </w:pPr>
      <w:r>
        <w:rPr>
          <w:rFonts w:ascii="Times New Roman"/>
          <w:b w:val="false"/>
          <w:i w:val="false"/>
          <w:color w:val="000000"/>
          <w:sz w:val="28"/>
        </w:rPr>
        <w:t>
      Жылжымалы құрамда контейнерлерді орналастыру мен бекіту жүктерді тиеу мен бекітудің техникалық жағдайларына сәйкес ашық вагонның, платформаның барлық ауданын алатын толық жиынтықтармен (контейнерлер тобымен), оларды жүктерді орналастыру мен бекіту схемасына сәйкес орналастыру арқылы жүзеге асырылады.</w:t>
      </w:r>
    </w:p>
    <w:p>
      <w:pPr>
        <w:spacing w:after="0"/>
        <w:ind w:left="0"/>
        <w:jc w:val="both"/>
      </w:pPr>
      <w:r>
        <w:rPr>
          <w:rFonts w:ascii="Times New Roman"/>
          <w:b w:val="false"/>
          <w:i w:val="false"/>
          <w:color w:val="000000"/>
          <w:sz w:val="28"/>
        </w:rPr>
        <w:t>
      Платформаның арбашықтарына бірқалыпты жүктеме қамтамасыз етілген жағдайда, платформаның ортасында оларды фитингтік тіректерге орналастыру арқылы толық емес жиынтықтармен мамандандырылған платформаларда ірі тонналық контейнерлерді тасымалдауға рұқсат беріледі.</w:t>
      </w:r>
    </w:p>
    <w:p>
      <w:pPr>
        <w:spacing w:after="0"/>
        <w:ind w:left="0"/>
        <w:jc w:val="both"/>
      </w:pPr>
      <w:r>
        <w:rPr>
          <w:rFonts w:ascii="Times New Roman"/>
          <w:b w:val="false"/>
          <w:i w:val="false"/>
          <w:color w:val="000000"/>
          <w:sz w:val="28"/>
        </w:rPr>
        <w:t>
      Жүріс жолында контейнерлердің ығысуын болдырмау үшін оларды тиеу қоқыстан, ластан, мұз бен қардан тазартылған теміржолдық платформаларда, ал қыс кезінде сондай-ақ еденге 1-2 миллиметр қабатты таза құрғақ құм себу арқылы жүргізіледі. Бұл ретте контейнерлердің тірек беттері (түптері) платформаларға тиер алдында ластан, мұз бен қардан мұқият тазартылады.</w:t>
      </w:r>
    </w:p>
    <w:p>
      <w:pPr>
        <w:spacing w:after="0"/>
        <w:ind w:left="0"/>
        <w:jc w:val="both"/>
      </w:pPr>
      <w:r>
        <w:rPr>
          <w:rFonts w:ascii="Times New Roman"/>
          <w:b w:val="false"/>
          <w:i w:val="false"/>
          <w:color w:val="000000"/>
          <w:sz w:val="28"/>
        </w:rPr>
        <w:t>
      Бос ірі тонналық контейнерлерді тасымалдау бекіту-пломбылау құрылғыларын пломбылау немесе контейнердің есіктеріне бұрауларды орнатып, вагондарға есіктерін сыртқа қаратып қою арқылы жүргізіледі.</w:t>
      </w:r>
    </w:p>
    <w:bookmarkStart w:name="z577" w:id="571"/>
    <w:p>
      <w:pPr>
        <w:spacing w:after="0"/>
        <w:ind w:left="0"/>
        <w:jc w:val="both"/>
      </w:pPr>
      <w:r>
        <w:rPr>
          <w:rFonts w:ascii="Times New Roman"/>
          <w:b w:val="false"/>
          <w:i w:val="false"/>
          <w:color w:val="000000"/>
          <w:sz w:val="28"/>
        </w:rPr>
        <w:t>
      277. Контейнерлерде жүкті тасымалдау брутто салмағы белгіленген контейнерлермен операциялар жасау үшін ашық станциялар арасында жүргізіледі. Контейнерлермен операциялар жасау үшін ашық емес станциялар арасында жүктерді контейнерлермен тасымалдау тасымалдаушының жазбаша келісімі болғанда ғана жүргізіледі.</w:t>
      </w:r>
    </w:p>
    <w:bookmarkEnd w:id="571"/>
    <w:p>
      <w:pPr>
        <w:spacing w:after="0"/>
        <w:ind w:left="0"/>
        <w:jc w:val="both"/>
      </w:pPr>
      <w:r>
        <w:rPr>
          <w:rFonts w:ascii="Times New Roman"/>
          <w:b w:val="false"/>
          <w:i w:val="false"/>
          <w:color w:val="000000"/>
          <w:sz w:val="28"/>
        </w:rPr>
        <w:t>
      Аралас теміржол-су қатынасына енгізілмеген кемежайлар арқылы контейнерлерді қабылдауға және ауыстырып тиеу үшін ашылмаған кемежайлар мен станциялар арқылы контейнерлерді өткізуге рұқсат берілмейді.</w:t>
      </w:r>
    </w:p>
    <w:p>
      <w:pPr>
        <w:spacing w:after="0"/>
        <w:ind w:left="0"/>
        <w:jc w:val="both"/>
      </w:pPr>
      <w:r>
        <w:rPr>
          <w:rFonts w:ascii="Times New Roman"/>
          <w:b w:val="false"/>
          <w:i w:val="false"/>
          <w:color w:val="000000"/>
          <w:sz w:val="28"/>
        </w:rPr>
        <w:t>
      Контейнерлермен операциялар жасау үшін ашық станциялардың тізбесі белгіленген тәртіппен № 4 Тарифтік басшылықтың 2-кітабында басылады.</w:t>
      </w:r>
    </w:p>
    <w:bookmarkStart w:name="z578" w:id="572"/>
    <w:p>
      <w:pPr>
        <w:spacing w:after="0"/>
        <w:ind w:left="0"/>
        <w:jc w:val="both"/>
      </w:pPr>
      <w:r>
        <w:rPr>
          <w:rFonts w:ascii="Times New Roman"/>
          <w:b w:val="false"/>
          <w:i w:val="false"/>
          <w:color w:val="000000"/>
          <w:sz w:val="28"/>
        </w:rPr>
        <w:t>
      278. Темір жол көлігімен тасымалдауға ұсынылатын әрбір тиелген және бос контейнерге ГУ-27-У-ВЦ нысанындағы жүкқұжат ресімделеді.</w:t>
      </w:r>
    </w:p>
    <w:bookmarkEnd w:id="572"/>
    <w:p>
      <w:pPr>
        <w:spacing w:after="0"/>
        <w:ind w:left="0"/>
        <w:jc w:val="both"/>
      </w:pPr>
      <w:r>
        <w:rPr>
          <w:rFonts w:ascii="Times New Roman"/>
          <w:b w:val="false"/>
          <w:i w:val="false"/>
          <w:color w:val="000000"/>
          <w:sz w:val="28"/>
        </w:rPr>
        <w:t>
      Жүкжөнелтуші тасымалдау құжаттарын ресімдеген кезде, жүкқұжатында (Тәуелсіз Мемлекеттер Достастығы, Латвия, Литва мен Эстонияның Темір жол көлігі жөніндегі кеңесінің шешімімен бекітілетін) "Контейнерлі вагондарды құрастырудың мемлекетаралық жоспарына" сәйкес "Шекаралық өту станциялары" 7-бағанында жөнелту елінің және транзиттік елдердің контейнерлерін беру үшін ашық шекаралық шығу станцияларын көрсетеді.</w:t>
      </w:r>
    </w:p>
    <w:p>
      <w:pPr>
        <w:spacing w:after="0"/>
        <w:ind w:left="0"/>
        <w:jc w:val="both"/>
      </w:pPr>
      <w:r>
        <w:rPr>
          <w:rFonts w:ascii="Times New Roman"/>
          <w:b w:val="false"/>
          <w:i w:val="false"/>
          <w:color w:val="000000"/>
          <w:sz w:val="28"/>
        </w:rPr>
        <w:t>
      Жүкжөнелтуші жүкқағаздың бет жағына келесі бағандарды толтырады:</w:t>
      </w:r>
    </w:p>
    <w:p>
      <w:pPr>
        <w:spacing w:after="0"/>
        <w:ind w:left="0"/>
        <w:jc w:val="both"/>
      </w:pPr>
      <w:r>
        <w:rPr>
          <w:rFonts w:ascii="Times New Roman"/>
          <w:b w:val="false"/>
          <w:i w:val="false"/>
          <w:color w:val="000000"/>
          <w:sz w:val="28"/>
        </w:rPr>
        <w:t>
      "контейнер иеленушінің коды":</w:t>
      </w:r>
    </w:p>
    <w:p>
      <w:pPr>
        <w:spacing w:after="0"/>
        <w:ind w:left="0"/>
        <w:jc w:val="both"/>
      </w:pPr>
      <w:r>
        <w:rPr>
          <w:rFonts w:ascii="Times New Roman"/>
          <w:b w:val="false"/>
          <w:i w:val="false"/>
          <w:color w:val="000000"/>
          <w:sz w:val="28"/>
        </w:rPr>
        <w:t>
      Ірі тонналық контейнерлер үшін латын әліпбиінің үш бас әрпінен тұратын иеленушінің әмбебап коды және жүк вагондарының сәйкестендіргіші ретінде латынның U бас әрпі қойылады;</w:t>
      </w:r>
    </w:p>
    <w:p>
      <w:pPr>
        <w:spacing w:after="0"/>
        <w:ind w:left="0"/>
        <w:jc w:val="both"/>
      </w:pPr>
      <w:r>
        <w:rPr>
          <w:rFonts w:ascii="Times New Roman"/>
          <w:b w:val="false"/>
          <w:i w:val="false"/>
          <w:color w:val="000000"/>
          <w:sz w:val="28"/>
        </w:rPr>
        <w:t>
      Орта тонналық контейнерлер үшін халықаралық темір жолдарды кодтау жүйесіне сәйкес контейнерді иеленуші темір жол әкімшілігінің екі мәнді цифрлық коды қойылады;</w:t>
      </w:r>
    </w:p>
    <w:p>
      <w:pPr>
        <w:spacing w:after="0"/>
        <w:ind w:left="0"/>
        <w:jc w:val="both"/>
      </w:pPr>
      <w:r>
        <w:rPr>
          <w:rFonts w:ascii="Times New Roman"/>
          <w:b w:val="false"/>
          <w:i w:val="false"/>
          <w:color w:val="000000"/>
          <w:sz w:val="28"/>
        </w:rPr>
        <w:t>
      "контейнердің нөмірі":Э</w:t>
      </w:r>
    </w:p>
    <w:p>
      <w:pPr>
        <w:spacing w:after="0"/>
        <w:ind w:left="0"/>
        <w:jc w:val="both"/>
      </w:pPr>
      <w:r>
        <w:rPr>
          <w:rFonts w:ascii="Times New Roman"/>
          <w:b w:val="false"/>
          <w:i w:val="false"/>
          <w:color w:val="000000"/>
          <w:sz w:val="28"/>
        </w:rPr>
        <w:t>
      Ірі тонналық контейнерлер үшін алты араб цифрынан тұратын сериялық нөмірі мен иеленуші кодының және сериялық нөмірінің растығын бақылайтын құрал болып табылатын бақылау саны қойылады;</w:t>
      </w:r>
    </w:p>
    <w:p>
      <w:pPr>
        <w:spacing w:after="0"/>
        <w:ind w:left="0"/>
        <w:jc w:val="both"/>
      </w:pPr>
      <w:r>
        <w:rPr>
          <w:rFonts w:ascii="Times New Roman"/>
          <w:b w:val="false"/>
          <w:i w:val="false"/>
          <w:color w:val="000000"/>
          <w:sz w:val="28"/>
        </w:rPr>
        <w:t>
      Орта тонналық контейнерлер үшін сегіз араб цифрынан тұратын сериялық нөмірі мен иеленуші кодының және сериялық нөмірінің растығын бақылайтын құрал болып табылатын бақылау саны қойылады;</w:t>
      </w:r>
    </w:p>
    <w:p>
      <w:pPr>
        <w:spacing w:after="0"/>
        <w:ind w:left="0"/>
        <w:jc w:val="both"/>
      </w:pPr>
      <w:r>
        <w:rPr>
          <w:rFonts w:ascii="Times New Roman"/>
          <w:b w:val="false"/>
          <w:i w:val="false"/>
          <w:color w:val="000000"/>
          <w:sz w:val="28"/>
        </w:rPr>
        <w:t>
      "өлшем кодтары мен контейнер үлгісі":</w:t>
      </w:r>
    </w:p>
    <w:p>
      <w:pPr>
        <w:spacing w:after="0"/>
        <w:ind w:left="0"/>
        <w:jc w:val="both"/>
      </w:pPr>
      <w:r>
        <w:rPr>
          <w:rFonts w:ascii="Times New Roman"/>
          <w:b w:val="false"/>
          <w:i w:val="false"/>
          <w:color w:val="000000"/>
          <w:sz w:val="28"/>
        </w:rPr>
        <w:t>
      Ірі тонналық контейнерлер үшін таңбалау нөмірінің екінші жолында тұратын төрт әріптік-цифрлық символдар қойылады;</w:t>
      </w:r>
    </w:p>
    <w:p>
      <w:pPr>
        <w:spacing w:after="0"/>
        <w:ind w:left="0"/>
        <w:jc w:val="both"/>
      </w:pPr>
      <w:r>
        <w:rPr>
          <w:rFonts w:ascii="Times New Roman"/>
          <w:b w:val="false"/>
          <w:i w:val="false"/>
          <w:color w:val="000000"/>
          <w:sz w:val="28"/>
        </w:rPr>
        <w:t>
      бірінші екі символ контейнер өлшемінің коды, келесі екі символ контейнер үлгісінің коды болып табылады;</w:t>
      </w:r>
    </w:p>
    <w:p>
      <w:pPr>
        <w:spacing w:after="0"/>
        <w:ind w:left="0"/>
        <w:jc w:val="both"/>
      </w:pPr>
      <w:r>
        <w:rPr>
          <w:rFonts w:ascii="Times New Roman"/>
          <w:b w:val="false"/>
          <w:i w:val="false"/>
          <w:color w:val="000000"/>
          <w:sz w:val="28"/>
        </w:rPr>
        <w:t>
      орта тонналық контейнерлер үшін таңбалау нөмірінің екінші жолында тұратын және контейнердің үлгісі мен конструкциялық ерекшеліктерін көрсететін екі соңғы цифрлар қойылады;</w:t>
      </w:r>
    </w:p>
    <w:p>
      <w:pPr>
        <w:spacing w:after="0"/>
        <w:ind w:left="0"/>
        <w:jc w:val="both"/>
      </w:pPr>
      <w:r>
        <w:rPr>
          <w:rFonts w:ascii="Times New Roman"/>
          <w:b w:val="false"/>
          <w:i w:val="false"/>
          <w:color w:val="000000"/>
          <w:sz w:val="28"/>
        </w:rPr>
        <w:t>
      "контейнердің үлгіөлшемі":</w:t>
      </w:r>
    </w:p>
    <w:p>
      <w:pPr>
        <w:spacing w:after="0"/>
        <w:ind w:left="0"/>
        <w:jc w:val="both"/>
      </w:pPr>
      <w:r>
        <w:rPr>
          <w:rFonts w:ascii="Times New Roman"/>
          <w:b w:val="false"/>
          <w:i w:val="false"/>
          <w:color w:val="000000"/>
          <w:sz w:val="28"/>
        </w:rPr>
        <w:t>
      Ірі тонналық контейнерлер үшін: алымында – контейнердің ұзындығы ағылшын футымен, бөлімінде – контейнердің брутто массасы қойылады;</w:t>
      </w:r>
    </w:p>
    <w:p>
      <w:pPr>
        <w:spacing w:after="0"/>
        <w:ind w:left="0"/>
        <w:jc w:val="both"/>
      </w:pPr>
      <w:r>
        <w:rPr>
          <w:rFonts w:ascii="Times New Roman"/>
          <w:b w:val="false"/>
          <w:i w:val="false"/>
          <w:color w:val="000000"/>
          <w:sz w:val="28"/>
        </w:rPr>
        <w:t>
      Орта тонналық контейнерлер үшін 3 немесе 5 қойылады.</w:t>
      </w:r>
    </w:p>
    <w:p>
      <w:pPr>
        <w:spacing w:after="0"/>
        <w:ind w:left="0"/>
        <w:jc w:val="both"/>
      </w:pPr>
      <w:r>
        <w:rPr>
          <w:rFonts w:ascii="Times New Roman"/>
          <w:b w:val="false"/>
          <w:i w:val="false"/>
          <w:color w:val="000000"/>
          <w:sz w:val="28"/>
        </w:rPr>
        <w:t>
      Бұл ретте жүкқұжатына жолдық ведомостың қосымша сандары тіркеледі: жөнелту станциясы үшін екі дана және тасымалдауға қатысатын әрбір шетелдік транзиттік темір жол үшін бір данадан.</w:t>
      </w:r>
    </w:p>
    <w:p>
      <w:pPr>
        <w:spacing w:after="0"/>
        <w:ind w:left="0"/>
        <w:jc w:val="both"/>
      </w:pPr>
      <w:r>
        <w:rPr>
          <w:rFonts w:ascii="Times New Roman"/>
          <w:b w:val="false"/>
          <w:i w:val="false"/>
          <w:color w:val="000000"/>
          <w:sz w:val="28"/>
        </w:rPr>
        <w:t>
      Жүкжөнелтуші жүкқұжатының "Жүкжөнелтушінің қоса берген құжаттары" тиісті бағанында көрсету арқылы жүктің барлық жүріс жолында кедендік және басқа ережелердің талаптарын орындауға қажетті жүкқұжатқа тіркелген құжаттарды қоса береді және жүкқұжатына жүріс жолында оларды ажырамастай етіп бекітеді.</w:t>
      </w:r>
    </w:p>
    <w:p>
      <w:pPr>
        <w:spacing w:after="0"/>
        <w:ind w:left="0"/>
        <w:jc w:val="both"/>
      </w:pPr>
      <w:r>
        <w:rPr>
          <w:rFonts w:ascii="Times New Roman"/>
          <w:b w:val="false"/>
          <w:i w:val="false"/>
          <w:color w:val="000000"/>
          <w:sz w:val="28"/>
        </w:rPr>
        <w:t>
      Үй заттарын тасымалдауға ұсынған кезде, жүкжөнелтуші контейнердің ішіне жүктің жарияланған құндылығымен үй заттарының тізімдемесін салады. Тізімдемеде көрсетілген үй заттарының контейнерде бар болуын тексеру және олардың қойған құндылығына сәйкестігін жөнелту станциясындағы тасымалдаушының өкілімен немесе жүкжөнелтуші-азаматтардың үйінде контейнерге заттарды тиеу кезінде экспедитормен жүргізіледі.</w:t>
      </w:r>
    </w:p>
    <w:p>
      <w:pPr>
        <w:spacing w:after="0"/>
        <w:ind w:left="0"/>
        <w:jc w:val="both"/>
      </w:pPr>
      <w:r>
        <w:rPr>
          <w:rFonts w:ascii="Times New Roman"/>
          <w:b w:val="false"/>
          <w:i w:val="false"/>
          <w:color w:val="000000"/>
          <w:sz w:val="28"/>
        </w:rPr>
        <w:t xml:space="preserve">
      279. Мүкәммал паркінің бос контейнерлерін тасымалдауды нысаны осы Қағидаға </w:t>
      </w:r>
      <w:r>
        <w:rPr>
          <w:rFonts w:ascii="Times New Roman"/>
          <w:b w:val="false"/>
          <w:i w:val="false"/>
          <w:color w:val="000000"/>
          <w:sz w:val="28"/>
        </w:rPr>
        <w:t>31-қосымшада</w:t>
      </w:r>
      <w:r>
        <w:rPr>
          <w:rFonts w:ascii="Times New Roman"/>
          <w:b w:val="false"/>
          <w:i w:val="false"/>
          <w:color w:val="000000"/>
          <w:sz w:val="28"/>
        </w:rPr>
        <w:t xml:space="preserve"> келтірілген контейнер ведомосін қосып бере отырып, бір жүкқағазбен ресімдеуге болады.</w:t>
      </w:r>
    </w:p>
    <w:p>
      <w:pPr>
        <w:spacing w:after="0"/>
        <w:ind w:left="0"/>
        <w:jc w:val="both"/>
      </w:pPr>
      <w:r>
        <w:rPr>
          <w:rFonts w:ascii="Times New Roman"/>
          <w:b w:val="false"/>
          <w:i w:val="false"/>
          <w:color w:val="000000"/>
          <w:sz w:val="28"/>
        </w:rPr>
        <w:t>
      Жүкқағаздың "Жүктің атауы" деген бағанында "Жөндеуге, контейнерлер жинағы, ведомосі қоса берілген" немесе "Реттеуге, контейнерлер жинағы, ведомосы қоса берілген" деп көрсетіледі; "Орындар саны" деген бағанда ведомоста көрсетілген контейнерлер саны көрсетіледі; "Конт. ыдысы, кг" деген бағанда ведомоста көрсетілген контейнерлер ыдысының қосынды массасы көрсетіледі; "Брутто, кг" деген бағанда ведомоста көрсетілген контейнерлердің қосынды массасы көрсетіледі.</w:t>
      </w:r>
    </w:p>
    <w:p>
      <w:pPr>
        <w:spacing w:after="0"/>
        <w:ind w:left="0"/>
        <w:jc w:val="both"/>
      </w:pPr>
      <w:r>
        <w:rPr>
          <w:rFonts w:ascii="Times New Roman"/>
          <w:b w:val="false"/>
          <w:i w:val="false"/>
          <w:color w:val="000000"/>
          <w:sz w:val="28"/>
        </w:rPr>
        <w:t xml:space="preserve">
      Бір жүкжөнелтушіден бір жүк алушының адресіне бос меншікті контейнерлер жинағын жөнелткенде, бір жүкқағазын ресімдеу оған контейнерлер ведомосін (осы Қағидаға </w:t>
      </w:r>
      <w:r>
        <w:rPr>
          <w:rFonts w:ascii="Times New Roman"/>
          <w:b w:val="false"/>
          <w:i w:val="false"/>
          <w:color w:val="000000"/>
          <w:sz w:val="28"/>
        </w:rPr>
        <w:t>31-қосымша</w:t>
      </w:r>
      <w:r>
        <w:rPr>
          <w:rFonts w:ascii="Times New Roman"/>
          <w:b w:val="false"/>
          <w:i w:val="false"/>
          <w:color w:val="000000"/>
          <w:sz w:val="28"/>
        </w:rPr>
        <w:t>) қосып бере отырып, контейнерлер жинағына жүргізіледі. Жүкқағазының "Жүктің атауы" деген бағанында "Меншікті контейнерлер жинағы, ведомосі қоса берілген" деп көрсетіледі; "Конт. ыдысы, кг" деген бағанда ведомоста көрсетілген контейнерлер ыдысының қосынды массасы көрсетіледі; "Брутто, кг" деген бағанда ведомость бойынша контейнерлердің қосынды массасы көрсетіледі.</w:t>
      </w:r>
    </w:p>
    <w:p>
      <w:pPr>
        <w:spacing w:after="0"/>
        <w:ind w:left="0"/>
        <w:jc w:val="both"/>
      </w:pPr>
      <w:r>
        <w:rPr>
          <w:rFonts w:ascii="Times New Roman"/>
          <w:b w:val="false"/>
          <w:i w:val="false"/>
          <w:color w:val="000000"/>
          <w:sz w:val="28"/>
        </w:rPr>
        <w:t xml:space="preserve">
      Бір жөнелту станциясындағы бір жүкжөнелтушіден бір тағайындау станциясындағы бір жүк алушының адресіне жүктер номенклатурасының бір позициясы бар жүгі тиелген контейнерлер жинағын (бірнеше) жөнелткенде, оған контейнерлер ведомосін (осы Қағидаға </w:t>
      </w:r>
      <w:r>
        <w:rPr>
          <w:rFonts w:ascii="Times New Roman"/>
          <w:b w:val="false"/>
          <w:i w:val="false"/>
          <w:color w:val="000000"/>
          <w:sz w:val="28"/>
        </w:rPr>
        <w:t>31-қосымша</w:t>
      </w:r>
      <w:r>
        <w:rPr>
          <w:rFonts w:ascii="Times New Roman"/>
          <w:b w:val="false"/>
          <w:i w:val="false"/>
          <w:color w:val="000000"/>
          <w:sz w:val="28"/>
        </w:rPr>
        <w:t>) қоса бере отырып, контейнерлер жинағына бір жүкқағазын ресімдеуге жол беріледі.</w:t>
      </w:r>
    </w:p>
    <w:p>
      <w:pPr>
        <w:spacing w:after="0"/>
        <w:ind w:left="0"/>
        <w:jc w:val="both"/>
      </w:pPr>
      <w:r>
        <w:rPr>
          <w:rFonts w:ascii="Times New Roman"/>
          <w:b w:val="false"/>
          <w:i w:val="false"/>
          <w:color w:val="000000"/>
          <w:sz w:val="28"/>
        </w:rPr>
        <w:t>
      Жүкқағаздың "Жүктің атауы" деген бағанында "Контейнерлер жинағы, ведомосі қоса берілген" деп көрсетіледі; "Брутто, кг" деген бағанда ведомость бойынша контейнерлердің қосынды брутто массасы көрсетіледі; "Нетто, кг" деген бағанда ведомоста көрсетілген контейнерлердегі жүктің қосынды нетто массасы көрсетіледі.</w:t>
      </w:r>
    </w:p>
    <w:bookmarkStart w:name="z579" w:id="573"/>
    <w:p>
      <w:pPr>
        <w:spacing w:after="0"/>
        <w:ind w:left="0"/>
        <w:jc w:val="both"/>
      </w:pPr>
      <w:r>
        <w:rPr>
          <w:rFonts w:ascii="Times New Roman"/>
          <w:b w:val="false"/>
          <w:i w:val="false"/>
          <w:color w:val="000000"/>
          <w:sz w:val="28"/>
        </w:rPr>
        <w:t>
      280. Контейнерлерді тасымалдауды тасымалдардың электрондық досьесін пайдаланып ресімдеуге рұқсат етіледі, бұл ретте әмбебап контейнерде жүктерді тасымалдауға арналған ГУ-29к нысанды жүкқұжат электрондық тасымалдау құжатының қағаздық көшірмесі болып табылады. ГУ-29к нысанды жүкқұжат телетайптық пішімді (енсіз) орамдық қағазда да басуға, сондай-ақ 11-пішімді жеке парақтарда да басуға беріледі.</w:t>
      </w:r>
    </w:p>
    <w:bookmarkEnd w:id="573"/>
    <w:p>
      <w:pPr>
        <w:spacing w:after="0"/>
        <w:ind w:left="0"/>
        <w:jc w:val="both"/>
      </w:pPr>
      <w:r>
        <w:rPr>
          <w:rFonts w:ascii="Times New Roman"/>
          <w:b w:val="false"/>
          <w:i w:val="false"/>
          <w:color w:val="000000"/>
          <w:sz w:val="28"/>
        </w:rPr>
        <w:t>
      Жүкқұжатына Әмбебап контейнерлер мүкәммалдық паркінің деректерінің автоматтандырылған банкінде (КП ДАБ) тіркелген контейнерлердің нөмірі ғана енгізіледі.</w:t>
      </w:r>
    </w:p>
    <w:p>
      <w:pPr>
        <w:spacing w:after="0"/>
        <w:ind w:left="0"/>
        <w:jc w:val="both"/>
      </w:pPr>
      <w:r>
        <w:rPr>
          <w:rFonts w:ascii="Times New Roman"/>
          <w:b w:val="false"/>
          <w:i w:val="false"/>
          <w:color w:val="000000"/>
          <w:sz w:val="28"/>
        </w:rPr>
        <w:t>
      Тасымалдардың электрондық досьесін пайдаланып, тасымалдарды ресімдеген кезде, контейнер темір жол көлігінде қабылданған тасымалдарды ұйымдастыру технологиясына сәйкес қағаздық тасымалдау құжаттарының ілесуімен (электрондық құжаттардың көшірмесі) немесе ілеспей (қағазсыз технология кезінде) жүреді.</w:t>
      </w:r>
    </w:p>
    <w:p>
      <w:pPr>
        <w:spacing w:after="0"/>
        <w:ind w:left="0"/>
        <w:jc w:val="both"/>
      </w:pPr>
      <w:r>
        <w:rPr>
          <w:rFonts w:ascii="Times New Roman"/>
          <w:b w:val="false"/>
          <w:i w:val="false"/>
          <w:color w:val="000000"/>
          <w:sz w:val="28"/>
        </w:rPr>
        <w:t>
      Тасымалдардың электрондық досьесін тауар кассирінің АЖО-сында ресімделеді және деректермен электрондық алмасу желісі арқылы тасымалдаушының автоматтандырылған ақпараттық жүйесіне беріледі. Ақпараттық жүйе электрондық тасымалдау құжаты деректерінің сақталуы мен қауіпсіздігін, құпиялықтың сақталуын және мәліметтерге рұқсатсыз қол жеткізуден қорғауды қамтамасыз етеді.</w:t>
      </w:r>
    </w:p>
    <w:p>
      <w:pPr>
        <w:spacing w:after="0"/>
        <w:ind w:left="0"/>
        <w:jc w:val="both"/>
      </w:pPr>
      <w:r>
        <w:rPr>
          <w:rFonts w:ascii="Times New Roman"/>
          <w:b w:val="false"/>
          <w:i w:val="false"/>
          <w:color w:val="000000"/>
          <w:sz w:val="28"/>
        </w:rPr>
        <w:t>
      ТЭЖ пайдаланылған тасымалдау шарты тасымалдаушының ААЖ-сынан ААЖ-дың электрондық құжаттың хабарын (квитанциясын) алғанын және жүкті қабылдағаны туралы жүкжөнелтушіге квитанцияны бергенін (қағаздық немесе электрондық түрде) оң растауын тауар кассирінің автоматтандырылған жұмыс орны қабылдаған соң жасасылған деп саналады.</w:t>
      </w:r>
    </w:p>
    <w:p>
      <w:pPr>
        <w:spacing w:after="0"/>
        <w:ind w:left="0"/>
        <w:jc w:val="both"/>
      </w:pPr>
      <w:r>
        <w:rPr>
          <w:rFonts w:ascii="Times New Roman"/>
          <w:b w:val="false"/>
          <w:i w:val="false"/>
          <w:color w:val="000000"/>
          <w:sz w:val="28"/>
        </w:rPr>
        <w:t xml:space="preserve">
      Жүкжөнелтушіде немесе жүкалушыда меншікті автоматтандырылған жүйесінің бар болғанында жүкжөнелтуші (жүкалушы) мен тасымалдаушы арасында қабылданған ақпараттық әрекеттестік технологиясы мен стандарттарына сәйкес деректермен электрондық алмасу арқылы тасымалдау құжаттарын беру жолымен ресімдеуге рұқсат етіледі. Деректермен электрондық алмасуда электрондық құжат және электрондық цифрлық қолтаңба туралы </w:t>
      </w:r>
      <w:r>
        <w:rPr>
          <w:rFonts w:ascii="Times New Roman"/>
          <w:b w:val="false"/>
          <w:i w:val="false"/>
          <w:color w:val="000000"/>
          <w:sz w:val="28"/>
        </w:rPr>
        <w:t>заңнамаға</w:t>
      </w:r>
      <w:r>
        <w:rPr>
          <w:rFonts w:ascii="Times New Roman"/>
          <w:b w:val="false"/>
          <w:i w:val="false"/>
          <w:color w:val="000000"/>
          <w:sz w:val="28"/>
        </w:rPr>
        <w:t>, электрондық құжат айналымы жүйелерінің ережесіне немесе тараптардың келісіміне сәйкес электрондық-цифрлық қол қою қолданылады.</w:t>
      </w:r>
    </w:p>
    <w:p>
      <w:pPr>
        <w:spacing w:after="0"/>
        <w:ind w:left="0"/>
        <w:jc w:val="both"/>
      </w:pPr>
      <w:r>
        <w:rPr>
          <w:rFonts w:ascii="Times New Roman"/>
          <w:b w:val="false"/>
          <w:i w:val="false"/>
          <w:color w:val="000000"/>
          <w:sz w:val="28"/>
        </w:rPr>
        <w:t>
      Құқылы тұлғаның деректемелері бойынша тасымалдардың электрондық досьесіне деректерді енгізу жүкжөнелтушімен, жөнелту станциясымен, жүріс жолындағы станциялармен, тағайындалу станциясымен жүргізіледі.</w:t>
      </w:r>
    </w:p>
    <w:bookmarkStart w:name="z580" w:id="574"/>
    <w:p>
      <w:pPr>
        <w:spacing w:after="0"/>
        <w:ind w:left="0"/>
        <w:jc w:val="both"/>
      </w:pPr>
      <w:r>
        <w:rPr>
          <w:rFonts w:ascii="Times New Roman"/>
          <w:b w:val="false"/>
          <w:i w:val="false"/>
          <w:color w:val="000000"/>
          <w:sz w:val="28"/>
        </w:rPr>
        <w:t>
      281. Жүктерді контейнерлерде тасымалдаған кезде, жөнелтілетін жүктің құны жарияланған жағдайда жүкжөнелтуші осы Қағидаға сәйкес жүктердің тізімдемесін жасайды.</w:t>
      </w:r>
    </w:p>
    <w:bookmarkEnd w:id="574"/>
    <w:bookmarkStart w:name="z581" w:id="575"/>
    <w:p>
      <w:pPr>
        <w:spacing w:after="0"/>
        <w:ind w:left="0"/>
        <w:jc w:val="both"/>
      </w:pPr>
      <w:r>
        <w:rPr>
          <w:rFonts w:ascii="Times New Roman"/>
          <w:b w:val="false"/>
          <w:i w:val="false"/>
          <w:color w:val="000000"/>
          <w:sz w:val="28"/>
        </w:rPr>
        <w:t>
      282. Жүкжөнелтушілер, жүк алушылар меншікті немесе жалға алынған контейнерлерді тиеу және түсіру орындарынан қабылдауды кешеуілдеткен болса, тасымалдаушы олардың станциялық жолдарда тұрған уақыты үшін ақы алады.</w:t>
      </w:r>
    </w:p>
    <w:bookmarkEnd w:id="575"/>
    <w:p>
      <w:pPr>
        <w:spacing w:after="0"/>
        <w:ind w:left="0"/>
        <w:jc w:val="both"/>
      </w:pPr>
      <w:r>
        <w:rPr>
          <w:rFonts w:ascii="Times New Roman"/>
          <w:b w:val="false"/>
          <w:i w:val="false"/>
          <w:color w:val="000000"/>
          <w:sz w:val="28"/>
        </w:rPr>
        <w:t>
      Жүкжөнелтушілер, жүк алушылар тасымалдаушының контейнерлерін тиеу және түсіру орындарынан қабылдауды кешеуілдеткен болса, тасымалдаушы станциялық жолдарда болған уақыты үшін ақы және контейнерлерді пайдаланғаны үшін ақы алады.</w:t>
      </w:r>
    </w:p>
    <w:bookmarkStart w:name="z582" w:id="576"/>
    <w:p>
      <w:pPr>
        <w:spacing w:after="0"/>
        <w:ind w:left="0"/>
        <w:jc w:val="both"/>
      </w:pPr>
      <w:r>
        <w:rPr>
          <w:rFonts w:ascii="Times New Roman"/>
          <w:b w:val="false"/>
          <w:i w:val="false"/>
          <w:color w:val="000000"/>
          <w:sz w:val="28"/>
        </w:rPr>
        <w:t>
      283. Тағайындалған станциясында контейнерлерді беру оларды тасымалдауға қабылдау тәртібіне ұқсас тәртіппен жүргізіледі.</w:t>
      </w:r>
    </w:p>
    <w:bookmarkEnd w:id="576"/>
    <w:p>
      <w:pPr>
        <w:spacing w:after="0"/>
        <w:ind w:left="0"/>
        <w:jc w:val="both"/>
      </w:pPr>
      <w:r>
        <w:rPr>
          <w:rFonts w:ascii="Times New Roman"/>
          <w:b w:val="false"/>
          <w:i w:val="false"/>
          <w:color w:val="000000"/>
          <w:sz w:val="28"/>
        </w:rPr>
        <w:t>
      Тиелген, соның ішінде импорттық жүктері бар, контейнерлердің жағдайын сырттай қарап тексерген соң контейнерлер кемежайдаан қабылданады және кемежайға тапсырылады.</w:t>
      </w:r>
    </w:p>
    <w:p>
      <w:pPr>
        <w:spacing w:after="0"/>
        <w:ind w:left="0"/>
        <w:jc w:val="both"/>
      </w:pPr>
      <w:r>
        <w:rPr>
          <w:rFonts w:ascii="Times New Roman"/>
          <w:b w:val="false"/>
          <w:i w:val="false"/>
          <w:color w:val="000000"/>
          <w:sz w:val="28"/>
        </w:rPr>
        <w:t>
      Қажет болған жағдайда контейнердегі жүкті тексеру немесе оны түзк контейнерге қайта тиеу кемежайда оның құралдарымен тапсырушы тарап өкілінің қатысуымен және соның есебінен жүзеге асырылады. Контейнер тексерілген соң тапсырушы тараптың бекіту-пломбылау құрылғыларымен пломбыланады.</w:t>
      </w:r>
    </w:p>
    <w:p>
      <w:pPr>
        <w:spacing w:after="0"/>
        <w:ind w:left="0"/>
        <w:jc w:val="both"/>
      </w:pPr>
      <w:r>
        <w:rPr>
          <w:rFonts w:ascii="Times New Roman"/>
          <w:b w:val="false"/>
          <w:i w:val="false"/>
          <w:color w:val="000000"/>
          <w:sz w:val="28"/>
        </w:rPr>
        <w:t>
      Тасымалдаушыға тиесілі контейнерлерді жүк түсірген соң тазартуды жүк алушы қамтамасыз етеді. Тасымалдаушы жүк алушы контейнерді аталған талаптарды орындағанға дейін контейнерлерді жүк алушыдан қабылдамайды.</w:t>
      </w:r>
    </w:p>
    <w:bookmarkStart w:name="z583" w:id="577"/>
    <w:p>
      <w:pPr>
        <w:spacing w:after="0"/>
        <w:ind w:left="0"/>
        <w:jc w:val="both"/>
      </w:pPr>
      <w:r>
        <w:rPr>
          <w:rFonts w:ascii="Times New Roman"/>
          <w:b w:val="false"/>
          <w:i w:val="false"/>
          <w:color w:val="000000"/>
          <w:sz w:val="28"/>
        </w:rPr>
        <w:t xml:space="preserve">
      284. Контейнерлер операторымен шарттары бар жүкжөнелтушілер мен жүк алушылардың, экспедиторлардың станциядан контейнерлерді әкетуі және әкелуі КЭУ-16 нысандағы контейнерді станциядан шығаруға және оны станцияға қайтаруға арналған жүктелім (осы Қағидаға </w:t>
      </w:r>
      <w:r>
        <w:rPr>
          <w:rFonts w:ascii="Times New Roman"/>
          <w:b w:val="false"/>
          <w:i w:val="false"/>
          <w:color w:val="000000"/>
          <w:sz w:val="28"/>
        </w:rPr>
        <w:t>32-қосымша</w:t>
      </w:r>
      <w:r>
        <w:rPr>
          <w:rFonts w:ascii="Times New Roman"/>
          <w:b w:val="false"/>
          <w:i w:val="false"/>
          <w:color w:val="000000"/>
          <w:sz w:val="28"/>
        </w:rPr>
        <w:t>) бойынша жүргізіледі, ол тасымалдаушының өкілімен екі данада жазылып беріледі.</w:t>
      </w:r>
    </w:p>
    <w:bookmarkEnd w:id="577"/>
    <w:bookmarkStart w:name="z584" w:id="578"/>
    <w:p>
      <w:pPr>
        <w:spacing w:after="0"/>
        <w:ind w:left="0"/>
        <w:jc w:val="both"/>
      </w:pPr>
      <w:r>
        <w:rPr>
          <w:rFonts w:ascii="Times New Roman"/>
          <w:b w:val="false"/>
          <w:i w:val="false"/>
          <w:color w:val="000000"/>
          <w:sz w:val="28"/>
        </w:rPr>
        <w:t xml:space="preserve">
      КЭУ-16 (осы Қағидаға </w:t>
      </w:r>
      <w:r>
        <w:rPr>
          <w:rFonts w:ascii="Times New Roman"/>
          <w:b w:val="false"/>
          <w:i w:val="false"/>
          <w:color w:val="000000"/>
          <w:sz w:val="28"/>
        </w:rPr>
        <w:t>32-қосымша</w:t>
      </w:r>
      <w:r>
        <w:rPr>
          <w:rFonts w:ascii="Times New Roman"/>
          <w:b w:val="false"/>
          <w:i w:val="false"/>
          <w:color w:val="000000"/>
          <w:sz w:val="28"/>
        </w:rPr>
        <w:t xml:space="preserve">) жүктелімдері бойынша, сондай-ақ контейнерлердің жүкжөнелтушілерде, жүк алушыларда және экспедиторларда болу уақытының есебі жүргізіледі. Контейнерлерді жүкжөнелтушілердің, жүк алушылардың және экспедиторлардың кірме жолдарында болуы уақытын есепке алу формасы ГУ-45 нысанындағы жадынама бойынша (осы Қағидаға </w:t>
      </w:r>
      <w:r>
        <w:rPr>
          <w:rFonts w:ascii="Times New Roman"/>
          <w:b w:val="false"/>
          <w:i w:val="false"/>
          <w:color w:val="000000"/>
          <w:sz w:val="28"/>
        </w:rPr>
        <w:t>57-қосымша</w:t>
      </w:r>
      <w:r>
        <w:rPr>
          <w:rFonts w:ascii="Times New Roman"/>
          <w:b w:val="false"/>
          <w:i w:val="false"/>
          <w:color w:val="000000"/>
          <w:sz w:val="28"/>
        </w:rPr>
        <w:t xml:space="preserve">) контейнерлер операторы жүргізеді. Осы мақсатпен КЭУ-16 жүктелімдерінде ГУ-45 нысанындағы жадынамаларда (осы Қағидаға </w:t>
      </w:r>
      <w:r>
        <w:rPr>
          <w:rFonts w:ascii="Times New Roman"/>
          <w:b w:val="false"/>
          <w:i w:val="false"/>
          <w:color w:val="000000"/>
          <w:sz w:val="28"/>
        </w:rPr>
        <w:t>57-қосымша</w:t>
      </w:r>
      <w:r>
        <w:rPr>
          <w:rFonts w:ascii="Times New Roman"/>
          <w:b w:val="false"/>
          <w:i w:val="false"/>
          <w:color w:val="000000"/>
          <w:sz w:val="28"/>
        </w:rPr>
        <w:t>) контейнерлердің нөмірлері қойылады.</w:t>
      </w:r>
    </w:p>
    <w:bookmarkEnd w:id="578"/>
    <w:p>
      <w:pPr>
        <w:spacing w:after="0"/>
        <w:ind w:left="0"/>
        <w:jc w:val="both"/>
      </w:pPr>
      <w:r>
        <w:rPr>
          <w:rFonts w:ascii="Times New Roman"/>
          <w:b w:val="false"/>
          <w:i w:val="false"/>
          <w:color w:val="000000"/>
          <w:sz w:val="28"/>
        </w:rPr>
        <w:t>
      Тиелген немесе бос контейнерді берген кезде, сондай-ақ бос немесе тиелген контейнерді станцияға қайтарған кезде, тасымалдаушының өкілі жүктелімнің тиісті бағандарына контейнердің берілген және қайтарылған күні мен уақытын қояды. Контейнермен бірге жүктелімнің екі данасы жүк алушыға, жүкжөнелтушіге беріледі, жүктелімнің бір данасы тасымалдаушыда қалады.</w:t>
      </w:r>
    </w:p>
    <w:p>
      <w:pPr>
        <w:spacing w:after="0"/>
        <w:ind w:left="0"/>
        <w:jc w:val="both"/>
      </w:pPr>
      <w:r>
        <w:rPr>
          <w:rFonts w:ascii="Times New Roman"/>
          <w:b w:val="false"/>
          <w:i w:val="false"/>
          <w:color w:val="000000"/>
          <w:sz w:val="28"/>
        </w:rPr>
        <w:t>
      Меншікті контейнерлерде келген жүктер жүк алушыға контейнерлермен бірге беріледі және тасымалдаушы контейнерлердің қайтарылуына жауапты емес.</w:t>
      </w:r>
    </w:p>
    <w:p>
      <w:pPr>
        <w:spacing w:after="0"/>
        <w:ind w:left="0"/>
        <w:jc w:val="both"/>
      </w:pPr>
      <w:r>
        <w:rPr>
          <w:rFonts w:ascii="Times New Roman"/>
          <w:b w:val="false"/>
          <w:i w:val="false"/>
          <w:color w:val="000000"/>
          <w:sz w:val="28"/>
        </w:rPr>
        <w:t>
      Ақаусыз контейнерде жүкжөнелтушінің бұзылмаған пломбасымен келген жүктер жүк алушыға жиынын, жүктің жағдайы мен орнының санын тексерместен контейнерді және пломбаны сырттай қарау бойынша беріледі. Азаматтардың үй заттары алушылардың талабы бойынша тізімдемеге сәйкес тексеру арқылы беріледі.</w:t>
      </w:r>
    </w:p>
    <w:p>
      <w:pPr>
        <w:spacing w:after="0"/>
        <w:ind w:left="0"/>
        <w:jc w:val="both"/>
      </w:pPr>
      <w:r>
        <w:rPr>
          <w:rFonts w:ascii="Times New Roman"/>
          <w:b w:val="false"/>
          <w:i w:val="false"/>
          <w:color w:val="000000"/>
          <w:sz w:val="28"/>
        </w:rPr>
        <w:t xml:space="preserve">
      Егер контейнерді жүкжөнелтуші немесе экспедициялық ұйымы техникалық ақаулы күйінде қайтарған болса, онда вагондарды қарап тексеруші мен тасымалдаушының станциядағы өкілі қол қоятын ГУ-106 нысанды (осы Қағидаға </w:t>
      </w:r>
      <w:r>
        <w:rPr>
          <w:rFonts w:ascii="Times New Roman"/>
          <w:b w:val="false"/>
          <w:i w:val="false"/>
          <w:color w:val="000000"/>
          <w:sz w:val="28"/>
        </w:rPr>
        <w:t>17-қосымша</w:t>
      </w:r>
      <w:r>
        <w:rPr>
          <w:rFonts w:ascii="Times New Roman"/>
          <w:b w:val="false"/>
          <w:i w:val="false"/>
          <w:color w:val="000000"/>
          <w:sz w:val="28"/>
        </w:rPr>
        <w:t>) контейнердің техникалық жай-күйі туралы акт жасалады.</w:t>
      </w:r>
    </w:p>
    <w:p>
      <w:pPr>
        <w:spacing w:after="0"/>
        <w:ind w:left="0"/>
        <w:jc w:val="both"/>
      </w:pPr>
      <w:r>
        <w:rPr>
          <w:rFonts w:ascii="Times New Roman"/>
          <w:b w:val="false"/>
          <w:i w:val="false"/>
          <w:color w:val="000000"/>
          <w:sz w:val="28"/>
        </w:rPr>
        <w:t>
      Тасымалдаушы беретін контейнерлердің жүкжөнелтушілерде, жүк алушыларда болған уақытына тасымалдаушы контейнерлерді пайдаланғаны үшін төлемақы алады.</w:t>
      </w:r>
    </w:p>
    <w:p>
      <w:pPr>
        <w:spacing w:after="0"/>
        <w:ind w:left="0"/>
        <w:jc w:val="both"/>
      </w:pPr>
      <w:r>
        <w:rPr>
          <w:rFonts w:ascii="Times New Roman"/>
          <w:b w:val="false"/>
          <w:i w:val="false"/>
          <w:color w:val="000000"/>
          <w:sz w:val="28"/>
        </w:rPr>
        <w:t>
      Тасымалдаушы берген контейнерлер зақымданған немесе жоғалған кезде жүкжөнелтушілер, жүк алушылар оларды жөндетуге не зақымданған немесе жоғалған контейнерлердің құнын тасымалдаушыға өтеуге міндетті.</w:t>
      </w:r>
    </w:p>
    <w:bookmarkStart w:name="z585" w:id="579"/>
    <w:p>
      <w:pPr>
        <w:spacing w:after="0"/>
        <w:ind w:left="0"/>
        <w:jc w:val="both"/>
      </w:pPr>
      <w:r>
        <w:rPr>
          <w:rFonts w:ascii="Times New Roman"/>
          <w:b w:val="false"/>
          <w:i w:val="false"/>
          <w:color w:val="000000"/>
          <w:sz w:val="28"/>
        </w:rPr>
        <w:t>
      285. Мамандандырылған контейнерлер мыналарға бөлінеді:</w:t>
      </w:r>
    </w:p>
    <w:bookmarkEnd w:id="579"/>
    <w:p>
      <w:pPr>
        <w:spacing w:after="0"/>
        <w:ind w:left="0"/>
        <w:jc w:val="both"/>
      </w:pPr>
      <w:r>
        <w:rPr>
          <w:rFonts w:ascii="Times New Roman"/>
          <w:b w:val="false"/>
          <w:i w:val="false"/>
          <w:color w:val="000000"/>
          <w:sz w:val="28"/>
        </w:rPr>
        <w:t>
      максимум брутто массасы 2,5 тоннадан артық, бірақ 10 тоннадан кем мамандандырылған орта тонналық контейнерлер;</w:t>
      </w:r>
    </w:p>
    <w:p>
      <w:pPr>
        <w:spacing w:after="0"/>
        <w:ind w:left="0"/>
        <w:jc w:val="both"/>
      </w:pPr>
      <w:r>
        <w:rPr>
          <w:rFonts w:ascii="Times New Roman"/>
          <w:b w:val="false"/>
          <w:i w:val="false"/>
          <w:color w:val="000000"/>
          <w:sz w:val="28"/>
        </w:rPr>
        <w:t>
      максимум брутто массасы 10 тоннаға тең және одан артық мамандандырылған ірі тонналық контейнерлер.</w:t>
      </w:r>
    </w:p>
    <w:bookmarkStart w:name="z586" w:id="580"/>
    <w:p>
      <w:pPr>
        <w:spacing w:after="0"/>
        <w:ind w:left="0"/>
        <w:jc w:val="both"/>
      </w:pPr>
      <w:r>
        <w:rPr>
          <w:rFonts w:ascii="Times New Roman"/>
          <w:b w:val="false"/>
          <w:i w:val="false"/>
          <w:color w:val="000000"/>
          <w:sz w:val="28"/>
        </w:rPr>
        <w:t>
      286. Қауіпсіз контейнерлер жөніндегі халықаралық конвенцияның нормаларына, мемлекеттік және халықаралық стандарттарға сәйкес келмейтін мамандандырылған ірі тонналық контейнерлер темір жол көлігімен тасымалдарға рұқсат етілмейді.</w:t>
      </w:r>
    </w:p>
    <w:bookmarkEnd w:id="580"/>
    <w:p>
      <w:pPr>
        <w:spacing w:after="0"/>
        <w:ind w:left="0"/>
        <w:jc w:val="both"/>
      </w:pPr>
      <w:r>
        <w:rPr>
          <w:rFonts w:ascii="Times New Roman"/>
          <w:b w:val="false"/>
          <w:i w:val="false"/>
          <w:color w:val="000000"/>
          <w:sz w:val="28"/>
        </w:rPr>
        <w:t>
      Мамандандырылған контейнерлердің пайдаланушылары контейнерлердің ақаусыз жағдайын, оларға соғылатын таңбалардың дұрыстығы мен толықтығын қамтамасыз етеді.</w:t>
      </w:r>
    </w:p>
    <w:bookmarkStart w:name="z587" w:id="581"/>
    <w:p>
      <w:pPr>
        <w:spacing w:after="0"/>
        <w:ind w:left="0"/>
        <w:jc w:val="both"/>
      </w:pPr>
      <w:r>
        <w:rPr>
          <w:rFonts w:ascii="Times New Roman"/>
          <w:b w:val="false"/>
          <w:i w:val="false"/>
          <w:color w:val="000000"/>
          <w:sz w:val="28"/>
        </w:rPr>
        <w:t>
      287. Қауіпті (тұтанғыш сұйықтарды) және қауіпсіз (тұтанбайтын сұйықтарды) тасымалдау, сондай-ақ екі негізгі элементтен: бір немесе бірнеше танктер (цистерналар) мен қаңқадан тұратын мамандандырылған жүк контейнерлерінде жүзеге асырылады.</w:t>
      </w:r>
    </w:p>
    <w:bookmarkEnd w:id="581"/>
    <w:p>
      <w:pPr>
        <w:spacing w:after="0"/>
        <w:ind w:left="0"/>
        <w:jc w:val="both"/>
      </w:pPr>
      <w:r>
        <w:rPr>
          <w:rFonts w:ascii="Times New Roman"/>
          <w:b w:val="false"/>
          <w:i w:val="false"/>
          <w:color w:val="000000"/>
          <w:sz w:val="28"/>
        </w:rPr>
        <w:t>
      1 сериялы танк-цистерналардың техникалық сипаттамалары, түрлері мен сынақ көлемдері ИСО 1493-3 стандартымен белгіленген.</w:t>
      </w:r>
    </w:p>
    <w:p>
      <w:pPr>
        <w:spacing w:after="0"/>
        <w:ind w:left="0"/>
        <w:jc w:val="both"/>
      </w:pPr>
      <w:r>
        <w:rPr>
          <w:rFonts w:ascii="Times New Roman"/>
          <w:b w:val="false"/>
          <w:i w:val="false"/>
          <w:color w:val="000000"/>
          <w:sz w:val="28"/>
        </w:rPr>
        <w:t>
      Контейнерлер тасымалданатын жүкке және қысымына қарай топтарға бөлінеді: қауіпсіз, қауіпті сұйықтар мен газдар. Танк-цистерналар үлгісінің ИСО 6346 стандартына сәйкес Т0-Т9 кодтары бар.</w:t>
      </w:r>
    </w:p>
    <w:p>
      <w:pPr>
        <w:spacing w:after="0"/>
        <w:ind w:left="0"/>
        <w:jc w:val="both"/>
      </w:pPr>
      <w:r>
        <w:rPr>
          <w:rFonts w:ascii="Times New Roman"/>
          <w:b w:val="false"/>
          <w:i w:val="false"/>
          <w:color w:val="000000"/>
          <w:sz w:val="28"/>
        </w:rPr>
        <w:t>
      Қауіпсіз жүктерді (тұтанбайтын сұйықтарды) тасымалдауға арналған контейнерлердің Т0-Т2 кодтары бар.</w:t>
      </w:r>
    </w:p>
    <w:p>
      <w:pPr>
        <w:spacing w:after="0"/>
        <w:ind w:left="0"/>
        <w:jc w:val="both"/>
      </w:pPr>
      <w:r>
        <w:rPr>
          <w:rFonts w:ascii="Times New Roman"/>
          <w:b w:val="false"/>
          <w:i w:val="false"/>
          <w:color w:val="000000"/>
          <w:sz w:val="28"/>
        </w:rPr>
        <w:t>
      Қауіпті (тұтанғыш сұйықтарды) тасымалдауға арналған контейнерлердің Т3-Т6 кодтары бар.</w:t>
      </w:r>
    </w:p>
    <w:p>
      <w:pPr>
        <w:spacing w:after="0"/>
        <w:ind w:left="0"/>
        <w:jc w:val="both"/>
      </w:pPr>
      <w:r>
        <w:rPr>
          <w:rFonts w:ascii="Times New Roman"/>
          <w:b w:val="false"/>
          <w:i w:val="false"/>
          <w:color w:val="000000"/>
          <w:sz w:val="28"/>
        </w:rPr>
        <w:t>
      Газдарды тасымалдауға арналған контейнерлердің Т7-Т9 кодтары бар.</w:t>
      </w:r>
    </w:p>
    <w:bookmarkStart w:name="z588" w:id="582"/>
    <w:p>
      <w:pPr>
        <w:spacing w:after="0"/>
        <w:ind w:left="0"/>
        <w:jc w:val="both"/>
      </w:pPr>
      <w:r>
        <w:rPr>
          <w:rFonts w:ascii="Times New Roman"/>
          <w:b w:val="false"/>
          <w:i w:val="false"/>
          <w:color w:val="000000"/>
          <w:sz w:val="28"/>
        </w:rPr>
        <w:t xml:space="preserve">
      288. Мамандандырылған контейнерлердің нақты жүктерді тасымалдауға коммерциялық жағынан жарамдылығы жүкжөнелтушімен анықталады. Ақаулы мамандандырылған контейнерлерге жүктерді тиеуге рұқсат берілмейді, соның ішінде осы Қағиданың талаптарына жауап бермейтін таңбасы бар. Мамандандырылған контейнерлердің таңбалау кодының құрылымына қойылатын талаптар осы Қағидаға </w:t>
      </w:r>
      <w:r>
        <w:rPr>
          <w:rFonts w:ascii="Times New Roman"/>
          <w:b w:val="false"/>
          <w:i w:val="false"/>
          <w:color w:val="000000"/>
          <w:sz w:val="28"/>
        </w:rPr>
        <w:t>33-қосымшада</w:t>
      </w:r>
      <w:r>
        <w:rPr>
          <w:rFonts w:ascii="Times New Roman"/>
          <w:b w:val="false"/>
          <w:i w:val="false"/>
          <w:color w:val="000000"/>
          <w:sz w:val="28"/>
        </w:rPr>
        <w:t xml:space="preserve"> келтірілген.</w:t>
      </w:r>
    </w:p>
    <w:bookmarkEnd w:id="582"/>
    <w:bookmarkStart w:name="z589" w:id="583"/>
    <w:p>
      <w:pPr>
        <w:spacing w:after="0"/>
        <w:ind w:left="0"/>
        <w:jc w:val="both"/>
      </w:pPr>
      <w:r>
        <w:rPr>
          <w:rFonts w:ascii="Times New Roman"/>
          <w:b w:val="false"/>
          <w:i w:val="false"/>
          <w:color w:val="000000"/>
          <w:sz w:val="28"/>
        </w:rPr>
        <w:t>
      289. Теміржолдық жылжымалы құрамға мамандандырылған контейнерлерді тиеу және оларды түсіру кірме жолдарында жүргізіледі.</w:t>
      </w:r>
    </w:p>
    <w:bookmarkEnd w:id="583"/>
    <w:p>
      <w:pPr>
        <w:spacing w:after="0"/>
        <w:ind w:left="0"/>
        <w:jc w:val="both"/>
      </w:pPr>
      <w:r>
        <w:rPr>
          <w:rFonts w:ascii="Times New Roman"/>
          <w:b w:val="false"/>
          <w:i w:val="false"/>
          <w:color w:val="000000"/>
          <w:sz w:val="28"/>
        </w:rPr>
        <w:t>
      Мамандандырылған контейнерлерді қабылдау, беру және сақтау (қауіпті жүктер тасымалданатын контейнерлерден басқа) егер контейнерлер контейнерлердің сақталуын және қызмет көрсету персоналының қауіпсіздігін қамтамасыз ететін тиісті операцияларды орындау үшін қажетті құрылғылармен жабдықталған жағдайда, кірме жолдарында жүргізіледі.</w:t>
      </w:r>
    </w:p>
    <w:bookmarkStart w:name="z590" w:id="584"/>
    <w:p>
      <w:pPr>
        <w:spacing w:after="0"/>
        <w:ind w:left="0"/>
        <w:jc w:val="both"/>
      </w:pPr>
      <w:r>
        <w:rPr>
          <w:rFonts w:ascii="Times New Roman"/>
          <w:b w:val="false"/>
          <w:i w:val="false"/>
          <w:color w:val="000000"/>
          <w:sz w:val="28"/>
        </w:rPr>
        <w:t>
      290. Мамандандырылған ірі тонналық контейнерлерді контейнертасушы-платформаларда орналастыру вагондар мен контейнерлерде жүктерді орналастыру мен бекітудің техникалық жағдайларына сәйкес жүзеге асырылады.</w:t>
      </w:r>
    </w:p>
    <w:bookmarkEnd w:id="584"/>
    <w:bookmarkStart w:name="z591" w:id="585"/>
    <w:p>
      <w:pPr>
        <w:spacing w:after="0"/>
        <w:ind w:left="0"/>
        <w:jc w:val="both"/>
      </w:pPr>
      <w:r>
        <w:rPr>
          <w:rFonts w:ascii="Times New Roman"/>
          <w:b w:val="false"/>
          <w:i w:val="false"/>
          <w:color w:val="000000"/>
          <w:sz w:val="28"/>
        </w:rPr>
        <w:t>
      291. Ірі тонналық немесе орта тонналық қалыпты әмбебап контейнерлер сияқты өлшемдері мен параметрлері бар мамандандырылған ірі тонналық контейнерлер не орта тонналық контейнерлер әмбебап ірі тонналық және орта тонналық контейнерлермен (қауіпті жүктермен тиелгеннен басқа) бірге тасымалдануға рұқсат беріледі.</w:t>
      </w:r>
    </w:p>
    <w:bookmarkEnd w:id="585"/>
    <w:bookmarkStart w:name="z592" w:id="586"/>
    <w:p>
      <w:pPr>
        <w:spacing w:after="0"/>
        <w:ind w:left="0"/>
        <w:jc w:val="both"/>
      </w:pPr>
      <w:r>
        <w:rPr>
          <w:rFonts w:ascii="Times New Roman"/>
          <w:b w:val="false"/>
          <w:i w:val="false"/>
          <w:color w:val="000000"/>
          <w:sz w:val="28"/>
        </w:rPr>
        <w:t>
      292. Ірі тонналық немесе орта тонналық қалыпты әмбебап контейнерлер сияқты өлшемдері мен параметрлері бар мамандандырылған ірі тонналық контейнерлер не орта тонналық контейнерлер әмбебап ірі тонналық және орта тонналық контейнерлермен (қауіпті жүктермен тиелгеннен басқа) бірге тасымалдануға рұқсат беріледі.</w:t>
      </w:r>
    </w:p>
    <w:bookmarkEnd w:id="586"/>
    <w:bookmarkStart w:name="z593" w:id="587"/>
    <w:p>
      <w:pPr>
        <w:spacing w:after="0"/>
        <w:ind w:left="0"/>
        <w:jc w:val="both"/>
      </w:pPr>
      <w:r>
        <w:rPr>
          <w:rFonts w:ascii="Times New Roman"/>
          <w:b w:val="false"/>
          <w:i w:val="false"/>
          <w:color w:val="000000"/>
          <w:sz w:val="28"/>
        </w:rPr>
        <w:t xml:space="preserve">
      293. Теміржолдық платформаға немесе ашық вагонға тиелген әрбір тиелген мамандандырылған контейнерге жүкжөнелтуші теміржол көлігіндегі әмбебап контейнерлерде жүктерді тасымалдау ережесіне сәйкес ГУ-29к көліктік теміржолдық жүкқұжатын (осы Қағидаға </w:t>
      </w:r>
      <w:r>
        <w:rPr>
          <w:rFonts w:ascii="Times New Roman"/>
          <w:b w:val="false"/>
          <w:i w:val="false"/>
          <w:color w:val="000000"/>
          <w:sz w:val="28"/>
        </w:rPr>
        <w:t>34-қосымша</w:t>
      </w:r>
      <w:r>
        <w:rPr>
          <w:rFonts w:ascii="Times New Roman"/>
          <w:b w:val="false"/>
          <w:i w:val="false"/>
          <w:color w:val="000000"/>
          <w:sz w:val="28"/>
        </w:rPr>
        <w:t>) ресімдейді. Жүкқұжатының әр бланкісінде оның бет жағының жоғарғы бөлігінде "Жөнелтілім түрі" бағанында үлкен әріптермен "СКХ", бұл мамандандырылған контейнерлердің барлық түрінің белгіленуіне сәйкес келеді.</w:t>
      </w:r>
    </w:p>
    <w:bookmarkEnd w:id="587"/>
    <w:p>
      <w:pPr>
        <w:spacing w:after="0"/>
        <w:ind w:left="0"/>
        <w:jc w:val="both"/>
      </w:pPr>
      <w:r>
        <w:rPr>
          <w:rFonts w:ascii="Times New Roman"/>
          <w:b w:val="false"/>
          <w:i w:val="false"/>
          <w:color w:val="000000"/>
          <w:sz w:val="28"/>
        </w:rPr>
        <w:t>
      Вагондардағы және контейнерлердегі жүктерді орналастыру мен бекітудің техникалық жағдайларымен осы түрдегі және жалпы салмағы мамандандырылған контейнерлерді орналастыру мен бекіту тәсілі қарастырылмаған жағдайларда, жүкжөнелтуші жүкқұжатының 3-бағанында "Контейнер ________ ________ бекітілген сызбаға сәйкес орнатылған және бекітілген" деген белгі жасалады.</w:t>
      </w:r>
    </w:p>
    <w:p>
      <w:pPr>
        <w:spacing w:after="0"/>
        <w:ind w:left="0"/>
        <w:jc w:val="both"/>
      </w:pPr>
      <w:r>
        <w:rPr>
          <w:rFonts w:ascii="Times New Roman"/>
          <w:b w:val="false"/>
          <w:i w:val="false"/>
          <w:color w:val="000000"/>
          <w:sz w:val="28"/>
        </w:rPr>
        <w:t>
      Бос мамандандырылған контейнерлерді вагондап немесе шағын жөнелтпелермен тасымалдаған кезде, жүкқұжатының "Жүктің атауы" бағанында: "бос СКХ", ал "Жөнелтушімен белгіленген жүк жиыны, кг" - осы жүкқұжат бойынша жүрген барлық бос контейнерлердің жалпы массасы (таптаурындығына сәйкес контейнерлер ыдыстарының жиыны) көрсетіледі.</w:t>
      </w:r>
    </w:p>
    <w:p>
      <w:pPr>
        <w:spacing w:after="0"/>
        <w:ind w:left="0"/>
        <w:jc w:val="both"/>
      </w:pPr>
      <w:r>
        <w:rPr>
          <w:rFonts w:ascii="Times New Roman"/>
          <w:b w:val="false"/>
          <w:i w:val="false"/>
          <w:color w:val="000000"/>
          <w:sz w:val="28"/>
        </w:rPr>
        <w:t>
      Тасымалдардың электрондық досьесін пайдаланып, мамандандырылған контейнерді тасымалдауға арналған жүкқұжатын ресімдеу теміржол көлігінде әмбебап контейнерлерде жүктерді тасымалдаудың ережесіне сәйкес жүргізіледі.</w:t>
      </w:r>
    </w:p>
    <w:bookmarkStart w:name="z594" w:id="588"/>
    <w:p>
      <w:pPr>
        <w:spacing w:after="0"/>
        <w:ind w:left="0"/>
        <w:jc w:val="both"/>
      </w:pPr>
      <w:r>
        <w:rPr>
          <w:rFonts w:ascii="Times New Roman"/>
          <w:b w:val="false"/>
          <w:i w:val="false"/>
          <w:color w:val="000000"/>
          <w:sz w:val="28"/>
        </w:rPr>
        <w:t>
      294. Жүктерді мамандандырылған контейнерлерде тасымалдауға ұсынған кезде жүкжөнелтуші жүкқұжатында жүктің салмағын, контейнердің меншікті салмағын және барлық жөнелтілімнің жалпы нақты салмағын көрсетеді.</w:t>
      </w:r>
    </w:p>
    <w:bookmarkEnd w:id="588"/>
    <w:p>
      <w:pPr>
        <w:spacing w:after="0"/>
        <w:ind w:left="0"/>
        <w:jc w:val="both"/>
      </w:pPr>
      <w:r>
        <w:rPr>
          <w:rFonts w:ascii="Times New Roman"/>
          <w:b w:val="false"/>
          <w:i w:val="false"/>
          <w:color w:val="000000"/>
          <w:sz w:val="28"/>
        </w:rPr>
        <w:t>
      Мамандандырылған контейнердегі жүктің салмағы жалпы контейнердің таза салмағы мен таптаурынында көрсетілген оның ыдысының арасындағы айырым ретінде белгіленетін оның жүккөтергіштігінен аспайды.</w:t>
      </w:r>
    </w:p>
    <w:p>
      <w:pPr>
        <w:spacing w:after="0"/>
        <w:ind w:left="0"/>
        <w:jc w:val="both"/>
      </w:pPr>
      <w:r>
        <w:rPr>
          <w:rFonts w:ascii="Times New Roman"/>
          <w:b w:val="false"/>
          <w:i w:val="false"/>
          <w:color w:val="000000"/>
          <w:sz w:val="28"/>
        </w:rPr>
        <w:t>
      Егер мамандандырылған контейнердің толық сыйымдылығына дейін тиелуі мүмкін болатын жүккөтергіштігінен асуына алып келсе, жүкжөнелтушінің жүк салмағын (мысалы, үйілмелі) өлшеу арқылы анықтауына рұқсат берілмейді.</w:t>
      </w:r>
    </w:p>
    <w:bookmarkStart w:name="z595" w:id="589"/>
    <w:p>
      <w:pPr>
        <w:spacing w:after="0"/>
        <w:ind w:left="0"/>
        <w:jc w:val="both"/>
      </w:pPr>
      <w:r>
        <w:rPr>
          <w:rFonts w:ascii="Times New Roman"/>
          <w:b w:val="false"/>
          <w:i w:val="false"/>
          <w:color w:val="000000"/>
          <w:sz w:val="28"/>
        </w:rPr>
        <w:t>
      295. Тиелген мамандандырылған контейнерлер тасымалдауға жүкжөнелтушімен бекіту-пломбылау құрылғыларымен пломбаланып ұсынылады.</w:t>
      </w:r>
    </w:p>
    <w:bookmarkEnd w:id="589"/>
    <w:bookmarkStart w:name="z596" w:id="590"/>
    <w:p>
      <w:pPr>
        <w:spacing w:after="0"/>
        <w:ind w:left="0"/>
        <w:jc w:val="both"/>
      </w:pPr>
      <w:r>
        <w:rPr>
          <w:rFonts w:ascii="Times New Roman"/>
          <w:b w:val="false"/>
          <w:i w:val="false"/>
          <w:color w:val="000000"/>
          <w:sz w:val="28"/>
        </w:rPr>
        <w:t>
      296. Су көлігімен онан әрі тасымалдау үшін кемежайдағы станцияларға тағайындалып тиелген мамандандырылған контейнерлерді қабылдау кезінде контейнерлерде жүктерді орналастыру мен бекіту жүктерді контейнерлерде теңіз көлігімен тасымалдау ережесімен бекітілген талаптарына ("Жүктерді контейнерлерде және ірілендірудің ашық құралдарында орналастыру мен бекітудің техникалық талаптары" бөлімі) сәйкес болуы тиіс.</w:t>
      </w:r>
    </w:p>
    <w:bookmarkEnd w:id="590"/>
    <w:bookmarkStart w:name="z597" w:id="591"/>
    <w:p>
      <w:pPr>
        <w:spacing w:after="0"/>
        <w:ind w:left="0"/>
        <w:jc w:val="both"/>
      </w:pPr>
      <w:r>
        <w:rPr>
          <w:rFonts w:ascii="Times New Roman"/>
          <w:b w:val="false"/>
          <w:i w:val="false"/>
          <w:color w:val="000000"/>
          <w:sz w:val="28"/>
        </w:rPr>
        <w:t>
      297. Тасымалдаушының мамандандырылған контейнерлерінің жүкалушыда болған уақытында оларды пайдаланғаны үшін төлемақы № 4 тарифтік басшылықпен белгіленген мөлшерде белгіленеді.</w:t>
      </w:r>
    </w:p>
    <w:bookmarkEnd w:id="591"/>
    <w:p>
      <w:pPr>
        <w:spacing w:after="0"/>
        <w:ind w:left="0"/>
        <w:jc w:val="both"/>
      </w:pPr>
      <w:r>
        <w:rPr>
          <w:rFonts w:ascii="Times New Roman"/>
          <w:b w:val="false"/>
          <w:i w:val="false"/>
          <w:color w:val="000000"/>
          <w:sz w:val="28"/>
        </w:rPr>
        <w:t>
      Қайтару тәртібі контейнерлердің иелері мен тасымалдаушы арасында жасалатын шарттармен реттеледі.</w:t>
      </w:r>
    </w:p>
    <w:bookmarkStart w:name="z598" w:id="592"/>
    <w:p>
      <w:pPr>
        <w:spacing w:after="0"/>
        <w:ind w:left="0"/>
        <w:jc w:val="both"/>
      </w:pPr>
      <w:r>
        <w:rPr>
          <w:rFonts w:ascii="Times New Roman"/>
          <w:b w:val="false"/>
          <w:i w:val="false"/>
          <w:color w:val="000000"/>
          <w:sz w:val="28"/>
        </w:rPr>
        <w:t>
      298. Көліктік пакеттерге қалыптастырылуы мүмкін болатын жүктер, соның ішінде экспорттық және импорттық жүктер пакеттелген түрде - көліктік пакеттерде вагондар мен контейнерлерде тасымалдауға ұсынылады.</w:t>
      </w:r>
    </w:p>
    <w:bookmarkEnd w:id="592"/>
    <w:bookmarkStart w:name="z599" w:id="593"/>
    <w:p>
      <w:pPr>
        <w:spacing w:after="0"/>
        <w:ind w:left="0"/>
        <w:jc w:val="both"/>
      </w:pPr>
      <w:r>
        <w:rPr>
          <w:rFonts w:ascii="Times New Roman"/>
          <w:b w:val="false"/>
          <w:i w:val="false"/>
          <w:color w:val="000000"/>
          <w:sz w:val="28"/>
        </w:rPr>
        <w:t>
      299. Тасымалдау және сақтау үрдісінде көліктік пакеттер мыналарды қамтамасыз етеді:</w:t>
      </w:r>
    </w:p>
    <w:bookmarkEnd w:id="593"/>
    <w:p>
      <w:pPr>
        <w:spacing w:after="0"/>
        <w:ind w:left="0"/>
        <w:jc w:val="both"/>
      </w:pPr>
      <w:r>
        <w:rPr>
          <w:rFonts w:ascii="Times New Roman"/>
          <w:b w:val="false"/>
          <w:i w:val="false"/>
          <w:color w:val="000000"/>
          <w:sz w:val="28"/>
        </w:rPr>
        <w:t>
      механикалық тиеу (түсіру) мүмкіндігін;</w:t>
      </w:r>
    </w:p>
    <w:p>
      <w:pPr>
        <w:spacing w:after="0"/>
        <w:ind w:left="0"/>
        <w:jc w:val="both"/>
      </w:pPr>
      <w:r>
        <w:rPr>
          <w:rFonts w:ascii="Times New Roman"/>
          <w:b w:val="false"/>
          <w:i w:val="false"/>
          <w:color w:val="000000"/>
          <w:sz w:val="28"/>
        </w:rPr>
        <w:t>
      пакеттің тұтастығын (тасымалданатын жүктің сақталуы қамтамасыз етілетін жағдай);</w:t>
      </w:r>
    </w:p>
    <w:p>
      <w:pPr>
        <w:spacing w:after="0"/>
        <w:ind w:left="0"/>
        <w:jc w:val="both"/>
      </w:pPr>
      <w:r>
        <w:rPr>
          <w:rFonts w:ascii="Times New Roman"/>
          <w:b w:val="false"/>
          <w:i w:val="false"/>
          <w:color w:val="000000"/>
          <w:sz w:val="28"/>
        </w:rPr>
        <w:t>
      көліктік, қоймалық тиеу-түсіру жұмыстарын орындайтын қызметкерлердің қауіпсіздігі;</w:t>
      </w:r>
    </w:p>
    <w:p>
      <w:pPr>
        <w:spacing w:after="0"/>
        <w:ind w:left="0"/>
        <w:jc w:val="both"/>
      </w:pPr>
      <w:r>
        <w:rPr>
          <w:rFonts w:ascii="Times New Roman"/>
          <w:b w:val="false"/>
          <w:i w:val="false"/>
          <w:color w:val="000000"/>
          <w:sz w:val="28"/>
        </w:rPr>
        <w:t>
      жабық, изотермиялық вагондар мен контейнерлердің жүккөтергіштігін, сыйымдылығын ұтымды пайдалану, ал ашық жылжымалы құрамда тасымалдаған кезде тиеудің габаритін толық пайдалану;</w:t>
      </w:r>
    </w:p>
    <w:p>
      <w:pPr>
        <w:spacing w:after="0"/>
        <w:ind w:left="0"/>
        <w:jc w:val="both"/>
      </w:pPr>
      <w:r>
        <w:rPr>
          <w:rFonts w:ascii="Times New Roman"/>
          <w:b w:val="false"/>
          <w:i w:val="false"/>
          <w:color w:val="000000"/>
          <w:sz w:val="28"/>
        </w:rPr>
        <w:t>
      тасымалдау үрдісіндегі тұрақтылық, ал қажет жағдайларда вагондардағы немесе контейнерлердегі бойлық пен көлденең жылжудан пакеттерді бекіту мүмкіндігі;</w:t>
      </w:r>
    </w:p>
    <w:p>
      <w:pPr>
        <w:spacing w:after="0"/>
        <w:ind w:left="0"/>
        <w:jc w:val="both"/>
      </w:pPr>
      <w:r>
        <w:rPr>
          <w:rFonts w:ascii="Times New Roman"/>
          <w:b w:val="false"/>
          <w:i w:val="false"/>
          <w:color w:val="000000"/>
          <w:sz w:val="28"/>
        </w:rPr>
        <w:t>
      поездар қозғалысының қауіпсіздігі және маневрлік жұмыстар.</w:t>
      </w:r>
    </w:p>
    <w:bookmarkStart w:name="z600" w:id="594"/>
    <w:p>
      <w:pPr>
        <w:spacing w:after="0"/>
        <w:ind w:left="0"/>
        <w:jc w:val="both"/>
      </w:pPr>
      <w:r>
        <w:rPr>
          <w:rFonts w:ascii="Times New Roman"/>
          <w:b w:val="false"/>
          <w:i w:val="false"/>
          <w:color w:val="000000"/>
          <w:sz w:val="28"/>
        </w:rPr>
        <w:t>
      300. Ашық жылжымалы құрамда көліктік пакеттерде жүктерді тасымалдау осы Қағидаға сәйкес жүргізіледі.</w:t>
      </w:r>
    </w:p>
    <w:bookmarkEnd w:id="594"/>
    <w:bookmarkStart w:name="z601" w:id="595"/>
    <w:p>
      <w:pPr>
        <w:spacing w:after="0"/>
        <w:ind w:left="0"/>
        <w:jc w:val="both"/>
      </w:pPr>
      <w:r>
        <w:rPr>
          <w:rFonts w:ascii="Times New Roman"/>
          <w:b w:val="false"/>
          <w:i w:val="false"/>
          <w:color w:val="000000"/>
          <w:sz w:val="28"/>
        </w:rPr>
        <w:t>
      301. Жүктерді пакеттеу оларды тасымалдауға ұсынғанға дейін жүкжөнелтушілердің күштерімен және құралдарымен жүзеге асырылады. Жүкжөнелтуші көліктік пакеттерді стандарттардың немесе тасымалданатын жүктерге арналған техникалық шарттардың талаптарына сәйкес қалыптастырады. Әр пакетте бір жүкалушының адресіне баратын бірдей қаптамада немесе онсыз тек біртүрлі жүк салуға рұқсат беріледі.</w:t>
      </w:r>
    </w:p>
    <w:bookmarkEnd w:id="595"/>
    <w:p>
      <w:pPr>
        <w:spacing w:after="0"/>
        <w:ind w:left="0"/>
        <w:jc w:val="both"/>
      </w:pPr>
      <w:r>
        <w:rPr>
          <w:rFonts w:ascii="Times New Roman"/>
          <w:b w:val="false"/>
          <w:i w:val="false"/>
          <w:color w:val="000000"/>
          <w:sz w:val="28"/>
        </w:rPr>
        <w:t>
      Көліктік пакет құрылымының, пакеттеу құралдарының, бақылау белгілерінің, бекіту құралдарының сенімділігіне жүкжөнелтуші жауап береді.</w:t>
      </w:r>
    </w:p>
    <w:p>
      <w:pPr>
        <w:spacing w:after="0"/>
        <w:ind w:left="0"/>
        <w:jc w:val="both"/>
      </w:pPr>
      <w:r>
        <w:rPr>
          <w:rFonts w:ascii="Times New Roman"/>
          <w:b w:val="false"/>
          <w:i w:val="false"/>
          <w:color w:val="000000"/>
          <w:sz w:val="28"/>
        </w:rPr>
        <w:t>
      Өлшемдері 800х1200 миллиметр көп айналымды табандықтарды қолдану арқылы жүктерден қалыптастырылған көліктік пакеттердің параметрлері ашық вагондарда тасымалдаған кезде, 840х1240 миллиметрден аспайды. Көп айналымды пакеттейтін құралдарды қауіпті жүктер мен арнайы иісі бар жүктерді пакеттеу үшін пайдалануға рұқсат етілмейді.</w:t>
      </w:r>
    </w:p>
    <w:p>
      <w:pPr>
        <w:spacing w:after="0"/>
        <w:ind w:left="0"/>
        <w:jc w:val="both"/>
      </w:pPr>
      <w:r>
        <w:rPr>
          <w:rFonts w:ascii="Times New Roman"/>
          <w:b w:val="false"/>
          <w:i w:val="false"/>
          <w:color w:val="000000"/>
          <w:sz w:val="28"/>
        </w:rPr>
        <w:t>
      Көліктік пакетте жүкжөнелтушімен ондағы бар жүк бірліктерінің саны көрсетіледі. Тасымалдаушымен келісілген стандарттарға немесе ұсынылған жүктердің техникалық шарттарына сәйкес келмейтін пакеттеу құралдарын қолдануға рұқсат берілмейді.</w:t>
      </w:r>
    </w:p>
    <w:bookmarkStart w:name="z602" w:id="596"/>
    <w:p>
      <w:pPr>
        <w:spacing w:after="0"/>
        <w:ind w:left="0"/>
        <w:jc w:val="both"/>
      </w:pPr>
      <w:r>
        <w:rPr>
          <w:rFonts w:ascii="Times New Roman"/>
          <w:b w:val="false"/>
          <w:i w:val="false"/>
          <w:color w:val="000000"/>
          <w:sz w:val="28"/>
        </w:rPr>
        <w:t>
      302. Пакеттелген жүктер жүріс жолында пакет қайта қалыптастырылмай тасымалданады. Жүкті бекіту құралдарының және көліктік пакеттердің бақылау белгілері бар және бекіту құралдары мен бақылау белгілерін бұзбай, көліктік пакеттен жеке жүк орындарын алу мүмкіндігін болдырмайды.</w:t>
      </w:r>
    </w:p>
    <w:bookmarkEnd w:id="596"/>
    <w:p>
      <w:pPr>
        <w:spacing w:after="0"/>
        <w:ind w:left="0"/>
        <w:jc w:val="both"/>
      </w:pPr>
      <w:r>
        <w:rPr>
          <w:rFonts w:ascii="Times New Roman"/>
          <w:b w:val="false"/>
          <w:i w:val="false"/>
          <w:color w:val="000000"/>
          <w:sz w:val="28"/>
        </w:rPr>
        <w:t>
      Бақылау белгілері мыналар болып табылады:</w:t>
      </w:r>
    </w:p>
    <w:p>
      <w:pPr>
        <w:spacing w:after="0"/>
        <w:ind w:left="0"/>
        <w:jc w:val="both"/>
      </w:pPr>
      <w:r>
        <w:rPr>
          <w:rFonts w:ascii="Times New Roman"/>
          <w:b w:val="false"/>
          <w:i w:val="false"/>
          <w:color w:val="000000"/>
          <w:sz w:val="28"/>
        </w:rPr>
        <w:t>
      жүкжөнелтушінің атауы көрсетілген пломба;</w:t>
      </w:r>
    </w:p>
    <w:p>
      <w:pPr>
        <w:spacing w:after="0"/>
        <w:ind w:left="0"/>
        <w:jc w:val="both"/>
      </w:pPr>
      <w:r>
        <w:rPr>
          <w:rFonts w:ascii="Times New Roman"/>
          <w:b w:val="false"/>
          <w:i w:val="false"/>
          <w:color w:val="000000"/>
          <w:sz w:val="28"/>
        </w:rPr>
        <w:t>
      құлыпқа бекітілген бақылау таспасы;</w:t>
      </w:r>
    </w:p>
    <w:p>
      <w:pPr>
        <w:spacing w:after="0"/>
        <w:ind w:left="0"/>
        <w:jc w:val="both"/>
      </w:pPr>
      <w:r>
        <w:rPr>
          <w:rFonts w:ascii="Times New Roman"/>
          <w:b w:val="false"/>
          <w:i w:val="false"/>
          <w:color w:val="000000"/>
          <w:sz w:val="28"/>
        </w:rPr>
        <w:t>
      отырмалы үлдір;</w:t>
      </w:r>
    </w:p>
    <w:p>
      <w:pPr>
        <w:spacing w:after="0"/>
        <w:ind w:left="0"/>
        <w:jc w:val="both"/>
      </w:pPr>
      <w:r>
        <w:rPr>
          <w:rFonts w:ascii="Times New Roman"/>
          <w:b w:val="false"/>
          <w:i w:val="false"/>
          <w:color w:val="000000"/>
          <w:sz w:val="28"/>
        </w:rPr>
        <w:t>
      және басқалары.</w:t>
      </w:r>
    </w:p>
    <w:bookmarkStart w:name="z603" w:id="597"/>
    <w:p>
      <w:pPr>
        <w:spacing w:after="0"/>
        <w:ind w:left="0"/>
        <w:jc w:val="both"/>
      </w:pPr>
      <w:r>
        <w:rPr>
          <w:rFonts w:ascii="Times New Roman"/>
          <w:b w:val="false"/>
          <w:i w:val="false"/>
          <w:color w:val="000000"/>
          <w:sz w:val="28"/>
        </w:rPr>
        <w:t>
      Осы Қағидада белгіленген талаптардан ауытқып қалыптастырылған көліктік пакеттер тасымалдауға қабылданбайды.</w:t>
      </w:r>
    </w:p>
    <w:bookmarkEnd w:id="597"/>
    <w:bookmarkStart w:name="z604" w:id="598"/>
    <w:p>
      <w:pPr>
        <w:spacing w:after="0"/>
        <w:ind w:left="0"/>
        <w:jc w:val="both"/>
      </w:pPr>
      <w:r>
        <w:rPr>
          <w:rFonts w:ascii="Times New Roman"/>
          <w:b w:val="false"/>
          <w:i w:val="false"/>
          <w:color w:val="000000"/>
          <w:sz w:val="28"/>
        </w:rPr>
        <w:t>
      303. Көліктік пакеттерге оларды тасымалдауға ұсынар алдында жүкжөнелтушілермен таңбалар қойылады: жөнелтілімдік, арнайы және теміржолдық.</w:t>
      </w:r>
    </w:p>
    <w:bookmarkEnd w:id="598"/>
    <w:p>
      <w:pPr>
        <w:spacing w:after="0"/>
        <w:ind w:left="0"/>
        <w:jc w:val="both"/>
      </w:pPr>
      <w:r>
        <w:rPr>
          <w:rFonts w:ascii="Times New Roman"/>
          <w:b w:val="false"/>
          <w:i w:val="false"/>
          <w:color w:val="000000"/>
          <w:sz w:val="28"/>
        </w:rPr>
        <w:t>
      Егер көліктік пакетке енгізілген жөнелтушілік таңба әрбір жүк орнында бар және көзбен есепке алуға әрі жүк орнын ашпай бақылауға мүмкін болса, ондай таңбаны көліктік пакетке қою міндетті емес.</w:t>
      </w:r>
    </w:p>
    <w:p>
      <w:pPr>
        <w:spacing w:after="0"/>
        <w:ind w:left="0"/>
        <w:jc w:val="both"/>
      </w:pPr>
      <w:r>
        <w:rPr>
          <w:rFonts w:ascii="Times New Roman"/>
          <w:b w:val="false"/>
          <w:i w:val="false"/>
          <w:color w:val="000000"/>
          <w:sz w:val="28"/>
        </w:rPr>
        <w:t>
      Арнайы таңба жүктің қасиеттерін және тиеу-түсіру мен қойма операцияларын орындау кезінде онымен жұмыс істеудің тәсілдерін көрсетеді және мәтін немесе суреттер түрінде қойылады.</w:t>
      </w:r>
    </w:p>
    <w:p>
      <w:pPr>
        <w:spacing w:after="0"/>
        <w:ind w:left="0"/>
        <w:jc w:val="both"/>
      </w:pPr>
      <w:r>
        <w:rPr>
          <w:rFonts w:ascii="Times New Roman"/>
          <w:b w:val="false"/>
          <w:i w:val="false"/>
          <w:color w:val="000000"/>
          <w:sz w:val="28"/>
        </w:rPr>
        <w:t>
      Көліктік пакеттерге теміржолдық таңбалар жүкжөнелтушімен вагондап жөнелту кезінде жүкті тасымалдауға ұсынарға дейін қойылады, ал мұндай пакеттерді шағын жөнелтпелермен тасымалдауға ұсынарда - жүктерді қабылдау кезінде жөнелту станциясында тасымалдаушының өкілімен. Теміржолдық таңбалау санның бөлшегі түрінде көрсетіледі. Алымында Жөнелтілімге жүктер қабылдау кітабынан тасымалдаушы хабарлайтын реттік нөмірі және сызықша арқылы жөнелтілетін пакеттер саны көрсетіледі. Бөлімінде - тасымалдаушының коды. Теміржолдық таңба тасымалдаушымен жөнелту станциясында қойылады.</w:t>
      </w:r>
    </w:p>
    <w:p>
      <w:pPr>
        <w:spacing w:after="0"/>
        <w:ind w:left="0"/>
        <w:jc w:val="both"/>
      </w:pPr>
      <w:r>
        <w:rPr>
          <w:rFonts w:ascii="Times New Roman"/>
          <w:b w:val="false"/>
          <w:i w:val="false"/>
          <w:color w:val="000000"/>
          <w:sz w:val="28"/>
        </w:rPr>
        <w:t>
      Жөнелтушілік пен теміржолдық таңбалар көліктік пакетке жуылмайтын бояумен немесе оған берік бекітілген құлақша түрінде салынады.</w:t>
      </w:r>
    </w:p>
    <w:bookmarkStart w:name="z605" w:id="599"/>
    <w:p>
      <w:pPr>
        <w:spacing w:after="0"/>
        <w:ind w:left="0"/>
        <w:jc w:val="both"/>
      </w:pPr>
      <w:r>
        <w:rPr>
          <w:rFonts w:ascii="Times New Roman"/>
          <w:b w:val="false"/>
          <w:i w:val="false"/>
          <w:color w:val="000000"/>
          <w:sz w:val="28"/>
        </w:rPr>
        <w:t>
      304. Көліктік пакеттегі жүктер тасымалдауға кірме жолдарда контейнерлік немесе вагондық жөнелтулермен қабылданады. Көліктік пакет қабылдау шарттары бойынша жеке жүк орнына теңестіріледі.</w:t>
      </w:r>
    </w:p>
    <w:bookmarkEnd w:id="599"/>
    <w:p>
      <w:pPr>
        <w:spacing w:after="0"/>
        <w:ind w:left="0"/>
        <w:jc w:val="both"/>
      </w:pPr>
      <w:r>
        <w:rPr>
          <w:rFonts w:ascii="Times New Roman"/>
          <w:b w:val="false"/>
          <w:i w:val="false"/>
          <w:color w:val="000000"/>
          <w:sz w:val="28"/>
        </w:rPr>
        <w:t>
      Көліктік пакеттің салмағын (пакеттейтін құралдармен бірге жүктің салмағы) жүкжөнелтуші анықтайды және оны жүкқұжатының тиісті бағанында көрсетеді.</w:t>
      </w:r>
    </w:p>
    <w:bookmarkStart w:name="z606" w:id="600"/>
    <w:p>
      <w:pPr>
        <w:spacing w:after="0"/>
        <w:ind w:left="0"/>
        <w:jc w:val="both"/>
      </w:pPr>
      <w:r>
        <w:rPr>
          <w:rFonts w:ascii="Times New Roman"/>
          <w:b w:val="false"/>
          <w:i w:val="false"/>
          <w:color w:val="000000"/>
          <w:sz w:val="28"/>
        </w:rPr>
        <w:t>
      305. Жабық және изотермиялық вагондар мен контейнерлерде тасымадауға берілетін көліктік пакеттің массасы 1,5 тоннадан аспайды. Ашық жылжымалы құрамда тасымадауға берілетін көліктік пакеттің массасы:</w:t>
      </w:r>
    </w:p>
    <w:bookmarkEnd w:id="600"/>
    <w:p>
      <w:pPr>
        <w:spacing w:after="0"/>
        <w:ind w:left="0"/>
        <w:jc w:val="both"/>
      </w:pPr>
      <w:r>
        <w:rPr>
          <w:rFonts w:ascii="Times New Roman"/>
          <w:b w:val="false"/>
          <w:i w:val="false"/>
          <w:color w:val="000000"/>
          <w:sz w:val="28"/>
        </w:rPr>
        <w:t>
      станцияларда бар тиеп-түсіру машиналарының жүккөтергіштігінен аспайды – тиеу және түсіру орындарында түсірген кезде;</w:t>
      </w:r>
    </w:p>
    <w:p>
      <w:pPr>
        <w:spacing w:after="0"/>
        <w:ind w:left="0"/>
        <w:jc w:val="both"/>
      </w:pPr>
      <w:r>
        <w:rPr>
          <w:rFonts w:ascii="Times New Roman"/>
          <w:b w:val="false"/>
          <w:i w:val="false"/>
          <w:color w:val="000000"/>
          <w:sz w:val="28"/>
        </w:rPr>
        <w:t>
      жүк алушымен келісілген массадан аспайды – кірме жолдарда түсірген кезде.</w:t>
      </w:r>
    </w:p>
    <w:bookmarkStart w:name="z607" w:id="601"/>
    <w:p>
      <w:pPr>
        <w:spacing w:after="0"/>
        <w:ind w:left="0"/>
        <w:jc w:val="both"/>
      </w:pPr>
      <w:r>
        <w:rPr>
          <w:rFonts w:ascii="Times New Roman"/>
          <w:b w:val="false"/>
          <w:i w:val="false"/>
          <w:color w:val="000000"/>
          <w:sz w:val="28"/>
        </w:rPr>
        <w:t>
      306. Вагондарда және контейнерлерде көліктік пакеттердің орналасуы мен бекітілуі вагондарда және контейнерлерде жүктердің орналасуы мен бекітілуі техникалық шарттарға сәйкес және тиісті жүктердің тасымалдау ережесін сақтап жүзеге асырылады.</w:t>
      </w:r>
    </w:p>
    <w:bookmarkEnd w:id="601"/>
    <w:p>
      <w:pPr>
        <w:spacing w:after="0"/>
        <w:ind w:left="0"/>
        <w:jc w:val="both"/>
      </w:pPr>
      <w:r>
        <w:rPr>
          <w:rFonts w:ascii="Times New Roman"/>
          <w:b w:val="false"/>
          <w:i w:val="false"/>
          <w:color w:val="000000"/>
          <w:sz w:val="28"/>
        </w:rPr>
        <w:t>
      Бұл ретте, жабық және изотермиялық вагондардың есікаралық кеңістігінде көліктік пакеттерді солай орналастыру қажет, олардың кез келген есіктен механикалық түсірілуі қамтамасыз етілетіндей етіп. Егер ашық жылжымалы құрамда көліктік пакеттердің орналасуы мен бекітілу тәсілі жүктердің орналасуы мен бекітілуінің техникалық шарттарында қаралмаған болса, жүкжөнелтуші ондай тәсілді әзірлейді.</w:t>
      </w:r>
    </w:p>
    <w:p>
      <w:pPr>
        <w:spacing w:after="0"/>
        <w:ind w:left="0"/>
        <w:jc w:val="both"/>
      </w:pPr>
      <w:r>
        <w:rPr>
          <w:rFonts w:ascii="Times New Roman"/>
          <w:b w:val="false"/>
          <w:i w:val="false"/>
          <w:color w:val="000000"/>
          <w:sz w:val="28"/>
        </w:rPr>
        <w:t>
      Жүріс жолында қайта тиелместен кірме жолдарында тиелу мен түсірілу арқылы жабық және изотермиялық вагондарда тасымалданатын көліктік пакеттер жүріс жолында жүктердің сақталуын қамтамасыз ететін бекіту құралдарымен (мысалы, белдемелер, қалқандар, керме қарапайым құралдары).</w:t>
      </w:r>
    </w:p>
    <w:bookmarkStart w:name="z608" w:id="602"/>
    <w:p>
      <w:pPr>
        <w:spacing w:after="0"/>
        <w:ind w:left="0"/>
        <w:jc w:val="both"/>
      </w:pPr>
      <w:r>
        <w:rPr>
          <w:rFonts w:ascii="Times New Roman"/>
          <w:b w:val="false"/>
          <w:i w:val="false"/>
          <w:color w:val="000000"/>
          <w:sz w:val="28"/>
        </w:rPr>
        <w:t>
      307. Көліктік пакеттерде тасымалдауға ұсынылатын жүктерге тасымалдау құжаттарын толтыру кезінде жүкжөнелтуші мен тасымалдаушы жүкқұжатының, жолдық ведомостың тиісті бағанында, жолдық ведомостың түбіртегінде және жүкті қабылдау туралы квитанцияда мыналарды көрсетеді:</w:t>
      </w:r>
    </w:p>
    <w:bookmarkEnd w:id="602"/>
    <w:p>
      <w:pPr>
        <w:spacing w:after="0"/>
        <w:ind w:left="0"/>
        <w:jc w:val="both"/>
      </w:pPr>
      <w:r>
        <w:rPr>
          <w:rFonts w:ascii="Times New Roman"/>
          <w:b w:val="false"/>
          <w:i w:val="false"/>
          <w:color w:val="000000"/>
          <w:sz w:val="28"/>
        </w:rPr>
        <w:t>
      "Орын саны" бағанында: алымында - пакеттер саны, бөлімінде - пакеттердегі жүк орындарының жалпы саны (тасымалдауға орнын есептеп қабылдайтын жүктер бойынша ғана);</w:t>
      </w:r>
    </w:p>
    <w:p>
      <w:pPr>
        <w:spacing w:after="0"/>
        <w:ind w:left="0"/>
        <w:jc w:val="both"/>
      </w:pPr>
      <w:r>
        <w:rPr>
          <w:rFonts w:ascii="Times New Roman"/>
          <w:b w:val="false"/>
          <w:i w:val="false"/>
          <w:color w:val="000000"/>
          <w:sz w:val="28"/>
        </w:rPr>
        <w:t>
      жүк атауының астына - "пакет";</w:t>
      </w:r>
    </w:p>
    <w:p>
      <w:pPr>
        <w:spacing w:after="0"/>
        <w:ind w:left="0"/>
        <w:jc w:val="both"/>
      </w:pPr>
      <w:r>
        <w:rPr>
          <w:rFonts w:ascii="Times New Roman"/>
          <w:b w:val="false"/>
          <w:i w:val="false"/>
          <w:color w:val="000000"/>
          <w:sz w:val="28"/>
        </w:rPr>
        <w:t>
      "Жүк салмағы" бағанында - жалпы жүк салмағы (пакеттелетін құралдармен бірге), ал жүктердің бірнеше атауынан тұратын құрама жөнелтпелерді тасымалдаған кезде - сондай-ақ әр атаудың жүгінің салмағы;</w:t>
      </w:r>
    </w:p>
    <w:p>
      <w:pPr>
        <w:spacing w:after="0"/>
        <w:ind w:left="0"/>
        <w:jc w:val="both"/>
      </w:pPr>
      <w:r>
        <w:rPr>
          <w:rFonts w:ascii="Times New Roman"/>
          <w:b w:val="false"/>
          <w:i w:val="false"/>
          <w:color w:val="000000"/>
          <w:sz w:val="28"/>
        </w:rPr>
        <w:t>
      табандықтарды қолданып қалыптастырылған көліктік пакеттерде шағын жөнелтпелермен жүктерді тасымалдаған кезде жүкқұжатының "Жүк салмағы" бағанында: алымында - пакеттің жалпы салмағы, бөлімінде - пакеттің таза салмағы (табандықтың салмағы есепке алынбай пакеттің салмағы) көрсетіледі.</w:t>
      </w:r>
    </w:p>
    <w:bookmarkStart w:name="z609" w:id="603"/>
    <w:p>
      <w:pPr>
        <w:spacing w:after="0"/>
        <w:ind w:left="0"/>
        <w:jc w:val="both"/>
      </w:pPr>
      <w:r>
        <w:rPr>
          <w:rFonts w:ascii="Times New Roman"/>
          <w:b w:val="false"/>
          <w:i w:val="false"/>
          <w:color w:val="000000"/>
          <w:sz w:val="28"/>
        </w:rPr>
        <w:t>
      308. Кірме жолдардағы тасымалдаушының өкілі көліктік пакеттердегі жүктің мөлшерін тексермей, жүкті көліктік пакеттерде қабылдайды. Тасымалдаудың коммерциялық ақаусыз жағдайында, дәл осы тәртіппен жүкті көліктік пакеттермен беру жүргізіледі.</w:t>
      </w:r>
    </w:p>
    <w:bookmarkEnd w:id="603"/>
    <w:bookmarkStart w:name="z610" w:id="604"/>
    <w:p>
      <w:pPr>
        <w:spacing w:after="0"/>
        <w:ind w:left="0"/>
        <w:jc w:val="both"/>
      </w:pPr>
      <w:r>
        <w:rPr>
          <w:rFonts w:ascii="Times New Roman"/>
          <w:b w:val="false"/>
          <w:i w:val="false"/>
          <w:color w:val="000000"/>
          <w:sz w:val="28"/>
        </w:rPr>
        <w:t>
      309. Тағайындалған станцияда тасымалдаушының құралдарымен түсірілген бүлінген көліктік пакеттер табылған кезде тасымалдаушы пакеттің ішіндегісін, ал зақымданған орындарда - фактуралық шоттар бойынша жүктің санын, салмағын және жағдайын тексереді.</w:t>
      </w:r>
    </w:p>
    <w:bookmarkEnd w:id="604"/>
    <w:p>
      <w:pPr>
        <w:spacing w:after="0"/>
        <w:ind w:left="0"/>
        <w:jc w:val="both"/>
      </w:pPr>
      <w:r>
        <w:rPr>
          <w:rFonts w:ascii="Times New Roman"/>
          <w:b w:val="false"/>
          <w:i w:val="false"/>
          <w:color w:val="000000"/>
          <w:sz w:val="28"/>
        </w:rPr>
        <w:t>
      Тексерістің нәтижелері осы Қағидаға сәйкес ресімделеді.</w:t>
      </w:r>
    </w:p>
    <w:bookmarkStart w:name="z611" w:id="605"/>
    <w:p>
      <w:pPr>
        <w:spacing w:after="0"/>
        <w:ind w:left="0"/>
        <w:jc w:val="both"/>
      </w:pPr>
      <w:r>
        <w:rPr>
          <w:rFonts w:ascii="Times New Roman"/>
          <w:b w:val="false"/>
          <w:i w:val="false"/>
          <w:color w:val="000000"/>
          <w:sz w:val="28"/>
        </w:rPr>
        <w:t>
      310. Тасымалдаушының құралдарымен түсірілген тағайындалған станцияда бүлінген көліктік пакеттер табылған кезде тасымалдаушы пакеттің ішіндегісін, ал зақымданған орындарда - фактуралық шоттар бойынша жүктің санын, салмағын және жағдайын тексереді.</w:t>
      </w:r>
    </w:p>
    <w:bookmarkEnd w:id="605"/>
    <w:p>
      <w:pPr>
        <w:spacing w:after="0"/>
        <w:ind w:left="0"/>
        <w:jc w:val="both"/>
      </w:pPr>
      <w:r>
        <w:rPr>
          <w:rFonts w:ascii="Times New Roman"/>
          <w:b w:val="false"/>
          <w:i w:val="false"/>
          <w:color w:val="000000"/>
          <w:sz w:val="28"/>
        </w:rPr>
        <w:t>
      Тексерістің нәтижелері осы Ережеге сәйкес ресімделеді.</w:t>
      </w:r>
    </w:p>
    <w:bookmarkStart w:name="z612" w:id="606"/>
    <w:p>
      <w:pPr>
        <w:spacing w:after="0"/>
        <w:ind w:left="0"/>
        <w:jc w:val="both"/>
      </w:pPr>
      <w:r>
        <w:rPr>
          <w:rFonts w:ascii="Times New Roman"/>
          <w:b w:val="false"/>
          <w:i w:val="false"/>
          <w:color w:val="000000"/>
          <w:sz w:val="28"/>
        </w:rPr>
        <w:t>
      311. Пакеттеу құралдарын техникалық қадағалау, жөндеу және беріктік сынақтарын жүзеге асыру, стандарттармен немесе пакеттеудің осындай құралдарын пайдалану жөніндегі нұсқаулықтармен белгіленген мерзімдерде және тәртіппен олардың иелерімен жүргізіледі.</w:t>
      </w:r>
    </w:p>
    <w:bookmarkEnd w:id="606"/>
    <w:bookmarkStart w:name="z613" w:id="607"/>
    <w:p>
      <w:pPr>
        <w:spacing w:after="0"/>
        <w:ind w:left="0"/>
        <w:jc w:val="both"/>
      </w:pPr>
      <w:r>
        <w:rPr>
          <w:rFonts w:ascii="Times New Roman"/>
          <w:b w:val="false"/>
          <w:i w:val="false"/>
          <w:color w:val="000000"/>
          <w:sz w:val="28"/>
        </w:rPr>
        <w:t xml:space="preserve">
      Әмбебап ірітонналық контейнерлердің түрлері және негізгі параметрлері </w:t>
      </w:r>
      <w:r>
        <w:rPr>
          <w:rFonts w:ascii="Times New Roman"/>
          <w:b w:val="false"/>
          <w:i w:val="false"/>
          <w:color w:val="000000"/>
          <w:sz w:val="28"/>
        </w:rPr>
        <w:t>35-қосымшаның</w:t>
      </w:r>
      <w:r>
        <w:rPr>
          <w:rFonts w:ascii="Times New Roman"/>
          <w:b w:val="false"/>
          <w:i w:val="false"/>
          <w:color w:val="000000"/>
          <w:sz w:val="28"/>
        </w:rPr>
        <w:t xml:space="preserve"> А кестесінде көрсетілген.</w:t>
      </w:r>
    </w:p>
    <w:bookmarkEnd w:id="607"/>
    <w:bookmarkStart w:name="z614" w:id="608"/>
    <w:p>
      <w:pPr>
        <w:spacing w:after="0"/>
        <w:ind w:left="0"/>
        <w:jc w:val="left"/>
      </w:pPr>
      <w:r>
        <w:rPr>
          <w:rFonts w:ascii="Times New Roman"/>
          <w:b/>
          <w:i w:val="false"/>
          <w:color w:val="000000"/>
        </w:rPr>
        <w:t xml:space="preserve"> 18. Мұз болып қатып қалатын жүктерді тасымалдау</w:t>
      </w:r>
      <w:r>
        <w:br/>
      </w:r>
      <w:r>
        <w:rPr>
          <w:rFonts w:ascii="Times New Roman"/>
          <w:b/>
          <w:i w:val="false"/>
          <w:color w:val="000000"/>
        </w:rPr>
        <w:t>1-параграф. Жүктің сусымалылығын қалпына келтіру құралдары</w:t>
      </w:r>
      <w:r>
        <w:br/>
      </w:r>
      <w:r>
        <w:rPr>
          <w:rFonts w:ascii="Times New Roman"/>
          <w:b/>
          <w:i w:val="false"/>
          <w:color w:val="000000"/>
        </w:rPr>
        <w:t>мен профилактикалық шараларды қолдану тәртібі және шарттары</w:t>
      </w:r>
    </w:p>
    <w:bookmarkEnd w:id="608"/>
    <w:bookmarkStart w:name="z616" w:id="609"/>
    <w:p>
      <w:pPr>
        <w:spacing w:after="0"/>
        <w:ind w:left="0"/>
        <w:jc w:val="both"/>
      </w:pPr>
      <w:r>
        <w:rPr>
          <w:rFonts w:ascii="Times New Roman"/>
          <w:b w:val="false"/>
          <w:i w:val="false"/>
          <w:color w:val="000000"/>
          <w:sz w:val="28"/>
        </w:rPr>
        <w:t xml:space="preserve">
      312. Мұз болып қатып қалатын жүктерге жататын үйіп тасымалданатын жүктердің тізбесі осы Қағидаға </w:t>
      </w:r>
      <w:r>
        <w:rPr>
          <w:rFonts w:ascii="Times New Roman"/>
          <w:b w:val="false"/>
          <w:i w:val="false"/>
          <w:color w:val="000000"/>
          <w:sz w:val="28"/>
        </w:rPr>
        <w:t>36-қосымшада</w:t>
      </w:r>
      <w:r>
        <w:rPr>
          <w:rFonts w:ascii="Times New Roman"/>
          <w:b w:val="false"/>
          <w:i w:val="false"/>
          <w:color w:val="000000"/>
          <w:sz w:val="28"/>
        </w:rPr>
        <w:t xml:space="preserve"> жазылған.</w:t>
      </w:r>
    </w:p>
    <w:bookmarkEnd w:id="609"/>
    <w:p>
      <w:pPr>
        <w:spacing w:after="0"/>
        <w:ind w:left="0"/>
        <w:jc w:val="both"/>
      </w:pPr>
      <w:r>
        <w:rPr>
          <w:rFonts w:ascii="Times New Roman"/>
          <w:b w:val="false"/>
          <w:i w:val="false"/>
          <w:color w:val="000000"/>
          <w:sz w:val="28"/>
        </w:rPr>
        <w:t>
      Жүктерді мұз болып қатып қалудан сақтандыратын сақтандыру шараларының (бұдан әрі - сақтандыру шаралары) санатына мыналар жатады:</w:t>
      </w:r>
    </w:p>
    <w:p>
      <w:pPr>
        <w:spacing w:after="0"/>
        <w:ind w:left="0"/>
        <w:jc w:val="both"/>
      </w:pPr>
      <w:r>
        <w:rPr>
          <w:rFonts w:ascii="Times New Roman"/>
          <w:b w:val="false"/>
          <w:i w:val="false"/>
          <w:color w:val="000000"/>
          <w:sz w:val="28"/>
        </w:rPr>
        <w:t>
      үйілмелі жүктерді қауіпсіз ылғалдылыққа дейін алдын ала кептіру;</w:t>
      </w:r>
    </w:p>
    <w:p>
      <w:pPr>
        <w:spacing w:after="0"/>
        <w:ind w:left="0"/>
        <w:jc w:val="both"/>
      </w:pPr>
      <w:r>
        <w:rPr>
          <w:rFonts w:ascii="Times New Roman"/>
          <w:b w:val="false"/>
          <w:i w:val="false"/>
          <w:color w:val="000000"/>
          <w:sz w:val="28"/>
        </w:rPr>
        <w:t>
      ылғанданған жүктерді оларды тиегенге дейін мұздату;</w:t>
      </w:r>
    </w:p>
    <w:p>
      <w:pPr>
        <w:spacing w:after="0"/>
        <w:ind w:left="0"/>
        <w:jc w:val="both"/>
      </w:pPr>
      <w:r>
        <w:rPr>
          <w:rFonts w:ascii="Times New Roman"/>
          <w:b w:val="false"/>
          <w:i w:val="false"/>
          <w:color w:val="000000"/>
          <w:sz w:val="28"/>
        </w:rPr>
        <w:t>
      олардың жиынын, сондай-ақ ашық вагондар мен платформалардың едені мен қабырғаларын таскөмірлік және минералдық майлармен, сақтандыру сұйықтарымен бірқалыпты бүрку;</w:t>
      </w:r>
    </w:p>
    <w:p>
      <w:pPr>
        <w:spacing w:after="0"/>
        <w:ind w:left="0"/>
        <w:jc w:val="both"/>
      </w:pPr>
      <w:r>
        <w:rPr>
          <w:rFonts w:ascii="Times New Roman"/>
          <w:b w:val="false"/>
          <w:i w:val="false"/>
          <w:color w:val="000000"/>
          <w:sz w:val="28"/>
        </w:rPr>
        <w:t>
      жүктің үстіне сөндірілмеген әкті, ағаш үгінділерін себу.</w:t>
      </w:r>
    </w:p>
    <w:p>
      <w:pPr>
        <w:spacing w:after="0"/>
        <w:ind w:left="0"/>
        <w:jc w:val="both"/>
      </w:pPr>
      <w:r>
        <w:rPr>
          <w:rFonts w:ascii="Times New Roman"/>
          <w:b w:val="false"/>
          <w:i w:val="false"/>
          <w:color w:val="000000"/>
          <w:sz w:val="28"/>
        </w:rPr>
        <w:t xml:space="preserve">
      Үйіліп тасылатын жүктердің көпшілік түрлерін мұз болып қатып қалудан сақтандыратын сақтандыру шаралары осы Қағидаға </w:t>
      </w:r>
      <w:r>
        <w:rPr>
          <w:rFonts w:ascii="Times New Roman"/>
          <w:b w:val="false"/>
          <w:i w:val="false"/>
          <w:color w:val="000000"/>
          <w:sz w:val="28"/>
        </w:rPr>
        <w:t>37-қосымшаға</w:t>
      </w:r>
      <w:r>
        <w:rPr>
          <w:rFonts w:ascii="Times New Roman"/>
          <w:b w:val="false"/>
          <w:i w:val="false"/>
          <w:color w:val="000000"/>
          <w:sz w:val="28"/>
        </w:rPr>
        <w:t xml:space="preserve"> сәйкес келтірілген.</w:t>
      </w:r>
    </w:p>
    <w:bookmarkStart w:name="z617" w:id="610"/>
    <w:p>
      <w:pPr>
        <w:spacing w:after="0"/>
        <w:ind w:left="0"/>
        <w:jc w:val="both"/>
      </w:pPr>
      <w:r>
        <w:rPr>
          <w:rFonts w:ascii="Times New Roman"/>
          <w:b w:val="false"/>
          <w:i w:val="false"/>
          <w:color w:val="000000"/>
          <w:sz w:val="28"/>
        </w:rPr>
        <w:t>
      313. Тұрақты аяз жағдайларында жүріс жолында вагондарда үйілме жүктерді мұз болып қатып қалудан сақтандырудың тиімді шарасы оның массасын экскаватормен, скрепермен, грейферлік кранмен немесе басқа механизммен қайта-қайта себу (араластыру) арқылы жүкті алдын ала (тиеуге дейін) мұздату болып табылады.</w:t>
      </w:r>
    </w:p>
    <w:bookmarkEnd w:id="610"/>
    <w:p>
      <w:pPr>
        <w:spacing w:after="0"/>
        <w:ind w:left="0"/>
        <w:jc w:val="both"/>
      </w:pPr>
      <w:r>
        <w:rPr>
          <w:rFonts w:ascii="Times New Roman"/>
          <w:b w:val="false"/>
          <w:i w:val="false"/>
          <w:color w:val="000000"/>
          <w:sz w:val="28"/>
        </w:rPr>
        <w:t>
      Бұл ретте жүктің бөлшектері сыртқы ауамен барынша жақсы желдетілуі қажет.</w:t>
      </w:r>
    </w:p>
    <w:p>
      <w:pPr>
        <w:spacing w:after="0"/>
        <w:ind w:left="0"/>
        <w:jc w:val="both"/>
      </w:pPr>
      <w:r>
        <w:rPr>
          <w:rFonts w:ascii="Times New Roman"/>
          <w:b w:val="false"/>
          <w:i w:val="false"/>
          <w:color w:val="000000"/>
          <w:sz w:val="28"/>
        </w:rPr>
        <w:t>
      Мұздату себілетін жүктің ортаңғы қабатында температура минус 3</w:t>
      </w:r>
      <w:r>
        <w:rPr>
          <w:rFonts w:ascii="Times New Roman"/>
          <w:b w:val="false"/>
          <w:i w:val="false"/>
          <w:color w:val="000000"/>
          <w:vertAlign w:val="superscript"/>
        </w:rPr>
        <w:t>o</w:t>
      </w:r>
      <w:r>
        <w:rPr>
          <w:rFonts w:ascii="Times New Roman"/>
          <w:b w:val="false"/>
          <w:i w:val="false"/>
          <w:color w:val="000000"/>
          <w:sz w:val="28"/>
        </w:rPr>
        <w:t xml:space="preserve"> және одан төменге жеткен соң бітті деп саналады.</w:t>
      </w:r>
    </w:p>
    <w:bookmarkStart w:name="z618" w:id="611"/>
    <w:p>
      <w:pPr>
        <w:spacing w:after="0"/>
        <w:ind w:left="0"/>
        <w:jc w:val="both"/>
      </w:pPr>
      <w:r>
        <w:rPr>
          <w:rFonts w:ascii="Times New Roman"/>
          <w:b w:val="false"/>
          <w:i w:val="false"/>
          <w:color w:val="000000"/>
          <w:sz w:val="28"/>
        </w:rPr>
        <w:t>
      314. Жүктің мұз болып қатып қалуына қарсы әртүрлі сақтандыру құралдарын таңдау (араласпалар, қосымшалар, заттар, жабулар) жүктің түріне, түсіру технологиясына және тұтынушының жүкті соңынан пайдалануына немесе қайта өңдеуіне байланысты жүкжөнелтушімен жүргізіледі.</w:t>
      </w:r>
    </w:p>
    <w:bookmarkEnd w:id="611"/>
    <w:p>
      <w:pPr>
        <w:spacing w:after="0"/>
        <w:ind w:left="0"/>
        <w:jc w:val="both"/>
      </w:pPr>
      <w:r>
        <w:rPr>
          <w:rFonts w:ascii="Times New Roman"/>
          <w:b w:val="false"/>
          <w:i w:val="false"/>
          <w:color w:val="000000"/>
          <w:sz w:val="28"/>
        </w:rPr>
        <w:t>
      Бұл ретте қолдануға таңдап алынған сақтандыру құралдары жылжымалы құрамға, сондай-ақ тиісті МемСТ-тармен немесе өнімге арналған техникалық шарттармен қаралған тасымалданатын жүктің сапасы мен қасиеттеріне теріс әсер етпеуі тиіс. Тиеу және түсіру орындарындағы, сондай-ақ жүктің жүріс маршруты бойындағы температураны есепке алып, жүкжөнелтушімен таңдап алынған сақтандыру құралдарын жүкжөнелтуші жүкалушымен келіседі.</w:t>
      </w:r>
    </w:p>
    <w:bookmarkStart w:name="z619" w:id="612"/>
    <w:p>
      <w:pPr>
        <w:spacing w:after="0"/>
        <w:ind w:left="0"/>
        <w:jc w:val="both"/>
      </w:pPr>
      <w:r>
        <w:rPr>
          <w:rFonts w:ascii="Times New Roman"/>
          <w:b w:val="false"/>
          <w:i w:val="false"/>
          <w:color w:val="000000"/>
          <w:sz w:val="28"/>
        </w:rPr>
        <w:t>
      315. Жүк массасына қажетті сақтандыру құралдарын енгізу, соның ішінде ашық вагондар мен платформалардың қабырғалары мен еденіне сұйықтарды, ерітінділерді бүркеу бұл құралдардың үйілген жүкпен бірдей жылжуын, бірдей қабаттап себілуін (төселуін), майлармен, ниогринмен, северинмен мұқият бүркілуін қамтамасыз ететін (басыңқы механикаландырылған) тәсілмен жүргізіледі.</w:t>
      </w:r>
    </w:p>
    <w:bookmarkEnd w:id="612"/>
    <w:p>
      <w:pPr>
        <w:spacing w:after="0"/>
        <w:ind w:left="0"/>
        <w:jc w:val="both"/>
      </w:pPr>
      <w:r>
        <w:rPr>
          <w:rFonts w:ascii="Times New Roman"/>
          <w:b w:val="false"/>
          <w:i w:val="false"/>
          <w:color w:val="000000"/>
          <w:sz w:val="28"/>
        </w:rPr>
        <w:t>
      Тиеу пункттерінде жүкжөнелтушілер өздерінің өкілдерін жүктердің мұз болып қатып қалуына қарсы сақтандыру шараларын жүзеге асыру үшін жауапты етіп тағайындайды.</w:t>
      </w:r>
    </w:p>
    <w:bookmarkStart w:name="z620" w:id="613"/>
    <w:p>
      <w:pPr>
        <w:spacing w:after="0"/>
        <w:ind w:left="0"/>
        <w:jc w:val="both"/>
      </w:pPr>
      <w:r>
        <w:rPr>
          <w:rFonts w:ascii="Times New Roman"/>
          <w:b w:val="false"/>
          <w:i w:val="false"/>
          <w:color w:val="000000"/>
          <w:sz w:val="28"/>
        </w:rPr>
        <w:t>
      316. Жүктерді қоршаған ауаның төмен температурасы жағдайларында, ауысатын климаттық және метеорологиялық жағдайларда (әсіресе жылдың ауыспалы мерзімдерінде) жүкалушылар мұндай жүктердің сусымалылығын қалпына келтіру үшін мұз болып қатып қалатын жүктер түсірілетін пункттерді жылыту немесе механикалық қопсыту құралдарымен жарақтандырады.</w:t>
      </w:r>
    </w:p>
    <w:bookmarkEnd w:id="613"/>
    <w:p>
      <w:pPr>
        <w:spacing w:after="0"/>
        <w:ind w:left="0"/>
        <w:jc w:val="both"/>
      </w:pPr>
      <w:r>
        <w:rPr>
          <w:rFonts w:ascii="Times New Roman"/>
          <w:b w:val="false"/>
          <w:i w:val="false"/>
          <w:color w:val="000000"/>
          <w:sz w:val="28"/>
        </w:rPr>
        <w:t>
      Мұз болып қатып қалатын жүктерді жылыту үшін жылы үйшіктер және басқа жылыту құрылғылары (мысалы, инфрақызыл сәуле шығарғыштар) пайдаланылады.</w:t>
      </w:r>
    </w:p>
    <w:p>
      <w:pPr>
        <w:spacing w:after="0"/>
        <w:ind w:left="0"/>
        <w:jc w:val="both"/>
      </w:pPr>
      <w:r>
        <w:rPr>
          <w:rFonts w:ascii="Times New Roman"/>
          <w:b w:val="false"/>
          <w:i w:val="false"/>
          <w:color w:val="000000"/>
          <w:sz w:val="28"/>
        </w:rPr>
        <w:t>
      Мұндай жүктерді механикалық қопсыту үшін бұрғыфрезерлік қондырғылар, өздігінен жүретін дірілсоққылық қондырғылар, әртүрлі түрдегі дірілқопсытқыштар, экскаваторлық түрдегі қондырғылар қолданылады.</w:t>
      </w:r>
    </w:p>
    <w:p>
      <w:pPr>
        <w:spacing w:after="0"/>
        <w:ind w:left="0"/>
        <w:jc w:val="both"/>
      </w:pPr>
      <w:r>
        <w:rPr>
          <w:rFonts w:ascii="Times New Roman"/>
          <w:b w:val="false"/>
          <w:i w:val="false"/>
          <w:color w:val="000000"/>
          <w:sz w:val="28"/>
        </w:rPr>
        <w:t>
      Мұз болып қатып қалатын жүктерді жылыту, жүктердің сусымалылығын механикалық қопсытумен немесе түсіруді қамтамасыз ететін басқа тәсілдермен қалпына келтіру жүк алушы бекіткен Қағидаға сәйкес жүргізіледі. Нұсқаулықта осы құралдардың жұмыстық параметрлері және пайдалану технологиясы, техника қауіпсіздігінің ережесі мен жылжымалы құрамның зақымдануын болдырмайтын шаралар көрсетіледі.</w:t>
      </w:r>
    </w:p>
    <w:bookmarkStart w:name="z621" w:id="614"/>
    <w:p>
      <w:pPr>
        <w:spacing w:after="0"/>
        <w:ind w:left="0"/>
        <w:jc w:val="left"/>
      </w:pPr>
      <w:r>
        <w:rPr>
          <w:rFonts w:ascii="Times New Roman"/>
          <w:b/>
          <w:i w:val="false"/>
          <w:color w:val="000000"/>
        </w:rPr>
        <w:t xml:space="preserve"> 2-параграф. Мұз болып қатып қалатын жүктерді</w:t>
      </w:r>
      <w:r>
        <w:br/>
      </w:r>
      <w:r>
        <w:rPr>
          <w:rFonts w:ascii="Times New Roman"/>
          <w:b/>
          <w:i w:val="false"/>
          <w:color w:val="000000"/>
        </w:rPr>
        <w:t>тасымалдауды ресімдеу</w:t>
      </w:r>
    </w:p>
    <w:bookmarkEnd w:id="614"/>
    <w:bookmarkStart w:name="z622" w:id="615"/>
    <w:p>
      <w:pPr>
        <w:spacing w:after="0"/>
        <w:ind w:left="0"/>
        <w:jc w:val="both"/>
      </w:pPr>
      <w:r>
        <w:rPr>
          <w:rFonts w:ascii="Times New Roman"/>
          <w:b w:val="false"/>
          <w:i w:val="false"/>
          <w:color w:val="000000"/>
          <w:sz w:val="28"/>
        </w:rPr>
        <w:t>
      317. Жүкжөнелтуші мұз болып қатып қалатын жүктерді тасымалдауға ұсынған кезде, осы Қағидаға сәйкес жүкқұжаттың "Жөнелтушінің ерекше өтініштері мен белгілері" бағанында жүк ылғалдылығының пайызын және оны мұз болып қатып қалудан сақтандыру үшін қолданылған шаралар, мысалы: "Жүк мұздатылған", "Әк...% мөлшерінде себілген", "...% мөлшерінде майланған", "Ағаш үгінділерімен қабатталып аударып салынған". Бұдан бөлек, жүкжөнелтуші жүкқұжатының жоғарғы жағында "Мұз болып қатып қалатын" мөрқалыбын соғады.</w:t>
      </w:r>
    </w:p>
    <w:bookmarkEnd w:id="615"/>
    <w:p>
      <w:pPr>
        <w:spacing w:after="0"/>
        <w:ind w:left="0"/>
        <w:jc w:val="both"/>
      </w:pPr>
      <w:r>
        <w:rPr>
          <w:rFonts w:ascii="Times New Roman"/>
          <w:b w:val="false"/>
          <w:i w:val="false"/>
          <w:color w:val="000000"/>
          <w:sz w:val="28"/>
        </w:rPr>
        <w:t>
      Жүкқұжатында топырақты, сазбалшықты, құмды, шағылтасты және малтатасты тиеген кезде, олардың ылғалдылығы туралы деректерді көрсетілмеуі мүмкін.</w:t>
      </w:r>
    </w:p>
    <w:bookmarkStart w:name="z623" w:id="616"/>
    <w:p>
      <w:pPr>
        <w:spacing w:after="0"/>
        <w:ind w:left="0"/>
        <w:jc w:val="both"/>
      </w:pPr>
      <w:r>
        <w:rPr>
          <w:rFonts w:ascii="Times New Roman"/>
          <w:b w:val="false"/>
          <w:i w:val="false"/>
          <w:color w:val="000000"/>
          <w:sz w:val="28"/>
        </w:rPr>
        <w:t>
      318. Тасымалдаушы жүкжөнелтушіден осындай шарттарда тасымалданатын жүктерді қабылдауға және оның уақтылы түсірілуін қамтамасыз ететін жылы үйшіктері немесе басқа жылыту құрылғылары бар жүк алушының жазбаша келісімі болған кезде, мұз болып қатып қалатын жүктерді тасымалдауға профилактикалық құралдарды қолданбай қабылдайды.</w:t>
      </w:r>
    </w:p>
    <w:bookmarkEnd w:id="616"/>
    <w:p>
      <w:pPr>
        <w:spacing w:after="0"/>
        <w:ind w:left="0"/>
        <w:jc w:val="both"/>
      </w:pPr>
      <w:r>
        <w:rPr>
          <w:rFonts w:ascii="Times New Roman"/>
          <w:b w:val="false"/>
          <w:i w:val="false"/>
          <w:color w:val="000000"/>
          <w:sz w:val="28"/>
        </w:rPr>
        <w:t>
      Мұндай жағдайда жүкқұжатының "Жөнелтушінің ерекше өтініштері мен белгілері" бағанында жүкжөнелтуші "алушының келісімімен - сақтандырусыз" деген белгі соғады.</w:t>
      </w:r>
    </w:p>
    <w:bookmarkStart w:name="z624" w:id="617"/>
    <w:p>
      <w:pPr>
        <w:spacing w:after="0"/>
        <w:ind w:left="0"/>
        <w:jc w:val="both"/>
      </w:pPr>
      <w:r>
        <w:rPr>
          <w:rFonts w:ascii="Times New Roman"/>
          <w:b w:val="false"/>
          <w:i w:val="false"/>
          <w:color w:val="000000"/>
          <w:sz w:val="28"/>
        </w:rPr>
        <w:t>
      319. Егер жүкқұжатында жүкжөнелтушімен тиеу кезінде мұздауға қарсы шаралар қолданғаны туралы немесе жүкалушының сақтандыру құралдарын қолданбастан, жүкті тасымалдауға келіскені туралы көрсетілмеген болса мұз болып қатып қалатын жүктерді тасымалдауға қабылдауға рұқсат берілмейді.</w:t>
      </w:r>
    </w:p>
    <w:bookmarkEnd w:id="617"/>
    <w:bookmarkStart w:name="z625" w:id="618"/>
    <w:p>
      <w:pPr>
        <w:spacing w:after="0"/>
        <w:ind w:left="0"/>
        <w:jc w:val="both"/>
      </w:pPr>
      <w:r>
        <w:rPr>
          <w:rFonts w:ascii="Times New Roman"/>
          <w:b w:val="false"/>
          <w:i w:val="false"/>
          <w:color w:val="000000"/>
          <w:sz w:val="28"/>
        </w:rPr>
        <w:t>
      320. Жүкжөнелтушінің сақтандыру шараларын немесе мұз болып қатып қалатын жүктерді жөнелту шарттарын бұзуы нәтижесінде жүктер мұз болып қатып қалған күйде келген жағдайда, тасымалдаушы жүк алушының қатысуымен жалпы нысанды ГУ-23 актісін жасайды. Актіде жүктің мұз болып қатып қалған күйде келу фактісі расталады, сондай-ақ осындай жүкті түсірумен байланысты уақыт мерзімінде вагондарды пайдаланғаны үшін жүк алушы енгізген төлемақы мөлшері көрсетіледі.</w:t>
      </w:r>
    </w:p>
    <w:bookmarkEnd w:id="618"/>
    <w:bookmarkStart w:name="z626" w:id="619"/>
    <w:p>
      <w:pPr>
        <w:spacing w:after="0"/>
        <w:ind w:left="0"/>
        <w:jc w:val="left"/>
      </w:pPr>
      <w:r>
        <w:rPr>
          <w:rFonts w:ascii="Times New Roman"/>
          <w:b/>
          <w:i w:val="false"/>
          <w:color w:val="000000"/>
        </w:rPr>
        <w:t xml:space="preserve"> 19. Тез бүлінетін жүктерді тасымалдау</w:t>
      </w:r>
      <w:r>
        <w:br/>
      </w:r>
      <w:r>
        <w:rPr>
          <w:rFonts w:ascii="Times New Roman"/>
          <w:b/>
          <w:i w:val="false"/>
          <w:color w:val="000000"/>
        </w:rPr>
        <w:t>1-параграф. Жалпы шарттар</w:t>
      </w:r>
    </w:p>
    <w:bookmarkEnd w:id="619"/>
    <w:bookmarkStart w:name="z628" w:id="620"/>
    <w:p>
      <w:pPr>
        <w:spacing w:after="0"/>
        <w:ind w:left="0"/>
        <w:jc w:val="both"/>
      </w:pPr>
      <w:r>
        <w:rPr>
          <w:rFonts w:ascii="Times New Roman"/>
          <w:b w:val="false"/>
          <w:i w:val="false"/>
          <w:color w:val="000000"/>
          <w:sz w:val="28"/>
        </w:rPr>
        <w:t>
      321. Тасымалдауға ұсынылатын тез бүлінетін жүктер тасымалдау кезінде жүктің және жылжымалы құрамның қауіпсіздігі, сақталуы қамтамасыз етілетіндей болып дайындалады. Тасымалдауға ұсынылатын көкөністердің, жемістердің, картоптың, басқа тез бүлінетін жүктердің сапасы, сондай-ақ олардың ыдысы және орамасы нормативтік құжаттармен (стандарттармен, техникалық шарттармен және жүктің сапасы мен орамасына қойылатын талаптары бар өзге құжаттармен) белгіленген талаптарға сай болуы тиіс.</w:t>
      </w:r>
    </w:p>
    <w:bookmarkEnd w:id="620"/>
    <w:p>
      <w:pPr>
        <w:spacing w:after="0"/>
        <w:ind w:left="0"/>
        <w:jc w:val="both"/>
      </w:pPr>
      <w:r>
        <w:rPr>
          <w:rFonts w:ascii="Times New Roman"/>
          <w:b w:val="false"/>
          <w:i w:val="false"/>
          <w:color w:val="000000"/>
          <w:sz w:val="28"/>
        </w:rPr>
        <w:t>
      Тез бүлінетін жүктер көліктік ыдыстардың келесі түрлерімен: ағаш, тақтай, картон және полимер жәшіктерде, жәшік-тартпаларда, кеспектерде, қаптарда, торларда, бидондарда, флягаларда, мамандандырылған тіреуіш табандықтарда тасымалданады.</w:t>
      </w:r>
    </w:p>
    <w:p>
      <w:pPr>
        <w:spacing w:after="0"/>
        <w:ind w:left="0"/>
        <w:jc w:val="both"/>
      </w:pPr>
      <w:r>
        <w:rPr>
          <w:rFonts w:ascii="Times New Roman"/>
          <w:b w:val="false"/>
          <w:i w:val="false"/>
          <w:color w:val="000000"/>
          <w:sz w:val="28"/>
        </w:rPr>
        <w:t>
      Ыдыс жүкті механикаландырылған тәсілмен тиеу, түсіру және қатарлап үю мүмкіншілігін қамтамасыз ететіндей түзу, берік, таза, тесіктен ағу іздері жоқ күйде ұсынылады.</w:t>
      </w:r>
    </w:p>
    <w:p>
      <w:pPr>
        <w:spacing w:after="0"/>
        <w:ind w:left="0"/>
        <w:jc w:val="both"/>
      </w:pPr>
      <w:r>
        <w:rPr>
          <w:rFonts w:ascii="Times New Roman"/>
          <w:b w:val="false"/>
          <w:i w:val="false"/>
          <w:color w:val="000000"/>
          <w:sz w:val="28"/>
        </w:rPr>
        <w:t>
      Салқындатылған, мұздатылған және тоңазытылған етті (ұшаны, жартылай ұшаны, ширек ұшаны) буып-түюсіз тасымалдауға рұқсат етіледі. Жүк жөнелтуші тасымалдаушының өтініші бойынша жүктің немесе ыдыстың жағдайын тексеру үшін белгіленген тәртіппен қабылданған нормативтік құжаттарды ұсынады. Жүк пен ыдыс нормативтік құжаттарға сәйкес келмеген немесе бұл құжаттар ұсынылмаған кезде, тасымалдаушы жүк жөнелтушіден оларды қабылдаудан бас тартады.</w:t>
      </w:r>
    </w:p>
    <w:bookmarkStart w:name="z629" w:id="621"/>
    <w:p>
      <w:pPr>
        <w:spacing w:after="0"/>
        <w:ind w:left="0"/>
        <w:jc w:val="both"/>
      </w:pPr>
      <w:r>
        <w:rPr>
          <w:rFonts w:ascii="Times New Roman"/>
          <w:b w:val="false"/>
          <w:i w:val="false"/>
          <w:color w:val="000000"/>
          <w:sz w:val="28"/>
        </w:rPr>
        <w:t>
      322. Тасымалдаушының тасымалдауға ұсынылған тез бүлінетін жүктердің сапасын, ыдыстың жағдайын және олардың нормативтік құжаттарға сәйкестігін ішінара тексеруге құқығы бар.</w:t>
      </w:r>
    </w:p>
    <w:bookmarkEnd w:id="621"/>
    <w:p>
      <w:pPr>
        <w:spacing w:after="0"/>
        <w:ind w:left="0"/>
        <w:jc w:val="both"/>
      </w:pPr>
      <w:r>
        <w:rPr>
          <w:rFonts w:ascii="Times New Roman"/>
          <w:b w:val="false"/>
          <w:i w:val="false"/>
          <w:color w:val="000000"/>
          <w:sz w:val="28"/>
        </w:rPr>
        <w:t>
      Тексеру жүкті тасымалдауға ұсыну кезінде жүргізіледі. Мұздатылған, тоңазытылған, қатырылған және салқындатылған жүктердің температурасы вагондарға тиеу кезінде өлшенеді. Жүктің жекелеген орындарын ашуды және тексеруден кейін жүкті буып-түюді, сондай-ақ вагонды, контейнерді пломбылауды жүк жөнелтуші жүзеге асырады.</w:t>
      </w:r>
    </w:p>
    <w:bookmarkStart w:name="z630" w:id="622"/>
    <w:p>
      <w:pPr>
        <w:spacing w:after="0"/>
        <w:ind w:left="0"/>
        <w:jc w:val="both"/>
      </w:pPr>
      <w:r>
        <w:rPr>
          <w:rFonts w:ascii="Times New Roman"/>
          <w:b w:val="false"/>
          <w:i w:val="false"/>
          <w:color w:val="000000"/>
          <w:sz w:val="28"/>
        </w:rPr>
        <w:t xml:space="preserve">
      323. Жүк жөнелтуші тез бүлінетін жүктерді тасымалдауға ұсыну кезінде тасымалдау құжаттарымен бірге әр жүк вагонына </w:t>
      </w:r>
      <w:r>
        <w:rPr>
          <w:rFonts w:ascii="Times New Roman"/>
          <w:b w:val="false"/>
          <w:i w:val="false"/>
          <w:color w:val="000000"/>
          <w:sz w:val="28"/>
        </w:rPr>
        <w:t>өсімдіктер карантині</w:t>
      </w:r>
      <w:r>
        <w:rPr>
          <w:rFonts w:ascii="Times New Roman"/>
          <w:b w:val="false"/>
          <w:i w:val="false"/>
          <w:color w:val="000000"/>
          <w:sz w:val="28"/>
        </w:rPr>
        <w:t xml:space="preserve">, </w:t>
      </w:r>
      <w:r>
        <w:rPr>
          <w:rFonts w:ascii="Times New Roman"/>
          <w:b w:val="false"/>
          <w:i w:val="false"/>
          <w:color w:val="000000"/>
          <w:sz w:val="28"/>
        </w:rPr>
        <w:t>санитарлық-эпидемиологиялық</w:t>
      </w:r>
      <w:r>
        <w:rPr>
          <w:rFonts w:ascii="Times New Roman"/>
          <w:b w:val="false"/>
          <w:i w:val="false"/>
          <w:color w:val="000000"/>
          <w:sz w:val="28"/>
        </w:rPr>
        <w:t xml:space="preserve"> саулық және </w:t>
      </w:r>
      <w:r>
        <w:rPr>
          <w:rFonts w:ascii="Times New Roman"/>
          <w:b w:val="false"/>
          <w:i w:val="false"/>
          <w:color w:val="000000"/>
          <w:sz w:val="28"/>
        </w:rPr>
        <w:t>ветеринария</w:t>
      </w:r>
      <w:r>
        <w:rPr>
          <w:rFonts w:ascii="Times New Roman"/>
          <w:b w:val="false"/>
          <w:i w:val="false"/>
          <w:color w:val="000000"/>
          <w:sz w:val="28"/>
        </w:rPr>
        <w:t xml:space="preserve"> салсындағы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тасымалдаушыға ілеспе құжаттарды береді.</w:t>
      </w:r>
    </w:p>
    <w:bookmarkEnd w:id="622"/>
    <w:bookmarkStart w:name="z631" w:id="623"/>
    <w:p>
      <w:pPr>
        <w:spacing w:after="0"/>
        <w:ind w:left="0"/>
        <w:jc w:val="both"/>
      </w:pPr>
      <w:r>
        <w:rPr>
          <w:rFonts w:ascii="Times New Roman"/>
          <w:b w:val="false"/>
          <w:i w:val="false"/>
          <w:color w:val="000000"/>
          <w:sz w:val="28"/>
        </w:rPr>
        <w:t>
      324. Ыдыстарға құйылған минералдық суларға, жүзімнен, жеміс-жидектен жасалған шараптарға сапасы туралы құжаттар ұсыну талап етілмейді.</w:t>
      </w:r>
    </w:p>
    <w:bookmarkEnd w:id="623"/>
    <w:bookmarkStart w:name="z632" w:id="624"/>
    <w:p>
      <w:pPr>
        <w:spacing w:after="0"/>
        <w:ind w:left="0"/>
        <w:jc w:val="both"/>
      </w:pPr>
      <w:r>
        <w:rPr>
          <w:rFonts w:ascii="Times New Roman"/>
          <w:b w:val="false"/>
          <w:i w:val="false"/>
          <w:color w:val="000000"/>
          <w:sz w:val="28"/>
        </w:rPr>
        <w:t>
      325. Егер жүкқұжатында көрсетілген тасымалдауға жарамды мерзімі осы Қағиданың 8-тарауына сәйкес белгіленген жеткізу мерзімінен аз болса, тез бүлінетін жүктер тасымалдауға қабылданбайды.</w:t>
      </w:r>
    </w:p>
    <w:bookmarkEnd w:id="624"/>
    <w:bookmarkStart w:name="z633" w:id="625"/>
    <w:p>
      <w:pPr>
        <w:spacing w:after="0"/>
        <w:ind w:left="0"/>
        <w:jc w:val="both"/>
      </w:pPr>
      <w:r>
        <w:rPr>
          <w:rFonts w:ascii="Times New Roman"/>
          <w:b w:val="false"/>
          <w:i w:val="false"/>
          <w:color w:val="000000"/>
          <w:sz w:val="28"/>
        </w:rPr>
        <w:t>
      326. Тасымалдаушы тез бүлінетін жүктерді тиеуге түзу вагондарды, контейнерлерді, ал қажет кезде Қазақстан Республикасы Денсаулық сақтау министрінің міндетін атқарушының 2010 жылғы 3 тамыздағы № 587 бұйрығымен бекітілген "Тасымалдауға қойылатын санитарлық-эпидемиологиялық талаптар" санитарлық ережелерінде белгіленген ветеринарлық-санитарлық талаптарды қанағаттандыратын вагондарды, береді. Тез бүлінетін жүктерді тасымалдау кезінде вагондардың ветеринарлық-санитарлық талаптарға сәйкестігін жүк жөнелтуші анықтайды.</w:t>
      </w:r>
    </w:p>
    <w:bookmarkEnd w:id="625"/>
    <w:p>
      <w:pPr>
        <w:spacing w:after="0"/>
        <w:ind w:left="0"/>
        <w:jc w:val="both"/>
      </w:pPr>
      <w:r>
        <w:rPr>
          <w:rFonts w:ascii="Times New Roman"/>
          <w:b w:val="false"/>
          <w:i w:val="false"/>
          <w:color w:val="000000"/>
          <w:sz w:val="28"/>
        </w:rPr>
        <w:t>
      Тасымалдаушыға тиесілі емес немесе ол сүт, шарап, шарап материалдары мен құйылатын басқа тағамдық жүктерді құюға жалға берген мамандандырылған цистерналарды дайындауды жүк жөнелтуші жүргізеді.</w:t>
      </w:r>
    </w:p>
    <w:bookmarkStart w:name="z634" w:id="626"/>
    <w:p>
      <w:pPr>
        <w:spacing w:after="0"/>
        <w:ind w:left="0"/>
        <w:jc w:val="both"/>
      </w:pPr>
      <w:r>
        <w:rPr>
          <w:rFonts w:ascii="Times New Roman"/>
          <w:b w:val="false"/>
          <w:i w:val="false"/>
          <w:color w:val="000000"/>
          <w:sz w:val="28"/>
        </w:rPr>
        <w:t>
      327. Тез бүлінетін жүктерді тасымалдау жылдамдығын жүк жөнелтуші таңдайды және жүкқағазында көрсетеді.</w:t>
      </w:r>
    </w:p>
    <w:bookmarkEnd w:id="626"/>
    <w:p>
      <w:pPr>
        <w:spacing w:after="0"/>
        <w:ind w:left="0"/>
        <w:jc w:val="both"/>
      </w:pPr>
      <w:r>
        <w:rPr>
          <w:rFonts w:ascii="Times New Roman"/>
          <w:b w:val="false"/>
          <w:i w:val="false"/>
          <w:color w:val="000000"/>
          <w:sz w:val="28"/>
        </w:rPr>
        <w:t>
      Егер осы жүктерді тек үлкен жылдамдықпен тасымалдауға рұқсат етілсе, жүк жөнелтуші тап сол жылдамдықты көрсетеді.</w:t>
      </w:r>
    </w:p>
    <w:p>
      <w:pPr>
        <w:spacing w:after="0"/>
        <w:ind w:left="0"/>
        <w:jc w:val="both"/>
      </w:pPr>
      <w:r>
        <w:rPr>
          <w:rFonts w:ascii="Times New Roman"/>
          <w:b w:val="false"/>
          <w:i w:val="false"/>
          <w:color w:val="000000"/>
          <w:sz w:val="28"/>
        </w:rPr>
        <w:t>
      Бұл ретте тез бүлінетін жүктер изотермиялық вагондарда тек үлкен жылдамдықпен ғана тасымалданады.</w:t>
      </w:r>
    </w:p>
    <w:bookmarkStart w:name="z635" w:id="627"/>
    <w:p>
      <w:pPr>
        <w:spacing w:after="0"/>
        <w:ind w:left="0"/>
        <w:jc w:val="both"/>
      </w:pPr>
      <w:r>
        <w:rPr>
          <w:rFonts w:ascii="Times New Roman"/>
          <w:b w:val="false"/>
          <w:i w:val="false"/>
          <w:color w:val="000000"/>
          <w:sz w:val="28"/>
        </w:rPr>
        <w:t>
      328. Тасымалдаушы жүктің жеткізілу мерзімі бұзылып келген, рефрижераторлық вагондармен тасымалдау кезінде температуралық режим сақталмаған жағдайларда, тез бүлінетін жүктерді тағайындалған станциясында беруді жүргізеді, оның жағдайын, массасы мен орындарының санын тексереді.</w:t>
      </w:r>
    </w:p>
    <w:bookmarkEnd w:id="627"/>
    <w:bookmarkStart w:name="z636" w:id="628"/>
    <w:p>
      <w:pPr>
        <w:spacing w:after="0"/>
        <w:ind w:left="0"/>
        <w:jc w:val="both"/>
      </w:pPr>
      <w:r>
        <w:rPr>
          <w:rFonts w:ascii="Times New Roman"/>
          <w:b w:val="false"/>
          <w:i w:val="false"/>
          <w:color w:val="000000"/>
          <w:sz w:val="28"/>
        </w:rPr>
        <w:t>
      329. Температуралық режимді ұстай отырып, рефрижераторлық вагондарда тасымалданатын тез бүлінетін жүктердің бүлінуіне коммерциялық акт жасау кезінде, жұмыс журналынан алынған, коммерциялық актіге қызмет көрсететін бригада басшысының қолымен расталған, жүру жолындағы температуралық режим туралы көшірме қоса беріледі.</w:t>
      </w:r>
    </w:p>
    <w:bookmarkEnd w:id="628"/>
    <w:bookmarkStart w:name="z637" w:id="629"/>
    <w:p>
      <w:pPr>
        <w:spacing w:after="0"/>
        <w:ind w:left="0"/>
        <w:jc w:val="both"/>
      </w:pPr>
      <w:r>
        <w:rPr>
          <w:rFonts w:ascii="Times New Roman"/>
          <w:b w:val="false"/>
          <w:i w:val="false"/>
          <w:color w:val="000000"/>
          <w:sz w:val="28"/>
        </w:rPr>
        <w:t>
      330. Тез бүлінетін жүктерді пешпен жылытылатын вагондық жөнелтпелермен тасымалдау үшін тасымалдаушы жүк жөнелтушінің өтініші бойынша жабық вагондарды береді. Пештер мен пеш жабдықтарын жүк жөнелтуші өз есебінен сатып алады және орнатады.</w:t>
      </w:r>
    </w:p>
    <w:bookmarkEnd w:id="629"/>
    <w:p>
      <w:pPr>
        <w:spacing w:after="0"/>
        <w:ind w:left="0"/>
        <w:jc w:val="both"/>
      </w:pPr>
      <w:r>
        <w:rPr>
          <w:rFonts w:ascii="Times New Roman"/>
          <w:b w:val="false"/>
          <w:i w:val="false"/>
          <w:color w:val="000000"/>
          <w:sz w:val="28"/>
        </w:rPr>
        <w:t>
      Жекелеген жағдайларда, шарттық жағдайларда және тасымалдаушының рұқсатымен жолсерік рефрижераторлық секциялардың қызметтік вагонында немесе қызметтік бөлімшесі бар автономиялық рефрижераторлық вагондарда (АРВ-Э) сапар шегеді.</w:t>
      </w:r>
    </w:p>
    <w:bookmarkStart w:name="z638" w:id="630"/>
    <w:p>
      <w:pPr>
        <w:spacing w:after="0"/>
        <w:ind w:left="0"/>
        <w:jc w:val="both"/>
      </w:pPr>
      <w:r>
        <w:rPr>
          <w:rFonts w:ascii="Times New Roman"/>
          <w:b w:val="false"/>
          <w:i w:val="false"/>
          <w:color w:val="000000"/>
          <w:sz w:val="28"/>
        </w:rPr>
        <w:t>
      331. Изотермиялық вагондарды тазалауға және жууға ақы тез бүлінетін жүктерді тасымалдаудан кейін барлық жағдайларда алынады.</w:t>
      </w:r>
    </w:p>
    <w:bookmarkEnd w:id="630"/>
    <w:p>
      <w:pPr>
        <w:spacing w:after="0"/>
        <w:ind w:left="0"/>
        <w:jc w:val="both"/>
      </w:pPr>
      <w:r>
        <w:rPr>
          <w:rFonts w:ascii="Times New Roman"/>
          <w:b w:val="false"/>
          <w:i w:val="false"/>
          <w:color w:val="000000"/>
          <w:sz w:val="28"/>
        </w:rPr>
        <w:t>
      Жабық вагондарды тазалауға және жууға ақы мына тез бүлінетін жүктерді: тұздалған балық пен май шабақты, картопты, ас қызылшасын, сәбізді, қарбыздарды, жаңа піскен қырыққабатты, бөшкелік ыдыста тұздалған және ашытылған көкөністер мен тірі өсімдіктерді тасымалдағаннан кейін ғана алынады.</w:t>
      </w:r>
    </w:p>
    <w:p>
      <w:pPr>
        <w:spacing w:after="0"/>
        <w:ind w:left="0"/>
        <w:jc w:val="both"/>
      </w:pPr>
      <w:r>
        <w:rPr>
          <w:rFonts w:ascii="Times New Roman"/>
          <w:b w:val="false"/>
          <w:i w:val="false"/>
          <w:color w:val="000000"/>
          <w:sz w:val="28"/>
        </w:rPr>
        <w:t>
      Осы жүктерді тасымалдағаннан кейін изотермиялық және жабық вагондарды залалсыздандыруға ақы ветеринарлық, санитарлық немесе басқа ұйымдардан залалсыздандыруды жүргізуге талаптар келіп түскен жағдайларда алынады.</w:t>
      </w:r>
    </w:p>
    <w:p>
      <w:pPr>
        <w:spacing w:after="0"/>
        <w:ind w:left="0"/>
        <w:jc w:val="both"/>
      </w:pPr>
      <w:r>
        <w:rPr>
          <w:rFonts w:ascii="Times New Roman"/>
          <w:b w:val="false"/>
          <w:i w:val="false"/>
          <w:color w:val="000000"/>
          <w:sz w:val="28"/>
        </w:rPr>
        <w:t>
      Жүк жөнелтуші тез бүлінетін жүктерді түсіргеннен кейін, жүгі түсірілген вагонды тасымалдауға және оған жүк тиеуге қосарланған операциялар ретінде пайдалану үшін жарамды деп санаған жағдайда, вагонды тазалауға және жууға алым алынбайды.</w:t>
      </w:r>
    </w:p>
    <w:bookmarkStart w:name="z639" w:id="631"/>
    <w:p>
      <w:pPr>
        <w:spacing w:after="0"/>
        <w:ind w:left="0"/>
        <w:jc w:val="both"/>
      </w:pPr>
      <w:r>
        <w:rPr>
          <w:rFonts w:ascii="Times New Roman"/>
          <w:b w:val="false"/>
          <w:i w:val="false"/>
          <w:color w:val="000000"/>
          <w:sz w:val="28"/>
        </w:rPr>
        <w:t xml:space="preserve">
      332. Ветеринарлық-санитарлық </w:t>
      </w:r>
      <w:r>
        <w:rPr>
          <w:rFonts w:ascii="Times New Roman"/>
          <w:b w:val="false"/>
          <w:i w:val="false"/>
          <w:color w:val="000000"/>
          <w:sz w:val="28"/>
        </w:rPr>
        <w:t>өңдеуден</w:t>
      </w:r>
      <w:r>
        <w:rPr>
          <w:rFonts w:ascii="Times New Roman"/>
          <w:b w:val="false"/>
          <w:i w:val="false"/>
          <w:color w:val="000000"/>
          <w:sz w:val="28"/>
        </w:rPr>
        <w:t xml:space="preserve"> өткен вагондарға ветеринарлық қадағалау саласындағы құзырлы орган белгілеген тәртіппен тиісті құжат беріледі. Рефрижераторлық секцияларды немесе АРВ-Э-ні ветеринарлық-санитарлық өңдеуден кейін оларға тез бүлінетін, соның ішінде мемлекеттік ветеринариялық қызмет органдарының бақылауындағы жүктерді тиеуге негіз болып табылатын аталған құжаттың көшірмесі қызмет көрсететін бригаданың басшысына беріледі.</w:t>
      </w:r>
    </w:p>
    <w:bookmarkEnd w:id="631"/>
    <w:bookmarkStart w:name="z640" w:id="632"/>
    <w:p>
      <w:pPr>
        <w:spacing w:after="0"/>
        <w:ind w:left="0"/>
        <w:jc w:val="both"/>
      </w:pPr>
      <w:r>
        <w:rPr>
          <w:rFonts w:ascii="Times New Roman"/>
          <w:b w:val="false"/>
          <w:i w:val="false"/>
          <w:color w:val="000000"/>
          <w:sz w:val="28"/>
        </w:rPr>
        <w:t>
      334. Рефрижераторлық секцияларда жүктерді тасымалдау кезінде жүк жөнелтуші әрбір жүк вагонына жүк қағазын және басқа ілеспе құжаттарын береді.</w:t>
      </w:r>
    </w:p>
    <w:bookmarkEnd w:id="632"/>
    <w:bookmarkStart w:name="z641" w:id="633"/>
    <w:p>
      <w:pPr>
        <w:spacing w:after="0"/>
        <w:ind w:left="0"/>
        <w:jc w:val="left"/>
      </w:pPr>
      <w:r>
        <w:rPr>
          <w:rFonts w:ascii="Times New Roman"/>
          <w:b/>
          <w:i w:val="false"/>
          <w:color w:val="000000"/>
        </w:rPr>
        <w:t xml:space="preserve"> 2-параграф. Тез бүлінетін жүктерді орналастыруға және</w:t>
      </w:r>
      <w:r>
        <w:br/>
      </w:r>
      <w:r>
        <w:rPr>
          <w:rFonts w:ascii="Times New Roman"/>
          <w:b/>
          <w:i w:val="false"/>
          <w:color w:val="000000"/>
        </w:rPr>
        <w:t>қалауға қойылатын талаптар</w:t>
      </w:r>
    </w:p>
    <w:bookmarkEnd w:id="633"/>
    <w:bookmarkStart w:name="z642" w:id="634"/>
    <w:p>
      <w:pPr>
        <w:spacing w:after="0"/>
        <w:ind w:left="0"/>
        <w:jc w:val="both"/>
      </w:pPr>
      <w:r>
        <w:rPr>
          <w:rFonts w:ascii="Times New Roman"/>
          <w:b w:val="false"/>
          <w:i w:val="false"/>
          <w:color w:val="000000"/>
          <w:sz w:val="28"/>
        </w:rPr>
        <w:t>
      334. Жүк жөнелтуші тез бүлінетін жүктерді тиеу кезінде оларды вагонда, контейнерде орындарды ластамай, ыдысты және вагонның (контейнердің) ішкі жабдығын бүлдірмей, вагондар мен контейнерлерде жүкті орналастыру мен бекітудің техникалық шарттарына және вентиляциялау шарттарына сәйкес орналастырады және қояды.</w:t>
      </w:r>
    </w:p>
    <w:bookmarkEnd w:id="634"/>
    <w:bookmarkStart w:name="z643" w:id="635"/>
    <w:p>
      <w:pPr>
        <w:spacing w:after="0"/>
        <w:ind w:left="0"/>
        <w:jc w:val="both"/>
      </w:pPr>
      <w:r>
        <w:rPr>
          <w:rFonts w:ascii="Times New Roman"/>
          <w:b w:val="false"/>
          <w:i w:val="false"/>
          <w:color w:val="000000"/>
          <w:sz w:val="28"/>
        </w:rPr>
        <w:t>
      335. Вагон, контейнер қабырғаларында вертикаль білеулер немесе гофралар болған жағдайда, тез бүлінетін жүктер оған жақын орналастырылады, ал вертикаль білеулер немесе гофралар болмаған жағдайда, бүйірлік және бойлық қабырғалардан 4-5 сантиметр қашықтықта орналастырылады.</w:t>
      </w:r>
    </w:p>
    <w:bookmarkEnd w:id="635"/>
    <w:bookmarkStart w:name="z644" w:id="636"/>
    <w:p>
      <w:pPr>
        <w:spacing w:after="0"/>
        <w:ind w:left="0"/>
        <w:jc w:val="both"/>
      </w:pPr>
      <w:r>
        <w:rPr>
          <w:rFonts w:ascii="Times New Roman"/>
          <w:b w:val="false"/>
          <w:i w:val="false"/>
          <w:color w:val="000000"/>
          <w:sz w:val="28"/>
        </w:rPr>
        <w:t>
      336. Тез бүлінетін жүктер (жеміс-көкөністерді қоспағанда) білте тақтайшаларды қолданусыз тығыздап қатарлап қаланады. Жәшіктерді тығыздап қалау кезінде вагонның (контейнердің) ұзына бойына бір-біріне және бүйірлік қабырғаларға тақау тығыздап орналастырылады. Вагонның (контейнердің) ені бойынша жәшіктердің көлемдері еселенбеуі мен жүк жайының ені есебінен пайда болатын саңылаулар жәшіктердің арасында біркелкі бөлінеді.</w:t>
      </w:r>
    </w:p>
    <w:bookmarkEnd w:id="636"/>
    <w:p>
      <w:pPr>
        <w:spacing w:after="0"/>
        <w:ind w:left="0"/>
        <w:jc w:val="both"/>
      </w:pPr>
      <w:r>
        <w:rPr>
          <w:rFonts w:ascii="Times New Roman"/>
          <w:b w:val="false"/>
          <w:i w:val="false"/>
          <w:color w:val="000000"/>
          <w:sz w:val="28"/>
        </w:rPr>
        <w:t>
      Бөшкелерде, қаптарда, торларда тасымалданатын жүктер жүк орындарының көлемдері мен вагонның (контейнердің) ені еселенбеуі жағдайында вагонның, контейнердің бойлық осіне симметриялы түрде орналастырылады.</w:t>
      </w:r>
    </w:p>
    <w:bookmarkStart w:name="z645" w:id="637"/>
    <w:p>
      <w:pPr>
        <w:spacing w:after="0"/>
        <w:ind w:left="0"/>
        <w:jc w:val="both"/>
      </w:pPr>
      <w:r>
        <w:rPr>
          <w:rFonts w:ascii="Times New Roman"/>
          <w:b w:val="false"/>
          <w:i w:val="false"/>
          <w:color w:val="000000"/>
          <w:sz w:val="28"/>
        </w:rPr>
        <w:t>
      337. Бөшкелерді жылдың қысқы мезгілінде жабық вагондар мен әмбебап контейнерлерде тасымалдау кезінде олардың сыйымдылығын 10-15%-ға толтырмай қалдырған жөн, бұл туралы жүк жөнелтуші жүк қағазының "Жөнелтушінің ерекше мәлімдемелері мен белгілері" бағанына белгі соғады.</w:t>
      </w:r>
    </w:p>
    <w:bookmarkEnd w:id="637"/>
    <w:bookmarkStart w:name="z646" w:id="638"/>
    <w:p>
      <w:pPr>
        <w:spacing w:after="0"/>
        <w:ind w:left="0"/>
        <w:jc w:val="both"/>
      </w:pPr>
      <w:r>
        <w:rPr>
          <w:rFonts w:ascii="Times New Roman"/>
          <w:b w:val="false"/>
          <w:i w:val="false"/>
          <w:color w:val="000000"/>
          <w:sz w:val="28"/>
        </w:rPr>
        <w:t>
      338. Вагонда жүктер есіктердің екі жағынан да еркін ашылуы қамтамасыз етілетіндей етіп орналастырылады.</w:t>
      </w:r>
    </w:p>
    <w:bookmarkEnd w:id="638"/>
    <w:bookmarkStart w:name="z647" w:id="639"/>
    <w:p>
      <w:pPr>
        <w:spacing w:after="0"/>
        <w:ind w:left="0"/>
        <w:jc w:val="both"/>
      </w:pPr>
      <w:r>
        <w:rPr>
          <w:rFonts w:ascii="Times New Roman"/>
          <w:b w:val="false"/>
          <w:i w:val="false"/>
          <w:color w:val="000000"/>
          <w:sz w:val="28"/>
        </w:rPr>
        <w:t>
      339. Осы Қағидада тиеу биіктігі көрсетілмеген жәшіктердегі тез бүлінетін жүктер тиелген жүктің массасы вагонның трафареттік жүк көтергіштігінен аспайтындай биіктікке дейін қаланады. Жүк қатарының жоғарғы жағы мен жабдығы жоқ вагон төбесінің арасында 70 сантиметрден кем емес аралық қалдырылады. Вагонда ауаарна мен ілмектері бар арқалықтар болғанда олар мен жүктің арасында кем дегенде 40 сантиметр қашықтықта орнатылады. Есік аралық кеңістікте мұндай жүктерімен орындарды қажет болғанда есіктерге жүктердің бастырмалатып құлауының алдын алатын, тақтайлар қатарының екі жоғарғы қабаты биіктігінде есік тесіктерінде вагонның бойымен, көлденең немесе диагоналы бойынша орналастыруға рұқсат етіледі. Жылжып кетуді болдырмас үшін жәшіктерді жоғарғы қабаттарға сатылап толық емес қатарлап қоюға рұқсат етілмейді.</w:t>
      </w:r>
    </w:p>
    <w:bookmarkEnd w:id="639"/>
    <w:bookmarkStart w:name="z648" w:id="640"/>
    <w:p>
      <w:pPr>
        <w:spacing w:after="0"/>
        <w:ind w:left="0"/>
        <w:jc w:val="both"/>
      </w:pPr>
      <w:r>
        <w:rPr>
          <w:rFonts w:ascii="Times New Roman"/>
          <w:b w:val="false"/>
          <w:i w:val="false"/>
          <w:color w:val="000000"/>
          <w:sz w:val="28"/>
        </w:rPr>
        <w:t>
      340. Жүк жөнелтушінің тез бүлінетін жүктерді тиеу, бекіту және тасымалдау үшін қажетті жабдықтары, материалдары және басқа да тетіктері болады.</w:t>
      </w:r>
    </w:p>
    <w:bookmarkEnd w:id="640"/>
    <w:p>
      <w:pPr>
        <w:spacing w:after="0"/>
        <w:ind w:left="0"/>
        <w:jc w:val="both"/>
      </w:pPr>
      <w:r>
        <w:rPr>
          <w:rFonts w:ascii="Times New Roman"/>
          <w:b w:val="false"/>
          <w:i w:val="false"/>
          <w:color w:val="000000"/>
          <w:sz w:val="28"/>
        </w:rPr>
        <w:t>
      Тиеуді және түсіруді кім жүзеге асыратынына орай, тиеу кезінде мұндай айлабұйымдарды орнатуды және түсіру кезінде оларды алуды жүк жөнелтушілер, жүк алушылар немесе тасымалдаушы жүргізеді.</w:t>
      </w:r>
    </w:p>
    <w:bookmarkStart w:name="z649" w:id="641"/>
    <w:p>
      <w:pPr>
        <w:spacing w:after="0"/>
        <w:ind w:left="0"/>
        <w:jc w:val="left"/>
      </w:pPr>
      <w:r>
        <w:rPr>
          <w:rFonts w:ascii="Times New Roman"/>
          <w:b/>
          <w:i w:val="false"/>
          <w:color w:val="000000"/>
        </w:rPr>
        <w:t xml:space="preserve"> 3-параграф. Ет және ет өнімдері</w:t>
      </w:r>
    </w:p>
    <w:bookmarkEnd w:id="641"/>
    <w:bookmarkStart w:name="z650" w:id="642"/>
    <w:p>
      <w:pPr>
        <w:spacing w:after="0"/>
        <w:ind w:left="0"/>
        <w:jc w:val="both"/>
      </w:pPr>
      <w:r>
        <w:rPr>
          <w:rFonts w:ascii="Times New Roman"/>
          <w:b w:val="false"/>
          <w:i w:val="false"/>
          <w:color w:val="000000"/>
          <w:sz w:val="28"/>
        </w:rPr>
        <w:t>
      341. Вагондарға ет пен ет өнімдерін тиеуге оларды мал дәрігері қарап тексергеннен кейін ғана рұқсат етіледі. Ет пен ет өнімдерін тиеуге тағайындалған уақыт туралы жүк жөнелтуші вагондарды жүк тиеуге бергенге дейін кем дегенде 24 сағат бұрын мемлекеттік ветеринарлық қызметтің органын хабардар етеді.</w:t>
      </w:r>
    </w:p>
    <w:bookmarkEnd w:id="642"/>
    <w:bookmarkStart w:name="z651" w:id="643"/>
    <w:p>
      <w:pPr>
        <w:spacing w:after="0"/>
        <w:ind w:left="0"/>
        <w:jc w:val="both"/>
      </w:pPr>
      <w:r>
        <w:rPr>
          <w:rFonts w:ascii="Times New Roman"/>
          <w:b w:val="false"/>
          <w:i w:val="false"/>
          <w:color w:val="000000"/>
          <w:sz w:val="28"/>
        </w:rPr>
        <w:t>
      342. Жүк жөнелтуші ет пен ет өнімдерін тасымалдауға ветеринарлық куәлікте көрсетілген станцияға және сол жүк жөнелтушінің адресіне ғана ұсына алады. Жүк тиеу (адресін өзгерту) кезінде аталған ветеринарлық куәліктегі тағайындалған станция мен жүк жөнелтушіні өзгертуге тек мемлекеттік ветеринарлық қызмет органымен келісім бойынша рұқсат етіледі. Мұндай жүктердің адресін өзгертуге мемлекеттік ветеринарлық қызмет органымен келісім бойынша рұқсат етіледі.</w:t>
      </w:r>
    </w:p>
    <w:bookmarkEnd w:id="643"/>
    <w:bookmarkStart w:name="z652" w:id="644"/>
    <w:p>
      <w:pPr>
        <w:spacing w:after="0"/>
        <w:ind w:left="0"/>
        <w:jc w:val="both"/>
      </w:pPr>
      <w:r>
        <w:rPr>
          <w:rFonts w:ascii="Times New Roman"/>
          <w:b w:val="false"/>
          <w:i w:val="false"/>
          <w:color w:val="000000"/>
          <w:sz w:val="28"/>
        </w:rPr>
        <w:t>
      343. Жүк жөнелтуші тасымалдауға келесі шарттарға жауап беретін мұздатылған етті ұсынады:</w:t>
      </w:r>
    </w:p>
    <w:bookmarkEnd w:id="644"/>
    <w:p>
      <w:pPr>
        <w:spacing w:after="0"/>
        <w:ind w:left="0"/>
        <w:jc w:val="both"/>
      </w:pPr>
      <w:r>
        <w:rPr>
          <w:rFonts w:ascii="Times New Roman"/>
          <w:b w:val="false"/>
          <w:i w:val="false"/>
          <w:color w:val="000000"/>
          <w:sz w:val="28"/>
        </w:rPr>
        <w:t>
      ірі қара мал мен басқа ірі жануарлардың ұшалары бойлық жартылай және ширек ұшаларға бөлінеді;</w:t>
      </w:r>
    </w:p>
    <w:p>
      <w:pPr>
        <w:spacing w:after="0"/>
        <w:ind w:left="0"/>
        <w:jc w:val="both"/>
      </w:pPr>
      <w:r>
        <w:rPr>
          <w:rFonts w:ascii="Times New Roman"/>
          <w:b w:val="false"/>
          <w:i w:val="false"/>
          <w:color w:val="000000"/>
          <w:sz w:val="28"/>
        </w:rPr>
        <w:t>
      шошқалардың ұшалары - бойлық жартылай немесе тұтас бассыз ұшаларға бөлінеді;</w:t>
      </w:r>
    </w:p>
    <w:p>
      <w:pPr>
        <w:spacing w:after="0"/>
        <w:ind w:left="0"/>
        <w:jc w:val="both"/>
      </w:pPr>
      <w:r>
        <w:rPr>
          <w:rFonts w:ascii="Times New Roman"/>
          <w:b w:val="false"/>
          <w:i w:val="false"/>
          <w:color w:val="000000"/>
          <w:sz w:val="28"/>
        </w:rPr>
        <w:t>
      қой еті мен басқа ұсақ жануарлардың еті тасымалдауға бассыз тұтас ұшаларымен ұсынылады.</w:t>
      </w:r>
    </w:p>
    <w:p>
      <w:pPr>
        <w:spacing w:after="0"/>
        <w:ind w:left="0"/>
        <w:jc w:val="both"/>
      </w:pPr>
      <w:r>
        <w:rPr>
          <w:rFonts w:ascii="Times New Roman"/>
          <w:b w:val="false"/>
          <w:i w:val="false"/>
          <w:color w:val="000000"/>
          <w:sz w:val="28"/>
        </w:rPr>
        <w:t>
      Ұшаларда, жартылай және ширек ұшаларда ішкі органдардың қалдықтары, ұйыған қан, шашақтар, кір-қоқыстар, сондай-ақ мұз бен қар болуына рұқсат етілмейді. Ұшаларды, жартылай және ширек ұшаларды бет жағы бүлінбеген, тері астындағы майы алынбаған, қанды сүйелсіз және соғылмаған күйде тасымалдауға рұқсат етіледі. Көгеру, шырыштану белгілері, ашыған иісі бар, сондай-ақ беті дымқыл құс, қоян және жабайы құс еті тасымалдауға қабылданбайды.</w:t>
      </w:r>
    </w:p>
    <w:p>
      <w:pPr>
        <w:spacing w:after="0"/>
        <w:ind w:left="0"/>
        <w:jc w:val="both"/>
      </w:pPr>
      <w:r>
        <w:rPr>
          <w:rFonts w:ascii="Times New Roman"/>
          <w:b w:val="false"/>
          <w:i w:val="false"/>
          <w:color w:val="000000"/>
          <w:sz w:val="28"/>
        </w:rPr>
        <w:t>
      Мұздатылған ет блоктары жарғаққа, жарғақшаға, целлофанға немесе басқа полимерлік қабыршақтарға оралып, кеңірдектелген картоннан жасалған жәшіктерге немесе тіреуішті немесе жалпақ табандықтарға орналастырылған мамандандырылған изотермиялық картон контейнерлерге салынады.</w:t>
      </w:r>
    </w:p>
    <w:p>
      <w:pPr>
        <w:spacing w:after="0"/>
        <w:ind w:left="0"/>
        <w:jc w:val="both"/>
      </w:pPr>
      <w:r>
        <w:rPr>
          <w:rFonts w:ascii="Times New Roman"/>
          <w:b w:val="false"/>
          <w:i w:val="false"/>
          <w:color w:val="000000"/>
          <w:sz w:val="28"/>
        </w:rPr>
        <w:t>
      Тиелетін мұздатылған ет пен ет блоктары буылып-түйілген күйде ұсынылады және рефрижераторлық вагондар мен рефрижераторлық контейнерлерде тасымалданады. Мұздатылған етті қаптамасыз ұшалар және жартылай ұшалар күйінде тиеп жөнелтуге рұқсат етіледі. Бұл ретте жүк жөнелтуші вагонның едені мен қабырғаларын тиеу биіктігіне қарай таза қағазбен қаптайды.</w:t>
      </w:r>
    </w:p>
    <w:bookmarkStart w:name="z653" w:id="645"/>
    <w:p>
      <w:pPr>
        <w:spacing w:after="0"/>
        <w:ind w:left="0"/>
        <w:jc w:val="both"/>
      </w:pPr>
      <w:r>
        <w:rPr>
          <w:rFonts w:ascii="Times New Roman"/>
          <w:b w:val="false"/>
          <w:i w:val="false"/>
          <w:color w:val="000000"/>
          <w:sz w:val="28"/>
        </w:rPr>
        <w:t xml:space="preserve">
      344. Ет және ет өнімдерін жыл мезгілдері бойынша рефрижераторлық вагондарда тасымалдаудың шекті мерзімдері осы Қағидаға </w:t>
      </w:r>
      <w:r>
        <w:rPr>
          <w:rFonts w:ascii="Times New Roman"/>
          <w:b w:val="false"/>
          <w:i w:val="false"/>
          <w:color w:val="000000"/>
          <w:sz w:val="28"/>
        </w:rPr>
        <w:t>38-қосымшада</w:t>
      </w:r>
      <w:r>
        <w:rPr>
          <w:rFonts w:ascii="Times New Roman"/>
          <w:b w:val="false"/>
          <w:i w:val="false"/>
          <w:color w:val="000000"/>
          <w:sz w:val="28"/>
        </w:rPr>
        <w:t xml:space="preserve"> көрсетілген.</w:t>
      </w:r>
    </w:p>
    <w:bookmarkEnd w:id="645"/>
    <w:bookmarkStart w:name="z654" w:id="646"/>
    <w:p>
      <w:pPr>
        <w:spacing w:after="0"/>
        <w:ind w:left="0"/>
        <w:jc w:val="left"/>
      </w:pPr>
      <w:r>
        <w:rPr>
          <w:rFonts w:ascii="Times New Roman"/>
          <w:b/>
          <w:i w:val="false"/>
          <w:color w:val="000000"/>
        </w:rPr>
        <w:t xml:space="preserve"> 4-параграф. Балық және балық өнімдері</w:t>
      </w:r>
    </w:p>
    <w:bookmarkEnd w:id="646"/>
    <w:bookmarkStart w:name="z655" w:id="647"/>
    <w:p>
      <w:pPr>
        <w:spacing w:after="0"/>
        <w:ind w:left="0"/>
        <w:jc w:val="both"/>
      </w:pPr>
      <w:r>
        <w:rPr>
          <w:rFonts w:ascii="Times New Roman"/>
          <w:b w:val="false"/>
          <w:i w:val="false"/>
          <w:color w:val="000000"/>
          <w:sz w:val="28"/>
        </w:rPr>
        <w:t>
      345. Тасымалдауға ұсынылатын мұздатылған балықтың, балықтың жон еті мен теңіздің тарақ балығының, мидиялардың, трепангтердің, таңқышаян таяқшаларының, таңқышаяндардың, пісірілген-мұздатылған асшаяндардың және басқа мұздатылған теңіз өнімдерінің температурасы минус 18</w:t>
      </w:r>
      <w:r>
        <w:rPr>
          <w:rFonts w:ascii="Times New Roman"/>
          <w:b w:val="false"/>
          <w:i w:val="false"/>
          <w:color w:val="000000"/>
          <w:vertAlign w:val="superscript"/>
        </w:rPr>
        <w:t>о</w:t>
      </w:r>
      <w:r>
        <w:rPr>
          <w:rFonts w:ascii="Times New Roman"/>
          <w:b w:val="false"/>
          <w:i w:val="false"/>
          <w:color w:val="000000"/>
          <w:sz w:val="28"/>
        </w:rPr>
        <w:t>С-тан жоғары болмайды. Таңқышаян таяқшаларын, пісірілген таңқышаяндар мен асшаяндарды мұздатылмаған күйде тасымалдауға рұқсат етілмейді.</w:t>
      </w:r>
    </w:p>
    <w:bookmarkEnd w:id="647"/>
    <w:bookmarkStart w:name="z656" w:id="648"/>
    <w:p>
      <w:pPr>
        <w:spacing w:after="0"/>
        <w:ind w:left="0"/>
        <w:jc w:val="both"/>
      </w:pPr>
      <w:r>
        <w:rPr>
          <w:rFonts w:ascii="Times New Roman"/>
          <w:b w:val="false"/>
          <w:i w:val="false"/>
          <w:color w:val="000000"/>
          <w:sz w:val="28"/>
        </w:rPr>
        <w:t>
      346. Мыналар мұздатылған балықтың сапалылығының белгісі болып табылады: денесінің бет жағы - таза, табиғи реңде; желбезектері - ашық-қызыл немесе қызыл-қоңыр; иісі (жібігеннен кейін) - бүлінген белгілерсіз жаңа ауланған балықтікіндей.</w:t>
      </w:r>
    </w:p>
    <w:bookmarkEnd w:id="648"/>
    <w:bookmarkStart w:name="z657" w:id="649"/>
    <w:p>
      <w:pPr>
        <w:spacing w:after="0"/>
        <w:ind w:left="0"/>
        <w:jc w:val="both"/>
      </w:pPr>
      <w:r>
        <w:rPr>
          <w:rFonts w:ascii="Times New Roman"/>
          <w:b w:val="false"/>
          <w:i w:val="false"/>
          <w:color w:val="000000"/>
          <w:sz w:val="28"/>
        </w:rPr>
        <w:t>
      347. Мұздатылған балықты тек оралған: жәшіктерде, азық салатын қаптарда тасымалдауға рұқсат етіледі. Қабыршақты пакеттерге, балық алдын ала қабыршақты пакетке орай отырып, полимерлік бүркемесіз картон бумаларға оралған мұздатылған балық, мұздатылған балықтың жон еті жәшіктерге салынады.</w:t>
      </w:r>
    </w:p>
    <w:bookmarkEnd w:id="649"/>
    <w:bookmarkStart w:name="z658" w:id="650"/>
    <w:p>
      <w:pPr>
        <w:spacing w:after="0"/>
        <w:ind w:left="0"/>
        <w:jc w:val="both"/>
      </w:pPr>
      <w:r>
        <w:rPr>
          <w:rFonts w:ascii="Times New Roman"/>
          <w:b w:val="false"/>
          <w:i w:val="false"/>
          <w:color w:val="000000"/>
          <w:sz w:val="28"/>
        </w:rPr>
        <w:t>
      348. Суытылған балық рефрижераторлық вагондарда жәшіктерде немесе құрғақ ыдыстық бөшкелерде тасымалданады.</w:t>
      </w:r>
    </w:p>
    <w:bookmarkEnd w:id="650"/>
    <w:bookmarkStart w:name="z659" w:id="651"/>
    <w:p>
      <w:pPr>
        <w:spacing w:after="0"/>
        <w:ind w:left="0"/>
        <w:jc w:val="both"/>
      </w:pPr>
      <w:r>
        <w:rPr>
          <w:rFonts w:ascii="Times New Roman"/>
          <w:b w:val="false"/>
          <w:i w:val="false"/>
          <w:color w:val="000000"/>
          <w:sz w:val="28"/>
        </w:rPr>
        <w:t>
      349. Тасымалдауға ұсынылатын тұздалған, дәмдеп тұздалған және тұздықталған балық пен майшабақ полимерлік материалдардан жасалған қосымша қаптармен сыйымдылығы 50 текше дециметрден аспайтын ағаш, полимерлік құйма және құрғақ ыдыстық кеспектерге, тақтай жәшіктерге, ал полимерлік материалдардан жасалған пакеттерге өлшеп оралғандары - кеңірдектелген картон жәшіктерге буылып-түйіліп салынады. Құйма кеспектерге салынған балық пен майшабақтың үстіне тиісті тығыздықта тұздық құйылады, ал ыдысқа салынғандары - сығымдалады.</w:t>
      </w:r>
    </w:p>
    <w:bookmarkEnd w:id="651"/>
    <w:p>
      <w:pPr>
        <w:spacing w:after="0"/>
        <w:ind w:left="0"/>
        <w:jc w:val="both"/>
      </w:pPr>
      <w:r>
        <w:rPr>
          <w:rFonts w:ascii="Times New Roman"/>
          <w:b w:val="false"/>
          <w:i w:val="false"/>
          <w:color w:val="000000"/>
          <w:sz w:val="28"/>
        </w:rPr>
        <w:t>
      Кеспекке салынған және тұздық құйылған тұздалған балық жүктері жүк жөнелтуші изотермиялық вагондардың едендік торлары мен жабық вагондардың еденіне қағаз, картон немесе басқа буып-түю материалдарын төсеген және оларға қабаттап үгінділер төккен жағдайда, рефрижераторлық вагондарда, вагон-термостарда және жабық вагондарда тасымалданады. Жүктерін түсіргеннен кейін жүк жөнелтушілер вагондарды төсеу үшін қолданылған үгінділер мен материалдардан тазартады, оларды жууға жібереді, оны тасымалдаушы жүк алушының есебінен жүргізеді.</w:t>
      </w:r>
    </w:p>
    <w:bookmarkStart w:name="z660" w:id="652"/>
    <w:p>
      <w:pPr>
        <w:spacing w:after="0"/>
        <w:ind w:left="0"/>
        <w:jc w:val="both"/>
      </w:pPr>
      <w:r>
        <w:rPr>
          <w:rFonts w:ascii="Times New Roman"/>
          <w:b w:val="false"/>
          <w:i w:val="false"/>
          <w:color w:val="000000"/>
          <w:sz w:val="28"/>
        </w:rPr>
        <w:t>
      350. Суық және ыстық күйде ысталған, кептірілген балық пен балық жон етінің өнімдері және басқа балық тауарлары тек ыдыста ғана тасымалданады. Ыстық күйде ысталған балық пен балық өнімдері тасымалдау тек мұздатылған күйінде жол беріледі.</w:t>
      </w:r>
    </w:p>
    <w:bookmarkEnd w:id="652"/>
    <w:bookmarkStart w:name="z661" w:id="653"/>
    <w:p>
      <w:pPr>
        <w:spacing w:after="0"/>
        <w:ind w:left="0"/>
        <w:jc w:val="both"/>
      </w:pPr>
      <w:r>
        <w:rPr>
          <w:rFonts w:ascii="Times New Roman"/>
          <w:b w:val="false"/>
          <w:i w:val="false"/>
          <w:color w:val="000000"/>
          <w:sz w:val="28"/>
        </w:rPr>
        <w:t>
      351. Тірі, ширақ, механикалық зақымдалмаған және денесінде өңез шорлары жоқ, қабыршағы мен терісі бүтін, жүзу қанаттары бүтін және таза тірі балықтар тасымалдауға жарамды деп саналады.</w:t>
      </w:r>
    </w:p>
    <w:bookmarkEnd w:id="653"/>
    <w:p>
      <w:pPr>
        <w:spacing w:after="0"/>
        <w:ind w:left="0"/>
        <w:jc w:val="both"/>
      </w:pPr>
      <w:r>
        <w:rPr>
          <w:rFonts w:ascii="Times New Roman"/>
          <w:b w:val="false"/>
          <w:i w:val="false"/>
          <w:color w:val="000000"/>
          <w:sz w:val="28"/>
        </w:rPr>
        <w:t>
      Тірі балық пен балық өсіру материалдарын (шабақтарды) тірі балықты тасымалдауға арналған (жалға алынған немесе меншікті) рефрижераторлық секцияларда жүк жөнелтушінің жолсеріктерімен бірге тасымалданады және ол жауапты болады.</w:t>
      </w:r>
    </w:p>
    <w:bookmarkStart w:name="z662" w:id="654"/>
    <w:p>
      <w:pPr>
        <w:spacing w:after="0"/>
        <w:ind w:left="0"/>
        <w:jc w:val="both"/>
      </w:pPr>
      <w:r>
        <w:rPr>
          <w:rFonts w:ascii="Times New Roman"/>
          <w:b w:val="false"/>
          <w:i w:val="false"/>
          <w:color w:val="000000"/>
          <w:sz w:val="28"/>
        </w:rPr>
        <w:t xml:space="preserve">
      352. Балық және балық өнімдерін жыл мезгілдері бойынша рефрижераторлық вагондарда тасымалдаудың шекті мерзімдері осы Қағидаға </w:t>
      </w:r>
      <w:r>
        <w:rPr>
          <w:rFonts w:ascii="Times New Roman"/>
          <w:b w:val="false"/>
          <w:i w:val="false"/>
          <w:color w:val="000000"/>
          <w:sz w:val="28"/>
        </w:rPr>
        <w:t>38-қосымшада</w:t>
      </w:r>
      <w:r>
        <w:rPr>
          <w:rFonts w:ascii="Times New Roman"/>
          <w:b w:val="false"/>
          <w:i w:val="false"/>
          <w:color w:val="000000"/>
          <w:sz w:val="28"/>
        </w:rPr>
        <w:t xml:space="preserve"> көрсетілген.</w:t>
      </w:r>
    </w:p>
    <w:bookmarkEnd w:id="654"/>
    <w:bookmarkStart w:name="z663" w:id="655"/>
    <w:p>
      <w:pPr>
        <w:spacing w:after="0"/>
        <w:ind w:left="0"/>
        <w:jc w:val="left"/>
      </w:pPr>
      <w:r>
        <w:rPr>
          <w:rFonts w:ascii="Times New Roman"/>
          <w:b/>
          <w:i w:val="false"/>
          <w:color w:val="000000"/>
        </w:rPr>
        <w:t xml:space="preserve"> 5-параграф. Жаңа піскен жеміс-көкөністер</w:t>
      </w:r>
    </w:p>
    <w:bookmarkEnd w:id="655"/>
    <w:bookmarkStart w:name="z664" w:id="656"/>
    <w:p>
      <w:pPr>
        <w:spacing w:after="0"/>
        <w:ind w:left="0"/>
        <w:jc w:val="both"/>
      </w:pPr>
      <w:r>
        <w:rPr>
          <w:rFonts w:ascii="Times New Roman"/>
          <w:b w:val="false"/>
          <w:i w:val="false"/>
          <w:color w:val="000000"/>
          <w:sz w:val="28"/>
        </w:rPr>
        <w:t>
      353. Тасымалдауға жеміс-көкөністер жаңа піскен, таза, механикалық зақымдалмаған және зиянкестер мен аурулар бүлдірмеген, сыртының ылғалдығы көп емес, сондай-ақ әрбір вагон топтамасы бойынша пісу дәрежесі біркелкі күйде ұсынылады. Жемістердегі уытты элементтердің, пестицидтер мен нитраттардың мөлшері азық-түлік шикізаттары мен тағамдық өнімдердің медициналық-биологиялық талаптармен және санитарлық сапа нормаларымен белгіленген, рұқсат етілген деңгейден аспайды.</w:t>
      </w:r>
    </w:p>
    <w:bookmarkEnd w:id="656"/>
    <w:bookmarkStart w:name="z665" w:id="657"/>
    <w:p>
      <w:pPr>
        <w:spacing w:after="0"/>
        <w:ind w:left="0"/>
        <w:jc w:val="both"/>
      </w:pPr>
      <w:r>
        <w:rPr>
          <w:rFonts w:ascii="Times New Roman"/>
          <w:b w:val="false"/>
          <w:i w:val="false"/>
          <w:color w:val="000000"/>
          <w:sz w:val="28"/>
        </w:rPr>
        <w:t>
      354. Жеміс-көкөністер олардың әрбір түріне сәйкес келетін ыдысқа салынады.</w:t>
      </w:r>
    </w:p>
    <w:bookmarkEnd w:id="657"/>
    <w:bookmarkStart w:name="z666" w:id="658"/>
    <w:p>
      <w:pPr>
        <w:spacing w:after="0"/>
        <w:ind w:left="0"/>
        <w:jc w:val="both"/>
      </w:pPr>
      <w:r>
        <w:rPr>
          <w:rFonts w:ascii="Times New Roman"/>
          <w:b w:val="false"/>
          <w:i w:val="false"/>
          <w:color w:val="000000"/>
          <w:sz w:val="28"/>
        </w:rPr>
        <w:t>
      355. Жаппай дайындау кезеңінде жүк жөнелтушімен және жүк алушымен келісім бойынша жеміс-көкөністерді жабық вагондарда ақтара тасымалдауға рұқсат етіледі. Жеміс-көкөністер рефрижераторлық вагондар мен рефрижераторлық контейнерлерде тек ыдысқа салынып тасымалданады.</w:t>
      </w:r>
    </w:p>
    <w:bookmarkEnd w:id="658"/>
    <w:bookmarkStart w:name="z667" w:id="659"/>
    <w:p>
      <w:pPr>
        <w:spacing w:after="0"/>
        <w:ind w:left="0"/>
        <w:jc w:val="both"/>
      </w:pPr>
      <w:r>
        <w:rPr>
          <w:rFonts w:ascii="Times New Roman"/>
          <w:b w:val="false"/>
          <w:i w:val="false"/>
          <w:color w:val="000000"/>
          <w:sz w:val="28"/>
        </w:rPr>
        <w:t xml:space="preserve">
      356. Жаңа піскен жеміс-көкөністерді тасымалдаудың шекті мерзімдері осы Қағидаға </w:t>
      </w:r>
      <w:r>
        <w:rPr>
          <w:rFonts w:ascii="Times New Roman"/>
          <w:b w:val="false"/>
          <w:i w:val="false"/>
          <w:color w:val="000000"/>
          <w:sz w:val="28"/>
        </w:rPr>
        <w:t>38-қосымшада</w:t>
      </w:r>
      <w:r>
        <w:rPr>
          <w:rFonts w:ascii="Times New Roman"/>
          <w:b w:val="false"/>
          <w:i w:val="false"/>
          <w:color w:val="000000"/>
          <w:sz w:val="28"/>
        </w:rPr>
        <w:t xml:space="preserve"> көрсетілген.</w:t>
      </w:r>
    </w:p>
    <w:bookmarkEnd w:id="659"/>
    <w:bookmarkStart w:name="z668" w:id="660"/>
    <w:p>
      <w:pPr>
        <w:spacing w:after="0"/>
        <w:ind w:left="0"/>
        <w:jc w:val="left"/>
      </w:pPr>
      <w:r>
        <w:rPr>
          <w:rFonts w:ascii="Times New Roman"/>
          <w:b/>
          <w:i w:val="false"/>
          <w:color w:val="000000"/>
        </w:rPr>
        <w:t xml:space="preserve"> 6-параграф. Сүт, май-ірімшік жасау және май өнеркәсібі</w:t>
      </w:r>
      <w:r>
        <w:br/>
      </w:r>
      <w:r>
        <w:rPr>
          <w:rFonts w:ascii="Times New Roman"/>
          <w:b/>
          <w:i w:val="false"/>
          <w:color w:val="000000"/>
        </w:rPr>
        <w:t>өнімдері, жұмыртқалар</w:t>
      </w:r>
    </w:p>
    <w:bookmarkEnd w:id="660"/>
    <w:bookmarkStart w:name="z669" w:id="661"/>
    <w:p>
      <w:pPr>
        <w:spacing w:after="0"/>
        <w:ind w:left="0"/>
        <w:jc w:val="both"/>
      </w:pPr>
      <w:r>
        <w:rPr>
          <w:rFonts w:ascii="Times New Roman"/>
          <w:b w:val="false"/>
          <w:i w:val="false"/>
          <w:color w:val="000000"/>
          <w:sz w:val="28"/>
        </w:rPr>
        <w:t>
      357. Сүт, май-ірімшік жасау және май өнеркәсібі өнімдері, жұмыртқалар суытылған күйде, таза, бөтен дәмсіз және иіссіз, тұнбасыз, ептеген сарғыш реңді ақ түсті, бір түрлі сұйық күйде тасымалдауға ұсынылады. Мұздатылған ірімшік минус 12</w:t>
      </w:r>
      <w:r>
        <w:rPr>
          <w:rFonts w:ascii="Times New Roman"/>
          <w:b w:val="false"/>
          <w:i w:val="false"/>
          <w:color w:val="000000"/>
          <w:vertAlign w:val="superscript"/>
        </w:rPr>
        <w:t>o</w:t>
      </w:r>
      <w:r>
        <w:rPr>
          <w:rFonts w:ascii="Times New Roman"/>
          <w:b w:val="false"/>
          <w:i w:val="false"/>
          <w:color w:val="000000"/>
          <w:sz w:val="28"/>
        </w:rPr>
        <w:t>С-тан аспайтын температурамен тасымалдауға ұсынылады.</w:t>
      </w:r>
    </w:p>
    <w:bookmarkEnd w:id="661"/>
    <w:bookmarkStart w:name="z670" w:id="662"/>
    <w:p>
      <w:pPr>
        <w:spacing w:after="0"/>
        <w:ind w:left="0"/>
        <w:jc w:val="both"/>
      </w:pPr>
      <w:r>
        <w:rPr>
          <w:rFonts w:ascii="Times New Roman"/>
          <w:b w:val="false"/>
          <w:i w:val="false"/>
          <w:color w:val="000000"/>
          <w:sz w:val="28"/>
        </w:rPr>
        <w:t>
      358. Сүт пен сүт өнімдері изотермиялық вагондарда тасымалданады. Зарарсыздандырылмаған сүт жүк жөнелтуші мен жүк алушының цистерналарға құюға, қотарып алуға және жууға арналған құралдары бар, станциялар арасында меншікті немесе жалға алынған сүт цистерналарында тасымалданады.</w:t>
      </w:r>
    </w:p>
    <w:bookmarkEnd w:id="662"/>
    <w:p>
      <w:pPr>
        <w:spacing w:after="0"/>
        <w:ind w:left="0"/>
        <w:jc w:val="both"/>
      </w:pPr>
      <w:r>
        <w:rPr>
          <w:rFonts w:ascii="Times New Roman"/>
          <w:b w:val="false"/>
          <w:i w:val="false"/>
          <w:color w:val="000000"/>
          <w:sz w:val="28"/>
        </w:rPr>
        <w:t>
      Сүт цистерналарында сүт тасымалдауға сұйық жүктерді цистерналарға құйып тасымалдауға қойылатын жалпы талаптар таратылады.</w:t>
      </w:r>
    </w:p>
    <w:bookmarkStart w:name="z671" w:id="663"/>
    <w:p>
      <w:pPr>
        <w:spacing w:after="0"/>
        <w:ind w:left="0"/>
        <w:jc w:val="both"/>
      </w:pPr>
      <w:r>
        <w:rPr>
          <w:rFonts w:ascii="Times New Roman"/>
          <w:b w:val="false"/>
          <w:i w:val="false"/>
          <w:color w:val="000000"/>
          <w:sz w:val="28"/>
        </w:rPr>
        <w:t>
      359. Сары май (тұтас немесе өлшеп оралған) тасымалдауға жәшіктерге салынып қабылданады. Қорытылған сары май полимерлік үлдірмен қосымша оралып ағаш кеспектерге немесе шыны және қаңылтыр банкаларға салынып, жәшіктерге орналастырылған күйде тасымалданады.</w:t>
      </w:r>
    </w:p>
    <w:bookmarkEnd w:id="663"/>
    <w:p>
      <w:pPr>
        <w:spacing w:after="0"/>
        <w:ind w:left="0"/>
        <w:jc w:val="both"/>
      </w:pPr>
      <w:r>
        <w:rPr>
          <w:rFonts w:ascii="Times New Roman"/>
          <w:b w:val="false"/>
          <w:i w:val="false"/>
          <w:color w:val="000000"/>
          <w:sz w:val="28"/>
        </w:rPr>
        <w:t>
      Сары май изотермиялық вагондарда тасымалданады. Қорытылған сары майды қысқы мезгілде және өтпелі кезеңде сыртқы ауаның температурасы минус 6</w:t>
      </w:r>
      <w:r>
        <w:rPr>
          <w:rFonts w:ascii="Times New Roman"/>
          <w:b w:val="false"/>
          <w:i w:val="false"/>
          <w:color w:val="000000"/>
          <w:vertAlign w:val="superscript"/>
        </w:rPr>
        <w:t>o</w:t>
      </w:r>
      <w:r>
        <w:rPr>
          <w:rFonts w:ascii="Times New Roman"/>
          <w:b w:val="false"/>
          <w:i w:val="false"/>
          <w:color w:val="000000"/>
          <w:sz w:val="28"/>
        </w:rPr>
        <w:t>С-тан төмен болғанда жабық вагондарда тасымалдауға рұқсат етіледі.</w:t>
      </w:r>
    </w:p>
    <w:bookmarkStart w:name="z672" w:id="664"/>
    <w:p>
      <w:pPr>
        <w:spacing w:after="0"/>
        <w:ind w:left="0"/>
        <w:jc w:val="both"/>
      </w:pPr>
      <w:r>
        <w:rPr>
          <w:rFonts w:ascii="Times New Roman"/>
          <w:b w:val="false"/>
          <w:i w:val="false"/>
          <w:color w:val="000000"/>
          <w:sz w:val="28"/>
        </w:rPr>
        <w:t>
      360.Қатты маргарин, қатып қалған кондитерлік, наубайханалық және аспаздық (бұдан әрі - қатқан майлар), кесектеп өлшеп оралған, жарғаққа немесе түйіршіктелген фольгаға оралған майлар жәшіктерге салынады, ал өлшеп оралмағандары (тұтас түрде) жарғақ немесе полимерлік үлдір төселген жәшіктерге салынады, ал өтпелі кезеңде сыртқы ауаның температурасы +10</w:t>
      </w:r>
      <w:r>
        <w:rPr>
          <w:rFonts w:ascii="Times New Roman"/>
          <w:b w:val="false"/>
          <w:i w:val="false"/>
          <w:color w:val="000000"/>
          <w:vertAlign w:val="superscript"/>
        </w:rPr>
        <w:t>o</w:t>
      </w:r>
      <w:r>
        <w:rPr>
          <w:rFonts w:ascii="Times New Roman"/>
          <w:b w:val="false"/>
          <w:i w:val="false"/>
          <w:color w:val="000000"/>
          <w:sz w:val="28"/>
        </w:rPr>
        <w:t>С-тан жоғары емес кезде бұл жүктерді жабық вагондарда тасымалдауға рұқсат етіледі.</w:t>
      </w:r>
    </w:p>
    <w:bookmarkEnd w:id="664"/>
    <w:bookmarkStart w:name="z673" w:id="665"/>
    <w:p>
      <w:pPr>
        <w:spacing w:after="0"/>
        <w:ind w:left="0"/>
        <w:jc w:val="both"/>
      </w:pPr>
      <w:r>
        <w:rPr>
          <w:rFonts w:ascii="Times New Roman"/>
          <w:b w:val="false"/>
          <w:i w:val="false"/>
          <w:color w:val="000000"/>
          <w:sz w:val="28"/>
        </w:rPr>
        <w:t>
      361. Нетто массасы 100-ден 500 грамға дейінгі полимерлік қаптамаға өлшеп салынған және жәшіктің шекті нетто массасы 9 килограмнан аспайтын кеңірдекті картон жәшіктерге салынған жұмсақ маргарин тасымалдауға +10</w:t>
      </w:r>
      <w:r>
        <w:rPr>
          <w:rFonts w:ascii="Times New Roman"/>
          <w:b w:val="false"/>
          <w:i w:val="false"/>
          <w:color w:val="000000"/>
          <w:vertAlign w:val="superscript"/>
        </w:rPr>
        <w:t>o</w:t>
      </w:r>
      <w:r>
        <w:rPr>
          <w:rFonts w:ascii="Times New Roman"/>
          <w:b w:val="false"/>
          <w:i w:val="false"/>
          <w:color w:val="000000"/>
          <w:sz w:val="28"/>
        </w:rPr>
        <w:t>С-тан жоғары емес температурамен қабылданады. Жұмсақ маргарин изотермиялық вагондарда тасымалданады.</w:t>
      </w:r>
    </w:p>
    <w:bookmarkEnd w:id="665"/>
    <w:p>
      <w:pPr>
        <w:spacing w:after="0"/>
        <w:ind w:left="0"/>
        <w:jc w:val="both"/>
      </w:pPr>
      <w:r>
        <w:rPr>
          <w:rFonts w:ascii="Times New Roman"/>
          <w:b w:val="false"/>
          <w:i w:val="false"/>
          <w:color w:val="000000"/>
          <w:sz w:val="28"/>
        </w:rPr>
        <w:t>
      Жылдың өтпелі кезеңінде сыртқы ауаның температурасы +10</w:t>
      </w:r>
      <w:r>
        <w:rPr>
          <w:rFonts w:ascii="Times New Roman"/>
          <w:b w:val="false"/>
          <w:i w:val="false"/>
          <w:color w:val="000000"/>
          <w:vertAlign w:val="superscript"/>
        </w:rPr>
        <w:t>o</w:t>
      </w:r>
      <w:r>
        <w:rPr>
          <w:rFonts w:ascii="Times New Roman"/>
          <w:b w:val="false"/>
          <w:i w:val="false"/>
          <w:color w:val="000000"/>
          <w:sz w:val="28"/>
        </w:rPr>
        <w:t>С-тан жоғары емес жағдайда жұмсақ маргаринді жабық вагондарда тасымалдауға рұқсат етіледі.</w:t>
      </w:r>
    </w:p>
    <w:bookmarkStart w:name="z674" w:id="666"/>
    <w:p>
      <w:pPr>
        <w:spacing w:after="0"/>
        <w:ind w:left="0"/>
        <w:jc w:val="both"/>
      </w:pPr>
      <w:r>
        <w:rPr>
          <w:rFonts w:ascii="Times New Roman"/>
          <w:b w:val="false"/>
          <w:i w:val="false"/>
          <w:color w:val="000000"/>
          <w:sz w:val="28"/>
        </w:rPr>
        <w:t>
      362. Қатпаған кондитерлік майлар мен сұйық майлар болат немесе ағаш кеспектерге және құтыларға салынып тасымалданады.</w:t>
      </w:r>
    </w:p>
    <w:bookmarkEnd w:id="666"/>
    <w:bookmarkStart w:name="z675" w:id="667"/>
    <w:p>
      <w:pPr>
        <w:spacing w:after="0"/>
        <w:ind w:left="0"/>
        <w:jc w:val="both"/>
      </w:pPr>
      <w:r>
        <w:rPr>
          <w:rFonts w:ascii="Times New Roman"/>
          <w:b w:val="false"/>
          <w:i w:val="false"/>
          <w:color w:val="000000"/>
          <w:sz w:val="28"/>
        </w:rPr>
        <w:t xml:space="preserve">
      363. Сүт, май-ірімшік жасау және май өнеркәсібі, жұмыртқа өнімдерін рефрижераторлық вагондарда тасымалдаудың шекті мерзімдері осы Қағидаға </w:t>
      </w:r>
      <w:r>
        <w:rPr>
          <w:rFonts w:ascii="Times New Roman"/>
          <w:b w:val="false"/>
          <w:i w:val="false"/>
          <w:color w:val="000000"/>
          <w:sz w:val="28"/>
        </w:rPr>
        <w:t>38-қосымшада</w:t>
      </w:r>
      <w:r>
        <w:rPr>
          <w:rFonts w:ascii="Times New Roman"/>
          <w:b w:val="false"/>
          <w:i w:val="false"/>
          <w:color w:val="000000"/>
          <w:sz w:val="28"/>
        </w:rPr>
        <w:t xml:space="preserve"> көрсетілген.</w:t>
      </w:r>
    </w:p>
    <w:bookmarkEnd w:id="667"/>
    <w:bookmarkStart w:name="z676" w:id="668"/>
    <w:p>
      <w:pPr>
        <w:spacing w:after="0"/>
        <w:ind w:left="0"/>
        <w:jc w:val="left"/>
      </w:pPr>
      <w:r>
        <w:rPr>
          <w:rFonts w:ascii="Times New Roman"/>
          <w:b/>
          <w:i w:val="false"/>
          <w:color w:val="000000"/>
        </w:rPr>
        <w:t xml:space="preserve"> 7-параграф. Өзге тез бүлінетін жүктер</w:t>
      </w:r>
    </w:p>
    <w:bookmarkEnd w:id="668"/>
    <w:bookmarkStart w:name="z677" w:id="669"/>
    <w:p>
      <w:pPr>
        <w:spacing w:after="0"/>
        <w:ind w:left="0"/>
        <w:jc w:val="both"/>
      </w:pPr>
      <w:r>
        <w:rPr>
          <w:rFonts w:ascii="Times New Roman"/>
          <w:b w:val="false"/>
          <w:i w:val="false"/>
          <w:color w:val="000000"/>
          <w:sz w:val="28"/>
        </w:rPr>
        <w:t>
      364. Металл және шыны ыдыстағы консервіленген өнім жәшіктерде, ал буылып-түйілмегендері - полиэтилен қосымшалары бар кеспектерде тасымалданады.</w:t>
      </w:r>
    </w:p>
    <w:bookmarkEnd w:id="669"/>
    <w:p>
      <w:pPr>
        <w:spacing w:after="0"/>
        <w:ind w:left="0"/>
        <w:jc w:val="both"/>
      </w:pPr>
      <w:r>
        <w:rPr>
          <w:rFonts w:ascii="Times New Roman"/>
          <w:b w:val="false"/>
          <w:i w:val="false"/>
          <w:color w:val="000000"/>
          <w:sz w:val="28"/>
        </w:rPr>
        <w:t>
      Консервіленген өнімдерді термотырғыш үлдірмен қапталған блок тәрізді қаңылтыр банкаларда тасымалдауға рұқсат етіледі. Блоктар пакетті термотырғыш үлдірмен байлау арқылы табандықтардағы пакеттерге біріктірілген күйде ғана тасымалданады.</w:t>
      </w:r>
    </w:p>
    <w:bookmarkStart w:name="z678" w:id="670"/>
    <w:p>
      <w:pPr>
        <w:spacing w:after="0"/>
        <w:ind w:left="0"/>
        <w:jc w:val="both"/>
      </w:pPr>
      <w:r>
        <w:rPr>
          <w:rFonts w:ascii="Times New Roman"/>
          <w:b w:val="false"/>
          <w:i w:val="false"/>
          <w:color w:val="000000"/>
          <w:sz w:val="28"/>
        </w:rPr>
        <w:t>
      365. Шыны, қаңылтыр ыдыстардағы, сондай-ақ ТБА пакеттеріндегі зарарсыздандырылған көкөніс, жеміс шырындары мен балшырындар изотермиялық және жабық вагондарда тасымалданады.</w:t>
      </w:r>
    </w:p>
    <w:bookmarkEnd w:id="670"/>
    <w:bookmarkStart w:name="z679" w:id="671"/>
    <w:p>
      <w:pPr>
        <w:spacing w:after="0"/>
        <w:ind w:left="0"/>
        <w:jc w:val="both"/>
      </w:pPr>
      <w:r>
        <w:rPr>
          <w:rFonts w:ascii="Times New Roman"/>
          <w:b w:val="false"/>
          <w:i w:val="false"/>
          <w:color w:val="000000"/>
          <w:sz w:val="28"/>
        </w:rPr>
        <w:t>
      366. Шарап, соның ішінде шымырлайтын, көпіршікті шарап пен шампан, ликер-арақ өнімдері жәшіктерге орналастырылған шөлмектерде тасымалданады. Бұл жүктерді ашық жәшіктерде тасымалдауға жүк жөнелтушінің, жүк алушының жолсеріктерінің еріп жүруімен ғана рұқсат етіледі. Шарапты жүк жөнелтушінің немесе жүк алушының жолсеріктерінің еріп жүруімен құю арқылы меншікті арнаулы цистерна-термостарда және меншікті изотермиялық вагон-цистерналарда тасымалдауға рұқсат етіледі.</w:t>
      </w:r>
    </w:p>
    <w:bookmarkEnd w:id="671"/>
    <w:bookmarkStart w:name="z680" w:id="672"/>
    <w:p>
      <w:pPr>
        <w:spacing w:after="0"/>
        <w:ind w:left="0"/>
        <w:jc w:val="both"/>
      </w:pPr>
      <w:r>
        <w:rPr>
          <w:rFonts w:ascii="Times New Roman"/>
          <w:b w:val="false"/>
          <w:i w:val="false"/>
          <w:color w:val="000000"/>
          <w:sz w:val="28"/>
        </w:rPr>
        <w:t>
      367. Минералды су, алкогольді және алкоголі әлсіз, соның ішінде газдалған сусындар тасымалдауға шыны, қаңылтыр немесе полимерлі орамада жәшіктерде немесе мамандандырылған контейнерлерде ұсынылады. Қаңылтыр банкалардағы және ПЭТ-шөлмектердегі өнімдер блоктарға қалыптастырылады. Минералды суларды, алкогольді және алкоголі әлсіз ішімдіктерді ыдыссыз (ақтара) тасымалдауға рұқсат етілмейді.</w:t>
      </w:r>
    </w:p>
    <w:bookmarkEnd w:id="672"/>
    <w:p>
      <w:pPr>
        <w:spacing w:after="0"/>
        <w:ind w:left="0"/>
        <w:jc w:val="both"/>
      </w:pPr>
      <w:r>
        <w:rPr>
          <w:rFonts w:ascii="Times New Roman"/>
          <w:b w:val="false"/>
          <w:i w:val="false"/>
          <w:color w:val="000000"/>
          <w:sz w:val="28"/>
        </w:rPr>
        <w:t>
      368. Шыны, полимерлік шөлмектердегі, қаңылтыр банкалардағы және кеспектердегі сыра изотермиялық вагондарда тасымалданады. Пастерленген сыраны жылдың жазғы және өтпелі кезеңдерінде жабық вагондарда тасымалдауға рұқсат етіледі.</w:t>
      </w:r>
    </w:p>
    <w:bookmarkStart w:name="z681" w:id="673"/>
    <w:p>
      <w:pPr>
        <w:spacing w:after="0"/>
        <w:ind w:left="0"/>
        <w:jc w:val="both"/>
      </w:pPr>
      <w:r>
        <w:rPr>
          <w:rFonts w:ascii="Times New Roman"/>
          <w:b w:val="false"/>
          <w:i w:val="false"/>
          <w:color w:val="000000"/>
          <w:sz w:val="28"/>
        </w:rPr>
        <w:t>
      369. Баларалар жүк жөнелтушінің, жүк алушының жолсеріктерінің еріп жүруімен ара ұяларында немесе фанера пакеттерде тасымалданады. Температуралық режимді, рефрижераторлық вагондарды желдету кезеңділігі мен ұзақтығын жүк жөнелтуші белгілейді.</w:t>
      </w:r>
    </w:p>
    <w:bookmarkEnd w:id="673"/>
    <w:bookmarkStart w:name="z682" w:id="674"/>
    <w:p>
      <w:pPr>
        <w:spacing w:after="0"/>
        <w:ind w:left="0"/>
        <w:jc w:val="both"/>
      </w:pPr>
      <w:r>
        <w:rPr>
          <w:rFonts w:ascii="Times New Roman"/>
          <w:b w:val="false"/>
          <w:i w:val="false"/>
          <w:color w:val="000000"/>
          <w:sz w:val="28"/>
        </w:rPr>
        <w:t>
      370. ПЭТ-шөлмектердегі өсімдік майы оларды кеңірдек картон жәшіктерге салу арқылы немесе полимерлік термоотырғыш үлдірмен қапталған, бірнеше шөлмектерден тұратын блоктар түрінде тасымалданады. Блоктар олардың қатарларының арасына төсемдер салу арқылы табандықтардағы пакеттерге қалыптастырылады тығыз полимерлік үлдірмен қапталады. Табандықтың биіктігін ескере келгенде пакеттің жалпы биіктігі 180 сантиметрден аспайды.</w:t>
      </w:r>
    </w:p>
    <w:bookmarkEnd w:id="674"/>
    <w:bookmarkStart w:name="z683" w:id="675"/>
    <w:p>
      <w:pPr>
        <w:spacing w:after="0"/>
        <w:ind w:left="0"/>
        <w:jc w:val="both"/>
      </w:pPr>
      <w:r>
        <w:rPr>
          <w:rFonts w:ascii="Times New Roman"/>
          <w:b w:val="false"/>
          <w:i w:val="false"/>
          <w:color w:val="000000"/>
          <w:sz w:val="28"/>
        </w:rPr>
        <w:t xml:space="preserve">
      371. Басқа тез бүлінетін жүктерді тасымалдаудың шекті мерзімдері осы Қағидаға </w:t>
      </w:r>
      <w:r>
        <w:rPr>
          <w:rFonts w:ascii="Times New Roman"/>
          <w:b w:val="false"/>
          <w:i w:val="false"/>
          <w:color w:val="000000"/>
          <w:sz w:val="28"/>
        </w:rPr>
        <w:t>38-қосымшада</w:t>
      </w:r>
      <w:r>
        <w:rPr>
          <w:rFonts w:ascii="Times New Roman"/>
          <w:b w:val="false"/>
          <w:i w:val="false"/>
          <w:color w:val="000000"/>
          <w:sz w:val="28"/>
        </w:rPr>
        <w:t xml:space="preserve"> көрсетілген.</w:t>
      </w:r>
    </w:p>
    <w:bookmarkEnd w:id="675"/>
    <w:bookmarkStart w:name="z684" w:id="676"/>
    <w:p>
      <w:pPr>
        <w:spacing w:after="0"/>
        <w:ind w:left="0"/>
        <w:jc w:val="left"/>
      </w:pPr>
      <w:r>
        <w:rPr>
          <w:rFonts w:ascii="Times New Roman"/>
          <w:b/>
          <w:i w:val="false"/>
          <w:color w:val="000000"/>
        </w:rPr>
        <w:t xml:space="preserve"> 8-параграф. Изотермиялық, жабық вагондарды, рефрижераторлық</w:t>
      </w:r>
      <w:r>
        <w:br/>
      </w:r>
      <w:r>
        <w:rPr>
          <w:rFonts w:ascii="Times New Roman"/>
          <w:b/>
          <w:i w:val="false"/>
          <w:color w:val="000000"/>
        </w:rPr>
        <w:t>және әмбебап контейнерлерді пайдалану шарттары</w:t>
      </w:r>
    </w:p>
    <w:bookmarkEnd w:id="676"/>
    <w:bookmarkStart w:name="z685" w:id="677"/>
    <w:p>
      <w:pPr>
        <w:spacing w:after="0"/>
        <w:ind w:left="0"/>
        <w:jc w:val="both"/>
      </w:pPr>
      <w:r>
        <w:rPr>
          <w:rFonts w:ascii="Times New Roman"/>
          <w:b w:val="false"/>
          <w:i w:val="false"/>
          <w:color w:val="000000"/>
          <w:sz w:val="28"/>
        </w:rPr>
        <w:t>
      372. Тез бүлінетін жүктерді тасымалдау үшін изотермиялық және жабық вагондар, рефрижераторлық және әмбебап контейнерлер пайдаланылады. Изотермиялық вагондардың, рефрижераторлық контейнерлер шанағының жүк пен сыртқы ауа арасында жылу алмастыруға мүмкіндік беретін жылу оқшаулағышы болады. Рефрижераторлық вагондарда және рефрижераторлық контейнерлерде жүктерді тасымалдау кезінде белгіленген температуралық режимді сақтау қамтамасыз етіледі. Вагон-термостарда белгілі бір мерзім ішінде жүк шоғырлап жинаған жылу немесе суық сақталады. Жабық вагондар мен әмбебап контейнерлер жүкті жауын-шашыннан қорғайды, ал жылытқан жағдайда, жүк шоғырлап жинаған жылуды немесе суықты белгілі бір мерзімге сақтайды. Жабық вагондар, бұдан басқа, жүктерді тасымалдау кезінде жүк үй-жайын реттелмейтін тура желдетуге мүмкіндік береді.</w:t>
      </w:r>
    </w:p>
    <w:bookmarkEnd w:id="677"/>
    <w:bookmarkStart w:name="z686" w:id="678"/>
    <w:p>
      <w:pPr>
        <w:spacing w:after="0"/>
        <w:ind w:left="0"/>
        <w:jc w:val="both"/>
      </w:pPr>
      <w:r>
        <w:rPr>
          <w:rFonts w:ascii="Times New Roman"/>
          <w:b w:val="false"/>
          <w:i w:val="false"/>
          <w:color w:val="000000"/>
          <w:sz w:val="28"/>
        </w:rPr>
        <w:t>
      373. Санатына рефрижераторлық секциялар мен АРВ-Э жататын рефрижераторлық вагондарда осы Қағидада аталған тез бүлінетін жүктер тасымалданады.</w:t>
      </w:r>
    </w:p>
    <w:bookmarkEnd w:id="678"/>
    <w:bookmarkStart w:name="z687" w:id="679"/>
    <w:p>
      <w:pPr>
        <w:spacing w:after="0"/>
        <w:ind w:left="0"/>
        <w:jc w:val="both"/>
      </w:pPr>
      <w:r>
        <w:rPr>
          <w:rFonts w:ascii="Times New Roman"/>
          <w:b w:val="false"/>
          <w:i w:val="false"/>
          <w:color w:val="000000"/>
          <w:sz w:val="28"/>
        </w:rPr>
        <w:t>
      374. Вагон-термостарда сақтау мерзімі 10 тәуліктен аспайтын термиялық дайындалған тез бүлінетін жүктер тасымалданады. Биологиялық жылу шығарушы ретінде жеміс-көкөністер вагон-термостарда тасымалданбайды.</w:t>
      </w:r>
    </w:p>
    <w:bookmarkEnd w:id="679"/>
    <w:bookmarkStart w:name="z688" w:id="680"/>
    <w:p>
      <w:pPr>
        <w:spacing w:after="0"/>
        <w:ind w:left="0"/>
        <w:jc w:val="both"/>
      </w:pPr>
      <w:r>
        <w:rPr>
          <w:rFonts w:ascii="Times New Roman"/>
          <w:b w:val="false"/>
          <w:i w:val="false"/>
          <w:color w:val="000000"/>
          <w:sz w:val="28"/>
        </w:rPr>
        <w:t>
      375. Изотермиялық вагон-цистерналарда, цистерна-термостарда жүк жөнелтушінің, жүк алушының жолсеріктерінің еріп жүруімен шарап, шарап материалдары тасымалданады. Сүт цистерналарында сүт тасымалданады.</w:t>
      </w:r>
    </w:p>
    <w:bookmarkEnd w:id="680"/>
    <w:bookmarkStart w:name="z689" w:id="681"/>
    <w:p>
      <w:pPr>
        <w:spacing w:after="0"/>
        <w:ind w:left="0"/>
        <w:jc w:val="both"/>
      </w:pPr>
      <w:r>
        <w:rPr>
          <w:rFonts w:ascii="Times New Roman"/>
          <w:b w:val="false"/>
          <w:i w:val="false"/>
          <w:color w:val="000000"/>
          <w:sz w:val="28"/>
        </w:rPr>
        <w:t>
      376. Жабық вагондарда, әмбебап контейнерлерде жүру жолында температуралық режимнің талап етпейтін тез бүлінетін жүктер тасымалданады.</w:t>
      </w:r>
    </w:p>
    <w:bookmarkEnd w:id="681"/>
    <w:p>
      <w:pPr>
        <w:spacing w:after="0"/>
        <w:ind w:left="0"/>
        <w:jc w:val="both"/>
      </w:pPr>
      <w:r>
        <w:rPr>
          <w:rFonts w:ascii="Times New Roman"/>
          <w:b w:val="false"/>
          <w:i w:val="false"/>
          <w:color w:val="000000"/>
          <w:sz w:val="28"/>
        </w:rPr>
        <w:t>
      Жылытылған жабық вагондарда, әмбебап контейнерлерде тасымалдау тасымалдаушының нұсқауы бойынша жүзеге асырылады.</w:t>
      </w:r>
    </w:p>
    <w:bookmarkStart w:name="z690" w:id="682"/>
    <w:p>
      <w:pPr>
        <w:spacing w:after="0"/>
        <w:ind w:left="0"/>
        <w:jc w:val="both"/>
      </w:pPr>
      <w:r>
        <w:rPr>
          <w:rFonts w:ascii="Times New Roman"/>
          <w:b w:val="false"/>
          <w:i w:val="false"/>
          <w:color w:val="000000"/>
          <w:sz w:val="28"/>
        </w:rPr>
        <w:t>
      377. Рефрижераторлық секциялардың жекелеген жүк вагондарына тасымалдаудың әр түрлі режиміндегі жүктерді тиеуге рұқсат етіледі.</w:t>
      </w:r>
    </w:p>
    <w:bookmarkEnd w:id="682"/>
    <w:bookmarkStart w:name="z691" w:id="683"/>
    <w:p>
      <w:pPr>
        <w:spacing w:after="0"/>
        <w:ind w:left="0"/>
        <w:jc w:val="both"/>
      </w:pPr>
      <w:r>
        <w:rPr>
          <w:rFonts w:ascii="Times New Roman"/>
          <w:b w:val="false"/>
          <w:i w:val="false"/>
          <w:color w:val="000000"/>
          <w:sz w:val="28"/>
        </w:rPr>
        <w:t>
      378. Жүк жөнелтушінің (жүк алушының) өтінімі бойынша дизель-электростанциясы бар қызметтік вагоннан ағытылып алынған рефрижераторлық секцияның жүк вагонында тез бүлінетін жүктердің болу ұзақтығы 6 сағаттан аспайды.</w:t>
      </w:r>
    </w:p>
    <w:bookmarkEnd w:id="683"/>
    <w:bookmarkStart w:name="z692" w:id="684"/>
    <w:p>
      <w:pPr>
        <w:spacing w:after="0"/>
        <w:ind w:left="0"/>
        <w:jc w:val="both"/>
      </w:pPr>
      <w:r>
        <w:rPr>
          <w:rFonts w:ascii="Times New Roman"/>
          <w:b w:val="false"/>
          <w:i w:val="false"/>
          <w:color w:val="000000"/>
          <w:sz w:val="28"/>
        </w:rPr>
        <w:t>
      379. Сыртқы ауаның температурасы теріс болған жағдайда, жүк жөнелтуші жеміс-көкөністерді тиеу кезінде олардың тоңазуын немесе үсуін болдырмайтындай шаралар қабылдайды.</w:t>
      </w:r>
    </w:p>
    <w:bookmarkEnd w:id="684"/>
    <w:bookmarkStart w:name="z693" w:id="685"/>
    <w:p>
      <w:pPr>
        <w:spacing w:after="0"/>
        <w:ind w:left="0"/>
        <w:jc w:val="both"/>
      </w:pPr>
      <w:r>
        <w:rPr>
          <w:rFonts w:ascii="Times New Roman"/>
          <w:b w:val="false"/>
          <w:i w:val="false"/>
          <w:color w:val="000000"/>
          <w:sz w:val="28"/>
        </w:rPr>
        <w:t xml:space="preserve">
      380. Тез бүлінетін жүктерді рефрижераторлық вагондарда тасымалдау кезінде температуралық режим мен желдету қажеттігі осы Қағидаға </w:t>
      </w:r>
      <w:r>
        <w:rPr>
          <w:rFonts w:ascii="Times New Roman"/>
          <w:b w:val="false"/>
          <w:i w:val="false"/>
          <w:color w:val="000000"/>
          <w:sz w:val="28"/>
        </w:rPr>
        <w:t>39-қосымшаға</w:t>
      </w:r>
      <w:r>
        <w:rPr>
          <w:rFonts w:ascii="Times New Roman"/>
          <w:b w:val="false"/>
          <w:i w:val="false"/>
          <w:color w:val="000000"/>
          <w:sz w:val="28"/>
        </w:rPr>
        <w:t xml:space="preserve"> сәйкес тиеу сәтіндегі жүктің түріне немесе температурасына қарай белгіленеді.</w:t>
      </w:r>
    </w:p>
    <w:bookmarkEnd w:id="685"/>
    <w:bookmarkStart w:name="z694" w:id="686"/>
    <w:p>
      <w:pPr>
        <w:spacing w:after="0"/>
        <w:ind w:left="0"/>
        <w:jc w:val="both"/>
      </w:pPr>
      <w:r>
        <w:rPr>
          <w:rFonts w:ascii="Times New Roman"/>
          <w:b w:val="false"/>
          <w:i w:val="false"/>
          <w:color w:val="000000"/>
          <w:sz w:val="28"/>
        </w:rPr>
        <w:t>
      381. Қысқы мезгілде тасымалдау жағдайында вагонға тиеу кезіндегі температурасы минус 5</w:t>
      </w:r>
      <w:r>
        <w:rPr>
          <w:rFonts w:ascii="Times New Roman"/>
          <w:b w:val="false"/>
          <w:i w:val="false"/>
          <w:color w:val="000000"/>
          <w:vertAlign w:val="superscript"/>
        </w:rPr>
        <w:t>o</w:t>
      </w:r>
      <w:r>
        <w:rPr>
          <w:rFonts w:ascii="Times New Roman"/>
          <w:b w:val="false"/>
          <w:i w:val="false"/>
          <w:color w:val="000000"/>
          <w:sz w:val="28"/>
        </w:rPr>
        <w:t>С-тан төмен мұздатылған, тоңазытылған жүктердің, сондай-ақ қорытылған сары майдың температурасын шексіз төмендетуге рұқсат етіледі.</w:t>
      </w:r>
    </w:p>
    <w:bookmarkEnd w:id="686"/>
    <w:bookmarkStart w:name="z695" w:id="687"/>
    <w:p>
      <w:pPr>
        <w:spacing w:after="0"/>
        <w:ind w:left="0"/>
        <w:jc w:val="both"/>
      </w:pPr>
      <w:r>
        <w:rPr>
          <w:rFonts w:ascii="Times New Roman"/>
          <w:b w:val="false"/>
          <w:i w:val="false"/>
          <w:color w:val="000000"/>
          <w:sz w:val="28"/>
        </w:rPr>
        <w:t>
      382. Суық түскенге дейін жылдың жазғы және өтпелі кезеңдерінде жабық вагондарда тасымалдау кезінде бүкіл жүру жолында: кепкен балық, жеміс-көкөністер, суытылмаған тағамдық тауық жұмыртқасы желдетіліп отырылады. Жабық вагондарды үздіксіз желдету: жартылай ашық бүйірлік люктер арқылы жүргізіледі.</w:t>
      </w:r>
    </w:p>
    <w:bookmarkEnd w:id="687"/>
    <w:bookmarkStart w:name="z696" w:id="688"/>
    <w:p>
      <w:pPr>
        <w:spacing w:after="0"/>
        <w:ind w:left="0"/>
        <w:jc w:val="both"/>
      </w:pPr>
      <w:r>
        <w:rPr>
          <w:rFonts w:ascii="Times New Roman"/>
          <w:b w:val="false"/>
          <w:i w:val="false"/>
          <w:color w:val="000000"/>
          <w:sz w:val="28"/>
        </w:rPr>
        <w:t>
      383. Тез бүлінетін жүктерді рефрижераторлық контейнерлерде тасымалдауды тасымалдаушының рұқсатымен және мүдделі тараптармен (жүк жөнелтушілермен, жүк алушылармен, экспедиторлық ұйымдармен) келісім бойынша фитингілік платформалар мен дизель-электростанция вагонынан тұратын арнайы жабдықталған тіркемелерде ілесіп жүрген механиктер бригадасы жүзеге асырады.</w:t>
      </w:r>
    </w:p>
    <w:bookmarkEnd w:id="688"/>
    <w:bookmarkStart w:name="z697" w:id="689"/>
    <w:p>
      <w:pPr>
        <w:spacing w:after="0"/>
        <w:ind w:left="0"/>
        <w:jc w:val="left"/>
      </w:pPr>
      <w:r>
        <w:rPr>
          <w:rFonts w:ascii="Times New Roman"/>
          <w:b/>
          <w:i w:val="false"/>
          <w:color w:val="000000"/>
        </w:rPr>
        <w:t xml:space="preserve"> 20. Жануарлар мен құстарды тасымалдау</w:t>
      </w:r>
    </w:p>
    <w:bookmarkEnd w:id="689"/>
    <w:bookmarkStart w:name="z698" w:id="690"/>
    <w:p>
      <w:pPr>
        <w:spacing w:after="0"/>
        <w:ind w:left="0"/>
        <w:jc w:val="both"/>
      </w:pPr>
      <w:r>
        <w:rPr>
          <w:rFonts w:ascii="Times New Roman"/>
          <w:b w:val="false"/>
          <w:i w:val="false"/>
          <w:color w:val="000000"/>
          <w:sz w:val="28"/>
        </w:rPr>
        <w:t>
      384. Жануарларды жабық вагондарға тиеу мына мөлшерде жүргізіледі:</w:t>
      </w:r>
    </w:p>
    <w:bookmarkEnd w:id="690"/>
    <w:p>
      <w:pPr>
        <w:spacing w:after="0"/>
        <w:ind w:left="0"/>
        <w:jc w:val="both"/>
      </w:pPr>
      <w:r>
        <w:rPr>
          <w:rFonts w:ascii="Times New Roman"/>
          <w:b w:val="false"/>
          <w:i w:val="false"/>
          <w:color w:val="000000"/>
          <w:sz w:val="28"/>
        </w:rPr>
        <w:t>
      ірі қара мал (үлкен) - 16-дан 24 басқа дейін оның көлемі мен салмағына қарай;</w:t>
      </w:r>
    </w:p>
    <w:p>
      <w:pPr>
        <w:spacing w:after="0"/>
        <w:ind w:left="0"/>
        <w:jc w:val="both"/>
      </w:pPr>
      <w:r>
        <w:rPr>
          <w:rFonts w:ascii="Times New Roman"/>
          <w:b w:val="false"/>
          <w:i w:val="false"/>
          <w:color w:val="000000"/>
          <w:sz w:val="28"/>
        </w:rPr>
        <w:t>
      ірі қара мал төлдері - 24-тен 28 басқа дейін;</w:t>
      </w:r>
    </w:p>
    <w:p>
      <w:pPr>
        <w:spacing w:after="0"/>
        <w:ind w:left="0"/>
        <w:jc w:val="both"/>
      </w:pPr>
      <w:r>
        <w:rPr>
          <w:rFonts w:ascii="Times New Roman"/>
          <w:b w:val="false"/>
          <w:i w:val="false"/>
          <w:color w:val="000000"/>
          <w:sz w:val="28"/>
        </w:rPr>
        <w:t>
      бұзаулар - 36-дан 50 басқа дейін оның жасына қарай;</w:t>
      </w:r>
    </w:p>
    <w:p>
      <w:pPr>
        <w:spacing w:after="0"/>
        <w:ind w:left="0"/>
        <w:jc w:val="both"/>
      </w:pPr>
      <w:r>
        <w:rPr>
          <w:rFonts w:ascii="Times New Roman"/>
          <w:b w:val="false"/>
          <w:i w:val="false"/>
          <w:color w:val="000000"/>
          <w:sz w:val="28"/>
        </w:rPr>
        <w:t>
      қойлар мен ешкілер - 80-нен 100 басқа дейін;</w:t>
      </w:r>
    </w:p>
    <w:p>
      <w:pPr>
        <w:spacing w:after="0"/>
        <w:ind w:left="0"/>
        <w:jc w:val="both"/>
      </w:pPr>
      <w:r>
        <w:rPr>
          <w:rFonts w:ascii="Times New Roman"/>
          <w:b w:val="false"/>
          <w:i w:val="false"/>
          <w:color w:val="000000"/>
          <w:sz w:val="28"/>
        </w:rPr>
        <w:t>
      шошқалар - 50-ден 60 басқа дейін (бір жануардың салмағы 80 килограмға дейін болғанда), 44-тен 50 басқа дейін (салмағы 80-нен 100 килограмға дейін болғанда), 28-ден 44 басқа дейін (салмағы 100-ден 150 килограмға дейін болғанда), 20-дан 28 басқа дейін (салмағы 150 килограмнан артық болғанда);</w:t>
      </w:r>
    </w:p>
    <w:p>
      <w:pPr>
        <w:spacing w:after="0"/>
        <w:ind w:left="0"/>
        <w:jc w:val="both"/>
      </w:pPr>
      <w:r>
        <w:rPr>
          <w:rFonts w:ascii="Times New Roman"/>
          <w:b w:val="false"/>
          <w:i w:val="false"/>
          <w:color w:val="000000"/>
          <w:sz w:val="28"/>
        </w:rPr>
        <w:t>
      жылқылар - 14 бастан артық емес;</w:t>
      </w:r>
    </w:p>
    <w:p>
      <w:pPr>
        <w:spacing w:after="0"/>
        <w:ind w:left="0"/>
        <w:jc w:val="both"/>
      </w:pPr>
      <w:r>
        <w:rPr>
          <w:rFonts w:ascii="Times New Roman"/>
          <w:b w:val="false"/>
          <w:i w:val="false"/>
          <w:color w:val="000000"/>
          <w:sz w:val="28"/>
        </w:rPr>
        <w:t>
      түйелер - 8 бастан артық емес.</w:t>
      </w:r>
    </w:p>
    <w:p>
      <w:pPr>
        <w:spacing w:after="0"/>
        <w:ind w:left="0"/>
        <w:jc w:val="both"/>
      </w:pPr>
      <w:r>
        <w:rPr>
          <w:rFonts w:ascii="Times New Roman"/>
          <w:b w:val="false"/>
          <w:i w:val="false"/>
          <w:color w:val="000000"/>
          <w:sz w:val="28"/>
        </w:rPr>
        <w:t>
      Жануарлардың көрсетілген санын вагонға орналастырғаннан кейін, тағы бір жануар сиятындай жеткілікті бос аралық қалдырылады. Асыл тұқымды және жоғары өнім беретін жануарларды тиеу нормаларын жүк жөнелтуші мемлекеттік ветеринарлық қызмет органымен келісім бойынша белгілейді.</w:t>
      </w:r>
    </w:p>
    <w:bookmarkStart w:name="z699" w:id="691"/>
    <w:p>
      <w:pPr>
        <w:spacing w:after="0"/>
        <w:ind w:left="0"/>
        <w:jc w:val="both"/>
      </w:pPr>
      <w:r>
        <w:rPr>
          <w:rFonts w:ascii="Times New Roman"/>
          <w:b w:val="false"/>
          <w:i w:val="false"/>
          <w:color w:val="000000"/>
          <w:sz w:val="28"/>
        </w:rPr>
        <w:t>
      385. Жылқылар вагонның бойлық осіне қатарластырып бастарымен есік аралық кеңістікке қарай, вагонның әрбір жартысында екі қатардан орналастырылады. Жолсеріктің өтуі үшін ортаңғы қатарларында шеткілеріне қарағанда бір жылқы кем қойылады.</w:t>
      </w:r>
    </w:p>
    <w:bookmarkEnd w:id="691"/>
    <w:p>
      <w:pPr>
        <w:spacing w:after="0"/>
        <w:ind w:left="0"/>
        <w:jc w:val="both"/>
      </w:pPr>
      <w:r>
        <w:rPr>
          <w:rFonts w:ascii="Times New Roman"/>
          <w:b w:val="false"/>
          <w:i w:val="false"/>
          <w:color w:val="000000"/>
          <w:sz w:val="28"/>
        </w:rPr>
        <w:t>
      Вагондар жылқыларды тиеу үшін жылқы байлайтын төрт көлденең тақта-белдеулермен, екі есіктік тақта-төсемдермен, екі бойлық және төрт жемдік тақталармен жабдықталады.</w:t>
      </w:r>
    </w:p>
    <w:p>
      <w:pPr>
        <w:spacing w:after="0"/>
        <w:ind w:left="0"/>
        <w:jc w:val="both"/>
      </w:pPr>
      <w:r>
        <w:rPr>
          <w:rFonts w:ascii="Times New Roman"/>
          <w:b w:val="false"/>
          <w:i w:val="false"/>
          <w:color w:val="000000"/>
          <w:sz w:val="28"/>
        </w:rPr>
        <w:t>
      Жылқыларды тек тағасыз күйде ғана тасымалдауға рұқсат етіледі.</w:t>
      </w:r>
    </w:p>
    <w:bookmarkStart w:name="z700" w:id="692"/>
    <w:p>
      <w:pPr>
        <w:spacing w:after="0"/>
        <w:ind w:left="0"/>
        <w:jc w:val="both"/>
      </w:pPr>
      <w:r>
        <w:rPr>
          <w:rFonts w:ascii="Times New Roman"/>
          <w:b w:val="false"/>
          <w:i w:val="false"/>
          <w:color w:val="000000"/>
          <w:sz w:val="28"/>
        </w:rPr>
        <w:t>
      386. Ірі қара мал вагонда көлденең немесе бойлық тәсілмен орналастырылады.</w:t>
      </w:r>
    </w:p>
    <w:bookmarkEnd w:id="692"/>
    <w:p>
      <w:pPr>
        <w:spacing w:after="0"/>
        <w:ind w:left="0"/>
        <w:jc w:val="both"/>
      </w:pPr>
      <w:r>
        <w:rPr>
          <w:rFonts w:ascii="Times New Roman"/>
          <w:b w:val="false"/>
          <w:i w:val="false"/>
          <w:color w:val="000000"/>
          <w:sz w:val="28"/>
        </w:rPr>
        <w:t>
      Ірі қара малды мамандандырылған вагондарға тиеу тек көлденең тәсілмен ғана жүргізіледі.</w:t>
      </w:r>
    </w:p>
    <w:p>
      <w:pPr>
        <w:spacing w:after="0"/>
        <w:ind w:left="0"/>
        <w:jc w:val="both"/>
      </w:pPr>
      <w:r>
        <w:rPr>
          <w:rFonts w:ascii="Times New Roman"/>
          <w:b w:val="false"/>
          <w:i w:val="false"/>
          <w:color w:val="000000"/>
          <w:sz w:val="28"/>
        </w:rPr>
        <w:t>
      Ірі қара малды тиер алдында, оны көлденең тәсілмен орналастыру кезінде вагонның бойлық қабырғасының алынбайтын тақталарына 1-2 жануарға бір шығыршық есебімен малдарды байлау үшін темір шығыршықтар (немесе қапсырма) бұрандашегелермен бекітіледі. Вагонның шетжақ қабырғаларына вагонға көлденең алынбайтын тақталарға салынатын, вагонның шетжақ қабырғаларына жақын әрқайсысы екі тақтадан тұратын сөрелер төселеді. Ірі қара малды тиегеннен кейін вагондардың есік ойығына торлар орнатылады.</w:t>
      </w:r>
    </w:p>
    <w:p>
      <w:pPr>
        <w:spacing w:after="0"/>
        <w:ind w:left="0"/>
        <w:jc w:val="both"/>
      </w:pPr>
      <w:r>
        <w:rPr>
          <w:rFonts w:ascii="Times New Roman"/>
          <w:b w:val="false"/>
          <w:i w:val="false"/>
          <w:color w:val="000000"/>
          <w:sz w:val="28"/>
        </w:rPr>
        <w:t>
      Ірі қара малды бойлық тәсілмен орналастыру кезінде вагондар жылқыларды тасымалдауға арналғандағыдай жабдықталады, бірақ есік ойықтарына есіктік тақта-төсемдердің орнына торлар орнатылады. Қойлар, ешкілер, бұзаулар, шошқалар мен ірі қара мал төлдері вагондарға байлаусыз тиеледі.</w:t>
      </w:r>
    </w:p>
    <w:bookmarkStart w:name="z701" w:id="693"/>
    <w:p>
      <w:pPr>
        <w:spacing w:after="0"/>
        <w:ind w:left="0"/>
        <w:jc w:val="both"/>
      </w:pPr>
      <w:r>
        <w:rPr>
          <w:rFonts w:ascii="Times New Roman"/>
          <w:b w:val="false"/>
          <w:i w:val="false"/>
          <w:color w:val="000000"/>
          <w:sz w:val="28"/>
        </w:rPr>
        <w:t>
      387. Бір вагонда бұқалар мен сиырларды, қошқарлар мен саулық қойларды, қабандар мен мегежіндерді, сондай-ақ жануарлардың әр түрлерін бірге тасымалдауға рұқсат етілмейді.</w:t>
      </w:r>
    </w:p>
    <w:bookmarkEnd w:id="693"/>
    <w:p>
      <w:pPr>
        <w:spacing w:after="0"/>
        <w:ind w:left="0"/>
        <w:jc w:val="both"/>
      </w:pPr>
      <w:r>
        <w:rPr>
          <w:rFonts w:ascii="Times New Roman"/>
          <w:b w:val="false"/>
          <w:i w:val="false"/>
          <w:color w:val="000000"/>
          <w:sz w:val="28"/>
        </w:rPr>
        <w:t>
      Шошқаларды қысқы мезгілде сыртқы ауаның температурасы минус 25</w:t>
      </w:r>
      <w:r>
        <w:rPr>
          <w:rFonts w:ascii="Times New Roman"/>
          <w:b w:val="false"/>
          <w:i w:val="false"/>
          <w:color w:val="000000"/>
          <w:vertAlign w:val="superscript"/>
        </w:rPr>
        <w:t>o</w:t>
      </w:r>
      <w:r>
        <w:rPr>
          <w:rFonts w:ascii="Times New Roman"/>
          <w:b w:val="false"/>
          <w:i w:val="false"/>
          <w:color w:val="000000"/>
          <w:sz w:val="28"/>
        </w:rPr>
        <w:t>С-тан төмен, ал жазғы мезгілде - салмағы 100 килограмнан астам ірі семіз шошқаларды температура +25</w:t>
      </w:r>
      <w:r>
        <w:rPr>
          <w:rFonts w:ascii="Times New Roman"/>
          <w:b w:val="false"/>
          <w:i w:val="false"/>
          <w:color w:val="000000"/>
          <w:vertAlign w:val="superscript"/>
        </w:rPr>
        <w:t>o</w:t>
      </w:r>
      <w:r>
        <w:rPr>
          <w:rFonts w:ascii="Times New Roman"/>
          <w:b w:val="false"/>
          <w:i w:val="false"/>
          <w:color w:val="000000"/>
          <w:sz w:val="28"/>
        </w:rPr>
        <w:t>С және одан жоғары болған кезде тиеуге рұқсат етілмейді.</w:t>
      </w:r>
    </w:p>
    <w:bookmarkStart w:name="z702" w:id="694"/>
    <w:p>
      <w:pPr>
        <w:spacing w:after="0"/>
        <w:ind w:left="0"/>
        <w:jc w:val="both"/>
      </w:pPr>
      <w:r>
        <w:rPr>
          <w:rFonts w:ascii="Times New Roman"/>
          <w:b w:val="false"/>
          <w:i w:val="false"/>
          <w:color w:val="000000"/>
          <w:sz w:val="28"/>
        </w:rPr>
        <w:t>
      388. Ұсақ жануарлар торлар мен жәшіктерде бірнеше қабаттарда тасымалданады. Вагонның бүйір қабырғасы бойынша тор мен төбе арасындағы аралықтар кем дегенде 0,2 метр болуы тиіс. Жәшіктер мен торлар малдарды күту және желдету үшін өтпе қалдыра отырып, бойлық қабырғаға орнатылады.</w:t>
      </w:r>
    </w:p>
    <w:bookmarkEnd w:id="694"/>
    <w:p>
      <w:pPr>
        <w:spacing w:after="0"/>
        <w:ind w:left="0"/>
        <w:jc w:val="both"/>
      </w:pPr>
      <w:r>
        <w:rPr>
          <w:rFonts w:ascii="Times New Roman"/>
          <w:b w:val="false"/>
          <w:i w:val="false"/>
          <w:color w:val="000000"/>
          <w:sz w:val="28"/>
        </w:rPr>
        <w:t>
      389. Вагондап жөнелтілетін жабайы жануарларды тасымалдау әрбір жеке жағдайда тасымалдаушы мемлекеттік ветеринарлық қызмет органымен және жүк жөнелтушімен келісім бойынша белгіленетін жағдайларда жүргізіледі.</w:t>
      </w:r>
    </w:p>
    <w:p>
      <w:pPr>
        <w:spacing w:after="0"/>
        <w:ind w:left="0"/>
        <w:jc w:val="both"/>
      </w:pPr>
      <w:r>
        <w:rPr>
          <w:rFonts w:ascii="Times New Roman"/>
          <w:b w:val="false"/>
          <w:i w:val="false"/>
          <w:color w:val="000000"/>
          <w:sz w:val="28"/>
        </w:rPr>
        <w:t>
      Терісі бағалы аңдар олардың түрлеріне қарай металл торлы есіктерімен ағаш торларда тасымалданады. Торлардың есіктерінің өз бетімен ашылмайтын және құлыпқа жабылатын мықты ілмектері бар.</w:t>
      </w:r>
    </w:p>
    <w:bookmarkStart w:name="z703" w:id="695"/>
    <w:p>
      <w:pPr>
        <w:spacing w:after="0"/>
        <w:ind w:left="0"/>
        <w:jc w:val="both"/>
      </w:pPr>
      <w:r>
        <w:rPr>
          <w:rFonts w:ascii="Times New Roman"/>
          <w:b w:val="false"/>
          <w:i w:val="false"/>
          <w:color w:val="000000"/>
          <w:sz w:val="28"/>
        </w:rPr>
        <w:t>
      390. Құстарды тасымалдау су өткізбейтін тұтас түбі бар торларда жүргізіледі.</w:t>
      </w:r>
    </w:p>
    <w:bookmarkEnd w:id="695"/>
    <w:bookmarkStart w:name="z704" w:id="696"/>
    <w:p>
      <w:pPr>
        <w:spacing w:after="0"/>
        <w:ind w:left="0"/>
        <w:jc w:val="both"/>
      </w:pPr>
      <w:r>
        <w:rPr>
          <w:rFonts w:ascii="Times New Roman"/>
          <w:b w:val="false"/>
          <w:i w:val="false"/>
          <w:color w:val="000000"/>
          <w:sz w:val="28"/>
        </w:rPr>
        <w:t>
      391. Араларды, сондай-ақ өсіруге және жерсіндіруге тағайындалған тірі шаяндарды, балықтарды, балық өсіру материалын (шабақтарды) тасымалдау осы Қағиданың 19-тарауына сәйкес жүргізіледі.</w:t>
      </w:r>
    </w:p>
    <w:bookmarkEnd w:id="696"/>
    <w:bookmarkStart w:name="z705" w:id="697"/>
    <w:p>
      <w:pPr>
        <w:spacing w:after="0"/>
        <w:ind w:left="0"/>
        <w:jc w:val="both"/>
      </w:pPr>
      <w:r>
        <w:rPr>
          <w:rFonts w:ascii="Times New Roman"/>
          <w:b w:val="false"/>
          <w:i w:val="false"/>
          <w:color w:val="000000"/>
          <w:sz w:val="28"/>
        </w:rPr>
        <w:t>
      392. Жүк жөнелтуші жөнелтілетін жануарларды белгіленген тасымалдау мерзімдері мен екі күндік қорды ескере отырып, бүкіл жүру жолына сапалы жемдермен, сондай-ақ төсемелермен қамтамасыз етеді. Жемдер мен жем қосымшаларының ветеринарлық-санитарлық тұрғыдан зиянсыздығы ветеринарлық куәлікпен немесе шетелден импортпен келген жануарлар топтамасымен бірге жем әкелінген жағдайда, шекаралық ветеринарлық пунктте ветеринарлық куәлікке қайта ресімделген ветеринарлық сертификатпен расталады.</w:t>
      </w:r>
    </w:p>
    <w:bookmarkEnd w:id="697"/>
    <w:p>
      <w:pPr>
        <w:spacing w:after="0"/>
        <w:ind w:left="0"/>
        <w:jc w:val="both"/>
      </w:pPr>
      <w:r>
        <w:rPr>
          <w:rFonts w:ascii="Times New Roman"/>
          <w:b w:val="false"/>
          <w:i w:val="false"/>
          <w:color w:val="000000"/>
          <w:sz w:val="28"/>
        </w:rPr>
        <w:t>
      Жөнелту пунктінде сыртқы ауаның температурасы минус 15</w:t>
      </w:r>
      <w:r>
        <w:rPr>
          <w:rFonts w:ascii="Times New Roman"/>
          <w:b w:val="false"/>
          <w:i w:val="false"/>
          <w:color w:val="000000"/>
          <w:vertAlign w:val="superscript"/>
        </w:rPr>
        <w:t>o</w:t>
      </w:r>
      <w:r>
        <w:rPr>
          <w:rFonts w:ascii="Times New Roman"/>
          <w:b w:val="false"/>
          <w:i w:val="false"/>
          <w:color w:val="000000"/>
          <w:sz w:val="28"/>
        </w:rPr>
        <w:t>С-тан төмен жағдайда сығындыны, барда мен сүрлем шөпті жем үшін қолдануға рұқсат етілмейді.</w:t>
      </w:r>
    </w:p>
    <w:bookmarkStart w:name="z706" w:id="698"/>
    <w:p>
      <w:pPr>
        <w:spacing w:after="0"/>
        <w:ind w:left="0"/>
        <w:jc w:val="both"/>
      </w:pPr>
      <w:r>
        <w:rPr>
          <w:rFonts w:ascii="Times New Roman"/>
          <w:b w:val="false"/>
          <w:i w:val="false"/>
          <w:color w:val="000000"/>
          <w:sz w:val="28"/>
        </w:rPr>
        <w:t>
      393. Жем мен төсеме вагондарда жануарлармен бірге тасымалданады және арнайы сөрелерге немесе вагонның есік аралық кеңістігіне тиеледі. Дәнді азық (сұлы, ұн, кебек пен құрама жем) қаптарға салынады, ал шөп пен сабан - теңдерге баспаланады.</w:t>
      </w:r>
    </w:p>
    <w:bookmarkEnd w:id="698"/>
    <w:p>
      <w:pPr>
        <w:spacing w:after="0"/>
        <w:ind w:left="0"/>
        <w:jc w:val="both"/>
      </w:pPr>
      <w:r>
        <w:rPr>
          <w:rFonts w:ascii="Times New Roman"/>
          <w:b w:val="false"/>
          <w:i w:val="false"/>
          <w:color w:val="000000"/>
          <w:sz w:val="28"/>
        </w:rPr>
        <w:t>
      Жем мен төсемелерді тасымалдау үшін жүк жөнелтушінің өтініші бойынша және оның есебінен жеке вагондар беріледі.</w:t>
      </w:r>
    </w:p>
    <w:bookmarkStart w:name="z707" w:id="699"/>
    <w:p>
      <w:pPr>
        <w:spacing w:after="0"/>
        <w:ind w:left="0"/>
        <w:jc w:val="both"/>
      </w:pPr>
      <w:r>
        <w:rPr>
          <w:rFonts w:ascii="Times New Roman"/>
          <w:b w:val="false"/>
          <w:i w:val="false"/>
          <w:color w:val="000000"/>
          <w:sz w:val="28"/>
        </w:rPr>
        <w:t>
      394. Жануарлары бар вагондарды дөңестен тарқату және мұндай вагондармен итерме маневрлер ерекше сақтықты сақтай отырып, жүргізіледі. Станция қызметкерлері жануарлары бар вагондардың жолсеріктерін маневрлерді жүргізу басталғаны туралы ескертеді.</w:t>
      </w:r>
    </w:p>
    <w:bookmarkEnd w:id="699"/>
    <w:bookmarkStart w:name="z708" w:id="700"/>
    <w:p>
      <w:pPr>
        <w:spacing w:after="0"/>
        <w:ind w:left="0"/>
        <w:jc w:val="both"/>
      </w:pPr>
      <w:r>
        <w:rPr>
          <w:rFonts w:ascii="Times New Roman"/>
          <w:b w:val="false"/>
          <w:i w:val="false"/>
          <w:color w:val="000000"/>
          <w:sz w:val="28"/>
        </w:rPr>
        <w:t>
      395. Жануарларға ілесіп жүретін жолсеріктер жүктерді ілесіп осы Қағиданың 14-тарауында көзделген міндеттерді орындайды. Жүк жөнелтушінің өтініші бойынша және оның есебінен малдарға ілесіп жүрген жолсеріктер үшін жеке вагондар беріледі.</w:t>
      </w:r>
    </w:p>
    <w:bookmarkEnd w:id="700"/>
    <w:bookmarkStart w:name="z709" w:id="701"/>
    <w:p>
      <w:pPr>
        <w:spacing w:after="0"/>
        <w:ind w:left="0"/>
        <w:jc w:val="both"/>
      </w:pPr>
      <w:r>
        <w:rPr>
          <w:rFonts w:ascii="Times New Roman"/>
          <w:b w:val="false"/>
          <w:i w:val="false"/>
          <w:color w:val="000000"/>
          <w:sz w:val="28"/>
        </w:rPr>
        <w:t>
      396. Жануарларды тасымалдау кезінде жолсеріктер оларды жазғы мезгілде тәулігіне кем дегенде екі рет, қысқы және өтпелі кезеңдерде бір-екі рет суарады.</w:t>
      </w:r>
    </w:p>
    <w:bookmarkEnd w:id="701"/>
    <w:p>
      <w:pPr>
        <w:spacing w:after="0"/>
        <w:ind w:left="0"/>
        <w:jc w:val="both"/>
      </w:pPr>
      <w:r>
        <w:rPr>
          <w:rFonts w:ascii="Times New Roman"/>
          <w:b w:val="false"/>
          <w:i w:val="false"/>
          <w:color w:val="000000"/>
          <w:sz w:val="28"/>
        </w:rPr>
        <w:t>
      Темір жол көлігмен тасымалданатын жануарларды суару жүргізілетін станцияларды тасымалдаушы белгілейді.</w:t>
      </w:r>
    </w:p>
    <w:bookmarkStart w:name="z710" w:id="702"/>
    <w:p>
      <w:pPr>
        <w:spacing w:after="0"/>
        <w:ind w:left="0"/>
        <w:jc w:val="both"/>
      </w:pPr>
      <w:r>
        <w:rPr>
          <w:rFonts w:ascii="Times New Roman"/>
          <w:b w:val="false"/>
          <w:i w:val="false"/>
          <w:color w:val="000000"/>
          <w:sz w:val="28"/>
        </w:rPr>
        <w:t>
      397. Ішінде жануарлары бар вагондарды жүру жолында көңнен тазартуды магистральдық темір жол желісінің операторымен және мемлекеттік ветеринарлық қызмет органымен келісім бойынша белгіленетін станцияларда ғана поездың тоқтап тұрған кезінде жолсеріктер жүргізеді. Мұндай станциялар жануарлары бар вагондардың вагондардың тазалануы көзделген темір жолдарға берілуін қамтамасыз етеді.</w:t>
      </w:r>
    </w:p>
    <w:bookmarkEnd w:id="702"/>
    <w:p>
      <w:pPr>
        <w:spacing w:after="0"/>
        <w:ind w:left="0"/>
        <w:jc w:val="both"/>
      </w:pPr>
      <w:r>
        <w:rPr>
          <w:rFonts w:ascii="Times New Roman"/>
          <w:b w:val="false"/>
          <w:i w:val="false"/>
          <w:color w:val="000000"/>
          <w:sz w:val="28"/>
        </w:rPr>
        <w:t>
      Ауру жануарлар табылған, сондай-ақ жануарларды ерекше жағдайларда тасымалдау кезінде вагондарды жүру жолында көңнен тазартуға тыйым салынады.</w:t>
      </w:r>
    </w:p>
    <w:bookmarkStart w:name="z711" w:id="703"/>
    <w:p>
      <w:pPr>
        <w:spacing w:after="0"/>
        <w:ind w:left="0"/>
        <w:jc w:val="both"/>
      </w:pPr>
      <w:r>
        <w:rPr>
          <w:rFonts w:ascii="Times New Roman"/>
          <w:b w:val="false"/>
          <w:i w:val="false"/>
          <w:color w:val="000000"/>
          <w:sz w:val="28"/>
        </w:rPr>
        <w:t>
      398. Сапар барысында малдың жаппай немесе жекелей ауруының, құлауының әрбір оқиғасы туралы, сондай-ақ мал азық пен су ішуден бас тартқан жағдайда, жолсеріктер жазбаша түрде станция бастығы арқылы Мемлекеттік ветеринарлық қызметке немесе осы станция орналасқан аумақтағы ауданның бас ветеринарлық инспекторына олар малдарды ары қарай тасу мүмкіндігі немесе оларды кідірту туралы шешім қабылдау үшін хабарлайды.</w:t>
      </w:r>
    </w:p>
    <w:bookmarkEnd w:id="703"/>
    <w:p>
      <w:pPr>
        <w:spacing w:after="0"/>
        <w:ind w:left="0"/>
        <w:jc w:val="both"/>
      </w:pPr>
      <w:r>
        <w:rPr>
          <w:rFonts w:ascii="Times New Roman"/>
          <w:b w:val="false"/>
          <w:i w:val="false"/>
          <w:color w:val="000000"/>
          <w:sz w:val="28"/>
        </w:rPr>
        <w:t>
      Ауру жануарларды жүру жолында союға рұқсат етілмейді.</w:t>
      </w:r>
    </w:p>
    <w:bookmarkStart w:name="z712" w:id="704"/>
    <w:p>
      <w:pPr>
        <w:spacing w:after="0"/>
        <w:ind w:left="0"/>
        <w:jc w:val="both"/>
      </w:pPr>
      <w:r>
        <w:rPr>
          <w:rFonts w:ascii="Times New Roman"/>
          <w:b w:val="false"/>
          <w:i w:val="false"/>
          <w:color w:val="000000"/>
          <w:sz w:val="28"/>
        </w:rPr>
        <w:t>
      399. Жануарлары бар вагондарды кідіртудің барлық оқиғалары, жануарларды вагоннан түсіріп тастау туралы станция, Мемлекеттік ветеринарлық қызмет органының өкілі мен жануарларға ілесіп жүрген жолсеріктің қатысуымен, осы Қағиданың 8-тарауында белгіленген тәртіппен жалпы нысандағы ГУ-23 актісін жасайды. Актінің көшірмелері мемлекеттік ветеринарлық қызмет органының жазбаша талабымен бірге тасымалдау құжаттарына қосып беріледі. Жүк қағазының "Темір жол белгілері" бағанында станция жалпы нысанда акт жасалғаны және ауырған немесе өлген малдармен жоспарланбаған жұмыстарды орындау кезінде тасымалдаушы шеккен нақты шығындар туралы белгі соғады. Тағайындалу (шекаралық немесе өтпелік) станциясында жүк қағазындағы белгінің негізінде жүк жөнелтушіден (экспедитордан) қолданыстағы заңнамаға сәйкес ауырған немесе өлген малдарды түсіріп алғаны үшін тасымалдаушы шеккен нақты шығыстар өндіріліп алынады.</w:t>
      </w:r>
    </w:p>
    <w:bookmarkEnd w:id="704"/>
    <w:bookmarkStart w:name="z713" w:id="705"/>
    <w:p>
      <w:pPr>
        <w:spacing w:after="0"/>
        <w:ind w:left="0"/>
        <w:jc w:val="both"/>
      </w:pPr>
      <w:r>
        <w:rPr>
          <w:rFonts w:ascii="Times New Roman"/>
          <w:b w:val="false"/>
          <w:i w:val="false"/>
          <w:color w:val="000000"/>
          <w:sz w:val="28"/>
        </w:rPr>
        <w:t>
      400. Жүру жолында жануарлары бар вагондардың техникалық ақаулығы табылған жағдайда, ақауды анықтаған станция вагондарды дереу жөндеуге және оларды мүмкіндігі бойынша сол немесе жақын маңдағы поезбен жөнелтуге шаралар қабылдайды.</w:t>
      </w:r>
    </w:p>
    <w:bookmarkEnd w:id="705"/>
    <w:bookmarkStart w:name="z714" w:id="706"/>
    <w:p>
      <w:pPr>
        <w:spacing w:after="0"/>
        <w:ind w:left="0"/>
        <w:jc w:val="both"/>
      </w:pPr>
      <w:r>
        <w:rPr>
          <w:rFonts w:ascii="Times New Roman"/>
          <w:b w:val="false"/>
          <w:i w:val="false"/>
          <w:color w:val="000000"/>
          <w:sz w:val="28"/>
        </w:rPr>
        <w:t>
      401. Мал тиелген вагонның түсіруге келгені туралы жүк алушыға және мемлекеттік ветеринарлық қызметке хабарланады.</w:t>
      </w:r>
    </w:p>
    <w:bookmarkEnd w:id="706"/>
    <w:bookmarkStart w:name="z715" w:id="707"/>
    <w:p>
      <w:pPr>
        <w:spacing w:after="0"/>
        <w:ind w:left="0"/>
        <w:jc w:val="both"/>
      </w:pPr>
      <w:r>
        <w:rPr>
          <w:rFonts w:ascii="Times New Roman"/>
          <w:b w:val="false"/>
          <w:i w:val="false"/>
          <w:color w:val="000000"/>
          <w:sz w:val="28"/>
        </w:rPr>
        <w:t>
      402. Жануарларды түсіру аяқталғаннан кейін жүк алушы вагондардың (үшінші санат бойынша кейінгі өңдеуге жататын вагондардан басқасы) есік аралық кеңістігінде көңді және төсеме қалдықтарын қалап үюді жүргізеді.</w:t>
      </w:r>
    </w:p>
    <w:bookmarkEnd w:id="707"/>
    <w:p>
      <w:pPr>
        <w:spacing w:after="0"/>
        <w:ind w:left="0"/>
        <w:jc w:val="both"/>
      </w:pPr>
      <w:r>
        <w:rPr>
          <w:rFonts w:ascii="Times New Roman"/>
          <w:b w:val="false"/>
          <w:i w:val="false"/>
          <w:color w:val="000000"/>
          <w:sz w:val="28"/>
        </w:rPr>
        <w:t>
      Көң мен төсеменің қалдықтарын жүк алушылардың өтініші бойынша қалап үю үшін тасымалдаушы келген вагондардың саны мен жергілікті жағдайларға байланысты қосымша уақыт белгілейді.</w:t>
      </w:r>
    </w:p>
    <w:bookmarkStart w:name="z716" w:id="708"/>
    <w:p>
      <w:pPr>
        <w:spacing w:after="0"/>
        <w:ind w:left="0"/>
        <w:jc w:val="both"/>
      </w:pPr>
      <w:r>
        <w:rPr>
          <w:rFonts w:ascii="Times New Roman"/>
          <w:b w:val="false"/>
          <w:i w:val="false"/>
          <w:color w:val="000000"/>
          <w:sz w:val="28"/>
        </w:rPr>
        <w:t>
      403. Вагондарды зарарсыздандыру тасымалдаушының құралдарымен жүргізіледі.</w:t>
      </w:r>
    </w:p>
    <w:bookmarkEnd w:id="708"/>
    <w:bookmarkStart w:name="z717" w:id="709"/>
    <w:p>
      <w:pPr>
        <w:spacing w:after="0"/>
        <w:ind w:left="0"/>
        <w:jc w:val="both"/>
      </w:pPr>
      <w:r>
        <w:rPr>
          <w:rFonts w:ascii="Times New Roman"/>
          <w:b w:val="false"/>
          <w:i w:val="false"/>
          <w:color w:val="000000"/>
          <w:sz w:val="28"/>
        </w:rPr>
        <w:t>
      404. Мемлекеттік ветеринарлық қызмет карантин жариялаған жағдайларда, тасымалдаушы жануарларды тиеуді уақытша тоқтату немесе шектеу туралы жариялайды.</w:t>
      </w:r>
    </w:p>
    <w:bookmarkEnd w:id="709"/>
    <w:p>
      <w:pPr>
        <w:spacing w:after="0"/>
        <w:ind w:left="0"/>
        <w:jc w:val="both"/>
      </w:pPr>
      <w:r>
        <w:rPr>
          <w:rFonts w:ascii="Times New Roman"/>
          <w:b w:val="false"/>
          <w:i w:val="false"/>
          <w:color w:val="000000"/>
          <w:sz w:val="28"/>
        </w:rPr>
        <w:t>
      Станцияға келген карантин жарияланған жануарлары бар вагондар жүк жөнелтушінің, жүк алушының өтініші негізінде және мемлекеттік ветеринарлық қызмет органының шешімі бойынша басқа станцияларға адрестері өзгертіледі.</w:t>
      </w:r>
    </w:p>
    <w:bookmarkStart w:name="z718" w:id="710"/>
    <w:p>
      <w:pPr>
        <w:spacing w:after="0"/>
        <w:ind w:left="0"/>
        <w:jc w:val="left"/>
      </w:pPr>
      <w:r>
        <w:rPr>
          <w:rFonts w:ascii="Times New Roman"/>
          <w:b/>
          <w:i w:val="false"/>
          <w:color w:val="000000"/>
        </w:rPr>
        <w:t xml:space="preserve"> 21. Ветеринарлық, фитосанитарлық бақылауға жататын</w:t>
      </w:r>
      <w:r>
        <w:br/>
      </w:r>
      <w:r>
        <w:rPr>
          <w:rFonts w:ascii="Times New Roman"/>
          <w:b/>
          <w:i w:val="false"/>
          <w:color w:val="000000"/>
        </w:rPr>
        <w:t>жүктерді тасымалдау</w:t>
      </w:r>
      <w:r>
        <w:br/>
      </w:r>
      <w:r>
        <w:rPr>
          <w:rFonts w:ascii="Times New Roman"/>
          <w:b/>
          <w:i w:val="false"/>
          <w:color w:val="000000"/>
        </w:rPr>
        <w:t>1-параграф. Жалпы шарттар</w:t>
      </w:r>
    </w:p>
    <w:bookmarkEnd w:id="710"/>
    <w:bookmarkStart w:name="z720" w:id="711"/>
    <w:p>
      <w:pPr>
        <w:spacing w:after="0"/>
        <w:ind w:left="0"/>
        <w:jc w:val="both"/>
      </w:pPr>
      <w:r>
        <w:rPr>
          <w:rFonts w:ascii="Times New Roman"/>
          <w:b w:val="false"/>
          <w:i w:val="false"/>
          <w:color w:val="000000"/>
          <w:sz w:val="28"/>
        </w:rPr>
        <w:t>
      405. Жанаурлар өнімі мен шикізатын жануарлардың жұқпалы аурулары ықпал етпеген аумақтардан темір жол көлігімен тасымалдауға Қазақстан Республикасы Мемлекеттік шекарасында мемлекеттік ветеринарлық қызмет органдарының бақылауымен жол беріледі.</w:t>
      </w:r>
    </w:p>
    <w:bookmarkEnd w:id="711"/>
    <w:bookmarkStart w:name="z721" w:id="712"/>
    <w:p>
      <w:pPr>
        <w:spacing w:after="0"/>
        <w:ind w:left="0"/>
        <w:jc w:val="both"/>
      </w:pPr>
      <w:r>
        <w:rPr>
          <w:rFonts w:ascii="Times New Roman"/>
          <w:b w:val="false"/>
          <w:i w:val="false"/>
          <w:color w:val="000000"/>
          <w:sz w:val="28"/>
        </w:rPr>
        <w:t>
      406. Тасымалдаушы мемлекеттік ветеринарлық қызмет органдарының бақылауындағы жүктерді ветеринарлық қадағалау саласындағы тиісті уәкілетті органдар берген ілеспе ветеринарлық құжаттары болғанда және жүкқұжатта "Жөнелтуші қоса беретін құжаттар" бағанында көрсете отырып қоса берілгенде ғана қабылдайды.</w:t>
      </w:r>
    </w:p>
    <w:bookmarkEnd w:id="712"/>
    <w:bookmarkStart w:name="z722" w:id="713"/>
    <w:p>
      <w:pPr>
        <w:spacing w:after="0"/>
        <w:ind w:left="0"/>
        <w:jc w:val="both"/>
      </w:pPr>
      <w:r>
        <w:rPr>
          <w:rFonts w:ascii="Times New Roman"/>
          <w:b w:val="false"/>
          <w:i w:val="false"/>
          <w:color w:val="000000"/>
          <w:sz w:val="28"/>
        </w:rPr>
        <w:t>
      407. Бақылаудағы жүктерді Қазақстан Республикасының аумағы арқылы транзиттік тасымалдау ветеринария саласындағы ынтымақтасу туралы шарттарға сәйкес жүзеге асырылады.</w:t>
      </w:r>
    </w:p>
    <w:bookmarkEnd w:id="713"/>
    <w:bookmarkStart w:name="z723" w:id="714"/>
    <w:p>
      <w:pPr>
        <w:spacing w:after="0"/>
        <w:ind w:left="0"/>
        <w:jc w:val="both"/>
      </w:pPr>
      <w:r>
        <w:rPr>
          <w:rFonts w:ascii="Times New Roman"/>
          <w:b w:val="false"/>
          <w:i w:val="false"/>
          <w:color w:val="000000"/>
          <w:sz w:val="28"/>
        </w:rPr>
        <w:t>
      408. Мемлекеттік ветеринарлық қызметтің бақылауына жататын жүк ветеринарлық ілеспе құжаттары жоқ екендігі немесе мұндай жүк жұқпалы аурумен ауыратын, сойылған малдың өнімі болып табылатындығы байқалған жағдайда, жүк Мемлекеттік ветеринарлық қызметтің талап етуі бойынша кідіртіледі. Мұндай жүкті ары қарай тасымалдау мүмкіндігі туралы мәселе Мемлекеттік ветеринарлық қызметпен шешіледі.</w:t>
      </w:r>
    </w:p>
    <w:bookmarkEnd w:id="714"/>
    <w:bookmarkStart w:name="z724" w:id="715"/>
    <w:p>
      <w:pPr>
        <w:spacing w:after="0"/>
        <w:ind w:left="0"/>
        <w:jc w:val="both"/>
      </w:pPr>
      <w:r>
        <w:rPr>
          <w:rFonts w:ascii="Times New Roman"/>
          <w:b w:val="false"/>
          <w:i w:val="false"/>
          <w:color w:val="000000"/>
          <w:sz w:val="28"/>
        </w:rPr>
        <w:t>
      409. Мемлекеттік ветеринарлық қызметтің бақылауына жататын жүктің жүрген жолда тексеру үшін кідіртілуі туралы станция мемлекеттік ветеринарлық қызмет органы өкілінің қатысуымен, осы Қағиданың 8-тарауында белгіленген тәртіппен жалпы нысандағы ГУ-23 актісін жасайды, онда кідірту себептері және оларды жою жөніндегі шаралар көрсетіледі. Актінің көшірмесі тасымалдау құжаттарына қоса беріледі, ол туралы тасымалдаушы оларда "Тасымалдаушының белгілері" бағанында белгі қояды.</w:t>
      </w:r>
    </w:p>
    <w:bookmarkEnd w:id="715"/>
    <w:bookmarkStart w:name="z725" w:id="716"/>
    <w:p>
      <w:pPr>
        <w:spacing w:after="0"/>
        <w:ind w:left="0"/>
        <w:jc w:val="both"/>
      </w:pPr>
      <w:r>
        <w:rPr>
          <w:rFonts w:ascii="Times New Roman"/>
          <w:b w:val="false"/>
          <w:i w:val="false"/>
          <w:color w:val="000000"/>
          <w:sz w:val="28"/>
        </w:rPr>
        <w:t>
      410. Тұздалмай кепкен және тұздалып кепкен былғары және тері шикізаты, аң терісі, өңделмеген тері кесінділері, құрғақ түрдегі терінің шелі, жүн, түк, шаш, қауырсын мен мамық, құрғақ ішек шикізаты, қуықтар, мүйіздер, тұяқтар, сүйектер оларды жоғалудан, зақымданудан және тасымалдаған кезде басқа себептер бойынша сапасының төмендеуінен сақтандыру үшін, тасымалдау құралдарын және басқа жүктерді зақымдаудан, сондай-ақ адамдарға зиян келтіруден сақтандыру үшін тасымалдауға ыдыста немесе орамада қабылданады.</w:t>
      </w:r>
    </w:p>
    <w:bookmarkEnd w:id="716"/>
    <w:bookmarkStart w:name="z726" w:id="717"/>
    <w:p>
      <w:pPr>
        <w:spacing w:after="0"/>
        <w:ind w:left="0"/>
        <w:jc w:val="both"/>
      </w:pPr>
      <w:r>
        <w:rPr>
          <w:rFonts w:ascii="Times New Roman"/>
          <w:b w:val="false"/>
          <w:i w:val="false"/>
          <w:color w:val="000000"/>
          <w:sz w:val="28"/>
        </w:rPr>
        <w:t>
      411. Мал шикізатын тағам өнімдерімен, жануарларға арналған жемдермен, металл бұйымдарымен, бояйтын және буға айналатын заттармен, жеке (тұрмыстық) қажеттіліктерге арналған жүктермен бірге, соның ішінде ұсақ жөнелтулермен тасымалдауға жол берілмейді. Тағамдық шикізатты техникалық мал шикізатымен бірге тасымалдауға жол берілмейді.</w:t>
      </w:r>
    </w:p>
    <w:bookmarkEnd w:id="717"/>
    <w:p>
      <w:pPr>
        <w:spacing w:after="0"/>
        <w:ind w:left="0"/>
        <w:jc w:val="both"/>
      </w:pPr>
      <w:r>
        <w:rPr>
          <w:rFonts w:ascii="Times New Roman"/>
          <w:b w:val="false"/>
          <w:i w:val="false"/>
          <w:color w:val="000000"/>
          <w:sz w:val="28"/>
        </w:rPr>
        <w:t>
      Сібірлік күйдіргі қарсы зерттеуге жатпайтын бағалы аң терісі мен тері шикізатын қоспағанда, мал шикізатын контейнерлерде (меншікті және жалға алынғандардан басқасы) тасымалдауға рұқсат етілмейді.</w:t>
      </w:r>
    </w:p>
    <w:bookmarkStart w:name="z727" w:id="718"/>
    <w:p>
      <w:pPr>
        <w:spacing w:after="0"/>
        <w:ind w:left="0"/>
        <w:jc w:val="both"/>
      </w:pPr>
      <w:r>
        <w:rPr>
          <w:rFonts w:ascii="Times New Roman"/>
          <w:b w:val="false"/>
          <w:i w:val="false"/>
          <w:color w:val="000000"/>
          <w:sz w:val="28"/>
        </w:rPr>
        <w:t>
      412. Жануар тектес техникалық шикізатты және жемдерді ұсақ жөнелтпелермен тасымалдау ыдыс пен орамаға қойылатын талаптарды сақтай отырып осы Қағиданың 16-тарауына сәйкес жүзеге асырылады.</w:t>
      </w:r>
    </w:p>
    <w:bookmarkEnd w:id="718"/>
    <w:bookmarkStart w:name="z728" w:id="719"/>
    <w:p>
      <w:pPr>
        <w:spacing w:after="0"/>
        <w:ind w:left="0"/>
        <w:jc w:val="both"/>
      </w:pPr>
      <w:r>
        <w:rPr>
          <w:rFonts w:ascii="Times New Roman"/>
          <w:b w:val="false"/>
          <w:i w:val="false"/>
          <w:color w:val="000000"/>
          <w:sz w:val="28"/>
        </w:rPr>
        <w:t>
      413. Жануар тектес мал өнімдері мен шикізаты, сондай-ақ ет пен ет өнімдерін тасымалданғаннан кейін вагондар ветеринарлық-санитарлық өңдеуден өтеді.</w:t>
      </w:r>
    </w:p>
    <w:bookmarkEnd w:id="719"/>
    <w:p>
      <w:pPr>
        <w:spacing w:after="0"/>
        <w:ind w:left="0"/>
        <w:jc w:val="both"/>
      </w:pPr>
      <w:r>
        <w:rPr>
          <w:rFonts w:ascii="Times New Roman"/>
          <w:b w:val="false"/>
          <w:i w:val="false"/>
          <w:color w:val="000000"/>
          <w:sz w:val="28"/>
        </w:rPr>
        <w:t>
      Вагондарды ветеринарлық-санитарлық өңдеу санатын Мемлекеттік ветеринарлық қызмет органының өкілі белгілейді, ол өңдеуге жіберілетінін көрсете отырып, әрбір вагонға белгіленген нысанда ветеринарлық тағайындау береді.</w:t>
      </w:r>
    </w:p>
    <w:p>
      <w:pPr>
        <w:spacing w:after="0"/>
        <w:ind w:left="0"/>
        <w:jc w:val="both"/>
      </w:pPr>
      <w:r>
        <w:rPr>
          <w:rFonts w:ascii="Times New Roman"/>
          <w:b w:val="false"/>
          <w:i w:val="false"/>
          <w:color w:val="000000"/>
          <w:sz w:val="28"/>
        </w:rPr>
        <w:t>
      Вагондарды ветеринарлық-санитарлық өңдеу жүк алушылардың есебінен тасымалдаушының немесе жүк алушының құралдарымен жүргізіледі.</w:t>
      </w:r>
    </w:p>
    <w:bookmarkStart w:name="z729" w:id="720"/>
    <w:p>
      <w:pPr>
        <w:spacing w:after="0"/>
        <w:ind w:left="0"/>
        <w:jc w:val="left"/>
      </w:pPr>
      <w:r>
        <w:rPr>
          <w:rFonts w:ascii="Times New Roman"/>
          <w:b/>
          <w:i w:val="false"/>
          <w:color w:val="000000"/>
        </w:rPr>
        <w:t xml:space="preserve"> 2-параграф. Карантин жарияланған аймақтардан шығатын</w:t>
      </w:r>
      <w:r>
        <w:br/>
      </w:r>
      <w:r>
        <w:rPr>
          <w:rFonts w:ascii="Times New Roman"/>
          <w:b/>
          <w:i w:val="false"/>
          <w:color w:val="000000"/>
        </w:rPr>
        <w:t>өсімдік өнімдерін тасымалдау</w:t>
      </w:r>
    </w:p>
    <w:bookmarkEnd w:id="720"/>
    <w:bookmarkStart w:name="z730" w:id="721"/>
    <w:p>
      <w:pPr>
        <w:spacing w:after="0"/>
        <w:ind w:left="0"/>
        <w:jc w:val="both"/>
      </w:pPr>
      <w:r>
        <w:rPr>
          <w:rFonts w:ascii="Times New Roman"/>
          <w:b w:val="false"/>
          <w:i w:val="false"/>
          <w:color w:val="000000"/>
          <w:sz w:val="28"/>
        </w:rPr>
        <w:t xml:space="preserve">
      414. Карантиндік зиянкестерді және өсімдіктер мен арамшөптердің ауруларын қоздырғыштарын (бұдан әрі - карантин объектілері) жұқтырушы болуы мүмкін фитосанитариялық бақылауға жататын жүктерді, соның ішінде өсімдік өнімдері мен басқа да карантиндегі материалдарды (бұдан әрі - карантиндегі жүктер) карантин салынған аумақтардан Қазақстан Республикасының шектерінде тасымалдауға тек жүк жөнелтуші карантиндегі жүктерді тиеп жөнелту орындарында өсімдіктер карантині жөніндегі уәкілетті органдары </w:t>
      </w:r>
      <w:r>
        <w:rPr>
          <w:rFonts w:ascii="Times New Roman"/>
          <w:b w:val="false"/>
          <w:i w:val="false"/>
          <w:color w:val="000000"/>
          <w:sz w:val="28"/>
        </w:rPr>
        <w:t>берген</w:t>
      </w:r>
      <w:r>
        <w:rPr>
          <w:rFonts w:ascii="Times New Roman"/>
          <w:b w:val="false"/>
          <w:i w:val="false"/>
          <w:color w:val="000000"/>
          <w:sz w:val="28"/>
        </w:rPr>
        <w:t xml:space="preserve"> жүктерде карантиндік организмдердің жоқтығын растайтын </w:t>
      </w:r>
      <w:r>
        <w:rPr>
          <w:rFonts w:ascii="Times New Roman"/>
          <w:b w:val="false"/>
          <w:i w:val="false"/>
          <w:color w:val="000000"/>
          <w:sz w:val="28"/>
        </w:rPr>
        <w:t>сертификатты</w:t>
      </w:r>
      <w:r>
        <w:rPr>
          <w:rFonts w:ascii="Times New Roman"/>
          <w:b w:val="false"/>
          <w:i w:val="false"/>
          <w:color w:val="000000"/>
          <w:sz w:val="28"/>
        </w:rPr>
        <w:t xml:space="preserve"> берген жағдайда ғана рұқсат етіледі.</w:t>
      </w:r>
    </w:p>
    <w:bookmarkEnd w:id="721"/>
    <w:bookmarkStart w:name="z731" w:id="722"/>
    <w:p>
      <w:pPr>
        <w:spacing w:after="0"/>
        <w:ind w:left="0"/>
        <w:jc w:val="both"/>
      </w:pPr>
      <w:r>
        <w:rPr>
          <w:rFonts w:ascii="Times New Roman"/>
          <w:b w:val="false"/>
          <w:i w:val="false"/>
          <w:color w:val="000000"/>
          <w:sz w:val="28"/>
        </w:rPr>
        <w:t>
      415. Өсімдіктер карантині жөніндегі уәкілетті органнан карантинге жатқызылған аймақтарды, сондай-ақ тасып әкетуге шектеулер енгізілген карантиндегі жүктер тізбесін жариялау туралы ресми хабарлама алғаннан кейін, өзінің қызмет ауданында осындай аумақ бар тасымалдаушы бұл туралы темір жол станцияларына дереу хабарлайды.</w:t>
      </w:r>
    </w:p>
    <w:bookmarkEnd w:id="722"/>
    <w:bookmarkStart w:name="z732" w:id="723"/>
    <w:p>
      <w:pPr>
        <w:spacing w:after="0"/>
        <w:ind w:left="0"/>
        <w:jc w:val="both"/>
      </w:pPr>
      <w:r>
        <w:rPr>
          <w:rFonts w:ascii="Times New Roman"/>
          <w:b w:val="false"/>
          <w:i w:val="false"/>
          <w:color w:val="000000"/>
          <w:sz w:val="28"/>
        </w:rPr>
        <w:t xml:space="preserve">
      416. Бір вагонда, контейнерде жүктің бірнеше жөнелтілімдері (топтамалары) болған кезде әрбір вагонға, контейнерге немесе карантиндегі жүктің әрбір жөнелтіліміне (топтамасына) сертификат (сертификат нысаны Нормативтік құқықтық актілерді мемлекеттік тіркеу тізілімінде № 6029 болып тіркелген Қазақстан Республикасы Ауыл шаруашылығы министрінің міндетін атқарушының 2009 жылғы 31 желтоқсандағы № 761 </w:t>
      </w:r>
      <w:r>
        <w:rPr>
          <w:rFonts w:ascii="Times New Roman"/>
          <w:b w:val="false"/>
          <w:i w:val="false"/>
          <w:color w:val="000000"/>
          <w:sz w:val="28"/>
        </w:rPr>
        <w:t>бұйрығымен</w:t>
      </w:r>
      <w:r>
        <w:rPr>
          <w:rFonts w:ascii="Times New Roman"/>
          <w:b w:val="false"/>
          <w:i w:val="false"/>
          <w:color w:val="000000"/>
          <w:sz w:val="28"/>
        </w:rPr>
        <w:t xml:space="preserve"> бекітілген) ұсынылады. Сертификаттың бір данасы тасымалдау құжаттарына қоса беріледі, екінші данасы жөнелту станциясында қалады және қатаң есептілік құжаты ретінде сақталады. Жүк жөнелтуші жүк қағазына сертификаттың нөмірі мен берілген күнінн көрсете отырып, оның қоса берілгені туралы белгі енгізеді.</w:t>
      </w:r>
    </w:p>
    <w:bookmarkEnd w:id="723"/>
    <w:bookmarkStart w:name="z733" w:id="724"/>
    <w:p>
      <w:pPr>
        <w:spacing w:after="0"/>
        <w:ind w:left="0"/>
        <w:jc w:val="both"/>
      </w:pPr>
      <w:r>
        <w:rPr>
          <w:rFonts w:ascii="Times New Roman"/>
          <w:b w:val="false"/>
          <w:i w:val="false"/>
          <w:color w:val="000000"/>
          <w:sz w:val="28"/>
        </w:rPr>
        <w:t>
      417. Жүк жөнелтушінің карантинде деп жарияланған аймақтардан келіп түскен карантиндегі жүктерді түсіруі өсімдіктер карантині жөніндегі меминспекция органының рұқсатымен ғана жүргізіледі.</w:t>
      </w:r>
    </w:p>
    <w:bookmarkEnd w:id="724"/>
    <w:bookmarkStart w:name="z734" w:id="725"/>
    <w:p>
      <w:pPr>
        <w:spacing w:after="0"/>
        <w:ind w:left="0"/>
        <w:jc w:val="both"/>
      </w:pPr>
      <w:r>
        <w:rPr>
          <w:rFonts w:ascii="Times New Roman"/>
          <w:b w:val="false"/>
          <w:i w:val="false"/>
          <w:color w:val="000000"/>
          <w:sz w:val="28"/>
        </w:rPr>
        <w:t>
      418. Карантиндегі жүктерді түсіргеннен кейін жүк алушы вагондарды, контейнерлерді тазалауды жүргізеді, ал жүк қалдықтары мен қоқыстарды өсімдіктер карантині жөніндегі мемлекеттік инспектордың нұсқауы бойынша осы үшін арнайы бөлінген орындарда жояды.</w:t>
      </w:r>
    </w:p>
    <w:bookmarkEnd w:id="725"/>
    <w:bookmarkStart w:name="z735" w:id="726"/>
    <w:p>
      <w:pPr>
        <w:spacing w:after="0"/>
        <w:ind w:left="0"/>
        <w:jc w:val="both"/>
      </w:pPr>
      <w:r>
        <w:rPr>
          <w:rFonts w:ascii="Times New Roman"/>
          <w:b w:val="false"/>
          <w:i w:val="false"/>
          <w:color w:val="000000"/>
          <w:sz w:val="28"/>
        </w:rPr>
        <w:t>
      419. Карантиндік зиянкестер мен аурулар жұққан өсімдік жүктерін жоюға, темір жол көлігі паркінің карантиндегі жүктері бар вагондар мен қоймаларға карантиндік зарарсыздандыру жүргізілуіне байланысты барлық шығыстарды жүк алушы төлейді, тиісті жағдайларда оның жүк жөнелтушімен қайта есеп айырысуға құқықы бар.</w:t>
      </w:r>
    </w:p>
    <w:bookmarkEnd w:id="726"/>
    <w:bookmarkStart w:name="z736" w:id="727"/>
    <w:p>
      <w:pPr>
        <w:spacing w:after="0"/>
        <w:ind w:left="0"/>
        <w:jc w:val="left"/>
      </w:pPr>
      <w:r>
        <w:rPr>
          <w:rFonts w:ascii="Times New Roman"/>
          <w:b/>
          <w:i w:val="false"/>
          <w:color w:val="000000"/>
        </w:rPr>
        <w:t xml:space="preserve"> 3-параграф. Карантиндік бақылаудағы импорттық,</w:t>
      </w:r>
      <w:r>
        <w:br/>
      </w:r>
      <w:r>
        <w:rPr>
          <w:rFonts w:ascii="Times New Roman"/>
          <w:b/>
          <w:i w:val="false"/>
          <w:color w:val="000000"/>
        </w:rPr>
        <w:t>экспорттық және транзиттік өсімдік жүктерін тасымалдау</w:t>
      </w:r>
    </w:p>
    <w:bookmarkEnd w:id="727"/>
    <w:bookmarkStart w:name="z737" w:id="728"/>
    <w:p>
      <w:pPr>
        <w:spacing w:after="0"/>
        <w:ind w:left="0"/>
        <w:jc w:val="both"/>
      </w:pPr>
      <w:r>
        <w:rPr>
          <w:rFonts w:ascii="Times New Roman"/>
          <w:b w:val="false"/>
          <w:i w:val="false"/>
          <w:color w:val="000000"/>
          <w:sz w:val="28"/>
        </w:rPr>
        <w:t xml:space="preserve">
      420. Карантиндік бақылаудағы импорттық өсімдік жүктерін (бұдан әрі - карантиндегі жүктер) тасымалдауға өсімдіктер карантині жөніндегі құзыретті мемлекеттік орган берген </w:t>
      </w:r>
      <w:r>
        <w:rPr>
          <w:rFonts w:ascii="Times New Roman"/>
          <w:b w:val="false"/>
          <w:i w:val="false"/>
          <w:color w:val="000000"/>
          <w:sz w:val="28"/>
        </w:rPr>
        <w:t>фитосанитариялық сертификат</w:t>
      </w:r>
      <w:r>
        <w:rPr>
          <w:rFonts w:ascii="Times New Roman"/>
          <w:b w:val="false"/>
          <w:i w:val="false"/>
          <w:color w:val="000000"/>
          <w:sz w:val="28"/>
        </w:rPr>
        <w:t xml:space="preserve"> болған кезде ғана рұқсат етіледі.. Жүк жөнелтуші карантиндегі жүктерді экспортқа тасымалдау кезінде Халықаралық теміржолдық жүк қатынасы туралы келісімнің (ХЖүкҚК) теміржолдық жүк қағазына, "Жөнелтушінің қосып берген құжаттары" бағанында оның нөмірі мен берілген датасын көрсете отырып, фитосанитариялық (карантиндік) сертификатты қоса береді.</w:t>
      </w:r>
    </w:p>
    <w:bookmarkEnd w:id="728"/>
    <w:p>
      <w:pPr>
        <w:spacing w:after="0"/>
        <w:ind w:left="0"/>
        <w:jc w:val="both"/>
      </w:pPr>
      <w:r>
        <w:rPr>
          <w:rFonts w:ascii="Times New Roman"/>
          <w:b w:val="false"/>
          <w:i w:val="false"/>
          <w:color w:val="000000"/>
          <w:sz w:val="28"/>
        </w:rPr>
        <w:t xml:space="preserve">
      Карантиндегі жекелеген жүктерді сертификатсыз тасымалдауға өсімдіктер карантині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жағдайларда ғана рұқсат етіледі.</w:t>
      </w:r>
    </w:p>
    <w:bookmarkStart w:name="z738" w:id="729"/>
    <w:p>
      <w:pPr>
        <w:spacing w:after="0"/>
        <w:ind w:left="0"/>
        <w:jc w:val="both"/>
      </w:pPr>
      <w:r>
        <w:rPr>
          <w:rFonts w:ascii="Times New Roman"/>
          <w:b w:val="false"/>
          <w:i w:val="false"/>
          <w:color w:val="000000"/>
          <w:sz w:val="28"/>
        </w:rPr>
        <w:t>
      421. Карантиндегі жүктерді Қазақстан Республикасына әкелу, сондай-ақ оның транзиті өсімдіктер карантині жөніндегі мемлекеттік органның рұқсаты болғанда Қазақстан Республикасының Мемлекеттік шекарасы арқылы өткізу пункттерінде жүзеге асырылады.</w:t>
      </w:r>
    </w:p>
    <w:bookmarkEnd w:id="729"/>
    <w:bookmarkStart w:name="z739" w:id="730"/>
    <w:p>
      <w:pPr>
        <w:spacing w:after="0"/>
        <w:ind w:left="0"/>
        <w:jc w:val="both"/>
      </w:pPr>
      <w:r>
        <w:rPr>
          <w:rFonts w:ascii="Times New Roman"/>
          <w:b w:val="false"/>
          <w:i w:val="false"/>
          <w:color w:val="000000"/>
          <w:sz w:val="28"/>
        </w:rPr>
        <w:t>
      422. Импорттық карантиндік өнім Қазақстан Республикасының аумағы бойынша пломбыланған, жабық немесе изотермиялық, түзік контейнерлерде, герметикалық қаптамаларда, вагондарда тасылады.</w:t>
      </w:r>
    </w:p>
    <w:bookmarkEnd w:id="730"/>
    <w:bookmarkStart w:name="z740" w:id="731"/>
    <w:p>
      <w:pPr>
        <w:spacing w:after="0"/>
        <w:ind w:left="0"/>
        <w:jc w:val="both"/>
      </w:pPr>
      <w:r>
        <w:rPr>
          <w:rFonts w:ascii="Times New Roman"/>
          <w:b w:val="false"/>
          <w:i w:val="false"/>
          <w:color w:val="000000"/>
          <w:sz w:val="28"/>
        </w:rPr>
        <w:t>
      423. Карантиндегі жүктерді ауыстырып тиеуге өсімдіктер карантині жөніндегі мемлекеттік инспекторлардың рұқсатымен ғана жол беріледі.</w:t>
      </w:r>
    </w:p>
    <w:bookmarkEnd w:id="731"/>
    <w:p>
      <w:pPr>
        <w:spacing w:after="0"/>
        <w:ind w:left="0"/>
        <w:jc w:val="both"/>
      </w:pPr>
      <w:r>
        <w:rPr>
          <w:rFonts w:ascii="Times New Roman"/>
          <w:b w:val="false"/>
          <w:i w:val="false"/>
          <w:color w:val="000000"/>
          <w:sz w:val="28"/>
        </w:rPr>
        <w:t>
      Карантиндік фитосанитариялық бақылау бойынша операцияларды жүзеге асыру кезінде станция жұмысының технологиялық үдерісінде көзделген поезды өңдеуге кететін уақыт нормасынан асып кетуге жол берілмейді.</w:t>
      </w:r>
    </w:p>
    <w:bookmarkStart w:name="z741" w:id="732"/>
    <w:p>
      <w:pPr>
        <w:spacing w:after="0"/>
        <w:ind w:left="0"/>
        <w:jc w:val="both"/>
      </w:pPr>
      <w:r>
        <w:rPr>
          <w:rFonts w:ascii="Times New Roman"/>
          <w:b w:val="false"/>
          <w:i w:val="false"/>
          <w:color w:val="000000"/>
          <w:sz w:val="28"/>
        </w:rPr>
        <w:t xml:space="preserve">
      424. Өсімдіктер карантині жөніндегі шекаралық пункттердің мемлекеттік инспекторлары тексеру және зертханалық талдау немесе сараптама жүргізу үшін карантиндегі жүктердің үлгілерін іріктеп алған жағдайда, олар Қазақстан Республикасының өсімдіктер карантині туралы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акт ресімдейді, ол шекаралық беру станциясы мен кедендік орган, тасымалдаушы өкілдерінің қатысуымен жасалады. Акт даналарының біреуі тасымалдау құжаттарына қоса беріледі, екіншісі - үлгілерді алу жүргізілген станцияның істерінде сақталады.</w:t>
      </w:r>
    </w:p>
    <w:bookmarkEnd w:id="732"/>
    <w:bookmarkStart w:name="z742" w:id="733"/>
    <w:p>
      <w:pPr>
        <w:spacing w:after="0"/>
        <w:ind w:left="0"/>
        <w:jc w:val="both"/>
      </w:pPr>
      <w:r>
        <w:rPr>
          <w:rFonts w:ascii="Times New Roman"/>
          <w:b w:val="false"/>
          <w:i w:val="false"/>
          <w:color w:val="000000"/>
          <w:sz w:val="28"/>
        </w:rPr>
        <w:t>
      425. Міндетті карантиндік шараларды орындау кезінде вагонның, контейнердің кідіртілуі тасымалдаушы өкілінің және өсімдіктер карантині жөніндегі мемлекеттік инспектордың қатысуымен станция өкілі іс-шаралардың басталуы мен аяқталуын көрсетумен жалпы нысандағы ГУ-23 актісін жасай отырып, ресімдейді. Жалпы нысандағы актінің бір данасы жүк алушыға көрсету үшін тасымалдау құжаттарына қоса беріледі.</w:t>
      </w:r>
    </w:p>
    <w:bookmarkEnd w:id="733"/>
    <w:bookmarkStart w:name="z743" w:id="734"/>
    <w:p>
      <w:pPr>
        <w:spacing w:after="0"/>
        <w:ind w:left="0"/>
        <w:jc w:val="both"/>
      </w:pPr>
      <w:r>
        <w:rPr>
          <w:rFonts w:ascii="Times New Roman"/>
          <w:b w:val="false"/>
          <w:i w:val="false"/>
          <w:color w:val="000000"/>
          <w:sz w:val="28"/>
        </w:rPr>
        <w:t>
      426. Жүк алушы импорттық карантиндегі жүктерді түсіргеннен кейін вагондар мен контейнерлердегі қалдықтарды жоя отырып мұқият тазалайды, ал осы Қағиданың 31-тармағында көзделген жағдайларда өсімдіктер карантині жөніндегі мемлекеттік инспектордың жазбаша өкіміне сәйкес жуады.</w:t>
      </w:r>
    </w:p>
    <w:bookmarkEnd w:id="734"/>
    <w:bookmarkStart w:name="z744" w:id="735"/>
    <w:p>
      <w:pPr>
        <w:spacing w:after="0"/>
        <w:ind w:left="0"/>
        <w:jc w:val="both"/>
      </w:pPr>
      <w:r>
        <w:rPr>
          <w:rFonts w:ascii="Times New Roman"/>
          <w:b w:val="false"/>
          <w:i w:val="false"/>
          <w:color w:val="000000"/>
          <w:sz w:val="28"/>
        </w:rPr>
        <w:t>
      427. Карантиндік объектілерден табылған карантиндік өнім қайтарылуы, зарарсыздануы, карантиндік арам шөптерден тазартылуы немесе техникалық өңделуі тиіс. Карантиндік өнімді қайтарумен, зарарсызданумен, тазартумен немесе техникалық өңдеумен байланысты шығыстарды жүк иелері өтейді.</w:t>
      </w:r>
    </w:p>
    <w:bookmarkEnd w:id="735"/>
    <w:bookmarkStart w:name="z745" w:id="736"/>
    <w:p>
      <w:pPr>
        <w:spacing w:after="0"/>
        <w:ind w:left="0"/>
        <w:jc w:val="both"/>
      </w:pPr>
      <w:r>
        <w:rPr>
          <w:rFonts w:ascii="Times New Roman"/>
          <w:b w:val="false"/>
          <w:i w:val="false"/>
          <w:color w:val="000000"/>
          <w:sz w:val="28"/>
        </w:rPr>
        <w:t xml:space="preserve">
      Егер карантиндік объектілер жұққан карантиндік өнімнің зарарсыздануы, тазалануы немесе қайта өңделуі мүмкін болмаса, онда мұндай өнім алынып тасталуға немесе "Карантиндік объектілермен залалдаған, залалсыздандыруға немесе қайта өңдеуге келмейтін карантинге жатқызылған өнімді (жүктерді) алу және жою жөніндегі ережені (бұдан әрі – Карантиндік объектілермен залалдаған, залалсыздандыруға немесе қайта өңдеуге келмейтін карантинге жатқызылған өнімді (жүктерді) алу және жою жөніндегі ереже) бекіту туралы" Қазақстан Республикасы Ауыл шаруашылығы министрінің міндетін атқарушының 2006 жылғы 18 шілдедегі № 465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2006 жылғы 5 қыркүйекте № 4370 тіркелген) белгіленген тәртіппен жойылуға жатады.</w:t>
      </w:r>
    </w:p>
    <w:bookmarkEnd w:id="736"/>
    <w:p>
      <w:pPr>
        <w:spacing w:after="0"/>
        <w:ind w:left="0"/>
        <w:jc w:val="both"/>
      </w:pPr>
      <w:r>
        <w:rPr>
          <w:rFonts w:ascii="Times New Roman"/>
          <w:b w:val="false"/>
          <w:i w:val="false"/>
          <w:color w:val="000000"/>
          <w:sz w:val="28"/>
        </w:rPr>
        <w:t xml:space="preserve">
      Карантиндік өнімді алып тастауды өсімдіктер карантині жөніндегі мемлекеттік инспектор жүзеге асырады, ол жайында Карантиндік объектілермен залалданған, залалсыздандыруға немесе қайта өңдеуге келмейтін, карантинге жатқызылған өнімді (жүктерді) алу және жою жөніндегі </w:t>
      </w:r>
      <w:r>
        <w:rPr>
          <w:rFonts w:ascii="Times New Roman"/>
          <w:b w:val="false"/>
          <w:i w:val="false"/>
          <w:color w:val="000000"/>
          <w:sz w:val="28"/>
        </w:rPr>
        <w:t>ережемен</w:t>
      </w:r>
      <w:r>
        <w:rPr>
          <w:rFonts w:ascii="Times New Roman"/>
          <w:b w:val="false"/>
          <w:i w:val="false"/>
          <w:color w:val="000000"/>
          <w:sz w:val="28"/>
        </w:rPr>
        <w:t xml:space="preserve"> белгіленген нысан бойынша алып тастау актісі жасалады.</w:t>
      </w:r>
    </w:p>
    <w:p>
      <w:pPr>
        <w:spacing w:after="0"/>
        <w:ind w:left="0"/>
        <w:jc w:val="both"/>
      </w:pPr>
      <w:r>
        <w:rPr>
          <w:rFonts w:ascii="Times New Roman"/>
          <w:b w:val="false"/>
          <w:i w:val="false"/>
          <w:color w:val="000000"/>
          <w:sz w:val="28"/>
        </w:rPr>
        <w:t>
      Өсімдіктер карантині жөніндегі мемлекеттік инспектор импорттық карантиндік жүкті алып тастау, жою, зарарсыздандыру, қайтару туралы карантиндік фитосанитариялық актіні жасайды. Актінің бір данасы кеден органына, екіншісі – станция әкімшілігіне тапсырылады.</w:t>
      </w:r>
    </w:p>
    <w:bookmarkStart w:name="z746" w:id="737"/>
    <w:p>
      <w:pPr>
        <w:spacing w:after="0"/>
        <w:ind w:left="0"/>
        <w:jc w:val="both"/>
      </w:pPr>
      <w:r>
        <w:rPr>
          <w:rFonts w:ascii="Times New Roman"/>
          <w:b w:val="false"/>
          <w:i w:val="false"/>
          <w:color w:val="000000"/>
          <w:sz w:val="28"/>
        </w:rPr>
        <w:t>
      428. Карантиндегі жүктері бар вагондар мен контейнерлердің зақымданғаны, бұл жүктердің жоғалған іздері анықталған барлық жағдайларда тасымалдаушы немесе станция әкімшілігі бұл туралы өсімдіктер карантині жөніндегі меминспекцияның жергілікті органдарына дереу хабарлайды.</w:t>
      </w:r>
    </w:p>
    <w:bookmarkEnd w:id="737"/>
    <w:bookmarkStart w:name="z747" w:id="738"/>
    <w:p>
      <w:pPr>
        <w:spacing w:after="0"/>
        <w:ind w:left="0"/>
        <w:jc w:val="left"/>
      </w:pPr>
      <w:r>
        <w:rPr>
          <w:rFonts w:ascii="Times New Roman"/>
          <w:b/>
          <w:i w:val="false"/>
          <w:color w:val="000000"/>
        </w:rPr>
        <w:t xml:space="preserve"> 22. Қауіпті жүктерді тасымалдау</w:t>
      </w:r>
    </w:p>
    <w:bookmarkEnd w:id="738"/>
    <w:bookmarkStart w:name="z748" w:id="739"/>
    <w:p>
      <w:pPr>
        <w:spacing w:after="0"/>
        <w:ind w:left="0"/>
        <w:jc w:val="both"/>
      </w:pPr>
      <w:r>
        <w:rPr>
          <w:rFonts w:ascii="Times New Roman"/>
          <w:b w:val="false"/>
          <w:i w:val="false"/>
          <w:color w:val="000000"/>
          <w:sz w:val="28"/>
        </w:rPr>
        <w:t>
      429. Жүкжөнелтуші тасымалдаушыға қауіпті жүктің әрбір жөнелтіліміне 1996 жылғы 5 сәуірдегі Достастыққа қатысушы мемлекеттердің темір жол көлігі жөніндегі кеңесінің он бесінші мәжілісінде бекітілген Темір жол бойынша қауіпті жүктерді тасымалдау ережесіне сәйкес толтырылған жүкқағазды береді.</w:t>
      </w:r>
    </w:p>
    <w:bookmarkEnd w:id="739"/>
    <w:p>
      <w:pPr>
        <w:spacing w:after="0"/>
        <w:ind w:left="0"/>
        <w:jc w:val="both"/>
      </w:pPr>
      <w:r>
        <w:rPr>
          <w:rFonts w:ascii="Times New Roman"/>
          <w:b w:val="false"/>
          <w:i w:val="false"/>
          <w:color w:val="000000"/>
          <w:sz w:val="28"/>
        </w:rPr>
        <w:t>
      Жүкқағаздың жоғарғы бөлігінде жүк жөнелтуші осы жүкке көзделген қызыл түсті мөрқалыпты қояды.</w:t>
      </w:r>
    </w:p>
    <w:bookmarkStart w:name="z749" w:id="740"/>
    <w:p>
      <w:pPr>
        <w:spacing w:after="0"/>
        <w:ind w:left="0"/>
        <w:jc w:val="both"/>
      </w:pPr>
      <w:r>
        <w:rPr>
          <w:rFonts w:ascii="Times New Roman"/>
          <w:b w:val="false"/>
          <w:i w:val="false"/>
          <w:color w:val="000000"/>
          <w:sz w:val="28"/>
        </w:rPr>
        <w:t>
      430. Жүкжөнелтуші (жүк алушы) жолсерігінің (мамандарының) сүйемелдеуіне жататын қауіпті жүктер 1996 жылғы 5 сәуірдегі Достастыққа қатысушы мемлекеттердің темір жол көлігі жөніндегі кеңесінің он бесінші мәжілісінде бекітілген Темір жол бойынша қауіпті жүктерді тасымалдау ережесінің талаптарын сақтай отырып тасымалданады.</w:t>
      </w:r>
    </w:p>
    <w:bookmarkEnd w:id="740"/>
    <w:p>
      <w:pPr>
        <w:spacing w:after="0"/>
        <w:ind w:left="0"/>
        <w:jc w:val="both"/>
      </w:pPr>
      <w:r>
        <w:rPr>
          <w:rFonts w:ascii="Times New Roman"/>
          <w:b w:val="false"/>
          <w:i w:val="false"/>
          <w:color w:val="000000"/>
          <w:sz w:val="28"/>
        </w:rPr>
        <w:t>
      Жүк жөнелтуші жолсеріктерді арнайы құралдармен және киіммен, дәрі-дәрмек қобдишасымен, құрал-саймандар жиынтығымен, өрт сөндірудің, газдан тазартудың бастапқы құралдарымен жабдықтайды.</w:t>
      </w:r>
    </w:p>
    <w:bookmarkStart w:name="z750" w:id="741"/>
    <w:p>
      <w:pPr>
        <w:spacing w:after="0"/>
        <w:ind w:left="0"/>
        <w:jc w:val="both"/>
      </w:pPr>
      <w:r>
        <w:rPr>
          <w:rFonts w:ascii="Times New Roman"/>
          <w:b w:val="false"/>
          <w:i w:val="false"/>
          <w:color w:val="000000"/>
          <w:sz w:val="28"/>
        </w:rPr>
        <w:t>
      431. Жүру жолында ақаулығына байланысты тағайындалуы бойынша жүре алмайтын ақаулы вагондар анықталған жағдайда, вагон поездан ағытылып алынады, арнайы бөлінген жолға беріледі және оны күзетеді.</w:t>
      </w:r>
    </w:p>
    <w:bookmarkEnd w:id="741"/>
    <w:bookmarkStart w:name="z751" w:id="742"/>
    <w:p>
      <w:pPr>
        <w:spacing w:after="0"/>
        <w:ind w:left="0"/>
        <w:jc w:val="both"/>
      </w:pPr>
      <w:r>
        <w:rPr>
          <w:rFonts w:ascii="Times New Roman"/>
          <w:b w:val="false"/>
          <w:i w:val="false"/>
          <w:color w:val="000000"/>
          <w:sz w:val="28"/>
        </w:rPr>
        <w:t>
      432. Ыдыс пен бума берік, ақаусыз болуы, жүктің кемуін және шашылуын мүлде болғызбауы, оның сақталуын және тасымалдау қауіпсіздігін қамтамасыз етуі тиіс.</w:t>
      </w:r>
    </w:p>
    <w:bookmarkEnd w:id="742"/>
    <w:bookmarkStart w:name="z752" w:id="743"/>
    <w:p>
      <w:pPr>
        <w:spacing w:after="0"/>
        <w:ind w:left="0"/>
        <w:jc w:val="left"/>
      </w:pPr>
      <w:r>
        <w:rPr>
          <w:rFonts w:ascii="Times New Roman"/>
          <w:b/>
          <w:i w:val="false"/>
          <w:color w:val="000000"/>
        </w:rPr>
        <w:t xml:space="preserve"> 23. Вагон-цистерналар мен бункерлік үсті ашық</w:t>
      </w:r>
      <w:r>
        <w:br/>
      </w:r>
      <w:r>
        <w:rPr>
          <w:rFonts w:ascii="Times New Roman"/>
          <w:b/>
          <w:i w:val="false"/>
          <w:color w:val="000000"/>
        </w:rPr>
        <w:t>вагондарға құйылған сұйық жүкті тасымалдау</w:t>
      </w:r>
    </w:p>
    <w:bookmarkEnd w:id="743"/>
    <w:bookmarkStart w:name="z753" w:id="744"/>
    <w:p>
      <w:pPr>
        <w:spacing w:after="0"/>
        <w:ind w:left="0"/>
        <w:jc w:val="both"/>
      </w:pPr>
      <w:r>
        <w:rPr>
          <w:rFonts w:ascii="Times New Roman"/>
          <w:b w:val="false"/>
          <w:i w:val="false"/>
          <w:color w:val="000000"/>
          <w:sz w:val="28"/>
        </w:rPr>
        <w:t>
      433. Құйылмалы жүктерді тасымалдау үшін осы мақсаттарға техникалық түзу вагон-цистерналар мен мамандандырылған цистерналар, бункерлік үсті ашық вагондар, мүкәммал, сондай-ақ меншікті (жалданғандар) вагондар.</w:t>
      </w:r>
    </w:p>
    <w:bookmarkEnd w:id="744"/>
    <w:p>
      <w:pPr>
        <w:spacing w:after="0"/>
        <w:ind w:left="0"/>
        <w:jc w:val="both"/>
      </w:pPr>
      <w:r>
        <w:rPr>
          <w:rFonts w:ascii="Times New Roman"/>
          <w:b w:val="false"/>
          <w:i w:val="false"/>
          <w:color w:val="000000"/>
          <w:sz w:val="28"/>
        </w:rPr>
        <w:t>
      Құйылмалы жүктерді тасымалдауға арналған цистерналар нормативтік құжаттардың талаптарына (стандарттарға, техникалық шарттар, техникалық пайдалану ережелері) сай болуы тиіс және жылжымалы құрамға қойылатын талаптар көлемінде сынақтардан өтуге тиіс. Цистернаның нақты үлгісін әзірлеуге арналған техникалық шарттарда жүктің атауы немесе олардың (жүктердің) тізбесі, оларды тасымалдауға арналған цистерна көрсетіледі.</w:t>
      </w:r>
    </w:p>
    <w:p>
      <w:pPr>
        <w:spacing w:after="0"/>
        <w:ind w:left="0"/>
        <w:jc w:val="both"/>
      </w:pPr>
      <w:r>
        <w:rPr>
          <w:rFonts w:ascii="Times New Roman"/>
          <w:b w:val="false"/>
          <w:i w:val="false"/>
          <w:color w:val="000000"/>
          <w:sz w:val="28"/>
        </w:rPr>
        <w:t>
      Мұнай және мұнай өнімдерін тасымалдауға арналған цистерналарда мына трафареттердің болуы тиіс: "бензин - мұнай" ("СТ"), " бензин" ("С"), "мұнай" ("Т"), ал арнайы және мамандандырылған цистерналарда - мұнай өнімінің дәл атауы.</w:t>
      </w:r>
    </w:p>
    <w:bookmarkStart w:name="z754" w:id="745"/>
    <w:p>
      <w:pPr>
        <w:spacing w:after="0"/>
        <w:ind w:left="0"/>
        <w:jc w:val="both"/>
      </w:pPr>
      <w:r>
        <w:rPr>
          <w:rFonts w:ascii="Times New Roman"/>
          <w:b w:val="false"/>
          <w:i w:val="false"/>
          <w:color w:val="000000"/>
          <w:sz w:val="28"/>
        </w:rPr>
        <w:t>
      434. Бункерлік үсті ашық вагондар тұтқыр мұнайбитумын және мұнай коксын тасымалдауға пайдаланылуы мүмкін. Бұларда қатты маркалардағы мұнайбитумын тасымалдауға жол берілмейді.</w:t>
      </w:r>
    </w:p>
    <w:bookmarkEnd w:id="745"/>
    <w:bookmarkStart w:name="z755" w:id="746"/>
    <w:p>
      <w:pPr>
        <w:spacing w:after="0"/>
        <w:ind w:left="0"/>
        <w:jc w:val="both"/>
      </w:pPr>
      <w:r>
        <w:rPr>
          <w:rFonts w:ascii="Times New Roman"/>
          <w:b w:val="false"/>
          <w:i w:val="false"/>
          <w:color w:val="000000"/>
          <w:sz w:val="28"/>
        </w:rPr>
        <w:t>
      435. Ашық түсті мұнай өнімдерін тасымалдауға арналған цистерналарда мұнайды, мазутты, мотор отынын және басқа күңгірт түсті мұнай өнімдерін, сонымен қатар майларды тасымалдауға жол берілмейді.</w:t>
      </w:r>
    </w:p>
    <w:bookmarkEnd w:id="746"/>
    <w:p>
      <w:pPr>
        <w:spacing w:after="0"/>
        <w:ind w:left="0"/>
        <w:jc w:val="both"/>
      </w:pPr>
      <w:r>
        <w:rPr>
          <w:rFonts w:ascii="Times New Roman"/>
          <w:b w:val="false"/>
          <w:i w:val="false"/>
          <w:color w:val="000000"/>
          <w:sz w:val="28"/>
        </w:rPr>
        <w:t>
      "Бензин" және "ашық түсті мұнай өнімдері" трафареті бар, қазандығының сыйымдылығы 140 және 161 текше метр, жүк көтергіштігі 120 және 125 тонна сегіз осьті цистерналар, қазандығының сыйымдылығы 85,6 текше метр (калибрлеу үлгісі 66), жүк көтергіштігі 120 тонна және қазандығының сыйымдылығы 72,7 текше метр (калибрлеу үлгісі 53), жүк көтергіштігі 60 тонна төрт осьті цистерналар бензин, керосин, дизель отынын және басқа ашық түсті мұнай өнімдерін тасымалдау үшін пайдаланылады.</w:t>
      </w:r>
    </w:p>
    <w:bookmarkStart w:name="z756" w:id="747"/>
    <w:p>
      <w:pPr>
        <w:spacing w:after="0"/>
        <w:ind w:left="0"/>
        <w:jc w:val="both"/>
      </w:pPr>
      <w:r>
        <w:rPr>
          <w:rFonts w:ascii="Times New Roman"/>
          <w:b w:val="false"/>
          <w:i w:val="false"/>
          <w:color w:val="000000"/>
          <w:sz w:val="28"/>
        </w:rPr>
        <w:t>
      436. Мына жағдайларда:</w:t>
      </w:r>
    </w:p>
    <w:bookmarkEnd w:id="747"/>
    <w:p>
      <w:pPr>
        <w:spacing w:after="0"/>
        <w:ind w:left="0"/>
        <w:jc w:val="both"/>
      </w:pPr>
      <w:r>
        <w:rPr>
          <w:rFonts w:ascii="Times New Roman"/>
          <w:b w:val="false"/>
          <w:i w:val="false"/>
          <w:color w:val="000000"/>
          <w:sz w:val="28"/>
        </w:rPr>
        <w:t>
      егер олардың жоспарлы жөндеуге дейін және|немесе қазандық пен арматураны техникалықты куәландыруға дейін бір айдан кемірек қалса;</w:t>
      </w:r>
    </w:p>
    <w:p>
      <w:pPr>
        <w:spacing w:after="0"/>
        <w:ind w:left="0"/>
        <w:jc w:val="both"/>
      </w:pPr>
      <w:r>
        <w:rPr>
          <w:rFonts w:ascii="Times New Roman"/>
          <w:b w:val="false"/>
          <w:i w:val="false"/>
          <w:color w:val="000000"/>
          <w:sz w:val="28"/>
        </w:rPr>
        <w:t>
      вагонның анық нөмірі, таңбалаушы тақтайшасы, әзірлеуші-зауыттың тақтайшасы болмаса;</w:t>
      </w:r>
    </w:p>
    <w:p>
      <w:pPr>
        <w:spacing w:after="0"/>
        <w:ind w:left="0"/>
        <w:jc w:val="both"/>
      </w:pPr>
      <w:r>
        <w:rPr>
          <w:rFonts w:ascii="Times New Roman"/>
          <w:b w:val="false"/>
          <w:i w:val="false"/>
          <w:color w:val="000000"/>
          <w:sz w:val="28"/>
        </w:rPr>
        <w:t>
      сыртқы баспалдақтар (егер ол вагон конструкциясында көзделген болса), өтпелі көпірлер, жұмыс алаңшалары және олардың қоршаулары болмаса немесе ақаулы болса;</w:t>
      </w:r>
    </w:p>
    <w:p>
      <w:pPr>
        <w:spacing w:after="0"/>
        <w:ind w:left="0"/>
        <w:jc w:val="both"/>
      </w:pPr>
      <w:r>
        <w:rPr>
          <w:rFonts w:ascii="Times New Roman"/>
          <w:b w:val="false"/>
          <w:i w:val="false"/>
          <w:color w:val="000000"/>
          <w:sz w:val="28"/>
        </w:rPr>
        <w:t>
      үсті ашық вагон бункері, цистерна қазандығы ақса, бекіткіш-сақтандырғыш және төгу-құю арматуралары ақаулы болса, цистернаның бу жейдешесінде, үсті ашық вагон бункерінде жарықшақ болса;</w:t>
      </w:r>
    </w:p>
    <w:p>
      <w:pPr>
        <w:spacing w:after="0"/>
        <w:ind w:left="0"/>
        <w:jc w:val="both"/>
      </w:pPr>
      <w:r>
        <w:rPr>
          <w:rFonts w:ascii="Times New Roman"/>
          <w:b w:val="false"/>
          <w:i w:val="false"/>
          <w:color w:val="000000"/>
          <w:sz w:val="28"/>
        </w:rPr>
        <w:t>
      құю және төгу люктерінің қақпақтарында жарықшақ болса;</w:t>
      </w:r>
    </w:p>
    <w:p>
      <w:pPr>
        <w:spacing w:after="0"/>
        <w:ind w:left="0"/>
        <w:jc w:val="both"/>
      </w:pPr>
      <w:r>
        <w:rPr>
          <w:rFonts w:ascii="Times New Roman"/>
          <w:b w:val="false"/>
          <w:i w:val="false"/>
          <w:color w:val="000000"/>
          <w:sz w:val="28"/>
        </w:rPr>
        <w:t>
      цистернаның тиеу люгінің қақпағында тығыздаушы аралық төсем болмаса;</w:t>
      </w:r>
    </w:p>
    <w:p>
      <w:pPr>
        <w:spacing w:after="0"/>
        <w:ind w:left="0"/>
        <w:jc w:val="both"/>
      </w:pPr>
      <w:r>
        <w:rPr>
          <w:rFonts w:ascii="Times New Roman"/>
          <w:b w:val="false"/>
          <w:i w:val="false"/>
          <w:color w:val="000000"/>
          <w:sz w:val="28"/>
        </w:rPr>
        <w:t>
      қауіптілік белгілері, жазулар, трафареттер мен ажыратушы бояу болмаса;</w:t>
      </w:r>
    </w:p>
    <w:p>
      <w:pPr>
        <w:spacing w:after="0"/>
        <w:ind w:left="0"/>
        <w:jc w:val="both"/>
      </w:pPr>
      <w:r>
        <w:rPr>
          <w:rFonts w:ascii="Times New Roman"/>
          <w:b w:val="false"/>
          <w:i w:val="false"/>
          <w:color w:val="000000"/>
          <w:sz w:val="28"/>
        </w:rPr>
        <w:t>
      цистерна қалпағының тиеу люгінбекіту үшін екі не одан аса қатар тұрған лақтырмалы бұрандамалардың болмаса немесе ақаулы болса, вагондарды және контейнерлерді бекітуші-пломбылаушы құрылғылармен пломбылаудың белгіленген ережелеріне сәйкес люк қақпағын пломбылауға арналған тесіктер болмаса, жүкті цистерналарда, бункерлік үсті ашық вагондарда тасымалдауға жол берілмейді.</w:t>
      </w:r>
    </w:p>
    <w:p>
      <w:pPr>
        <w:spacing w:after="0"/>
        <w:ind w:left="0"/>
        <w:jc w:val="both"/>
      </w:pPr>
      <w:r>
        <w:rPr>
          <w:rFonts w:ascii="Times New Roman"/>
          <w:b w:val="false"/>
          <w:i w:val="false"/>
          <w:color w:val="000000"/>
          <w:sz w:val="28"/>
        </w:rPr>
        <w:t>
      Қауіпті жүктерді тиеуге берілетін бос цистерналар тиеу басталғанға дейін Ву-14 нысанындағы жеке кітапта тиісті белгі қойыла отырып, тәулік ішінде техникалық қызмет көрсетуге ұсынылады.</w:t>
      </w:r>
    </w:p>
    <w:p>
      <w:pPr>
        <w:spacing w:after="0"/>
        <w:ind w:left="0"/>
        <w:jc w:val="both"/>
      </w:pPr>
      <w:r>
        <w:rPr>
          <w:rFonts w:ascii="Times New Roman"/>
          <w:b w:val="false"/>
          <w:i w:val="false"/>
          <w:color w:val="000000"/>
          <w:sz w:val="28"/>
        </w:rPr>
        <w:t xml:space="preserve">
      Жүк жөнелтушілер бірмезгілде тасымалдаушының өкіліне нақты қауіпті жүкті тасымалдауға қауіпсіздік кепілдігін беретін қазанның, арматураның және әмбебап төгу аспабының техникалық түзіктігін қоса алғанда, қауіпті жүкті тасымалдауға арналған цистернаның техникалық жай-күйі туралы куәлікті (осы Қағидаға </w:t>
      </w:r>
      <w:r>
        <w:rPr>
          <w:rFonts w:ascii="Times New Roman"/>
          <w:b w:val="false"/>
          <w:i w:val="false"/>
          <w:color w:val="000000"/>
          <w:sz w:val="28"/>
        </w:rPr>
        <w:t>40-қосымша</w:t>
      </w:r>
      <w:r>
        <w:rPr>
          <w:rFonts w:ascii="Times New Roman"/>
          <w:b w:val="false"/>
          <w:i w:val="false"/>
          <w:color w:val="000000"/>
          <w:sz w:val="28"/>
        </w:rPr>
        <w:t>) береді. Куәліктің нөмірі Ву-14 нысанындағы кітапта белгіленеді.</w:t>
      </w:r>
    </w:p>
    <w:p>
      <w:pPr>
        <w:spacing w:after="0"/>
        <w:ind w:left="0"/>
        <w:jc w:val="both"/>
      </w:pPr>
      <w:r>
        <w:rPr>
          <w:rFonts w:ascii="Times New Roman"/>
          <w:b w:val="false"/>
          <w:i w:val="false"/>
          <w:color w:val="000000"/>
          <w:sz w:val="28"/>
        </w:rPr>
        <w:t>
      Цистернаны коммерциялық қарап тексеру кезінде қазандық бояуының дұрыстығы және оған меншік иесімен (жалға алушымен) арнайы жазбалардың және трафареттердің дұрыс енгізілуі тексеріледі.</w:t>
      </w:r>
    </w:p>
    <w:p>
      <w:pPr>
        <w:spacing w:after="0"/>
        <w:ind w:left="0"/>
        <w:jc w:val="both"/>
      </w:pPr>
      <w:r>
        <w:rPr>
          <w:rFonts w:ascii="Times New Roman"/>
          <w:b w:val="false"/>
          <w:i w:val="false"/>
          <w:color w:val="000000"/>
          <w:sz w:val="28"/>
        </w:rPr>
        <w:t xml:space="preserve">
      437. Қауіпті жүктерді тасымалдау кезінде жүк жіберуші цистерналарға Вагон-цистерналарда және бункерлік үлгідегі вагондарда құйып тасымалданатын жүктердің алфавиттік көрсеткішіне (осы Қағидаға </w:t>
      </w:r>
      <w:r>
        <w:rPr>
          <w:rFonts w:ascii="Times New Roman"/>
          <w:b w:val="false"/>
          <w:i w:val="false"/>
          <w:color w:val="000000"/>
          <w:sz w:val="28"/>
        </w:rPr>
        <w:t>41-қосымша</w:t>
      </w:r>
      <w:r>
        <w:rPr>
          <w:rFonts w:ascii="Times New Roman"/>
          <w:b w:val="false"/>
          <w:i w:val="false"/>
          <w:color w:val="000000"/>
          <w:sz w:val="28"/>
        </w:rPr>
        <w:t>) сәйкес Біріккен Ұлттар Ұйымының (бұдан әрі - БҰҰ) қауіптілік белгілерін және нөмірлерін жазып қояды.</w:t>
      </w:r>
    </w:p>
    <w:p>
      <w:pPr>
        <w:spacing w:after="0"/>
        <w:ind w:left="0"/>
        <w:jc w:val="both"/>
      </w:pPr>
      <w:r>
        <w:rPr>
          <w:rFonts w:ascii="Times New Roman"/>
          <w:b w:val="false"/>
          <w:i w:val="false"/>
          <w:color w:val="000000"/>
          <w:sz w:val="28"/>
        </w:rPr>
        <w:t>
      Цистерналарға салынатын қауіптілік белгілері қабырғаларының өлшемі 250 миллиметрден кем болмайтын квадрат нысанында болуы тиіс. Белгінің периметрі бойынша жиегінен 15 миллиметр қашықтықта қара түстегі рамка орналасуы тиіс. Белгінің жоғарғы бөлігінде (бұрышта) қауіптілік символы, төменгі (қарама-қарсы бұрышта) - қауіптілік сыныбы, кіші сыныбының нөмірі жазылады. Қауіптілік символы мен қауіптілік сыныбы, кіші сыныбының нөмірі арасында, белгіде апаттылық карточкасының нөмірі қойылатын ақ түсті тік төртбұрыш болуы тиіс. Қауіптілік белгісіндегі символдар мен цифрлар қара түсте болуы тиіс. Апаттылық карточкасы нөмірі цифрының биіктігі 65 миллиметрден, сыныбы, кіші сыныбының нөмірі цифрының - 50 миллиметрден кем болмауы тиіс.</w:t>
      </w:r>
    </w:p>
    <w:p>
      <w:pPr>
        <w:spacing w:after="0"/>
        <w:ind w:left="0"/>
        <w:jc w:val="both"/>
      </w:pPr>
      <w:r>
        <w:rPr>
          <w:rFonts w:ascii="Times New Roman"/>
          <w:b w:val="false"/>
          <w:i w:val="false"/>
          <w:color w:val="000000"/>
          <w:sz w:val="28"/>
        </w:rPr>
        <w:t>
      Вагонда қауіптілік белгісінің астында периметрі бойынша ені 10 миллиметр қара рамкамен жиектелген, өлшемдері 120-300 миллиметрден кем емес алқызыл түсті тікбұрышты тақтайшадағы белгі орналасуы тиіс, онда биіктігі 25 миллиметрден кем емес цифрлармен БҰҰ нөмірі көрсетіледі.</w:t>
      </w:r>
    </w:p>
    <w:p>
      <w:pPr>
        <w:spacing w:after="0"/>
        <w:ind w:left="0"/>
        <w:jc w:val="both"/>
      </w:pPr>
      <w:r>
        <w:rPr>
          <w:rFonts w:ascii="Times New Roman"/>
          <w:b w:val="false"/>
          <w:i w:val="false"/>
          <w:color w:val="000000"/>
          <w:sz w:val="28"/>
        </w:rPr>
        <w:t>
      Цистерналарда қауіптілік белгілері және БҰҰ нөмірлері екі тараптан қазанның оң жақ төменгі бөлігінде түбі мен қамытының ортасында жайғасады.</w:t>
      </w:r>
    </w:p>
    <w:p>
      <w:pPr>
        <w:spacing w:after="0"/>
        <w:ind w:left="0"/>
        <w:jc w:val="both"/>
      </w:pPr>
      <w:r>
        <w:rPr>
          <w:rFonts w:ascii="Times New Roman"/>
          <w:b w:val="false"/>
          <w:i w:val="false"/>
          <w:color w:val="000000"/>
          <w:sz w:val="28"/>
        </w:rPr>
        <w:t>
      Қауіптілік белгілері және БҰҰ нөмірлері цистерналардан қауіпті жүк төгіліп, реттелуге кететін цистерна тазаланып және қазаны жуылғаннан кейін алынады.</w:t>
      </w:r>
    </w:p>
    <w:p>
      <w:pPr>
        <w:spacing w:after="0"/>
        <w:ind w:left="0"/>
        <w:jc w:val="both"/>
      </w:pPr>
      <w:r>
        <w:rPr>
          <w:rFonts w:ascii="Times New Roman"/>
          <w:b w:val="false"/>
          <w:i w:val="false"/>
          <w:color w:val="000000"/>
          <w:sz w:val="28"/>
        </w:rPr>
        <w:t>
      Мұнай және мұнай өнімдері төгілгеннен кейін ГУ-27дс және ГУ-27дт нысандарындағы көшпелі жүкқұжаттармен реттеуші тапсырма бойынша жіберілетін жуылмаған, босаған цистерналарды қайтару да осылай олардың ішінде тасымалданған қауіпті жүк тасымалы талабымен жүзеге асырылады. Қауіптілік белгісі және БҰҰ нөмірі жүктен босағаннан кейін мұндай цистерналардан алынбайды. Егер босағаннан кейін цистерналар жуылмайтын болса, онда жүк алушы оларды жол тасымалына ұсынғанда мұндай цистерналарда қауіптілік белгісі болуын қамтамасыз етуі тиіс, ал тасымал құжаттарында цистерна қауіпті жүктен (жүктің атауы көрсетілсін) босатылған, жуылмағандығын көрсетуге және онда бұрын тасымалданған жүк үшін осы Қағидада көзделген мөрқалып қоюға міндетті.</w:t>
      </w:r>
    </w:p>
    <w:p>
      <w:pPr>
        <w:spacing w:after="0"/>
        <w:ind w:left="0"/>
        <w:jc w:val="both"/>
      </w:pPr>
      <w:r>
        <w:rPr>
          <w:rFonts w:ascii="Times New Roman"/>
          <w:b w:val="false"/>
          <w:i w:val="false"/>
          <w:color w:val="000000"/>
          <w:sz w:val="28"/>
        </w:rPr>
        <w:t>
      Магистральды темір жол жүйесімен тиесілігіне тәуелсіз цистерналардың жол жүруіне, оның ішінде басқа мемлекеттердің темір жол әкімшіліктерінен қауіптілік белгілерінсіз, жазуларсыз, трафареттерсіз және ажыратушы бояусыз қабылданып алуына рұқсат етілмейді.</w:t>
      </w:r>
    </w:p>
    <w:bookmarkStart w:name="z757" w:id="748"/>
    <w:p>
      <w:pPr>
        <w:spacing w:after="0"/>
        <w:ind w:left="0"/>
        <w:jc w:val="both"/>
      </w:pPr>
      <w:r>
        <w:rPr>
          <w:rFonts w:ascii="Times New Roman"/>
          <w:b w:val="false"/>
          <w:i w:val="false"/>
          <w:color w:val="000000"/>
          <w:sz w:val="28"/>
        </w:rPr>
        <w:t>
      438. Цистерналарға қауіптілік белгілерімен, жазулармен және әзірлеуші зауыттың тақтайшасымен қатар қызғыш сары тақтайшалар, егер бар болса апат карточкасының нөмірімен ақ тақтайшалар жабыстырылады.</w:t>
      </w:r>
    </w:p>
    <w:bookmarkEnd w:id="748"/>
    <w:p>
      <w:pPr>
        <w:spacing w:after="0"/>
        <w:ind w:left="0"/>
        <w:jc w:val="both"/>
      </w:pPr>
      <w:r>
        <w:rPr>
          <w:rFonts w:ascii="Times New Roman"/>
          <w:b w:val="false"/>
          <w:i w:val="false"/>
          <w:color w:val="000000"/>
          <w:sz w:val="28"/>
        </w:rPr>
        <w:t>
      Цистернаның қазандары тиісті ажыратушы түспен боялған болуы тиіс.</w:t>
      </w:r>
    </w:p>
    <w:p>
      <w:pPr>
        <w:spacing w:after="0"/>
        <w:ind w:left="0"/>
        <w:jc w:val="both"/>
      </w:pPr>
      <w:r>
        <w:rPr>
          <w:rFonts w:ascii="Times New Roman"/>
          <w:b w:val="false"/>
          <w:i w:val="false"/>
          <w:color w:val="000000"/>
          <w:sz w:val="28"/>
        </w:rPr>
        <w:t>
      Егер осы Қағидада өзгедей көрсетілмесе меншікті цистерналардың түбі және шеттері жасыл түспен боялып, қазанның бойына жалпақтығы 300 миллиметр ақ жолақ сызылады.</w:t>
      </w:r>
    </w:p>
    <w:p>
      <w:pPr>
        <w:spacing w:after="0"/>
        <w:ind w:left="0"/>
        <w:jc w:val="both"/>
      </w:pPr>
      <w:r>
        <w:rPr>
          <w:rFonts w:ascii="Times New Roman"/>
          <w:b w:val="false"/>
          <w:i w:val="false"/>
          <w:color w:val="000000"/>
          <w:sz w:val="28"/>
        </w:rPr>
        <w:t>
      Меншікті және жалдамалы цистерналардың түптеріне: "(жазылған станция көрсетіледі) жедел қайтарылсын" деген трафарет, оның астына цистернаны жалға берушінің немесе иесінің атауы көрсетілген: "Жал..." немесе "Меншік..." деген трафареттер қыстырылады.</w:t>
      </w:r>
    </w:p>
    <w:p>
      <w:pPr>
        <w:spacing w:after="0"/>
        <w:ind w:left="0"/>
        <w:jc w:val="both"/>
      </w:pPr>
      <w:r>
        <w:rPr>
          <w:rFonts w:ascii="Times New Roman"/>
          <w:b w:val="false"/>
          <w:i w:val="false"/>
          <w:color w:val="000000"/>
          <w:sz w:val="28"/>
        </w:rPr>
        <w:t>
      Цистерналардың қазандарына осы Қағидада көзделген қажетті жазулар мен трафареттердің қыстырылуын, сондай-ақ боялуын, соның ішінде ажыратушы бояуды:</w:t>
      </w:r>
    </w:p>
    <w:p>
      <w:pPr>
        <w:spacing w:after="0"/>
        <w:ind w:left="0"/>
        <w:jc w:val="both"/>
      </w:pPr>
      <w:r>
        <w:rPr>
          <w:rFonts w:ascii="Times New Roman"/>
          <w:b w:val="false"/>
          <w:i w:val="false"/>
          <w:color w:val="000000"/>
          <w:sz w:val="28"/>
        </w:rPr>
        <w:t>
      меншікті және жалға алынған цистерналарды - цистерна иелері немесе жалға берушілер;</w:t>
      </w:r>
    </w:p>
    <w:p>
      <w:pPr>
        <w:spacing w:after="0"/>
        <w:ind w:left="0"/>
        <w:jc w:val="both"/>
      </w:pPr>
      <w:r>
        <w:rPr>
          <w:rFonts w:ascii="Times New Roman"/>
          <w:b w:val="false"/>
          <w:i w:val="false"/>
          <w:color w:val="000000"/>
          <w:sz w:val="28"/>
        </w:rPr>
        <w:t>
      түгендеу цистерналарын - тасымалдаушы жүзеге асырады.</w:t>
      </w:r>
    </w:p>
    <w:p>
      <w:pPr>
        <w:spacing w:after="0"/>
        <w:ind w:left="0"/>
        <w:jc w:val="both"/>
      </w:pPr>
      <w:r>
        <w:rPr>
          <w:rFonts w:ascii="Times New Roman"/>
          <w:b w:val="false"/>
          <w:i w:val="false"/>
          <w:color w:val="000000"/>
          <w:sz w:val="28"/>
        </w:rPr>
        <w:t>
      Цистернадағы қауіптілік белгілерін, қызғыш-сары және ақ тақтайшаларды жүк жіберуші қазанның оң жақ төменгі бөлігіне, цистернаның екі жағынан қазанның түбі мен қамытының арасына қыстырады. Цистернадағы өзі желімделетін пленканы пайдаланып орындалған қауіптілік белгілері, қызғыш-сары және ақ тақтайшалар вагон-цистерна қазанының материалымен және бояуымен, тасымалданатын жүкпен химиялық үйлесімділікте болуы тиіс және өрт қауіпсіздігін қамтамасыз ететін материалдан жасалған болуы тиіс; -50-ден +50-градусқа дейінгі температура диапазонында атмосферадағы жауын-шашын және климаттық жағдайлар әсеріне төзімділік; көрсетілген маркалауды алғаннан кейін желім құрамының қалдықтарымен қазанның бүлінбеуі тиіс. Қауіптілік белгілері мен тақтайшаларды қағаздан жасауға жол берілмейді.</w:t>
      </w:r>
    </w:p>
    <w:bookmarkStart w:name="z758" w:id="749"/>
    <w:p>
      <w:pPr>
        <w:spacing w:after="0"/>
        <w:ind w:left="0"/>
        <w:jc w:val="both"/>
      </w:pPr>
      <w:r>
        <w:rPr>
          <w:rFonts w:ascii="Times New Roman"/>
          <w:b w:val="false"/>
          <w:i w:val="false"/>
          <w:color w:val="000000"/>
          <w:sz w:val="28"/>
        </w:rPr>
        <w:t>
      Осы Қағидада көзделген қазандардың ажыратушы бояуы, сондай-ақ барлық қажетті жазулар мен трафареттер цистерналарға майлы бояумен жазылады.</w:t>
      </w:r>
    </w:p>
    <w:bookmarkEnd w:id="749"/>
    <w:bookmarkStart w:name="z759" w:id="750"/>
    <w:p>
      <w:pPr>
        <w:spacing w:after="0"/>
        <w:ind w:left="0"/>
        <w:jc w:val="both"/>
      </w:pPr>
      <w:r>
        <w:rPr>
          <w:rFonts w:ascii="Times New Roman"/>
          <w:b w:val="false"/>
          <w:i w:val="false"/>
          <w:color w:val="000000"/>
          <w:sz w:val="28"/>
        </w:rPr>
        <w:t>
      439. Жүк жіберуші қауіпті жүгі бар цистерналарды жібергені туралы жүкті алушыны жазбаша түрде хабардар етеді. Хабарламада жүктің атауы, цистерналардың және жүкқұжаттардың нөмірлері, жүктелген күні көрсетіледі.</w:t>
      </w:r>
    </w:p>
    <w:bookmarkEnd w:id="750"/>
    <w:bookmarkStart w:name="z760" w:id="751"/>
    <w:p>
      <w:pPr>
        <w:spacing w:after="0"/>
        <w:ind w:left="0"/>
        <w:jc w:val="both"/>
      </w:pPr>
      <w:r>
        <w:rPr>
          <w:rFonts w:ascii="Times New Roman"/>
          <w:b w:val="false"/>
          <w:i w:val="false"/>
          <w:color w:val="000000"/>
          <w:sz w:val="28"/>
        </w:rPr>
        <w:t>
      440. Цистерналар мен бункерлік үсті ашық вагондарда тасымалданатын жүктің құйылуы арнаулы жабдықталған және қауіпсіздік талаптарына жауап беретін орындарда жүргізіледі.</w:t>
      </w:r>
    </w:p>
    <w:bookmarkEnd w:id="751"/>
    <w:p>
      <w:pPr>
        <w:spacing w:after="0"/>
        <w:ind w:left="0"/>
        <w:jc w:val="both"/>
      </w:pPr>
      <w:r>
        <w:rPr>
          <w:rFonts w:ascii="Times New Roman"/>
          <w:b w:val="false"/>
          <w:i w:val="false"/>
          <w:color w:val="000000"/>
          <w:sz w:val="28"/>
        </w:rPr>
        <w:t>
      Жүк құйылатын және төгілетін орындардың қауіпсіздік талаптарына сәйкестігін жүк жіберуші қамтамасыз етеді.</w:t>
      </w:r>
    </w:p>
    <w:p>
      <w:pPr>
        <w:spacing w:after="0"/>
        <w:ind w:left="0"/>
        <w:jc w:val="both"/>
      </w:pPr>
      <w:r>
        <w:rPr>
          <w:rFonts w:ascii="Times New Roman"/>
          <w:b w:val="false"/>
          <w:i w:val="false"/>
          <w:color w:val="000000"/>
          <w:sz w:val="28"/>
        </w:rPr>
        <w:t>
      Атмосфералық жауын-шашын (мысалы, жаңбыр және қар жаууы) кезінде мұнай битумдарын бункерлік үсті ашық вагондарға құю мүмкіндігін қамтамасыз ету үшін майдан бункерге атмосфералық жауын-шашын түсуінің алдын алатын құрал-саймандармен жабықталған болуы тиіс.</w:t>
      </w:r>
    </w:p>
    <w:bookmarkStart w:name="z761" w:id="752"/>
    <w:p>
      <w:pPr>
        <w:spacing w:after="0"/>
        <w:ind w:left="0"/>
        <w:jc w:val="both"/>
      </w:pPr>
      <w:r>
        <w:rPr>
          <w:rFonts w:ascii="Times New Roman"/>
          <w:b w:val="false"/>
          <w:i w:val="false"/>
          <w:color w:val="000000"/>
          <w:sz w:val="28"/>
        </w:rPr>
        <w:t>
      441. Цистерналарды, бункерлік үсті ашық вагондардың құйылуын, төгілуін қамтамасыз ететін персонал бункерлік үсті ашық вагондардың конструкциясын және жабдықтарын, сондай-ақ олардың жеке бөлшектерінің неге арналғанын білуге, құю және төгу жұмыстары жүргізіліп жатқан кезде теміржолдың қозғалыс құрамының сақталуын қамтамасыз етуге міндетті.</w:t>
      </w:r>
    </w:p>
    <w:bookmarkEnd w:id="752"/>
    <w:bookmarkStart w:name="z762" w:id="753"/>
    <w:p>
      <w:pPr>
        <w:spacing w:after="0"/>
        <w:ind w:left="0"/>
        <w:jc w:val="both"/>
      </w:pPr>
      <w:r>
        <w:rPr>
          <w:rFonts w:ascii="Times New Roman"/>
          <w:b w:val="false"/>
          <w:i w:val="false"/>
          <w:color w:val="000000"/>
          <w:sz w:val="28"/>
        </w:rPr>
        <w:t>
      442. Мамандандырылған цистерналарды құюға жүк жіберуші, ал мүмкіндігі болса, жүк тасымалдаушы, олардың арасындағы келісімге сәйкес, жүк жөнелтушінің есебінен дайындайды.</w:t>
      </w:r>
    </w:p>
    <w:bookmarkEnd w:id="753"/>
    <w:bookmarkStart w:name="z763" w:id="754"/>
    <w:p>
      <w:pPr>
        <w:spacing w:after="0"/>
        <w:ind w:left="0"/>
        <w:jc w:val="both"/>
      </w:pPr>
      <w:r>
        <w:rPr>
          <w:rFonts w:ascii="Times New Roman"/>
          <w:b w:val="false"/>
          <w:i w:val="false"/>
          <w:color w:val="000000"/>
          <w:sz w:val="28"/>
        </w:rPr>
        <w:t>
      443. Мұнай өнімдерін жаппай құятын пункттерде жүктеуге беруден алдын жүк құюға берілген цистерналар мен бункерлік үсті ашық вагондарды коммерциялық тұрғыдан қарауды және қабылдап алуды жүк жіберушінің өкілі мен жүк тасымалдаушы қабылдау-тапсыру пункттерінде немесе жуу-булау кәсіпорындарының бағыттарында бірігіп жүзеге асырады.</w:t>
      </w:r>
    </w:p>
    <w:bookmarkEnd w:id="754"/>
    <w:p>
      <w:pPr>
        <w:spacing w:after="0"/>
        <w:ind w:left="0"/>
        <w:jc w:val="both"/>
      </w:pPr>
      <w:r>
        <w:rPr>
          <w:rFonts w:ascii="Times New Roman"/>
          <w:b w:val="false"/>
          <w:i w:val="false"/>
          <w:color w:val="000000"/>
          <w:sz w:val="28"/>
        </w:rPr>
        <w:t>
      Жүк жіберушінің цистерналар мен бункерлік үсті ашық вагондардан оларды жүктеуге қабылдап алғаннан кейін табылған коммерциялық тұрғыдан жарамсыздық жүк жіберушінің күшімен және оның есебінен жойылады.</w:t>
      </w:r>
    </w:p>
    <w:bookmarkStart w:name="z764" w:id="755"/>
    <w:p>
      <w:pPr>
        <w:spacing w:after="0"/>
        <w:ind w:left="0"/>
        <w:jc w:val="both"/>
      </w:pPr>
      <w:r>
        <w:rPr>
          <w:rFonts w:ascii="Times New Roman"/>
          <w:b w:val="false"/>
          <w:i w:val="false"/>
          <w:color w:val="000000"/>
          <w:sz w:val="28"/>
        </w:rPr>
        <w:t>
      444. Ашық түстегі мұнай өнімдерін құю не цистернаның түбіне дейін жететін шлангаларды (трубаларды) қолданумен немесе құюдың көбік және электрлік статистика пайда болуының алдын алатын, басқа тәсілдерін пайдаланып жүргізіледі.</w:t>
      </w:r>
    </w:p>
    <w:bookmarkEnd w:id="755"/>
    <w:bookmarkStart w:name="z765" w:id="756"/>
    <w:p>
      <w:pPr>
        <w:spacing w:after="0"/>
        <w:ind w:left="0"/>
        <w:jc w:val="both"/>
      </w:pPr>
      <w:r>
        <w:rPr>
          <w:rFonts w:ascii="Times New Roman"/>
          <w:b w:val="false"/>
          <w:i w:val="false"/>
          <w:color w:val="000000"/>
          <w:sz w:val="28"/>
        </w:rPr>
        <w:t>
      445. Жүк жіберілетін станцияның темір жол бағыттарында цистернадан жүктің тамуы пайда болған жағдайда, жүк жіберуші жүкті, қоршаған табиғи ортаны сақтап қалуды қамтамасыз етуге шаралар қабылдайды, оның ішінде жүкті басқа цистерна немесе сыйымдылыққа ауыстырып құйып алу арқылы дереу шара қабылдайды.</w:t>
      </w:r>
    </w:p>
    <w:bookmarkEnd w:id="756"/>
    <w:p>
      <w:pPr>
        <w:spacing w:after="0"/>
        <w:ind w:left="0"/>
        <w:jc w:val="both"/>
      </w:pPr>
      <w:r>
        <w:rPr>
          <w:rFonts w:ascii="Times New Roman"/>
          <w:b w:val="false"/>
          <w:i w:val="false"/>
          <w:color w:val="000000"/>
          <w:sz w:val="28"/>
        </w:rPr>
        <w:t>
      Жүк жіберілетін станцияның (бұдан әрі - станция) темір жол бағыттарында цистернадан жүктің тамуын жою тәртібі станцияның техникалық-басқару актісіне қосымшада жазылады.</w:t>
      </w:r>
    </w:p>
    <w:bookmarkStart w:name="z766" w:id="757"/>
    <w:p>
      <w:pPr>
        <w:spacing w:after="0"/>
        <w:ind w:left="0"/>
        <w:jc w:val="both"/>
      </w:pPr>
      <w:r>
        <w:rPr>
          <w:rFonts w:ascii="Times New Roman"/>
          <w:b w:val="false"/>
          <w:i w:val="false"/>
          <w:color w:val="000000"/>
          <w:sz w:val="28"/>
        </w:rPr>
        <w:t>
      446. Жан-жақты құю құралымен жабдықталған цистерналарға құйылатын жүктің температурасы 100</w:t>
      </w:r>
      <w:r>
        <w:rPr>
          <w:rFonts w:ascii="Times New Roman"/>
          <w:b w:val="false"/>
          <w:i w:val="false"/>
          <w:color w:val="000000"/>
          <w:vertAlign w:val="superscript"/>
        </w:rPr>
        <w:t>о</w:t>
      </w:r>
      <w:r>
        <w:rPr>
          <w:rFonts w:ascii="Times New Roman"/>
          <w:b w:val="false"/>
          <w:i w:val="false"/>
          <w:color w:val="000000"/>
          <w:sz w:val="28"/>
        </w:rPr>
        <w:t>С градустан аспауы тиіс.</w:t>
      </w:r>
    </w:p>
    <w:bookmarkEnd w:id="757"/>
    <w:p>
      <w:pPr>
        <w:spacing w:after="0"/>
        <w:ind w:left="0"/>
        <w:jc w:val="both"/>
      </w:pPr>
      <w:r>
        <w:rPr>
          <w:rFonts w:ascii="Times New Roman"/>
          <w:b w:val="false"/>
          <w:i w:val="false"/>
          <w:color w:val="000000"/>
          <w:sz w:val="28"/>
        </w:rPr>
        <w:t>
      Бункерлік үсті ашық вагондарға құйылатын битумның температурасы 150</w:t>
      </w:r>
      <w:r>
        <w:rPr>
          <w:rFonts w:ascii="Times New Roman"/>
          <w:b w:val="false"/>
          <w:i w:val="false"/>
          <w:color w:val="000000"/>
          <w:vertAlign w:val="superscript"/>
        </w:rPr>
        <w:t>о</w:t>
      </w:r>
      <w:r>
        <w:rPr>
          <w:rFonts w:ascii="Times New Roman"/>
          <w:b w:val="false"/>
          <w:i w:val="false"/>
          <w:color w:val="000000"/>
          <w:sz w:val="28"/>
        </w:rPr>
        <w:t>С градустан аспауы тиіс.</w:t>
      </w:r>
    </w:p>
    <w:bookmarkStart w:name="z767" w:id="758"/>
    <w:p>
      <w:pPr>
        <w:spacing w:after="0"/>
        <w:ind w:left="0"/>
        <w:jc w:val="both"/>
      </w:pPr>
      <w:r>
        <w:rPr>
          <w:rFonts w:ascii="Times New Roman"/>
          <w:b w:val="false"/>
          <w:i w:val="false"/>
          <w:color w:val="000000"/>
          <w:sz w:val="28"/>
        </w:rPr>
        <w:t>
      447. Цистернаға жүктің құйылуы цистерна қазанында көрсетілген жүк көтеру шамасынан аспауы тиіс.</w:t>
      </w:r>
    </w:p>
    <w:bookmarkEnd w:id="758"/>
    <w:p>
      <w:pPr>
        <w:spacing w:after="0"/>
        <w:ind w:left="0"/>
        <w:jc w:val="both"/>
      </w:pPr>
      <w:r>
        <w:rPr>
          <w:rFonts w:ascii="Times New Roman"/>
          <w:b w:val="false"/>
          <w:i w:val="false"/>
          <w:color w:val="000000"/>
          <w:sz w:val="28"/>
        </w:rPr>
        <w:t xml:space="preserve">
      Цистернаны толтыру деңгейін есептеу осы Қағидаға </w:t>
      </w:r>
      <w:r>
        <w:rPr>
          <w:rFonts w:ascii="Times New Roman"/>
          <w:b w:val="false"/>
          <w:i w:val="false"/>
          <w:color w:val="000000"/>
          <w:sz w:val="28"/>
        </w:rPr>
        <w:t>42-қосымшаға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Бункерлік үсті ашық вагондарға құю кезінде бункерлерге, олардың жоғарғы қабаттарына дейін 250 миллиметр жетпейтіндей етіп толтырылады.</w:t>
      </w:r>
    </w:p>
    <w:bookmarkStart w:name="z768" w:id="759"/>
    <w:p>
      <w:pPr>
        <w:spacing w:after="0"/>
        <w:ind w:left="0"/>
        <w:jc w:val="both"/>
      </w:pPr>
      <w:r>
        <w:rPr>
          <w:rFonts w:ascii="Times New Roman"/>
          <w:b w:val="false"/>
          <w:i w:val="false"/>
          <w:color w:val="000000"/>
          <w:sz w:val="28"/>
        </w:rPr>
        <w:t>
      448. Жүк жіберуші құйылып болғаннан кейін:</w:t>
      </w:r>
    </w:p>
    <w:bookmarkEnd w:id="759"/>
    <w:p>
      <w:pPr>
        <w:spacing w:after="0"/>
        <w:ind w:left="0"/>
        <w:jc w:val="both"/>
      </w:pPr>
      <w:r>
        <w:rPr>
          <w:rFonts w:ascii="Times New Roman"/>
          <w:b w:val="false"/>
          <w:i w:val="false"/>
          <w:color w:val="000000"/>
          <w:sz w:val="28"/>
        </w:rPr>
        <w:t>
      тығыздаушы қабаттың, қақпақтың диаметріне сәйкес құрылманың дұрыстығын;</w:t>
      </w:r>
    </w:p>
    <w:p>
      <w:pPr>
        <w:spacing w:after="0"/>
        <w:ind w:left="0"/>
        <w:jc w:val="both"/>
      </w:pPr>
      <w:r>
        <w:rPr>
          <w:rFonts w:ascii="Times New Roman"/>
          <w:b w:val="false"/>
          <w:i w:val="false"/>
          <w:color w:val="000000"/>
          <w:sz w:val="28"/>
        </w:rPr>
        <w:t>
      тиеу люгі қақпағының, бункердің, төгу-құю арматурасының, бітеулердің герметикалық жабылуын;</w:t>
      </w:r>
    </w:p>
    <w:p>
      <w:pPr>
        <w:spacing w:after="0"/>
        <w:ind w:left="0"/>
        <w:jc w:val="both"/>
      </w:pPr>
      <w:r>
        <w:rPr>
          <w:rFonts w:ascii="Times New Roman"/>
          <w:b w:val="false"/>
          <w:i w:val="false"/>
          <w:color w:val="000000"/>
          <w:sz w:val="28"/>
        </w:rPr>
        <w:t xml:space="preserve">
      цистерна қалпағының бітеу-пломбылау құралдарымен вагон және контейнерлерді пломбылау </w:t>
      </w:r>
      <w:r>
        <w:rPr>
          <w:rFonts w:ascii="Times New Roman"/>
          <w:b w:val="false"/>
          <w:i w:val="false"/>
          <w:color w:val="000000"/>
          <w:sz w:val="28"/>
        </w:rPr>
        <w:t>тәртібіне</w:t>
      </w:r>
      <w:r>
        <w:rPr>
          <w:rFonts w:ascii="Times New Roman"/>
          <w:b w:val="false"/>
          <w:i w:val="false"/>
          <w:color w:val="000000"/>
          <w:sz w:val="28"/>
        </w:rPr>
        <w:t xml:space="preserve"> сәйкес пломбалануын;</w:t>
      </w:r>
    </w:p>
    <w:p>
      <w:pPr>
        <w:spacing w:after="0"/>
        <w:ind w:left="0"/>
        <w:jc w:val="both"/>
      </w:pPr>
      <w:r>
        <w:rPr>
          <w:rFonts w:ascii="Times New Roman"/>
          <w:b w:val="false"/>
          <w:i w:val="false"/>
          <w:color w:val="000000"/>
          <w:sz w:val="28"/>
        </w:rPr>
        <w:t>
      жүк құю кезінде вагонның жүк құбырларының сыртқы бетінде, цистерна және бункерлік жартылай вагондардың рамаларында, жүру бөлшектерінде, тежеу жабдықтарында пайда болған ластануларды жоюды қамтамасыз етеді.</w:t>
      </w:r>
    </w:p>
    <w:p>
      <w:pPr>
        <w:spacing w:after="0"/>
        <w:ind w:left="0"/>
        <w:jc w:val="both"/>
      </w:pPr>
      <w:r>
        <w:rPr>
          <w:rFonts w:ascii="Times New Roman"/>
          <w:b w:val="false"/>
          <w:i w:val="false"/>
          <w:color w:val="000000"/>
          <w:sz w:val="28"/>
        </w:rPr>
        <w:t>
      Осы тармақта айтылған талаптар бұзылған жағдайда, тасымалдаушы анықталған бұзушылықтар жойылғанша жүк жіберушіден цистернаны, бункерлік үсті ашық вагондарды қабылдамайды.</w:t>
      </w:r>
    </w:p>
    <w:bookmarkStart w:name="z769" w:id="760"/>
    <w:p>
      <w:pPr>
        <w:spacing w:after="0"/>
        <w:ind w:left="0"/>
        <w:jc w:val="both"/>
      </w:pPr>
      <w:r>
        <w:rPr>
          <w:rFonts w:ascii="Times New Roman"/>
          <w:b w:val="false"/>
          <w:i w:val="false"/>
          <w:color w:val="000000"/>
          <w:sz w:val="28"/>
        </w:rPr>
        <w:t>
      449. Жүк алушылар жүкті құйып алуды ұйымдастыру, ал қажет болған жағдайда - оны жылыту бойынша алдын ала шараларды қабылдайды. Цистерна қазанында вакуум пайда болуы мүмкін болғандықтан, жоғарғы люктің қақпағы жабық кезде төменгі төгу құралы арқылы жүктің төгілуін жүргізуге жол берілмейді.</w:t>
      </w:r>
    </w:p>
    <w:bookmarkEnd w:id="760"/>
    <w:bookmarkStart w:name="z770" w:id="761"/>
    <w:p>
      <w:pPr>
        <w:spacing w:after="0"/>
        <w:ind w:left="0"/>
        <w:jc w:val="both"/>
      </w:pPr>
      <w:r>
        <w:rPr>
          <w:rFonts w:ascii="Times New Roman"/>
          <w:b w:val="false"/>
          <w:i w:val="false"/>
          <w:color w:val="000000"/>
          <w:sz w:val="28"/>
        </w:rPr>
        <w:t>
      450. Бункерлік үсті ашық вагондардан битумды түсіріп алу үшін жүк алушыларда тиісті қабылдап алушы және бумен жылытушы құралдар болуы міндетті.</w:t>
      </w:r>
    </w:p>
    <w:bookmarkEnd w:id="761"/>
    <w:bookmarkStart w:name="z771" w:id="762"/>
    <w:p>
      <w:pPr>
        <w:spacing w:after="0"/>
        <w:ind w:left="0"/>
        <w:jc w:val="both"/>
      </w:pPr>
      <w:r>
        <w:rPr>
          <w:rFonts w:ascii="Times New Roman"/>
          <w:b w:val="false"/>
          <w:i w:val="false"/>
          <w:color w:val="000000"/>
          <w:sz w:val="28"/>
        </w:rPr>
        <w:t>
      451. Бункерлік үсті ашық вагондардан битумды түсіріп алу әр вагоннан біртіндеп ретпен жүргізіледі. Үсті ашық вагон аударылып кетпесі үшін екі және одан да көп үсті ашық вагон бункерлерінен бір уақытта жүк түсіруге тыйым салынады.</w:t>
      </w:r>
    </w:p>
    <w:bookmarkEnd w:id="762"/>
    <w:bookmarkStart w:name="z772" w:id="763"/>
    <w:p>
      <w:pPr>
        <w:spacing w:after="0"/>
        <w:ind w:left="0"/>
        <w:jc w:val="both"/>
      </w:pPr>
      <w:r>
        <w:rPr>
          <w:rFonts w:ascii="Times New Roman"/>
          <w:b w:val="false"/>
          <w:i w:val="false"/>
          <w:color w:val="000000"/>
          <w:sz w:val="28"/>
        </w:rPr>
        <w:t>
      452. Жүктерді цистерна және бункерлік үсті ашық вагондардан құйып алу қазан және бункердің ішкі бетінен тұтқыр өнімдерді толығымен алу арқылы жүргізілуі тиіс. Мұнай өнімдері жоғарғы құйылымды цистерналардан 1 сантиметрден аспайтын қалдық қалғанда ғана (қалпақтың астының өлшемі бойынша) толық құйып алынған болып саналады. Бункерлік үсті ашық вагондарда 3 сантиметрден аспайтын қалдыққа жол беріледі (бункердің орта бөлігін өлшеу бойынша). Жіберуші мен алушының арасындағы келісім бойынша меншікті (жалдамалы) цистерналардың ішкі бетін тазалау жүргізілмеуі мүмкін.</w:t>
      </w:r>
    </w:p>
    <w:bookmarkEnd w:id="763"/>
    <w:p>
      <w:pPr>
        <w:spacing w:after="0"/>
        <w:ind w:left="0"/>
        <w:jc w:val="both"/>
      </w:pPr>
      <w:r>
        <w:rPr>
          <w:rFonts w:ascii="Times New Roman"/>
          <w:b w:val="false"/>
          <w:i w:val="false"/>
          <w:color w:val="000000"/>
          <w:sz w:val="28"/>
        </w:rPr>
        <w:t>
      Тасымалдаушы цистерналар мен бункерлік үсті ашық вагондардың толық құйылып алынғанын тексеруі мүмкін. Құйып алғаннан кейін толық тасымал құжаттары бойынша жүк алушының пломбасын алуға жіберілген цистерналардың толық ағызып алынғанына тексеру жүргізілмейді.</w:t>
      </w:r>
    </w:p>
    <w:p>
      <w:pPr>
        <w:spacing w:after="0"/>
        <w:ind w:left="0"/>
        <w:jc w:val="both"/>
      </w:pPr>
      <w:r>
        <w:rPr>
          <w:rFonts w:ascii="Times New Roman"/>
          <w:b w:val="false"/>
          <w:i w:val="false"/>
          <w:color w:val="000000"/>
          <w:sz w:val="28"/>
        </w:rPr>
        <w:t>
      Құю станцияларында жүктің қалдығы бар, сондай-ақ қазандарының (бункерлердің) сыртқы беті тазаланбаған цистерналар және бункерлік үсті ашық вагондар табылса, жалпы нысандағы ГУ-23 актісі жасалады және вагондар алушыға тазалау үшін қайтарылады.</w:t>
      </w:r>
    </w:p>
    <w:bookmarkStart w:name="z773" w:id="764"/>
    <w:p>
      <w:pPr>
        <w:spacing w:after="0"/>
        <w:ind w:left="0"/>
        <w:jc w:val="both"/>
      </w:pPr>
      <w:r>
        <w:rPr>
          <w:rFonts w:ascii="Times New Roman"/>
          <w:b w:val="false"/>
          <w:i w:val="false"/>
          <w:color w:val="000000"/>
          <w:sz w:val="28"/>
        </w:rPr>
        <w:t>
      453. Тасымалданатын құйылмалар қатарынан кейбір жүктер қоймалжыңданып суып қалады немесе оларды құйып алудан алдын жылыту қажеттігін туғызатын көтеріңкі жабысқақтыққа ие болады.</w:t>
      </w:r>
    </w:p>
    <w:bookmarkEnd w:id="764"/>
    <w:p>
      <w:pPr>
        <w:spacing w:after="0"/>
        <w:ind w:left="0"/>
        <w:jc w:val="both"/>
      </w:pPr>
      <w:r>
        <w:rPr>
          <w:rFonts w:ascii="Times New Roman"/>
          <w:b w:val="false"/>
          <w:i w:val="false"/>
          <w:color w:val="000000"/>
          <w:sz w:val="28"/>
        </w:rPr>
        <w:t>
      Цистернадағы жүкті жылытумен бір уақытта, әсіресе қыс мезгілінде, ашу кезінде бұзып алмау үшін сыртқы құю құралын қыздыру керек. Бу жейделі цистерналардан құйып алуды тездету үшін құю құралын қысқа уақыт жылытқаннан кейін ашып қояды (15-20 минут), осы ретте жүк цистернадан қоймалжың түрде құйылуды бастайды.</w:t>
      </w:r>
    </w:p>
    <w:p>
      <w:pPr>
        <w:spacing w:after="0"/>
        <w:ind w:left="0"/>
        <w:jc w:val="both"/>
      </w:pPr>
      <w:r>
        <w:rPr>
          <w:rFonts w:ascii="Times New Roman"/>
          <w:b w:val="false"/>
          <w:i w:val="false"/>
          <w:color w:val="000000"/>
          <w:sz w:val="28"/>
        </w:rPr>
        <w:t>
      Цистерналар мен бункерлік үсті ашық вагондардағы жүкті алаумен, қыздырғыштармен, форсункалармен және басқа ашық от көздерімен жылытуға, сондай-ақ битумды жылытпастан істікпен, киркамен шұқып түсіруге рұқсат берілмейді.</w:t>
      </w:r>
    </w:p>
    <w:p>
      <w:pPr>
        <w:spacing w:after="0"/>
        <w:ind w:left="0"/>
        <w:jc w:val="both"/>
      </w:pPr>
      <w:r>
        <w:rPr>
          <w:rFonts w:ascii="Times New Roman"/>
          <w:b w:val="false"/>
          <w:i w:val="false"/>
          <w:color w:val="000000"/>
          <w:sz w:val="28"/>
        </w:rPr>
        <w:t>
      Бу жейделі цистерналарда келген тұтқыр немесе қоймалжың жүк бумен жылытылады. Бұл үшін құярдың алдында құю құралының корпусындағы шығу (жоғарғы) патрубкасына бу сымынан шығатын шланга қосылады. Сонымен бір уақытта цистернаның бүйірлік түптерінің жанында орналасқан патрубкаларға конденсат шығару үшін шланг кигізіледі. Қысымы 0,3-0,4 Мега Паскаль болған бу құю құралының бу жейдесіне, конденсатқа арналған соңғы патрубкалардан алдымен аз көлемде бу, ал кейін тек конденсат шығатындай етіп ақырындап беріледі.</w:t>
      </w:r>
    </w:p>
    <w:p>
      <w:pPr>
        <w:spacing w:after="0"/>
        <w:ind w:left="0"/>
        <w:jc w:val="both"/>
      </w:pPr>
      <w:r>
        <w:rPr>
          <w:rFonts w:ascii="Times New Roman"/>
          <w:b w:val="false"/>
          <w:i w:val="false"/>
          <w:color w:val="000000"/>
          <w:sz w:val="28"/>
        </w:rPr>
        <w:t>
      Бу жіберу және жүкті құйып алу үдерісінде құю құралының конденсат шығаруға арналған төменгі патрубкасы жабық болуы тиіс. Бу берілгеннен кейін құю құралы және цистернаның асты жылытылған соң 15-20 минуттан кейін құю клапандары ашылады. Ерітіліп алынуға тиісті мұз тығыны (суланған мұнай немесе мұнай өнімдерін тасымалдау кезінде пайда болатын) пайда болғандықтан, клапанды ашу кезінде қиындықтар туындаған жағдайда, жылыту уақытын біраз ұлғайту қажет.</w:t>
      </w:r>
    </w:p>
    <w:bookmarkStart w:name="z774" w:id="765"/>
    <w:p>
      <w:pPr>
        <w:spacing w:after="0"/>
        <w:ind w:left="0"/>
        <w:jc w:val="both"/>
      </w:pPr>
      <w:r>
        <w:rPr>
          <w:rFonts w:ascii="Times New Roman"/>
          <w:b w:val="false"/>
          <w:i w:val="false"/>
          <w:color w:val="000000"/>
          <w:sz w:val="28"/>
        </w:rPr>
        <w:t>
      454. Цистерна мен бункерлік үсті ашық вагондардағы жүкті құйып алғаннан (түсіріп алғаннан) кейін жүк алушы:</w:t>
      </w:r>
    </w:p>
    <w:bookmarkEnd w:id="765"/>
    <w:p>
      <w:pPr>
        <w:spacing w:after="0"/>
        <w:ind w:left="0"/>
        <w:jc w:val="both"/>
      </w:pPr>
      <w:r>
        <w:rPr>
          <w:rFonts w:ascii="Times New Roman"/>
          <w:b w:val="false"/>
          <w:i w:val="false"/>
          <w:color w:val="000000"/>
          <w:sz w:val="28"/>
        </w:rPr>
        <w:t>
      бункерлік үсті ашық вагонды жүк қалдығынан, ластықтан, мұздан, шөп-шаламнан тазартуды;</w:t>
      </w:r>
    </w:p>
    <w:p>
      <w:pPr>
        <w:spacing w:after="0"/>
        <w:ind w:left="0"/>
        <w:jc w:val="both"/>
      </w:pPr>
      <w:r>
        <w:rPr>
          <w:rFonts w:ascii="Times New Roman"/>
          <w:b w:val="false"/>
          <w:i w:val="false"/>
          <w:color w:val="000000"/>
          <w:sz w:val="28"/>
        </w:rPr>
        <w:t>
      цистерна және бункерлік үсті ашық вагонның қазанының, рамаларының, жүру бөлшектерінің, тежеу жабдықтарының сыртқы бетін тазартуды және қазандағы белгілер, жазулар және трафареттерді айқын көрінетіндей етіп, қалпына келтіруді;</w:t>
      </w:r>
    </w:p>
    <w:p>
      <w:pPr>
        <w:spacing w:after="0"/>
        <w:ind w:left="0"/>
        <w:jc w:val="both"/>
      </w:pPr>
      <w:r>
        <w:rPr>
          <w:rFonts w:ascii="Times New Roman"/>
          <w:b w:val="false"/>
          <w:i w:val="false"/>
          <w:color w:val="000000"/>
          <w:sz w:val="28"/>
        </w:rPr>
        <w:t>
      барлық ілгіш-ілдіргіштерді қалыпты жағдайда қондыруды және қажет болса қысқа істікшені қолданып құлып бұрандарын толығымен бұрап қоюды;</w:t>
      </w:r>
    </w:p>
    <w:p>
      <w:pPr>
        <w:spacing w:after="0"/>
        <w:ind w:left="0"/>
        <w:jc w:val="both"/>
      </w:pPr>
      <w:r>
        <w:rPr>
          <w:rFonts w:ascii="Times New Roman"/>
          <w:b w:val="false"/>
          <w:i w:val="false"/>
          <w:color w:val="000000"/>
          <w:sz w:val="28"/>
        </w:rPr>
        <w:t>
      рама жазықтығына қатысты алғанда, сондай-ақ бір-біріне қатысты алғанда үсті ашық вагонның бункерлерін қисайтпастан дұрыс қоюды және бекітуді;</w:t>
      </w:r>
    </w:p>
    <w:p>
      <w:pPr>
        <w:spacing w:after="0"/>
        <w:ind w:left="0"/>
        <w:jc w:val="both"/>
      </w:pPr>
      <w:r>
        <w:rPr>
          <w:rFonts w:ascii="Times New Roman"/>
          <w:b w:val="false"/>
          <w:i w:val="false"/>
          <w:color w:val="000000"/>
          <w:sz w:val="28"/>
        </w:rPr>
        <w:t>
      егер цистерна қауіпті жүк тасымалынан кейін тазаланған және жуылған және реттеуге жіберілген болса, қауіптілік белгілерін алып тастауды;</w:t>
      </w:r>
    </w:p>
    <w:p>
      <w:pPr>
        <w:spacing w:after="0"/>
        <w:ind w:left="0"/>
        <w:jc w:val="both"/>
      </w:pPr>
      <w:r>
        <w:rPr>
          <w:rFonts w:ascii="Times New Roman"/>
          <w:b w:val="false"/>
          <w:i w:val="false"/>
          <w:color w:val="000000"/>
          <w:sz w:val="28"/>
        </w:rPr>
        <w:t>
      цистернаның төгу-құю бөлшектерін, бекітуші-сақтандырушы арматурасын, басқа жабдықтарын да көліктік жағдайда келтіру, клапанның және құю құралының бітеушесінің тығыз жабылуын;</w:t>
      </w:r>
    </w:p>
    <w:p>
      <w:pPr>
        <w:spacing w:after="0"/>
        <w:ind w:left="0"/>
        <w:jc w:val="both"/>
      </w:pPr>
      <w:r>
        <w:rPr>
          <w:rFonts w:ascii="Times New Roman"/>
          <w:b w:val="false"/>
          <w:i w:val="false"/>
          <w:color w:val="000000"/>
          <w:sz w:val="28"/>
        </w:rPr>
        <w:t>
      орнына қондырылған тығыздаушы аралық төсемшелердің болуын, цистерна люгі қақпағының нығыз жабылуын;</w:t>
      </w:r>
    </w:p>
    <w:p>
      <w:pPr>
        <w:spacing w:after="0"/>
        <w:ind w:left="0"/>
        <w:jc w:val="both"/>
      </w:pPr>
      <w:r>
        <w:rPr>
          <w:rFonts w:ascii="Times New Roman"/>
          <w:b w:val="false"/>
          <w:i w:val="false"/>
          <w:color w:val="000000"/>
          <w:sz w:val="28"/>
        </w:rPr>
        <w:t>
      босаған цистернаның бекітуші-пломбылаушы құрылғылармен пломбалануын қамтамасыз етеді, егер ол осы Қағидаға сәйкес толық тасымал құжаттары бойынша қайтарылуы тиіс болса.</w:t>
      </w:r>
    </w:p>
    <w:p>
      <w:pPr>
        <w:spacing w:after="0"/>
        <w:ind w:left="0"/>
        <w:jc w:val="both"/>
      </w:pPr>
      <w:r>
        <w:rPr>
          <w:rFonts w:ascii="Times New Roman"/>
          <w:b w:val="false"/>
          <w:i w:val="false"/>
          <w:color w:val="000000"/>
          <w:sz w:val="28"/>
        </w:rPr>
        <w:t>
      Осы тармақта айтылған талаптар бұзылған жағдайда, тасымалдаушы жүк алушыдан анықталған бұзушылықтарды жойғанша цистернаны, бункерлік үсті ашық вагондарды қабылдамайды.</w:t>
      </w:r>
    </w:p>
    <w:bookmarkStart w:name="z775" w:id="766"/>
    <w:p>
      <w:pPr>
        <w:spacing w:after="0"/>
        <w:ind w:left="0"/>
        <w:jc w:val="both"/>
      </w:pPr>
      <w:r>
        <w:rPr>
          <w:rFonts w:ascii="Times New Roman"/>
          <w:b w:val="false"/>
          <w:i w:val="false"/>
          <w:color w:val="000000"/>
          <w:sz w:val="28"/>
        </w:rPr>
        <w:t>
      455. Жүктің сәйкес емес цистернада, құю құралы жарамсыз цистернада немесе астынан қыздыратын құрылғылары жарамсыз бункерлік жартылай вагонда келгені туралы құйып алу станциясы жүк алушының қатысуымен жалпы нысандағы ГУ-23 актісін жасайды.</w:t>
      </w:r>
    </w:p>
    <w:bookmarkEnd w:id="766"/>
    <w:bookmarkStart w:name="z776" w:id="767"/>
    <w:p>
      <w:pPr>
        <w:spacing w:after="0"/>
        <w:ind w:left="0"/>
        <w:jc w:val="both"/>
      </w:pPr>
      <w:r>
        <w:rPr>
          <w:rFonts w:ascii="Times New Roman"/>
          <w:b w:val="false"/>
          <w:i w:val="false"/>
          <w:color w:val="000000"/>
          <w:sz w:val="28"/>
        </w:rPr>
        <w:t>
      456. Жүкті тасымалға ұсыну кезінде жүк жөнелтуші әрбір цистернаға, бункерлік үсті ашық бункерлік вагонға немесе осындай вагондар тобына осы Қағиданың 25-тарауына сәйкес толтырылған жүкқұжат ұсынады.</w:t>
      </w:r>
    </w:p>
    <w:bookmarkEnd w:id="767"/>
    <w:bookmarkStart w:name="z777" w:id="768"/>
    <w:p>
      <w:pPr>
        <w:spacing w:after="0"/>
        <w:ind w:left="0"/>
        <w:jc w:val="both"/>
      </w:pPr>
      <w:r>
        <w:rPr>
          <w:rFonts w:ascii="Times New Roman"/>
          <w:b w:val="false"/>
          <w:i w:val="false"/>
          <w:color w:val="000000"/>
          <w:sz w:val="28"/>
        </w:rPr>
        <w:t xml:space="preserve">
      457. Жүк жіберуші жүкқұжаттың "Жүктің атауы" бағанында әліпбилік көрсеткішке (осы Қағидаға </w:t>
      </w:r>
      <w:r>
        <w:rPr>
          <w:rFonts w:ascii="Times New Roman"/>
          <w:b w:val="false"/>
          <w:i w:val="false"/>
          <w:color w:val="000000"/>
          <w:sz w:val="28"/>
        </w:rPr>
        <w:t>41-қосымша</w:t>
      </w:r>
      <w:r>
        <w:rPr>
          <w:rFonts w:ascii="Times New Roman"/>
          <w:b w:val="false"/>
          <w:i w:val="false"/>
          <w:color w:val="000000"/>
          <w:sz w:val="28"/>
        </w:rPr>
        <w:t>) сәйкес жүктің толық атауын көрсетеді.</w:t>
      </w:r>
    </w:p>
    <w:bookmarkEnd w:id="768"/>
    <w:p>
      <w:pPr>
        <w:spacing w:after="0"/>
        <w:ind w:left="0"/>
        <w:jc w:val="both"/>
      </w:pPr>
      <w:r>
        <w:rPr>
          <w:rFonts w:ascii="Times New Roman"/>
          <w:b w:val="false"/>
          <w:i w:val="false"/>
          <w:color w:val="000000"/>
          <w:sz w:val="28"/>
        </w:rPr>
        <w:t>
      Егер әліпбилік көрсеткіште жүктің атауы болмаса, онда оның аты және рұқсат беруші нұсқаманың нөмірі көрсетіледі.</w:t>
      </w:r>
    </w:p>
    <w:p>
      <w:pPr>
        <w:spacing w:after="0"/>
        <w:ind w:left="0"/>
        <w:jc w:val="both"/>
      </w:pPr>
      <w:r>
        <w:rPr>
          <w:rFonts w:ascii="Times New Roman"/>
          <w:b w:val="false"/>
          <w:i w:val="false"/>
          <w:color w:val="000000"/>
          <w:sz w:val="28"/>
        </w:rPr>
        <w:t>
      Егер әліпбилік көрсеткіште жүктің тиісті апаттық карточкасының нөмірі болмаса, онда жүк жіберушінің жіберілген жүкке жасаған апаттық карточкасын жүк жіберуші жүкқұжатқа қоса береді. Бұл жағдайда жүк жіберуші жүкқұжаттың "жүктің атауы" бағанында "А.К. қоса берілген" деген белгі жасайды.</w:t>
      </w:r>
    </w:p>
    <w:bookmarkStart w:name="z778" w:id="769"/>
    <w:p>
      <w:pPr>
        <w:spacing w:after="0"/>
        <w:ind w:left="0"/>
        <w:jc w:val="both"/>
      </w:pPr>
      <w:r>
        <w:rPr>
          <w:rFonts w:ascii="Times New Roman"/>
          <w:b w:val="false"/>
          <w:i w:val="false"/>
          <w:color w:val="000000"/>
          <w:sz w:val="28"/>
        </w:rPr>
        <w:t>
      458. Жүктер тасымалға жіберуге болатындай ингибирленіп, флегматизацияланып немесе бұл жайында әліпбилік көрсеткіште тиісті жазуы бар, негізгі заттың белгілі бір концентрациясымен ұсынылған жағдайда, жүк жіберуші жүкқұжатта жүктің атауынан кейін оның жай-күйін көрсетеді, мысалы: "Су араласпасы 20-дан 60%-ға дейін пероксид сутегі", "Ингибирленген бутадион".</w:t>
      </w:r>
    </w:p>
    <w:bookmarkEnd w:id="769"/>
    <w:bookmarkStart w:name="z779" w:id="770"/>
    <w:p>
      <w:pPr>
        <w:spacing w:after="0"/>
        <w:ind w:left="0"/>
        <w:jc w:val="both"/>
      </w:pPr>
      <w:r>
        <w:rPr>
          <w:rFonts w:ascii="Times New Roman"/>
          <w:b w:val="false"/>
          <w:i w:val="false"/>
          <w:color w:val="000000"/>
          <w:sz w:val="28"/>
        </w:rPr>
        <w:t xml:space="preserve">
      459. Жүкқұжаттың жоғарғы жағында жүк жіберуші Вагон-цистерналарда және бункерлік үсті ашық вагондарда құйылып тасымалданатын жүктердің алфавиттік нұсқағышына сәйкес осы жүк үшін "Тасымал құжаттарындағы мөртабандар" бағанында (осы Қағидаға </w:t>
      </w:r>
      <w:r>
        <w:rPr>
          <w:rFonts w:ascii="Times New Roman"/>
          <w:b w:val="false"/>
          <w:i w:val="false"/>
          <w:color w:val="000000"/>
          <w:sz w:val="28"/>
        </w:rPr>
        <w:t>41-қосымша</w:t>
      </w:r>
      <w:r>
        <w:rPr>
          <w:rFonts w:ascii="Times New Roman"/>
          <w:b w:val="false"/>
          <w:i w:val="false"/>
          <w:color w:val="000000"/>
          <w:sz w:val="28"/>
        </w:rPr>
        <w:t>) көзделген қызыл түсті мөртабан басады. Жүк жіберушінің жүкқұжатта көрсеткен мөртабандары негізінде жіберу станциясында тасымалдаушының өкілі вагон парағына да осыған ұқсас мөртабандарды басады.</w:t>
      </w:r>
    </w:p>
    <w:bookmarkEnd w:id="770"/>
    <w:bookmarkStart w:name="z780" w:id="771"/>
    <w:p>
      <w:pPr>
        <w:spacing w:after="0"/>
        <w:ind w:left="0"/>
        <w:jc w:val="both"/>
      </w:pPr>
      <w:r>
        <w:rPr>
          <w:rFonts w:ascii="Times New Roman"/>
          <w:b w:val="false"/>
          <w:i w:val="false"/>
          <w:color w:val="000000"/>
          <w:sz w:val="28"/>
        </w:rPr>
        <w:t>
      460. Қауіпті жүкті меншікті немесе жалдамалы цистерналарда тасымалдауға тасымал құжаттарын ресімдеу кезінде жүк жіберуші жүкқұжаттың сыртқы бетіндегі бағанда "Вагон (қазан) және арматура жарамды және белгіленген талаптарға сай" деген белгі жасайды.</w:t>
      </w:r>
    </w:p>
    <w:bookmarkEnd w:id="771"/>
    <w:p>
      <w:pPr>
        <w:spacing w:after="0"/>
        <w:ind w:left="0"/>
        <w:jc w:val="both"/>
      </w:pPr>
      <w:r>
        <w:rPr>
          <w:rFonts w:ascii="Times New Roman"/>
          <w:b w:val="false"/>
          <w:i w:val="false"/>
          <w:color w:val="000000"/>
          <w:sz w:val="28"/>
        </w:rPr>
        <w:t>
      Цистерналарға және бункерлік үсті ашық вагондарға құйылма жүктердің жүктелуіне жауапты жүк жіберушілер жүкқұжаттың сыртқы бетіндегі бағанда "Жүк Жүк тасымалдауды жоспарлау. Тасымалдау үдерісін, жүк тасымалдаумен байланысты операцияларды жүзеге асыру, құжаттарды ресімдеу және актілерді жасау, арнаулы зерттеулер мен сараптамаларды жүргізу технологиясы мен қағидасына сәйкес тиелді" деген, қолдарын қойып куәландырған белгі жасайды.</w:t>
      </w:r>
    </w:p>
    <w:bookmarkStart w:name="z781" w:id="772"/>
    <w:p>
      <w:pPr>
        <w:spacing w:after="0"/>
        <w:ind w:left="0"/>
        <w:jc w:val="both"/>
      </w:pPr>
      <w:r>
        <w:rPr>
          <w:rFonts w:ascii="Times New Roman"/>
          <w:b w:val="false"/>
          <w:i w:val="false"/>
          <w:color w:val="000000"/>
          <w:sz w:val="28"/>
        </w:rPr>
        <w:t>
      461. Мұнай өнімдерін вагондар топтарымен және бағыттарымен бір жүкқұжат бойынша тасымалдау кезінде сапа төлқұжаты (сәйкестік сертификаты) цистерналардың ажыратылуы (мысалы: жарамсыздығына байланысты себелеу кезінде) жағдайларында пайдаланылатын етіп, ең кемінде 5 дана қылып қосылады.</w:t>
      </w:r>
    </w:p>
    <w:bookmarkEnd w:id="772"/>
    <w:bookmarkStart w:name="z782" w:id="773"/>
    <w:p>
      <w:pPr>
        <w:spacing w:after="0"/>
        <w:ind w:left="0"/>
        <w:jc w:val="both"/>
      </w:pPr>
      <w:r>
        <w:rPr>
          <w:rFonts w:ascii="Times New Roman"/>
          <w:b w:val="false"/>
          <w:i w:val="false"/>
          <w:color w:val="000000"/>
          <w:sz w:val="28"/>
        </w:rPr>
        <w:t>
      462. Толық тасымал құжаттары бойынша босаған меншікті немесе жалдамалы цистерналар және бункерлік жартылай вагондар тасымалданады.</w:t>
      </w:r>
    </w:p>
    <w:bookmarkEnd w:id="773"/>
    <w:p>
      <w:pPr>
        <w:spacing w:after="0"/>
        <w:ind w:left="0"/>
        <w:jc w:val="both"/>
      </w:pPr>
      <w:r>
        <w:rPr>
          <w:rFonts w:ascii="Times New Roman"/>
          <w:b w:val="false"/>
          <w:i w:val="false"/>
          <w:color w:val="000000"/>
          <w:sz w:val="28"/>
        </w:rPr>
        <w:t>
      Бұл ретте жүкқұжаттың "Жүк атауы" бағанында босаған цистернаның (оны тазартқаннан кейін) жүк жіберушісі: "Тасымалдан босаған (жүк атауы толық көрсетіледі), _____ станциядан №___ жүкқұжат бойынша келген (жүкқұжат нөмірі, станция атауы көрсетіледі), толық төгілген, тазаланған, жуылған және нейтралданған" деп көрсетеді.</w:t>
      </w:r>
    </w:p>
    <w:p>
      <w:pPr>
        <w:spacing w:after="0"/>
        <w:ind w:left="0"/>
        <w:jc w:val="both"/>
      </w:pPr>
      <w:r>
        <w:rPr>
          <w:rFonts w:ascii="Times New Roman"/>
          <w:b w:val="false"/>
          <w:i w:val="false"/>
          <w:color w:val="000000"/>
          <w:sz w:val="28"/>
        </w:rPr>
        <w:t>
      Бұл ретте жүк жіберуші жүкқұжатта ондағы жүкке тиісті, қауіптілік туралы мөртабан басады және апат карточкасының нөмірін қояды.</w:t>
      </w:r>
    </w:p>
    <w:bookmarkStart w:name="z783" w:id="774"/>
    <w:p>
      <w:pPr>
        <w:spacing w:after="0"/>
        <w:ind w:left="0"/>
        <w:jc w:val="both"/>
      </w:pPr>
      <w:r>
        <w:rPr>
          <w:rFonts w:ascii="Times New Roman"/>
          <w:b w:val="false"/>
          <w:i w:val="false"/>
          <w:color w:val="000000"/>
          <w:sz w:val="28"/>
        </w:rPr>
        <w:t>
      463. Реттеуші тапсырма бойынша мұнай және мұнай өнімдерін құятын пункттерге жүретін босаған цистерналар, бункерлік үсті ашық вагондар ауыспалы жүкқұжаттар бойынша тасымалданады.</w:t>
      </w:r>
    </w:p>
    <w:bookmarkEnd w:id="774"/>
    <w:p>
      <w:pPr>
        <w:spacing w:after="0"/>
        <w:ind w:left="0"/>
        <w:jc w:val="both"/>
      </w:pPr>
      <w:r>
        <w:rPr>
          <w:rFonts w:ascii="Times New Roman"/>
          <w:b w:val="false"/>
          <w:i w:val="false"/>
          <w:color w:val="000000"/>
          <w:sz w:val="28"/>
        </w:rPr>
        <w:t xml:space="preserve">
      Ашық түстегі мұнай өнімдері құйылып алынып, босаған цистерналар ГУ-27 дс нысандағы ауыспалы жүкқұжат бойынша (осы Қағидаға </w:t>
      </w:r>
      <w:r>
        <w:rPr>
          <w:rFonts w:ascii="Times New Roman"/>
          <w:b w:val="false"/>
          <w:i w:val="false"/>
          <w:color w:val="000000"/>
          <w:sz w:val="28"/>
        </w:rPr>
        <w:t>45-қосымша</w:t>
      </w:r>
      <w:r>
        <w:rPr>
          <w:rFonts w:ascii="Times New Roman"/>
          <w:b w:val="false"/>
          <w:i w:val="false"/>
          <w:color w:val="000000"/>
          <w:sz w:val="28"/>
        </w:rPr>
        <w:t xml:space="preserve">), ал күңгірт түстегі мұнай өнімдері құйылып алынып, босаған цистерналар мен бункерлік үсті ашық вагондар тасымалы - ГУ-27 дт нысандағы ауыспалы жүкқұжаттар бойынша (осы Қағидаға </w:t>
      </w:r>
      <w:r>
        <w:rPr>
          <w:rFonts w:ascii="Times New Roman"/>
          <w:b w:val="false"/>
          <w:i w:val="false"/>
          <w:color w:val="000000"/>
          <w:sz w:val="28"/>
        </w:rPr>
        <w:t>45-қосымша</w:t>
      </w:r>
      <w:r>
        <w:rPr>
          <w:rFonts w:ascii="Times New Roman"/>
          <w:b w:val="false"/>
          <w:i w:val="false"/>
          <w:color w:val="000000"/>
          <w:sz w:val="28"/>
        </w:rPr>
        <w:t>) жүзеге асырылады.</w:t>
      </w:r>
    </w:p>
    <w:bookmarkStart w:name="z784" w:id="775"/>
    <w:p>
      <w:pPr>
        <w:spacing w:after="0"/>
        <w:ind w:left="0"/>
        <w:jc w:val="both"/>
      </w:pPr>
      <w:r>
        <w:rPr>
          <w:rFonts w:ascii="Times New Roman"/>
          <w:b w:val="false"/>
          <w:i w:val="false"/>
          <w:color w:val="000000"/>
          <w:sz w:val="28"/>
        </w:rPr>
        <w:t>
      464. Жүк алушы ауыспалы жүкқұжатпен бір уақытта ауыспалы жүкқұжаттың жіберу станциясында қалатын бөлігін де толтырады.</w:t>
      </w:r>
    </w:p>
    <w:bookmarkEnd w:id="775"/>
    <w:p>
      <w:pPr>
        <w:spacing w:after="0"/>
        <w:ind w:left="0"/>
        <w:jc w:val="both"/>
      </w:pPr>
      <w:r>
        <w:rPr>
          <w:rFonts w:ascii="Times New Roman"/>
          <w:b w:val="false"/>
          <w:i w:val="false"/>
          <w:color w:val="000000"/>
          <w:sz w:val="28"/>
        </w:rPr>
        <w:t>
      Жүк алушыдан ауыспалы жүкқұжатты алып, станция оның толтырылуының дұрыстығын, толық құйылып алынғандығын және цистернаның тазартылғанын растайтын бағанда алушының қолы мен мөрі (мөртабан) барлығын тексереді.</w:t>
      </w:r>
    </w:p>
    <w:p>
      <w:pPr>
        <w:spacing w:after="0"/>
        <w:ind w:left="0"/>
        <w:jc w:val="both"/>
      </w:pPr>
      <w:r>
        <w:rPr>
          <w:rFonts w:ascii="Times New Roman"/>
          <w:b w:val="false"/>
          <w:i w:val="false"/>
          <w:color w:val="000000"/>
          <w:sz w:val="28"/>
        </w:rPr>
        <w:t>
      Босаған цистерна және бункерлік үсті ашық вагондарды қарау нәтижелері бар ауыспалы жүкқұжаттың сыртқы беті жаңа жүк жүктеу станциясында толтырылады.</w:t>
      </w:r>
    </w:p>
    <w:p>
      <w:pPr>
        <w:spacing w:after="0"/>
        <w:ind w:left="0"/>
        <w:jc w:val="both"/>
      </w:pPr>
      <w:r>
        <w:rPr>
          <w:rFonts w:ascii="Times New Roman"/>
          <w:b w:val="false"/>
          <w:i w:val="false"/>
          <w:color w:val="000000"/>
          <w:sz w:val="28"/>
        </w:rPr>
        <w:t xml:space="preserve">
      Жуу-булау пункттерінде рұқсат етілген нормадан асатын жүктің төгілмеген қалдықтары бар цистерналар және бункерлік үсті ашық вагондар анықталған жағдайда, құю немесе жуу-булау пунктінде анықталған цистернаның (бункерлік үсті ашық вагонның) толық төгілмегені туралы ГУ-7а нысаны бойынша акт (осы Қағидаға </w:t>
      </w:r>
      <w:r>
        <w:rPr>
          <w:rFonts w:ascii="Times New Roman"/>
          <w:b w:val="false"/>
          <w:i w:val="false"/>
          <w:color w:val="000000"/>
          <w:sz w:val="28"/>
        </w:rPr>
        <w:t>55-қосымша</w:t>
      </w:r>
      <w:r>
        <w:rPr>
          <w:rFonts w:ascii="Times New Roman"/>
          <w:b w:val="false"/>
          <w:i w:val="false"/>
          <w:color w:val="000000"/>
          <w:sz w:val="28"/>
        </w:rPr>
        <w:t>) жасалады. Жасалғаны туралы тиісті белгісі ауыспалы жүкқұжатта бар бұл акт, онымен бірге тасымалдаушыға тергеу және кінәлілерді жауапкершілікке тарту үшін жолданады, сондай-ақ жүк алушыдан тазарту және цистерналардың (бункерлік жартылай вагондардың) тазарту астында тұруымен байланысты шығындар үшін төлем өндіріп алуға негіз болып табылады.</w:t>
      </w:r>
    </w:p>
    <w:bookmarkStart w:name="z785" w:id="776"/>
    <w:p>
      <w:pPr>
        <w:spacing w:after="0"/>
        <w:ind w:left="0"/>
        <w:jc w:val="both"/>
      </w:pPr>
      <w:r>
        <w:rPr>
          <w:rFonts w:ascii="Times New Roman"/>
          <w:b w:val="false"/>
          <w:i w:val="false"/>
          <w:color w:val="000000"/>
          <w:sz w:val="28"/>
        </w:rPr>
        <w:t>
      465. Қысым астындағы жүктерді тасымалдауға есептелген қысылған, сұйытылған 2 сыныпты газдарды тасымалдау мамандандырылған, меншікті цистерналарда жүзеге асырылады.</w:t>
      </w:r>
    </w:p>
    <w:bookmarkEnd w:id="776"/>
    <w:p>
      <w:pPr>
        <w:spacing w:after="0"/>
        <w:ind w:left="0"/>
        <w:jc w:val="both"/>
      </w:pPr>
      <w:r>
        <w:rPr>
          <w:rFonts w:ascii="Times New Roman"/>
          <w:b w:val="false"/>
          <w:i w:val="false"/>
          <w:color w:val="000000"/>
          <w:sz w:val="28"/>
        </w:rPr>
        <w:t>
      Терең суыту әдісімен сұйытылған газдар (мысалы азот, оттегі) қалыпты атмосфералық қысымда тасымалданады.</w:t>
      </w:r>
    </w:p>
    <w:p>
      <w:pPr>
        <w:spacing w:after="0"/>
        <w:ind w:left="0"/>
        <w:jc w:val="both"/>
      </w:pPr>
      <w:r>
        <w:rPr>
          <w:rFonts w:ascii="Times New Roman"/>
          <w:b w:val="false"/>
          <w:i w:val="false"/>
          <w:color w:val="000000"/>
          <w:sz w:val="28"/>
        </w:rPr>
        <w:t>
      Цистернадан шығатын газды (газ шығару) алып кетуге арналған цистерна құрылғысы әр уақыт ашық болуы және тасымал уақытында шығатын газдың кедергісіз жойылып кетуін қамтамасыз етуі тиіс.</w:t>
      </w:r>
    </w:p>
    <w:p>
      <w:pPr>
        <w:spacing w:after="0"/>
        <w:ind w:left="0"/>
        <w:jc w:val="both"/>
      </w:pPr>
      <w:r>
        <w:rPr>
          <w:rFonts w:ascii="Times New Roman"/>
          <w:b w:val="false"/>
          <w:i w:val="false"/>
          <w:color w:val="000000"/>
          <w:sz w:val="28"/>
        </w:rPr>
        <w:t>
      Мұндай жүк тасымалы үшін ұсынылатын цистернаның сыртқы беті ашық-күлгін түске боялуы тиіс. Аммиак үшін ені 300 миллиметр сары түсті, хлор үшін қорғаныс түстегі, күкіртті ангидрид үшін қара түсті, бутан, бутилен, пропан және басқа жанғыш газдар үшін қызыл түсті ажыратушы жолақтар цистерна қазанының бойымен, орта сызық бойынша, екі жағынан жүргізіледі.</w:t>
      </w:r>
    </w:p>
    <w:p>
      <w:pPr>
        <w:spacing w:after="0"/>
        <w:ind w:left="0"/>
        <w:jc w:val="both"/>
      </w:pPr>
      <w:r>
        <w:rPr>
          <w:rFonts w:ascii="Times New Roman"/>
          <w:b w:val="false"/>
          <w:i w:val="false"/>
          <w:color w:val="000000"/>
          <w:sz w:val="28"/>
        </w:rPr>
        <w:t xml:space="preserve">
      Цистернаның қазандығында осы Қағиданың </w:t>
      </w:r>
      <w:r>
        <w:rPr>
          <w:rFonts w:ascii="Times New Roman"/>
          <w:b w:val="false"/>
          <w:i w:val="false"/>
          <w:color w:val="000000"/>
          <w:sz w:val="28"/>
        </w:rPr>
        <w:t>41-қосымшасына</w:t>
      </w:r>
      <w:r>
        <w:rPr>
          <w:rFonts w:ascii="Times New Roman"/>
          <w:b w:val="false"/>
          <w:i w:val="false"/>
          <w:color w:val="000000"/>
          <w:sz w:val="28"/>
        </w:rPr>
        <w:t xml:space="preserve"> сәйкес жүк жіберушімен қауіптілік белгілері жабыстырылады.</w:t>
      </w:r>
    </w:p>
    <w:p>
      <w:pPr>
        <w:spacing w:after="0"/>
        <w:ind w:left="0"/>
        <w:jc w:val="both"/>
      </w:pPr>
      <w:r>
        <w:rPr>
          <w:rFonts w:ascii="Times New Roman"/>
          <w:b w:val="false"/>
          <w:i w:val="false"/>
          <w:color w:val="000000"/>
          <w:sz w:val="28"/>
        </w:rPr>
        <w:t>
      Газ шығаратыны бар цистерналарда: "Газ шығарушы жабылмасын" деген жазу болуы тиіс.</w:t>
      </w:r>
    </w:p>
    <w:p>
      <w:pPr>
        <w:spacing w:after="0"/>
        <w:ind w:left="0"/>
        <w:jc w:val="both"/>
      </w:pPr>
      <w:r>
        <w:rPr>
          <w:rFonts w:ascii="Times New Roman"/>
          <w:b w:val="false"/>
          <w:i w:val="false"/>
          <w:color w:val="000000"/>
          <w:sz w:val="28"/>
        </w:rPr>
        <w:t>
      Мұндай жүк тасымалына арналмаған цистерналарға құюға жол берілмейді.</w:t>
      </w:r>
    </w:p>
    <w:p>
      <w:pPr>
        <w:spacing w:after="0"/>
        <w:ind w:left="0"/>
        <w:jc w:val="both"/>
      </w:pPr>
      <w:r>
        <w:rPr>
          <w:rFonts w:ascii="Times New Roman"/>
          <w:b w:val="false"/>
          <w:i w:val="false"/>
          <w:color w:val="000000"/>
          <w:sz w:val="28"/>
        </w:rPr>
        <w:t>
      Цистерналардың сұйытылған газбен толтырылуы Қазақстан Республикасының техникалық реттеу саласындағы құзырлы органдарымен белгіленген нормаларға сәйкес жүзеге асырылады. Қазанның белгіленген нормадан жоғары толтырылуына жол берілмейді.</w:t>
      </w:r>
    </w:p>
    <w:p>
      <w:pPr>
        <w:spacing w:after="0"/>
        <w:ind w:left="0"/>
        <w:jc w:val="both"/>
      </w:pPr>
      <w:r>
        <w:rPr>
          <w:rFonts w:ascii="Times New Roman"/>
          <w:b w:val="false"/>
          <w:i w:val="false"/>
          <w:color w:val="000000"/>
          <w:sz w:val="28"/>
        </w:rPr>
        <w:t>
      Тасымалдау жағдайында вентильдердің жай-күйін бақылауды цистерна пайдаланушы қамтамасыз етеді.</w:t>
      </w:r>
    </w:p>
    <w:p>
      <w:pPr>
        <w:spacing w:after="0"/>
        <w:ind w:left="0"/>
        <w:jc w:val="both"/>
      </w:pPr>
      <w:r>
        <w:rPr>
          <w:rFonts w:ascii="Times New Roman"/>
          <w:b w:val="false"/>
          <w:i w:val="false"/>
          <w:color w:val="000000"/>
          <w:sz w:val="28"/>
        </w:rPr>
        <w:t>
      Жөнелтілердің алдында цистерналардың қазандарынан түтікшелі манометр мен үш жүрісті кран алынған болуы тиіс. Манометрге арналған саңылауға оймасы бар тығын орнатылған болуы тиіс.</w:t>
      </w:r>
    </w:p>
    <w:p>
      <w:pPr>
        <w:spacing w:after="0"/>
        <w:ind w:left="0"/>
        <w:jc w:val="both"/>
      </w:pPr>
      <w:r>
        <w:rPr>
          <w:rFonts w:ascii="Times New Roman"/>
          <w:b w:val="false"/>
          <w:i w:val="false"/>
          <w:color w:val="000000"/>
          <w:sz w:val="28"/>
        </w:rPr>
        <w:t>
      Жолсеріктермен қосталып жүретін цистерна тасымалданған жағдайда, манометр алынбайды.</w:t>
      </w:r>
    </w:p>
    <w:p>
      <w:pPr>
        <w:spacing w:after="0"/>
        <w:ind w:left="0"/>
        <w:jc w:val="both"/>
      </w:pPr>
      <w:r>
        <w:rPr>
          <w:rFonts w:ascii="Times New Roman"/>
          <w:b w:val="false"/>
          <w:i w:val="false"/>
          <w:color w:val="000000"/>
          <w:sz w:val="28"/>
        </w:rPr>
        <w:t>
      Бұл құралдар орналасқан, құлыптанатын арматуралы кебежелермен жабдықталған цистерналардан манометр және басқа бақылау-өлшеу құралдары алынбайды.</w:t>
      </w:r>
    </w:p>
    <w:p>
      <w:pPr>
        <w:spacing w:after="0"/>
        <w:ind w:left="0"/>
        <w:jc w:val="both"/>
      </w:pPr>
      <w:r>
        <w:rPr>
          <w:rFonts w:ascii="Times New Roman"/>
          <w:b w:val="false"/>
          <w:i w:val="false"/>
          <w:color w:val="000000"/>
          <w:sz w:val="28"/>
        </w:rPr>
        <w:t>
      Арматуралы кебеженің есігі кілтпен жабылған және жүк жіберушінің пломбасымен пломбыланған болуы тиіс.</w:t>
      </w:r>
    </w:p>
    <w:p>
      <w:pPr>
        <w:spacing w:after="0"/>
        <w:ind w:left="0"/>
        <w:jc w:val="both"/>
      </w:pPr>
      <w:r>
        <w:rPr>
          <w:rFonts w:ascii="Times New Roman"/>
          <w:b w:val="false"/>
          <w:i w:val="false"/>
          <w:color w:val="000000"/>
          <w:sz w:val="28"/>
        </w:rPr>
        <w:t>
      Арматуралы тамбурдың сыртқы есіктерін жүк жіберуші бекіту-пломбылау құрылғысымен пломбалайды.</w:t>
      </w:r>
    </w:p>
    <w:p>
      <w:pPr>
        <w:spacing w:after="0"/>
        <w:ind w:left="0"/>
        <w:jc w:val="both"/>
      </w:pPr>
      <w:r>
        <w:rPr>
          <w:rFonts w:ascii="Times New Roman"/>
          <w:b w:val="false"/>
          <w:i w:val="false"/>
          <w:color w:val="000000"/>
          <w:sz w:val="28"/>
        </w:rPr>
        <w:t>
      Жүк жіберуші 2-сынып жүктерін жолсеріктерге арналған тамбурмен жабдықталған цистерналарға құю және мұндай цистерналарды бірге алып баратын кісісіз жіберу кезінде тамбурдың терезе әйнектерін фанерамен немесе басқа материалмен қорғайды, тамбурды кілтке жабады, тамбур есіктерін өз пломбасымен пломбалайды.</w:t>
      </w:r>
    </w:p>
    <w:p>
      <w:pPr>
        <w:spacing w:after="0"/>
        <w:ind w:left="0"/>
        <w:jc w:val="both"/>
      </w:pPr>
      <w:r>
        <w:rPr>
          <w:rFonts w:ascii="Times New Roman"/>
          <w:b w:val="false"/>
          <w:i w:val="false"/>
          <w:color w:val="000000"/>
          <w:sz w:val="28"/>
        </w:rPr>
        <w:t>
      Жүк алушы цистернаны толығымен ағызып алады. Құйып алынғаннан кейін цистернадағы қысым 0,04-тен 0,07 Мега Паскальға дейін болуы тиіс.</w:t>
      </w:r>
    </w:p>
    <w:p>
      <w:pPr>
        <w:spacing w:after="0"/>
        <w:ind w:left="0"/>
        <w:jc w:val="both"/>
      </w:pPr>
      <w:r>
        <w:rPr>
          <w:rFonts w:ascii="Times New Roman"/>
          <w:b w:val="false"/>
          <w:i w:val="false"/>
          <w:color w:val="000000"/>
          <w:sz w:val="28"/>
        </w:rPr>
        <w:t>
      Босаған цистернаны жіберетін жүк жіберуші жүкқұжаттың "Жүк атауы" бағанында: "Цистерна (жүктің толық атауы көрсетіледі) босаған, құйып алынған. Қазандағы қысым ______ МПа" деп көрсетеді.</w:t>
      </w:r>
    </w:p>
    <w:p>
      <w:pPr>
        <w:spacing w:after="0"/>
        <w:ind w:left="0"/>
        <w:jc w:val="both"/>
      </w:pPr>
      <w:r>
        <w:rPr>
          <w:rFonts w:ascii="Times New Roman"/>
          <w:b w:val="false"/>
          <w:i w:val="false"/>
          <w:color w:val="000000"/>
          <w:sz w:val="28"/>
        </w:rPr>
        <w:t>
      Жүк жіберуші жүкқұжаттың жоғарғы бөлігінде және тасымалдаушы вагон парағында осы Қағидада көзделген, жүгі бар цистерналарға арналған мөртабандар басылуын қамтамасыз етеді.</w:t>
      </w:r>
    </w:p>
    <w:bookmarkStart w:name="z786" w:id="777"/>
    <w:p>
      <w:pPr>
        <w:spacing w:after="0"/>
        <w:ind w:left="0"/>
        <w:jc w:val="both"/>
      </w:pPr>
      <w:r>
        <w:rPr>
          <w:rFonts w:ascii="Times New Roman"/>
          <w:b w:val="false"/>
          <w:i w:val="false"/>
          <w:color w:val="000000"/>
          <w:sz w:val="28"/>
        </w:rPr>
        <w:t>
      466. 3-сыныптағы тез жанатын сұйықтық тасымалына арналған цистерналардың қазандары диметилдихлорсилан, метилтрихлорсилан үшін ашық-күлгін, акролейн және ингибирленген акролейн, метанол үшін сары, күкіртті көміртек үшін күлгін түске боялуы тиіс.</w:t>
      </w:r>
    </w:p>
    <w:bookmarkEnd w:id="777"/>
    <w:p>
      <w:pPr>
        <w:spacing w:after="0"/>
        <w:ind w:left="0"/>
        <w:jc w:val="both"/>
      </w:pPr>
      <w:r>
        <w:rPr>
          <w:rFonts w:ascii="Times New Roman"/>
          <w:b w:val="false"/>
          <w:i w:val="false"/>
          <w:color w:val="000000"/>
          <w:sz w:val="28"/>
        </w:rPr>
        <w:t>
      Қазанның екі жағынан да цилиндрлік бөлігінің бойындағы осьтік сызықпен 500 миллиметр жалпақтықта жолақтар сызылады.</w:t>
      </w:r>
    </w:p>
    <w:p>
      <w:pPr>
        <w:spacing w:after="0"/>
        <w:ind w:left="0"/>
        <w:jc w:val="both"/>
      </w:pPr>
      <w:r>
        <w:rPr>
          <w:rFonts w:ascii="Times New Roman"/>
          <w:b w:val="false"/>
          <w:i w:val="false"/>
          <w:color w:val="000000"/>
          <w:sz w:val="28"/>
        </w:rPr>
        <w:t>
      Қазанның оң бөлігінде оның екі жағынан да қамыттан 50 миллиметр қашықтықта қара сызықта ақ түспен боялған тікбұрыштар құратын "үзінділер" қалдырылады. Осы тікбұрыштар көлемінде жүктің атауы орналастырылады (әріптер биіктігі 150 миллиметр).</w:t>
      </w:r>
    </w:p>
    <w:p>
      <w:pPr>
        <w:spacing w:after="0"/>
        <w:ind w:left="0"/>
        <w:jc w:val="both"/>
      </w:pPr>
      <w:r>
        <w:rPr>
          <w:rFonts w:ascii="Times New Roman"/>
          <w:b w:val="false"/>
          <w:i w:val="false"/>
          <w:color w:val="000000"/>
          <w:sz w:val="28"/>
        </w:rPr>
        <w:t>
      Осыған ұқсас жазулары бар осындай тікбұрыштар кесесіндегі осьтің астынан екі түптің де орта бөлігінде жабыстырылады.</w:t>
      </w:r>
    </w:p>
    <w:p>
      <w:pPr>
        <w:spacing w:after="0"/>
        <w:ind w:left="0"/>
        <w:jc w:val="both"/>
      </w:pPr>
      <w:r>
        <w:rPr>
          <w:rFonts w:ascii="Times New Roman"/>
          <w:b w:val="false"/>
          <w:i w:val="false"/>
          <w:color w:val="000000"/>
          <w:sz w:val="28"/>
        </w:rPr>
        <w:t>
      Жүк жіберуші босаған цистернаны тасымалға ұсыну кезінде жүкқұжаттың "Жүктің атауы" бағанында "Цистерна толығымен құйылып алынған, жуылған, азотпен толтырылған және герметикалық түрде жабылған. Қазандағы қысым ______ МПа" деп көрсетеді.</w:t>
      </w:r>
    </w:p>
    <w:p>
      <w:pPr>
        <w:spacing w:after="0"/>
        <w:ind w:left="0"/>
        <w:jc w:val="both"/>
      </w:pPr>
      <w:r>
        <w:rPr>
          <w:rFonts w:ascii="Times New Roman"/>
          <w:b w:val="false"/>
          <w:i w:val="false"/>
          <w:color w:val="000000"/>
          <w:sz w:val="28"/>
        </w:rPr>
        <w:t xml:space="preserve">
      Вагон-цистерналарда және бункерлік үлгідегі вагондарда құйып тасымалданатын жүктердің алфавиттік көрсеткішінде (осы Қағидаға </w:t>
      </w:r>
      <w:r>
        <w:rPr>
          <w:rFonts w:ascii="Times New Roman"/>
          <w:b w:val="false"/>
          <w:i w:val="false"/>
          <w:color w:val="000000"/>
          <w:sz w:val="28"/>
        </w:rPr>
        <w:t>41-қосымша</w:t>
      </w:r>
      <w:r>
        <w:rPr>
          <w:rFonts w:ascii="Times New Roman"/>
          <w:b w:val="false"/>
          <w:i w:val="false"/>
          <w:color w:val="000000"/>
          <w:sz w:val="28"/>
        </w:rPr>
        <w:t>) сәйкес көрсетілген, "*" белгісімен белгіленген 3.1-сыныпшасына жататын, 35 градус және одан да төмен қайнау температурасымен тез жанатын сұйықтықтар қысымды жүкке арналып есептелген және көлеңкелі қорғанышы бар мамандандырылған меншікті цистерналарда тасымалданады. Құю-төгу құрылғысы және алдын-ала сақтандыру клапандары люктің қақпағында монтаждалып жасалған және бекіту-пломбылау құрылғысын пломбылауға арналған алдын-ала сақтандыру қалпағымен жабылған болулары тиіс.</w:t>
      </w:r>
    </w:p>
    <w:p>
      <w:pPr>
        <w:spacing w:after="0"/>
        <w:ind w:left="0"/>
        <w:jc w:val="both"/>
      </w:pPr>
      <w:r>
        <w:rPr>
          <w:rFonts w:ascii="Times New Roman"/>
          <w:b w:val="false"/>
          <w:i w:val="false"/>
          <w:color w:val="000000"/>
          <w:sz w:val="28"/>
        </w:rPr>
        <w:t>
      Күкіртті көміртек жоғарғы құю құралы бар меншікті цистерналарда тасымалданады.</w:t>
      </w:r>
    </w:p>
    <w:p>
      <w:pPr>
        <w:spacing w:after="0"/>
        <w:ind w:left="0"/>
        <w:jc w:val="both"/>
      </w:pPr>
      <w:r>
        <w:rPr>
          <w:rFonts w:ascii="Times New Roman"/>
          <w:b w:val="false"/>
          <w:i w:val="false"/>
          <w:color w:val="000000"/>
          <w:sz w:val="28"/>
        </w:rPr>
        <w:t>
      Күкіртті көміртек тасымалы инерттік газдың (азоттың) артық қысымы текше сантиметрге 0,1-ден 0,3 килограмм-күш астында жүзеге асырылады.</w:t>
      </w:r>
    </w:p>
    <w:p>
      <w:pPr>
        <w:spacing w:after="0"/>
        <w:ind w:left="0"/>
        <w:jc w:val="both"/>
      </w:pPr>
      <w:r>
        <w:rPr>
          <w:rFonts w:ascii="Times New Roman"/>
          <w:b w:val="false"/>
          <w:i w:val="false"/>
          <w:color w:val="000000"/>
          <w:sz w:val="28"/>
        </w:rPr>
        <w:t>
      Артық қысымның шамасын жүк жіберуші жүкқұжатта жүк атауының астында көрсетеді.</w:t>
      </w:r>
    </w:p>
    <w:p>
      <w:pPr>
        <w:spacing w:after="0"/>
        <w:ind w:left="0"/>
        <w:jc w:val="both"/>
      </w:pPr>
      <w:r>
        <w:rPr>
          <w:rFonts w:ascii="Times New Roman"/>
          <w:b w:val="false"/>
          <w:i w:val="false"/>
          <w:color w:val="000000"/>
          <w:sz w:val="28"/>
        </w:rPr>
        <w:t>
      Метанол төменгі құю құралынсыз, люктің қақпағының үстінде алдын-ала сақтандыру кожухтарымен жабдықталған мамандандырылған меншікті немесе жалдамалы цистерналарда тасымалданады.</w:t>
      </w:r>
    </w:p>
    <w:p>
      <w:pPr>
        <w:spacing w:after="0"/>
        <w:ind w:left="0"/>
        <w:jc w:val="both"/>
      </w:pPr>
      <w:r>
        <w:rPr>
          <w:rFonts w:ascii="Times New Roman"/>
          <w:b w:val="false"/>
          <w:i w:val="false"/>
          <w:color w:val="000000"/>
          <w:sz w:val="28"/>
        </w:rPr>
        <w:t>
      Метанолдың басқа цистерналарда тасымалдануы, сондай-ақ метанолға арналған цистерналардың мақсатсыз пайдаланылуына жол берілмейді.</w:t>
      </w:r>
    </w:p>
    <w:p>
      <w:pPr>
        <w:spacing w:after="0"/>
        <w:ind w:left="0"/>
        <w:jc w:val="both"/>
      </w:pPr>
      <w:r>
        <w:rPr>
          <w:rFonts w:ascii="Times New Roman"/>
          <w:b w:val="false"/>
          <w:i w:val="false"/>
          <w:color w:val="000000"/>
          <w:sz w:val="28"/>
        </w:rPr>
        <w:t>
      Метанолдың тасымалы да солай инерттік газдың (азоттың) артық қысымы текше сантиметрге 0,1-ден 0,3 килограмм-күш астында жүзеге асырылады. Бұл жағдайда цистерналар манометр мен бекіту арматурасымен жабдықталады.</w:t>
      </w:r>
    </w:p>
    <w:p>
      <w:pPr>
        <w:spacing w:after="0"/>
        <w:ind w:left="0"/>
        <w:jc w:val="both"/>
      </w:pPr>
      <w:r>
        <w:rPr>
          <w:rFonts w:ascii="Times New Roman"/>
          <w:b w:val="false"/>
          <w:i w:val="false"/>
          <w:color w:val="000000"/>
          <w:sz w:val="28"/>
        </w:rPr>
        <w:t>
      Метанол толтырылған, сондай-ақ метанолдан босаған цистерналар тасымалы жүк жіберуші (жүк алушы) жолсеріктерінің бірге алып жүруімен қамтамасыз етіледі.</w:t>
      </w:r>
    </w:p>
    <w:p>
      <w:pPr>
        <w:spacing w:after="0"/>
        <w:ind w:left="0"/>
        <w:jc w:val="both"/>
      </w:pPr>
      <w:r>
        <w:rPr>
          <w:rFonts w:ascii="Times New Roman"/>
          <w:b w:val="false"/>
          <w:i w:val="false"/>
          <w:color w:val="000000"/>
          <w:sz w:val="28"/>
        </w:rPr>
        <w:t>
      Метанолды құю аяқталғаннан кейін жүк жіберуші осы Қағиданың 465-тармағында белгіленген талаптарды орындайды және қосымша аттандыру таңбасы бар белгі іледі.</w:t>
      </w:r>
    </w:p>
    <w:p>
      <w:pPr>
        <w:spacing w:after="0"/>
        <w:ind w:left="0"/>
        <w:jc w:val="both"/>
      </w:pPr>
      <w:r>
        <w:rPr>
          <w:rFonts w:ascii="Times New Roman"/>
          <w:b w:val="false"/>
          <w:i w:val="false"/>
          <w:color w:val="000000"/>
          <w:sz w:val="28"/>
        </w:rPr>
        <w:t>
      Метанол тиелген цистерналарды қабылдау кезінде тасымалдаушы өкілі жүк жіберушінің осы Қағиданың 448-тармағында белгіленген талаптарды сақтауын тексереді. Алып жүруге жауапты тұлға цистерна қалпағының алдын-ала сақтандыру кожухтарында бекіту-пломбылау құрылғысының барлығын және жарамдылығын тексереді.</w:t>
      </w:r>
    </w:p>
    <w:p>
      <w:pPr>
        <w:spacing w:after="0"/>
        <w:ind w:left="0"/>
        <w:jc w:val="both"/>
      </w:pPr>
      <w:r>
        <w:rPr>
          <w:rFonts w:ascii="Times New Roman"/>
          <w:b w:val="false"/>
          <w:i w:val="false"/>
          <w:color w:val="000000"/>
          <w:sz w:val="28"/>
        </w:rPr>
        <w:t>
      Құрамында метанолы бар цистерналар болатын пойызды құру кезінде тасымалдаушының өкілі натурлық парақта сол цистерналардың нөмірлеріне қарсы "Метанол" белгісінің болуын тексереді.</w:t>
      </w:r>
    </w:p>
    <w:p>
      <w:pPr>
        <w:spacing w:after="0"/>
        <w:ind w:left="0"/>
        <w:jc w:val="both"/>
      </w:pPr>
      <w:r>
        <w:rPr>
          <w:rFonts w:ascii="Times New Roman"/>
          <w:b w:val="false"/>
          <w:i w:val="false"/>
          <w:color w:val="000000"/>
          <w:sz w:val="28"/>
        </w:rPr>
        <w:t>
      Метанолы бар цистерна тағайындау станциясына түскенде жүк алушы:</w:t>
      </w:r>
    </w:p>
    <w:p>
      <w:pPr>
        <w:spacing w:after="0"/>
        <w:ind w:left="0"/>
        <w:jc w:val="both"/>
      </w:pPr>
      <w:r>
        <w:rPr>
          <w:rFonts w:ascii="Times New Roman"/>
          <w:b w:val="false"/>
          <w:i w:val="false"/>
          <w:color w:val="000000"/>
          <w:sz w:val="28"/>
        </w:rPr>
        <w:t>
      тасымалдаушыдан цистернаны қабылдаған кезден бастап оның күзетілуіін;</w:t>
      </w:r>
    </w:p>
    <w:p>
      <w:pPr>
        <w:spacing w:after="0"/>
        <w:ind w:left="0"/>
        <w:jc w:val="both"/>
      </w:pPr>
      <w:r>
        <w:rPr>
          <w:rFonts w:ascii="Times New Roman"/>
          <w:b w:val="false"/>
          <w:i w:val="false"/>
          <w:color w:val="000000"/>
          <w:sz w:val="28"/>
        </w:rPr>
        <w:t>
      цистернадан жүктің құйылып алынуын, метанолдың иісі толық кеткенше цистернаның сумен тазартылуын, судан толық кептірілуін және цистернаның азотпен үрленуін қамтамасыз етеді.</w:t>
      </w:r>
    </w:p>
    <w:p>
      <w:pPr>
        <w:spacing w:after="0"/>
        <w:ind w:left="0"/>
        <w:jc w:val="both"/>
      </w:pPr>
      <w:r>
        <w:rPr>
          <w:rFonts w:ascii="Times New Roman"/>
          <w:b w:val="false"/>
          <w:i w:val="false"/>
          <w:color w:val="000000"/>
          <w:sz w:val="28"/>
        </w:rPr>
        <w:t>
      Осы жұмыстар өткізілгеннен кейін цистерна тағайындау станциясында тасымалдаушының өкілімен тексеріледі. Станцияда электр-аккумуляторлық немесе өрттен қауіпсіз шамдар жоқ болғанда, цистерналардан ағызып алудың толықтығын тексеру тек тәуліктің жарық мезгілінде өткізіледі.</w:t>
      </w:r>
    </w:p>
    <w:p>
      <w:pPr>
        <w:spacing w:after="0"/>
        <w:ind w:left="0"/>
        <w:jc w:val="both"/>
      </w:pPr>
      <w:r>
        <w:rPr>
          <w:rFonts w:ascii="Times New Roman"/>
          <w:b w:val="false"/>
          <w:i w:val="false"/>
          <w:color w:val="000000"/>
          <w:sz w:val="28"/>
        </w:rPr>
        <w:t>
      Тексеруден кейін бос цистернаның жүк жіберушісі қақпақты тығыз жабады, сақтандыратын қаптаманы жабады және оны бекіту-пломбылау құрылғысымен пломбылайды.</w:t>
      </w:r>
    </w:p>
    <w:p>
      <w:pPr>
        <w:spacing w:after="0"/>
        <w:ind w:left="0"/>
        <w:jc w:val="both"/>
      </w:pPr>
      <w:r>
        <w:rPr>
          <w:rFonts w:ascii="Times New Roman"/>
          <w:b w:val="false"/>
          <w:i w:val="false"/>
          <w:color w:val="000000"/>
          <w:sz w:val="28"/>
        </w:rPr>
        <w:t>
      Бекіту-пломбылау құрылғысымен бірге цистернаның жүк жіберушісімен таңба ілінеді, таңбаға "Бос - метанол" жазбасы жазылады, сонымен қатар жүк алушының атауы, жөнелту станциясы және бос цистернаның тағайындау станциясы көрсетіледі.</w:t>
      </w:r>
    </w:p>
    <w:p>
      <w:pPr>
        <w:spacing w:after="0"/>
        <w:ind w:left="0"/>
        <w:jc w:val="both"/>
      </w:pPr>
      <w:r>
        <w:rPr>
          <w:rFonts w:ascii="Times New Roman"/>
          <w:b w:val="false"/>
          <w:i w:val="false"/>
          <w:color w:val="000000"/>
          <w:sz w:val="28"/>
        </w:rPr>
        <w:t>
      Азот қабат астында тасымалданған метанол цистернадан түсірілгеннен кейін, цистерна осы цистерналарды пайдаланудың нормативтік құжатнамасымен қарастырылған азотпен толтырылады, ол туралы жүк жіберуші арнайы жүк қағазға белгі қояды.</w:t>
      </w:r>
    </w:p>
    <w:p>
      <w:pPr>
        <w:spacing w:after="0"/>
        <w:ind w:left="0"/>
        <w:jc w:val="both"/>
      </w:pPr>
      <w:r>
        <w:rPr>
          <w:rFonts w:ascii="Times New Roman"/>
          <w:b w:val="false"/>
          <w:i w:val="false"/>
          <w:color w:val="000000"/>
          <w:sz w:val="28"/>
        </w:rPr>
        <w:t>
      "Метанол" трафаретімен құжаттарсыз цистерна (тиелгені де, босы да) табылған жағдайда, тасымалдаушы коммерциялық акт жасайды, бекіту-пломбылау құрылғысымен бірге болатын белгідегі жазбаларға сәйкес тасымалдау құжаттарын рәсімдейді және цистернаны жолсеріктің алып жүруімен тіркелу трафаретіне сәйкес станцияға жолдайды.</w:t>
      </w:r>
    </w:p>
    <w:p>
      <w:pPr>
        <w:spacing w:after="0"/>
        <w:ind w:left="0"/>
        <w:jc w:val="both"/>
      </w:pPr>
      <w:r>
        <w:rPr>
          <w:rFonts w:ascii="Times New Roman"/>
          <w:b w:val="false"/>
          <w:i w:val="false"/>
          <w:color w:val="000000"/>
          <w:sz w:val="28"/>
        </w:rPr>
        <w:t>
      Құжатсыз цистерналардың кешігу уақыты тасымалдаушының өкілімен жалпы үлгідегі ГУ-23 актісімен ресімделеді, оның көшірмесі тасымал құжаттарға қыстырылады.</w:t>
      </w:r>
    </w:p>
    <w:bookmarkStart w:name="z787" w:id="778"/>
    <w:p>
      <w:pPr>
        <w:spacing w:after="0"/>
        <w:ind w:left="0"/>
        <w:jc w:val="both"/>
      </w:pPr>
      <w:r>
        <w:rPr>
          <w:rFonts w:ascii="Times New Roman"/>
          <w:b w:val="false"/>
          <w:i w:val="false"/>
          <w:color w:val="000000"/>
          <w:sz w:val="28"/>
        </w:rPr>
        <w:t>
      467. 4-сыныпқа жататын тез тұтанатын қатты заттар, өздігінен жанатын заттар және сумен әрекет еткенде тұтанатын газдар бөліп шығаратын заттар үш ішкі сыныпқа бөлінеді: 4.1 - тез тұтанатын қатты заттар, 4.2 - өздігінен жанатын заттар, 4.3 - сумен әрекет еткенде тұтанатын газдар бөліп шығаратын заттар, мұндай жүктер қасиеттеріне байланысты жоғарғы ағызу немесе төменгі ағызу аспабымен жабдықталған мамандандырылған меншікті цистерналарда тасымалданады. Цистерналар жанбайтын материалдардан жылу оқшаулағышпен және қыздыруға арналған құрылғысымен жабдықталуы тиіс.</w:t>
      </w:r>
    </w:p>
    <w:bookmarkEnd w:id="778"/>
    <w:bookmarkStart w:name="z788" w:id="779"/>
    <w:p>
      <w:pPr>
        <w:spacing w:after="0"/>
        <w:ind w:left="0"/>
        <w:jc w:val="both"/>
      </w:pPr>
      <w:r>
        <w:rPr>
          <w:rFonts w:ascii="Times New Roman"/>
          <w:b w:val="false"/>
          <w:i w:val="false"/>
          <w:color w:val="000000"/>
          <w:sz w:val="28"/>
        </w:rPr>
        <w:t>
      4.1-ішкі сыныпқа жататын тез тұтанатын қатты заттар (мәселен, капролактам, нафталин, сұйық күкірт) балқытылған күйінде тасымалданады. Цистернаның қазаны жарық-сұр түске боялуы және осы осы Қағиданың 465-тармағында көрсетілген қызыл түсті жолағы болуы тиіс.</w:t>
      </w:r>
    </w:p>
    <w:bookmarkEnd w:id="779"/>
    <w:p>
      <w:pPr>
        <w:spacing w:after="0"/>
        <w:ind w:left="0"/>
        <w:jc w:val="both"/>
      </w:pPr>
      <w:r>
        <w:rPr>
          <w:rFonts w:ascii="Times New Roman"/>
          <w:b w:val="false"/>
          <w:i w:val="false"/>
          <w:color w:val="000000"/>
          <w:sz w:val="28"/>
        </w:rPr>
        <w:t>
      Цистернаның түбі және рамасы осы Қағиданың талаптарына сәйкес боялады.</w:t>
      </w:r>
    </w:p>
    <w:bookmarkStart w:name="z789" w:id="780"/>
    <w:p>
      <w:pPr>
        <w:spacing w:after="0"/>
        <w:ind w:left="0"/>
        <w:jc w:val="both"/>
      </w:pPr>
      <w:r>
        <w:rPr>
          <w:rFonts w:ascii="Times New Roman"/>
          <w:b w:val="false"/>
          <w:i w:val="false"/>
          <w:color w:val="000000"/>
          <w:sz w:val="28"/>
        </w:rPr>
        <w:t>
      4.2-ішкі сыныпқа жататын өздігінен жанатын заттар (мәселен, сары фосфор) су (кальций хлорид ерітіндісінің) қабаты астында төменгі ағызу аспабы жоқ, қыздыруға арналған құрылғысымен жабдықталған мамандандырылған меншікті цистерналарда тасымалданады.</w:t>
      </w:r>
    </w:p>
    <w:bookmarkEnd w:id="780"/>
    <w:p>
      <w:pPr>
        <w:spacing w:after="0"/>
        <w:ind w:left="0"/>
        <w:jc w:val="both"/>
      </w:pPr>
      <w:r>
        <w:rPr>
          <w:rFonts w:ascii="Times New Roman"/>
          <w:b w:val="false"/>
          <w:i w:val="false"/>
          <w:color w:val="000000"/>
          <w:sz w:val="28"/>
        </w:rPr>
        <w:t>
      Цистернаның қазаны сары түске боялуы тиіс, қазанда: "Сары фосфор" деген жазу жазылады.</w:t>
      </w:r>
    </w:p>
    <w:p>
      <w:pPr>
        <w:spacing w:after="0"/>
        <w:ind w:left="0"/>
        <w:jc w:val="both"/>
      </w:pPr>
      <w:r>
        <w:rPr>
          <w:rFonts w:ascii="Times New Roman"/>
          <w:b w:val="false"/>
          <w:i w:val="false"/>
          <w:color w:val="000000"/>
          <w:sz w:val="28"/>
        </w:rPr>
        <w:t>
      Қазанды бойлай оның екі жағы ені 500 миллиметр қызыл жолақпен боялады.</w:t>
      </w:r>
    </w:p>
    <w:p>
      <w:pPr>
        <w:spacing w:after="0"/>
        <w:ind w:left="0"/>
        <w:jc w:val="both"/>
      </w:pPr>
      <w:r>
        <w:rPr>
          <w:rFonts w:ascii="Times New Roman"/>
          <w:b w:val="false"/>
          <w:i w:val="false"/>
          <w:color w:val="000000"/>
          <w:sz w:val="28"/>
        </w:rPr>
        <w:t>
      Цистернаға сары фосфор құйылғаннан кейін жүк жіберуші оған су құяды, ал жол жүру маршруты бойындағы аудандарда сыртқы ауаның температурасы 0</w:t>
      </w:r>
      <w:r>
        <w:rPr>
          <w:rFonts w:ascii="Times New Roman"/>
          <w:b w:val="false"/>
          <w:i w:val="false"/>
          <w:color w:val="000000"/>
          <w:vertAlign w:val="superscript"/>
        </w:rPr>
        <w:t>о</w:t>
      </w:r>
      <w:r>
        <w:rPr>
          <w:rFonts w:ascii="Times New Roman"/>
          <w:b w:val="false"/>
          <w:i w:val="false"/>
          <w:color w:val="000000"/>
          <w:sz w:val="28"/>
        </w:rPr>
        <w:t>С-тан төмен болғанда қабат биіктігі 30 сантиметр болатын кальций хлоридінің қатпайтын ерітіндісін құяды. Сары фосфор ауа температурасы 40</w:t>
      </w:r>
      <w:r>
        <w:rPr>
          <w:rFonts w:ascii="Times New Roman"/>
          <w:b w:val="false"/>
          <w:i w:val="false"/>
          <w:color w:val="000000"/>
          <w:vertAlign w:val="superscript"/>
        </w:rPr>
        <w:t>о</w:t>
      </w:r>
      <w:r>
        <w:rPr>
          <w:rFonts w:ascii="Times New Roman"/>
          <w:b w:val="false"/>
          <w:i w:val="false"/>
          <w:color w:val="000000"/>
          <w:sz w:val="28"/>
        </w:rPr>
        <w:t>С-тан жоғары аудандарға жөнелтілгенде су қабатының биіктігі 60 сантиметр құрау тиіс. Сары фосфордың құйылу биіктігі осы Қағиданың талаптарына сәйкес анықталады.</w:t>
      </w:r>
    </w:p>
    <w:p>
      <w:pPr>
        <w:spacing w:after="0"/>
        <w:ind w:left="0"/>
        <w:jc w:val="both"/>
      </w:pPr>
      <w:r>
        <w:rPr>
          <w:rFonts w:ascii="Times New Roman"/>
          <w:b w:val="false"/>
          <w:i w:val="false"/>
          <w:color w:val="000000"/>
          <w:sz w:val="28"/>
        </w:rPr>
        <w:t>
      Толтыру аяқталысымен цистернаны жүк жіберушінің өкілі қарап тексереді, одан кейін құю штуцері фланецпен басып тасталынады, қалпаққа сақтандыратын қаптама киіледі, ол бекіту-пломбылау құрылғысымен пломбаланады.</w:t>
      </w:r>
    </w:p>
    <w:p>
      <w:pPr>
        <w:spacing w:after="0"/>
        <w:ind w:left="0"/>
        <w:jc w:val="both"/>
      </w:pPr>
      <w:r>
        <w:rPr>
          <w:rFonts w:ascii="Times New Roman"/>
          <w:b w:val="false"/>
          <w:i w:val="false"/>
          <w:color w:val="000000"/>
          <w:sz w:val="28"/>
        </w:rPr>
        <w:t>
      Сары фосфор цистернадан жүк алушымен толық құйылып алынады.</w:t>
      </w:r>
    </w:p>
    <w:p>
      <w:pPr>
        <w:spacing w:after="0"/>
        <w:ind w:left="0"/>
        <w:jc w:val="both"/>
      </w:pPr>
      <w:r>
        <w:rPr>
          <w:rFonts w:ascii="Times New Roman"/>
          <w:b w:val="false"/>
          <w:i w:val="false"/>
          <w:color w:val="000000"/>
          <w:sz w:val="28"/>
        </w:rPr>
        <w:t>
      Құйылып алынғаннан және тасымалға ұсынылғаннан кейін бос цистерналар:</w:t>
      </w:r>
    </w:p>
    <w:p>
      <w:pPr>
        <w:spacing w:after="0"/>
        <w:ind w:left="0"/>
        <w:jc w:val="both"/>
      </w:pPr>
      <w:r>
        <w:rPr>
          <w:rFonts w:ascii="Times New Roman"/>
          <w:b w:val="false"/>
          <w:i w:val="false"/>
          <w:color w:val="000000"/>
          <w:sz w:val="28"/>
        </w:rPr>
        <w:t>
      азотпен толтырылады, немесе олардың сыйымдылығының 96 %-нан кем емес және 98%-нан көп емес сумен толтырылады; 1 қазан мен 31 наурыз аралығы кезеңінде тасымалданғанда суда оның қатуын алдын алу үшін антифриздің жеткілікті мөлшері болуы тиіс; антифриз коррозиялық белсенділігінен және фосформен реакцияға түсу қабілетінен айрылған болуы тиіс.</w:t>
      </w:r>
    </w:p>
    <w:p>
      <w:pPr>
        <w:spacing w:after="0"/>
        <w:ind w:left="0"/>
        <w:jc w:val="both"/>
      </w:pPr>
      <w:r>
        <w:rPr>
          <w:rFonts w:ascii="Times New Roman"/>
          <w:b w:val="false"/>
          <w:i w:val="false"/>
          <w:color w:val="000000"/>
          <w:sz w:val="28"/>
        </w:rPr>
        <w:t>
      сары фосфордан босатылған цистернаның жүк жіберушісі жүкқұжаттың "Жүктің атауы" бағанында:</w:t>
      </w:r>
    </w:p>
    <w:p>
      <w:pPr>
        <w:spacing w:after="0"/>
        <w:ind w:left="0"/>
        <w:jc w:val="both"/>
      </w:pPr>
      <w:r>
        <w:rPr>
          <w:rFonts w:ascii="Times New Roman"/>
          <w:b w:val="false"/>
          <w:i w:val="false"/>
          <w:color w:val="000000"/>
          <w:sz w:val="28"/>
        </w:rPr>
        <w:t>
      "Сары фосфордан босатылған цистерна, толық құйылып алынған, сары фосфордың қалдықтарынан және кірден (шламнан) тазартылған және биіктігі __ см. сумен (кальций хлоридінің ерітіндісімен) құйылған. Цистернаны тасымалдау сары фосфорды тасымалдау шарттарында жүзеге асырылады.</w:t>
      </w:r>
    </w:p>
    <w:bookmarkStart w:name="z790" w:id="781"/>
    <w:p>
      <w:pPr>
        <w:spacing w:after="0"/>
        <w:ind w:left="0"/>
        <w:jc w:val="both"/>
      </w:pPr>
      <w:r>
        <w:rPr>
          <w:rFonts w:ascii="Times New Roman"/>
          <w:b w:val="false"/>
          <w:i w:val="false"/>
          <w:color w:val="000000"/>
          <w:sz w:val="28"/>
        </w:rPr>
        <w:t>
      468. 5-сыныпқа жататын тотығатын заттар және органикалық пероксидтер екі ішкі сыныптарға бөлінеді: 5.1-сыныпқа жататын тотығатын заттар және 5.2-сыныпқа жататын органикалық пероксидтер және олар жүк жіберушілердің, жүк алушылардың мамандандырылған цистерналарында тасымалданады. Цистерналарда, олардың ішінде артық қысымның пайда болуын, сұйықтықтың ағып кетуінің алдын алатын, сонымен қатар цистернаның ішіне бөтен заттардың түсу мүмкіндігін болдырмайтын цистернаның үстінде орналасқан сырмалар болуы тиіс.</w:t>
      </w:r>
    </w:p>
    <w:bookmarkEnd w:id="781"/>
    <w:bookmarkStart w:name="z791" w:id="782"/>
    <w:p>
      <w:pPr>
        <w:spacing w:after="0"/>
        <w:ind w:left="0"/>
        <w:jc w:val="both"/>
      </w:pPr>
      <w:r>
        <w:rPr>
          <w:rFonts w:ascii="Times New Roman"/>
          <w:b w:val="false"/>
          <w:i w:val="false"/>
          <w:color w:val="000000"/>
          <w:sz w:val="28"/>
        </w:rPr>
        <w:t>
      5.1-ішкі сыныпқа жататын сутегінің пероксиді, концентрациясы 60 %-дан жоғары су ерітіндісі, тұрақтандырылған, артық қысымға есептелген мамандандырылған меншікті алюминий цистерналарда жүк жіберуші (жүк алушының) жол серігінің алып жүруімен тасымалданады.</w:t>
      </w:r>
    </w:p>
    <w:bookmarkEnd w:id="782"/>
    <w:p>
      <w:pPr>
        <w:spacing w:after="0"/>
        <w:ind w:left="0"/>
        <w:jc w:val="both"/>
      </w:pPr>
      <w:r>
        <w:rPr>
          <w:rFonts w:ascii="Times New Roman"/>
          <w:b w:val="false"/>
          <w:i w:val="false"/>
          <w:color w:val="000000"/>
          <w:sz w:val="28"/>
        </w:rPr>
        <w:t>
      Жүкті тасымалдау:</w:t>
      </w:r>
    </w:p>
    <w:p>
      <w:pPr>
        <w:spacing w:after="0"/>
        <w:ind w:left="0"/>
        <w:jc w:val="both"/>
      </w:pPr>
      <w:r>
        <w:rPr>
          <w:rFonts w:ascii="Times New Roman"/>
          <w:b w:val="false"/>
          <w:i w:val="false"/>
          <w:color w:val="000000"/>
          <w:sz w:val="28"/>
        </w:rPr>
        <w:t>
      сутегінің пероксиді құйылған әр үш цистернаға кемінде су құйылған бір цистерна есебімен жылу оқшаулағышпен жабдықталған цистернадан;</w:t>
      </w:r>
    </w:p>
    <w:p>
      <w:pPr>
        <w:spacing w:after="0"/>
        <w:ind w:left="0"/>
        <w:jc w:val="both"/>
      </w:pPr>
      <w:r>
        <w:rPr>
          <w:rFonts w:ascii="Times New Roman"/>
          <w:b w:val="false"/>
          <w:i w:val="false"/>
          <w:color w:val="000000"/>
          <w:sz w:val="28"/>
        </w:rPr>
        <w:t>
      ілесіп жүру бригадасы, сонымен қатар техникалық жабдықтар мен мүлік орналасып бір жабық вагоннан;</w:t>
      </w:r>
    </w:p>
    <w:p>
      <w:pPr>
        <w:spacing w:after="0"/>
        <w:ind w:left="0"/>
        <w:jc w:val="both"/>
      </w:pPr>
      <w:r>
        <w:rPr>
          <w:rFonts w:ascii="Times New Roman"/>
          <w:b w:val="false"/>
          <w:i w:val="false"/>
          <w:color w:val="000000"/>
          <w:sz w:val="28"/>
        </w:rPr>
        <w:t>
      сутегінің пероксиді тиелген цистернадан және қысым астындағы жүктерді тасымалдауға есептелген ұқсас бос цистернадан тұратын арнайы технологиялық секция (вагондардың топтары) құрамында жүзеге асырылады.</w:t>
      </w:r>
    </w:p>
    <w:p>
      <w:pPr>
        <w:spacing w:after="0"/>
        <w:ind w:left="0"/>
        <w:jc w:val="both"/>
      </w:pPr>
      <w:r>
        <w:rPr>
          <w:rFonts w:ascii="Times New Roman"/>
          <w:b w:val="false"/>
          <w:i w:val="false"/>
          <w:color w:val="000000"/>
          <w:sz w:val="28"/>
        </w:rPr>
        <w:t>
      Бұл ретте сумен толтырылғандар цистерналар және бос цистерна сутегінің пероксиді тиелген цистернаны ілесіп жүру вагонынан тасалау үшін қолданылады.</w:t>
      </w:r>
    </w:p>
    <w:p>
      <w:pPr>
        <w:spacing w:after="0"/>
        <w:ind w:left="0"/>
        <w:jc w:val="both"/>
      </w:pPr>
      <w:r>
        <w:rPr>
          <w:rFonts w:ascii="Times New Roman"/>
          <w:b w:val="false"/>
          <w:i w:val="false"/>
          <w:color w:val="000000"/>
          <w:sz w:val="28"/>
        </w:rPr>
        <w:t>
      Көрсетілген технологиялық секциялар жүк жіберушімен қалыптастырылады.</w:t>
      </w:r>
    </w:p>
    <w:p>
      <w:pPr>
        <w:spacing w:after="0"/>
        <w:ind w:left="0"/>
        <w:jc w:val="both"/>
      </w:pPr>
      <w:r>
        <w:rPr>
          <w:rFonts w:ascii="Times New Roman"/>
          <w:b w:val="false"/>
          <w:i w:val="false"/>
          <w:color w:val="000000"/>
          <w:sz w:val="28"/>
        </w:rPr>
        <w:t>
      Секция құрамына оған жатқызылмаған вагондарды қосуға жол берілмейді.</w:t>
      </w:r>
    </w:p>
    <w:p>
      <w:pPr>
        <w:spacing w:after="0"/>
        <w:ind w:left="0"/>
        <w:jc w:val="both"/>
      </w:pPr>
      <w:r>
        <w:rPr>
          <w:rFonts w:ascii="Times New Roman"/>
          <w:b w:val="false"/>
          <w:i w:val="false"/>
          <w:color w:val="000000"/>
          <w:sz w:val="28"/>
        </w:rPr>
        <w:t>
      Тасымалдау құжаттарында "Секция. Ағытуға болмайды" мөрқалыбы қойылуы тиіс.</w:t>
      </w:r>
    </w:p>
    <w:bookmarkStart w:name="z792" w:id="783"/>
    <w:p>
      <w:pPr>
        <w:spacing w:after="0"/>
        <w:ind w:left="0"/>
        <w:jc w:val="both"/>
      </w:pPr>
      <w:r>
        <w:rPr>
          <w:rFonts w:ascii="Times New Roman"/>
          <w:b w:val="false"/>
          <w:i w:val="false"/>
          <w:color w:val="000000"/>
          <w:sz w:val="28"/>
        </w:rPr>
        <w:t>
      469. 6-сыныпқа жататын улы және жұқпалы заттар екі ішкі сыныпқа бөлінеді: 6.1 - улы заттар, 6.2 - жұқпалы заттар.</w:t>
      </w:r>
    </w:p>
    <w:bookmarkEnd w:id="783"/>
    <w:p>
      <w:pPr>
        <w:spacing w:after="0"/>
        <w:ind w:left="0"/>
        <w:jc w:val="both"/>
      </w:pPr>
      <w:r>
        <w:rPr>
          <w:rFonts w:ascii="Times New Roman"/>
          <w:b w:val="false"/>
          <w:i w:val="false"/>
          <w:color w:val="000000"/>
          <w:sz w:val="28"/>
        </w:rPr>
        <w:t>
      6-сыныпқа жататын улы және жұқпалы заттарды тасымалдағанда цистерна қазанының түбі және рамасы осы тараудың талаптарына сәйкес боялады.</w:t>
      </w:r>
    </w:p>
    <w:bookmarkStart w:name="z793" w:id="784"/>
    <w:p>
      <w:pPr>
        <w:spacing w:after="0"/>
        <w:ind w:left="0"/>
        <w:jc w:val="both"/>
      </w:pPr>
      <w:r>
        <w:rPr>
          <w:rFonts w:ascii="Times New Roman"/>
          <w:b w:val="false"/>
          <w:i w:val="false"/>
          <w:color w:val="000000"/>
          <w:sz w:val="28"/>
        </w:rPr>
        <w:t>
      6.1 ішкі сыныбына жататын улы заттар олардың қасиеттеріне байланысты жоғарғы ағызу аспабымен жабдықталған мамандандырылған меншікті цистерналарда тасымалданады.</w:t>
      </w:r>
    </w:p>
    <w:bookmarkEnd w:id="784"/>
    <w:p>
      <w:pPr>
        <w:spacing w:after="0"/>
        <w:ind w:left="0"/>
        <w:jc w:val="both"/>
      </w:pPr>
      <w:r>
        <w:rPr>
          <w:rFonts w:ascii="Times New Roman"/>
          <w:b w:val="false"/>
          <w:i w:val="false"/>
          <w:color w:val="000000"/>
          <w:sz w:val="28"/>
        </w:rPr>
        <w:t>
      Құюдан кейін жүк жіберуші осы Қағиданың 448-тармағында белгіленген талаптарды орындауы тиіс.</w:t>
      </w:r>
    </w:p>
    <w:p>
      <w:pPr>
        <w:spacing w:after="0"/>
        <w:ind w:left="0"/>
        <w:jc w:val="both"/>
      </w:pPr>
      <w:r>
        <w:rPr>
          <w:rFonts w:ascii="Times New Roman"/>
          <w:b w:val="false"/>
          <w:i w:val="false"/>
          <w:color w:val="000000"/>
          <w:sz w:val="28"/>
        </w:rPr>
        <w:t>
      Түсіру барысында жүк алушы цистернадан жүкті толық қалдықсыз ағызып алады, оны жуып, содан соң одан жуу сұйықтығын тазартады, және осы цистернаны пайдаланудың нормативтік құжатнамасымен қарастырылған қысым астында азотпен цистернаны толтырылады және цистерна қалпағын бекіту-пломбылау құрылғысымен пломбалайды.</w:t>
      </w:r>
    </w:p>
    <w:p>
      <w:pPr>
        <w:spacing w:after="0"/>
        <w:ind w:left="0"/>
        <w:jc w:val="both"/>
      </w:pPr>
      <w:r>
        <w:rPr>
          <w:rFonts w:ascii="Times New Roman"/>
          <w:b w:val="false"/>
          <w:i w:val="false"/>
          <w:color w:val="000000"/>
          <w:sz w:val="28"/>
        </w:rPr>
        <w:t>
      Ағызып алудың толықтығы, тазартудың мұқияттылығы, цистернаның азотпен толтырылуы және барлық вентильдердің саңылаусыз жабылуы жүк алушымен бос цистернаны қайтару жүкқағазында "Жүктің атауы" бағанында келесі мазмұндағы жазумен расталады: "Цистерна толық ағызып алынған, жуылған, қазандағы қысым ____ МПа және саңылаусыз жабылған".</w:t>
      </w:r>
    </w:p>
    <w:p>
      <w:pPr>
        <w:spacing w:after="0"/>
        <w:ind w:left="0"/>
        <w:jc w:val="both"/>
      </w:pPr>
      <w:r>
        <w:rPr>
          <w:rFonts w:ascii="Times New Roman"/>
          <w:b w:val="false"/>
          <w:i w:val="false"/>
          <w:color w:val="000000"/>
          <w:sz w:val="28"/>
        </w:rPr>
        <w:t>
      Параантрацен тек жүк жіберуші (жүк алушы) өкілінің ілесіп жүруімен тасымалданады. Цистернаның қазаны сары түске боялған болуы тиіс.</w:t>
      </w:r>
    </w:p>
    <w:p>
      <w:pPr>
        <w:spacing w:after="0"/>
        <w:ind w:left="0"/>
        <w:jc w:val="both"/>
      </w:pPr>
      <w:r>
        <w:rPr>
          <w:rFonts w:ascii="Times New Roman"/>
          <w:b w:val="false"/>
          <w:i w:val="false"/>
          <w:color w:val="000000"/>
          <w:sz w:val="28"/>
        </w:rPr>
        <w:t>
      Қазанды бойлай оның екі жағы ені 500 миллиметр көк жолақпен боялады. Цистернаның түбі және рамасы осы тараудың талаптарына сәйкес боялады.</w:t>
      </w:r>
    </w:p>
    <w:bookmarkStart w:name="z794" w:id="785"/>
    <w:p>
      <w:pPr>
        <w:spacing w:after="0"/>
        <w:ind w:left="0"/>
        <w:jc w:val="both"/>
      </w:pPr>
      <w:r>
        <w:rPr>
          <w:rFonts w:ascii="Times New Roman"/>
          <w:b w:val="false"/>
          <w:i w:val="false"/>
          <w:color w:val="000000"/>
          <w:sz w:val="28"/>
        </w:rPr>
        <w:t>
      470. 8-сыныпқа жататын улы және коррозиялық заттарды тасымалдау, олардың қасиеттеріне байланысты ішкі қорғау қабаты бар мамандандырылған меншікті цистерналарда жүзеге асырылады.</w:t>
      </w:r>
    </w:p>
    <w:bookmarkEnd w:id="785"/>
    <w:p>
      <w:pPr>
        <w:spacing w:after="0"/>
        <w:ind w:left="0"/>
        <w:jc w:val="both"/>
      </w:pPr>
      <w:r>
        <w:rPr>
          <w:rFonts w:ascii="Times New Roman"/>
          <w:b w:val="false"/>
          <w:i w:val="false"/>
          <w:color w:val="000000"/>
          <w:sz w:val="28"/>
        </w:rPr>
        <w:t>
      Қышқылдарды тасымалдауға арналған цистерналарда келесі айырмалық бояулар және трафареттер болуы тиіс:</w:t>
      </w:r>
    </w:p>
    <w:p>
      <w:pPr>
        <w:spacing w:after="0"/>
        <w:ind w:left="0"/>
        <w:jc w:val="both"/>
      </w:pPr>
      <w:r>
        <w:rPr>
          <w:rFonts w:ascii="Times New Roman"/>
          <w:b w:val="false"/>
          <w:i w:val="false"/>
          <w:color w:val="000000"/>
          <w:sz w:val="28"/>
        </w:rPr>
        <w:t>
      қазанды бойлай оның ені 500 миллиметр сары жолақпен боялады, ал қазанның шеткі түптерінде - сондай түсте 1х1 метр мөлшеріндегі төртбұрыш;</w:t>
      </w:r>
    </w:p>
    <w:p>
      <w:pPr>
        <w:spacing w:after="0"/>
        <w:ind w:left="0"/>
        <w:jc w:val="both"/>
      </w:pPr>
      <w:r>
        <w:rPr>
          <w:rFonts w:ascii="Times New Roman"/>
          <w:b w:val="false"/>
          <w:i w:val="false"/>
          <w:color w:val="000000"/>
          <w:sz w:val="28"/>
        </w:rPr>
        <w:t>
      екі жағындағы сары жолақтардың ортаңғы бөліктерінің ажырамасында төртбұрыштар ішінде және қазанның түптерінде қара бояумен қышқыл атаулары көрсетілген трафареттер (әріптердің биіктігі 150 миллиметр) салынады (мысалы, "Қауіпті/Күкірт қышқылы", "Қауіпті/Меланж", "Қауіпті/Олеум", "Қауіпті/Тұз қышқылы").</w:t>
      </w:r>
    </w:p>
    <w:p>
      <w:pPr>
        <w:spacing w:after="0"/>
        <w:ind w:left="0"/>
        <w:jc w:val="both"/>
      </w:pPr>
      <w:r>
        <w:rPr>
          <w:rFonts w:ascii="Times New Roman"/>
          <w:b w:val="false"/>
          <w:i w:val="false"/>
          <w:color w:val="000000"/>
          <w:sz w:val="28"/>
        </w:rPr>
        <w:t>
      Сонымен қатар, қышқыл цистерналарының шеткі түптерінде цистернаның тіркелуі туралы трафареті салынады: "___________ ст. жедел қайтару (тіркелу станциясы және жолы көрсетіледі)".</w:t>
      </w:r>
    </w:p>
    <w:p>
      <w:pPr>
        <w:spacing w:after="0"/>
        <w:ind w:left="0"/>
        <w:jc w:val="both"/>
      </w:pPr>
      <w:r>
        <w:rPr>
          <w:rFonts w:ascii="Times New Roman"/>
          <w:b w:val="false"/>
          <w:i w:val="false"/>
          <w:color w:val="000000"/>
          <w:sz w:val="28"/>
        </w:rPr>
        <w:t>
      Қышқылдардың концентрациясы мен құрамы техникалық құжатнамалардың талаптарына сай болуы тиіс.</w:t>
      </w:r>
    </w:p>
    <w:p>
      <w:pPr>
        <w:spacing w:after="0"/>
        <w:ind w:left="0"/>
        <w:jc w:val="both"/>
      </w:pPr>
      <w:r>
        <w:rPr>
          <w:rFonts w:ascii="Times New Roman"/>
          <w:b w:val="false"/>
          <w:i w:val="false"/>
          <w:color w:val="000000"/>
          <w:sz w:val="28"/>
        </w:rPr>
        <w:t>
      Күкірт қышқылы және оған жатқызылған аккумуляторлық, мұнаралық немесе гловерлік, моногидрат және купорос майы, тек қана арнайы күкірт қышқылдық цистерналарда тасымалданады.</w:t>
      </w:r>
    </w:p>
    <w:p>
      <w:pPr>
        <w:spacing w:after="0"/>
        <w:ind w:left="0"/>
        <w:jc w:val="both"/>
      </w:pPr>
      <w:r>
        <w:rPr>
          <w:rFonts w:ascii="Times New Roman"/>
          <w:b w:val="false"/>
          <w:i w:val="false"/>
          <w:color w:val="000000"/>
          <w:sz w:val="28"/>
        </w:rPr>
        <w:t>
      Олеумді (күкіртті түтіндеуші қышқыл) тек жүк жіберушіге тиесілі арнайы олеумдік жылытылатын цистерналар-термостарда тасымалдауға жол беріледі.</w:t>
      </w:r>
    </w:p>
    <w:p>
      <w:pPr>
        <w:spacing w:after="0"/>
        <w:ind w:left="0"/>
        <w:jc w:val="both"/>
      </w:pPr>
      <w:r>
        <w:rPr>
          <w:rFonts w:ascii="Times New Roman"/>
          <w:b w:val="false"/>
          <w:i w:val="false"/>
          <w:color w:val="000000"/>
          <w:sz w:val="28"/>
        </w:rPr>
        <w:t>
      Меланж (азоттық қышқылының күкірт қышқылымен қоспасы) тек арнайы меланждық цистерналарда тасымалданады, және тасымалдаушының рұқсатымен - күкірт қышқылдық цистерналарда.</w:t>
      </w:r>
    </w:p>
    <w:p>
      <w:pPr>
        <w:spacing w:after="0"/>
        <w:ind w:left="0"/>
        <w:jc w:val="both"/>
      </w:pPr>
      <w:r>
        <w:rPr>
          <w:rFonts w:ascii="Times New Roman"/>
          <w:b w:val="false"/>
          <w:i w:val="false"/>
          <w:color w:val="000000"/>
          <w:sz w:val="28"/>
        </w:rPr>
        <w:t>
      Тұз қышқылын тек арнайы лайықталған, ішінен гуммирленген, жүк жіберушіге тиесілі цистерналарда тасымалдауға жол беріледі.</w:t>
      </w:r>
    </w:p>
    <w:p>
      <w:pPr>
        <w:spacing w:after="0"/>
        <w:ind w:left="0"/>
        <w:jc w:val="both"/>
      </w:pPr>
      <w:r>
        <w:rPr>
          <w:rFonts w:ascii="Times New Roman"/>
          <w:b w:val="false"/>
          <w:i w:val="false"/>
          <w:color w:val="000000"/>
          <w:sz w:val="28"/>
        </w:rPr>
        <w:t>
      Ингибирленген, тұзды және хлорсульфонды қышқылдар арнайы бөлінген, жүк жіберушіге тиесілі, күкірт қышқылды цистерналарда тасымалданады.</w:t>
      </w:r>
    </w:p>
    <w:p>
      <w:pPr>
        <w:spacing w:after="0"/>
        <w:ind w:left="0"/>
        <w:jc w:val="both"/>
      </w:pPr>
      <w:r>
        <w:rPr>
          <w:rFonts w:ascii="Times New Roman"/>
          <w:b w:val="false"/>
          <w:i w:val="false"/>
          <w:color w:val="000000"/>
          <w:sz w:val="28"/>
        </w:rPr>
        <w:t>
      Жіберуші-зауыт ингибирленген, тұз қышқылын тасымалдау үшін бөлінген цистерналар ішінен химиялық тұрақты үш қабат эмальмен, содан соң химиялық тұрақты екі қабат лакпен боялуы тиіс.</w:t>
      </w:r>
    </w:p>
    <w:p>
      <w:pPr>
        <w:spacing w:after="0"/>
        <w:ind w:left="0"/>
        <w:jc w:val="both"/>
      </w:pPr>
      <w:r>
        <w:rPr>
          <w:rFonts w:ascii="Times New Roman"/>
          <w:b w:val="false"/>
          <w:i w:val="false"/>
          <w:color w:val="000000"/>
          <w:sz w:val="28"/>
        </w:rPr>
        <w:t>
      Азот, сірке және фосфор қышқылдары тек жүк жіберушінің немесе жүк алушының арнайы цистерналарында тасымалданады.</w:t>
      </w:r>
    </w:p>
    <w:p>
      <w:pPr>
        <w:spacing w:after="0"/>
        <w:ind w:left="0"/>
        <w:jc w:val="both"/>
      </w:pPr>
      <w:r>
        <w:rPr>
          <w:rFonts w:ascii="Times New Roman"/>
          <w:b w:val="false"/>
          <w:i w:val="false"/>
          <w:color w:val="000000"/>
          <w:sz w:val="28"/>
        </w:rPr>
        <w:t>
      Мүкәммал паркінің цистерналарын қышқылдарды тасымалдау үшін пайдалануға жол берілмейді.</w:t>
      </w:r>
    </w:p>
    <w:p>
      <w:pPr>
        <w:spacing w:after="0"/>
        <w:ind w:left="0"/>
        <w:jc w:val="both"/>
      </w:pPr>
      <w:r>
        <w:rPr>
          <w:rFonts w:ascii="Times New Roman"/>
          <w:b w:val="false"/>
          <w:i w:val="false"/>
          <w:color w:val="000000"/>
          <w:sz w:val="28"/>
        </w:rPr>
        <w:t>
      Жүк жіберуші қышқылды өз бетімен осы жүкті тасымалдауға бөлінбеген кәдімгі цистерналарға құйған жағдайда, сонымен қатар қышқылды тиісті емес қышқылды цистерналарға құйған жағдайда (мысалы, тұз қышқылын күкірт қышқылды цистернаға құйғанда), жөнелту станциясы цистерналарды ағызып алу, тазарту және бейтараптандыру үшін жүк жіберушіге дереу қайтаруы тиіс.</w:t>
      </w:r>
    </w:p>
    <w:p>
      <w:pPr>
        <w:spacing w:after="0"/>
        <w:ind w:left="0"/>
        <w:jc w:val="both"/>
      </w:pPr>
      <w:r>
        <w:rPr>
          <w:rFonts w:ascii="Times New Roman"/>
          <w:b w:val="false"/>
          <w:i w:val="false"/>
          <w:color w:val="000000"/>
          <w:sz w:val="28"/>
        </w:rPr>
        <w:t>
      Қышқыл құйылар алдында цистерна жүк жіберушімен коммерциялық тұрғыдан мұқият қаралып тексерілуі тиіс. Бұл ретте қазанның ішкі бетінің тазалығына және қақпақ жапқышының тығыз жабылуының қамтамасыз етілуіне ерекше назар аударылуы тиіс.</w:t>
      </w:r>
    </w:p>
    <w:p>
      <w:pPr>
        <w:spacing w:after="0"/>
        <w:ind w:left="0"/>
        <w:jc w:val="both"/>
      </w:pPr>
      <w:r>
        <w:rPr>
          <w:rFonts w:ascii="Times New Roman"/>
          <w:b w:val="false"/>
          <w:i w:val="false"/>
          <w:color w:val="000000"/>
          <w:sz w:val="28"/>
        </w:rPr>
        <w:t>
      Қарау барысында цистернаның қақпақ жапқышы тек қарау уақытында ғана ашылады, ал қарау аяқталғаннан кейін оның астына қышқыл әсеріне тұрақты аралық төсемі орналастырылып жабылады және толық герметикалық бекітіледі. Мұндай жай-күйде цистерна, егер тазарту талап етілмесе, құйылу уақытына дейін қалады. Цистерналарды селдір жабылған қақпақ жапқышпен қалдыруға жол берілмейді.</w:t>
      </w:r>
    </w:p>
    <w:p>
      <w:pPr>
        <w:spacing w:after="0"/>
        <w:ind w:left="0"/>
        <w:jc w:val="both"/>
      </w:pPr>
      <w:r>
        <w:rPr>
          <w:rFonts w:ascii="Times New Roman"/>
          <w:b w:val="false"/>
          <w:i w:val="false"/>
          <w:color w:val="000000"/>
          <w:sz w:val="28"/>
        </w:rPr>
        <w:t>
      Егер цистерна қоқыстан (шламнан) тазалау немесе құюдың алдында жуу талап етілсе, бұл операциялар жүк жіберушінің күшімен және өз есебінен орындалуы тиіс.</w:t>
      </w:r>
    </w:p>
    <w:p>
      <w:pPr>
        <w:spacing w:after="0"/>
        <w:ind w:left="0"/>
        <w:jc w:val="both"/>
      </w:pPr>
      <w:r>
        <w:rPr>
          <w:rFonts w:ascii="Times New Roman"/>
          <w:b w:val="false"/>
          <w:i w:val="false"/>
          <w:color w:val="000000"/>
          <w:sz w:val="28"/>
        </w:rPr>
        <w:t>
      Меланжды даярлау, сонымен қатар тұз қышқылын ингибирлеу жүк жіберушімен құйғанға дейін кәсіпорын иелігіндегі арнайы лайықталған сыйымдылықтарда жүргізіледі. Бұл операцияларды құю үдерісінде тікелей цистерналарда жүргізуге жол берілмейді. Цистернаға құю кезінде меланжтың температурасы +30</w:t>
      </w:r>
      <w:r>
        <w:rPr>
          <w:rFonts w:ascii="Times New Roman"/>
          <w:b w:val="false"/>
          <w:i w:val="false"/>
          <w:color w:val="000000"/>
          <w:vertAlign w:val="superscript"/>
        </w:rPr>
        <w:t>0</w:t>
      </w:r>
      <w:r>
        <w:rPr>
          <w:rFonts w:ascii="Times New Roman"/>
          <w:b w:val="false"/>
          <w:i w:val="false"/>
          <w:color w:val="000000"/>
          <w:sz w:val="28"/>
        </w:rPr>
        <w:t>C жоғары емес, ал жазғы уақытқа +40</w:t>
      </w:r>
      <w:r>
        <w:rPr>
          <w:rFonts w:ascii="Times New Roman"/>
          <w:b w:val="false"/>
          <w:i w:val="false"/>
          <w:color w:val="000000"/>
          <w:vertAlign w:val="superscript"/>
        </w:rPr>
        <w:t>0</w:t>
      </w:r>
      <w:r>
        <w:rPr>
          <w:rFonts w:ascii="Times New Roman"/>
          <w:b w:val="false"/>
          <w:i w:val="false"/>
          <w:color w:val="000000"/>
          <w:sz w:val="28"/>
        </w:rPr>
        <w:t>C жоғары емес болуы тиіс.</w:t>
      </w:r>
    </w:p>
    <w:p>
      <w:pPr>
        <w:spacing w:after="0"/>
        <w:ind w:left="0"/>
        <w:jc w:val="both"/>
      </w:pPr>
      <w:r>
        <w:rPr>
          <w:rFonts w:ascii="Times New Roman"/>
          <w:b w:val="false"/>
          <w:i w:val="false"/>
          <w:color w:val="000000"/>
          <w:sz w:val="28"/>
        </w:rPr>
        <w:t>
      Қышқылды құйғаннан (ағызғаннан) кейін жүк жіберушімен (жүк алушымен) қышқыл әсеріне тұрақты аралық төсемімен цистернаның қақпақ жапқышы жабылады, оның бимешіктері мұқият оралып және бекіту-пломбылау құрылғысымен пломбаланады, цистерна қазанының сыртқы бетіне аққан қышқыл бейтараптандырылады.</w:t>
      </w:r>
    </w:p>
    <w:p>
      <w:pPr>
        <w:spacing w:after="0"/>
        <w:ind w:left="0"/>
        <w:jc w:val="both"/>
      </w:pPr>
      <w:r>
        <w:rPr>
          <w:rFonts w:ascii="Times New Roman"/>
          <w:b w:val="false"/>
          <w:i w:val="false"/>
          <w:color w:val="000000"/>
          <w:sz w:val="28"/>
        </w:rPr>
        <w:t>
      Қышқыл қалдықтары жойыла отырып, толық қотарып төгілуі тиіс. Сонымен қатар жүк алушы қазанның сыртына аққан жерлерді сүртуі тиіс. Қышқылды төккеннен кейін жүк алушы қышқыл әсеріне тұрақты аралық төсемімен қақпақ жапқышы тығыз жабады, бимешіктерді орайды және цистернаны пломбалайды.</w:t>
      </w:r>
    </w:p>
    <w:bookmarkStart w:name="z795" w:id="786"/>
    <w:p>
      <w:pPr>
        <w:spacing w:after="0"/>
        <w:ind w:left="0"/>
        <w:jc w:val="both"/>
      </w:pPr>
      <w:r>
        <w:rPr>
          <w:rFonts w:ascii="Times New Roman"/>
          <w:b w:val="false"/>
          <w:i w:val="false"/>
          <w:color w:val="000000"/>
          <w:sz w:val="28"/>
        </w:rPr>
        <w:t>
      471. Тиелген цистернада ақау табылып, оның салдарынан цистернаның тағайындау бойынша одан әрі жүруі мүмкін болмаған жағдайда, мұндай цистерна станцияның арнайы бөлінген жолында қалдырылады.</w:t>
      </w:r>
    </w:p>
    <w:bookmarkEnd w:id="786"/>
    <w:p>
      <w:pPr>
        <w:spacing w:after="0"/>
        <w:ind w:left="0"/>
        <w:jc w:val="both"/>
      </w:pPr>
      <w:r>
        <w:rPr>
          <w:rFonts w:ascii="Times New Roman"/>
          <w:b w:val="false"/>
          <w:i w:val="false"/>
          <w:color w:val="000000"/>
          <w:sz w:val="28"/>
        </w:rPr>
        <w:t>
      Жолсерігі болған жағдайда, цистерна оның күзеті астында болуы тиісті. Егер цистерналардың тобы бір жолсерігінің ілесуімен ғана тасымалданса, онда пойыздан барлық топ ағытылады.</w:t>
      </w:r>
    </w:p>
    <w:p>
      <w:pPr>
        <w:spacing w:after="0"/>
        <w:ind w:left="0"/>
        <w:jc w:val="both"/>
      </w:pPr>
      <w:r>
        <w:rPr>
          <w:rFonts w:ascii="Times New Roman"/>
          <w:b w:val="false"/>
          <w:i w:val="false"/>
          <w:color w:val="000000"/>
          <w:sz w:val="28"/>
        </w:rPr>
        <w:t>
      472. Ақаулы цистернаның кешігуі туралы тасымалдаушының өкілі, ал жолсерігі болған жағдайда, соңғысы телеграфпен (факске) жүк жіберушіні хабардар етеді және қажеттігіне қарай мамандарды іссапарға жіберуі және/немесе жүкті қайта қоюға алуға арналған құрылғылары бар цистернаны жіберуді талап етеді.</w:t>
      </w:r>
    </w:p>
    <w:p>
      <w:pPr>
        <w:spacing w:after="0"/>
        <w:ind w:left="0"/>
        <w:jc w:val="both"/>
      </w:pPr>
      <w:r>
        <w:rPr>
          <w:rFonts w:ascii="Times New Roman"/>
          <w:b w:val="false"/>
          <w:i w:val="false"/>
          <w:color w:val="000000"/>
          <w:sz w:val="28"/>
        </w:rPr>
        <w:t>
      Меншігіндегі немесе жалданған цистернаны ағыту туралы хабарландыру алғанда жүк жіберуші (жүк алушы) цистернаны ағытқан жерге мобильді бөлімшені немесе өз өкілін жолдайды.</w:t>
      </w:r>
    </w:p>
    <w:bookmarkStart w:name="z796" w:id="787"/>
    <w:p>
      <w:pPr>
        <w:spacing w:after="0"/>
        <w:ind w:left="0"/>
        <w:jc w:val="both"/>
      </w:pPr>
      <w:r>
        <w:rPr>
          <w:rFonts w:ascii="Times New Roman"/>
          <w:b w:val="false"/>
          <w:i w:val="false"/>
          <w:color w:val="000000"/>
          <w:sz w:val="28"/>
        </w:rPr>
        <w:t>
      473. Жол жүріп келе жатқанда, қауіпті жүгі бар цистернада ақау табылған жағдайда, қауіпті жүкті қайта айдау, цистернаны тазарту және тазартуға пайдаланған суды жою тасымалдаушы өкілінің қатысуымен жүргізіледі.</w:t>
      </w:r>
    </w:p>
    <w:bookmarkEnd w:id="787"/>
    <w:p>
      <w:pPr>
        <w:spacing w:after="0"/>
        <w:ind w:left="0"/>
        <w:jc w:val="both"/>
      </w:pPr>
      <w:r>
        <w:rPr>
          <w:rFonts w:ascii="Times New Roman"/>
          <w:b w:val="false"/>
          <w:i w:val="false"/>
          <w:color w:val="000000"/>
          <w:sz w:val="28"/>
        </w:rPr>
        <w:t>
      Қауіпті жүкті қайта айдау уақытында жүк қалдықтарын жою аяқталғанға дейін цистерна күзет астында болуы тиіс.</w:t>
      </w:r>
    </w:p>
    <w:bookmarkStart w:name="z797" w:id="788"/>
    <w:p>
      <w:pPr>
        <w:spacing w:after="0"/>
        <w:ind w:left="0"/>
        <w:jc w:val="both"/>
      </w:pPr>
      <w:r>
        <w:rPr>
          <w:rFonts w:ascii="Times New Roman"/>
          <w:b w:val="false"/>
          <w:i w:val="false"/>
          <w:color w:val="000000"/>
          <w:sz w:val="28"/>
        </w:rPr>
        <w:t>
      474. Жүктің ағысы пайда болған немесе басқа апаттық жағдай орын алған жағдайда, осы жүкке апаттық карточкадағы нұсқауларға сәйкес қажетті шаралар қабылданады.</w:t>
      </w:r>
    </w:p>
    <w:bookmarkEnd w:id="788"/>
    <w:p>
      <w:pPr>
        <w:spacing w:after="0"/>
        <w:ind w:left="0"/>
        <w:jc w:val="both"/>
      </w:pPr>
      <w:r>
        <w:rPr>
          <w:rFonts w:ascii="Times New Roman"/>
          <w:b w:val="false"/>
          <w:i w:val="false"/>
          <w:color w:val="000000"/>
          <w:sz w:val="28"/>
        </w:rPr>
        <w:t>
      Цистернаның ақауы туралы жолсерігінің қатысуымен цистернаның техникалық жан-күйі көрсетіле отырып, жалпы нысанды ГУ-23 актісін толтырылады, онда: ақау түрі, оның пайда болу себептері, ақауларды жою жөнінде қабылданған шаралар, сонымен қатар цистернаның одан әрі жүру мүмкіншілігі туралы, ал ол мүмкін болғанда - тасымалдаушы өкілімен. Жалпы нысанды ГУ-23 актісінің көшірмесі тасымал құжаттарына қосылады.</w:t>
      </w:r>
    </w:p>
    <w:bookmarkStart w:name="z798" w:id="789"/>
    <w:p>
      <w:pPr>
        <w:spacing w:after="0"/>
        <w:ind w:left="0"/>
        <w:jc w:val="both"/>
      </w:pPr>
      <w:r>
        <w:rPr>
          <w:rFonts w:ascii="Times New Roman"/>
          <w:b w:val="false"/>
          <w:i w:val="false"/>
          <w:color w:val="000000"/>
          <w:sz w:val="28"/>
        </w:rPr>
        <w:t>
      475. Тиелген, сонымен қатар газдан тазартылмаған бос цистерналарды жөндеу ерекше сақтықпен жүргізіледі, бұл ретте:</w:t>
      </w:r>
    </w:p>
    <w:bookmarkEnd w:id="789"/>
    <w:p>
      <w:pPr>
        <w:spacing w:after="0"/>
        <w:ind w:left="0"/>
        <w:jc w:val="both"/>
      </w:pPr>
      <w:r>
        <w:rPr>
          <w:rFonts w:ascii="Times New Roman"/>
          <w:b w:val="false"/>
          <w:i w:val="false"/>
          <w:color w:val="000000"/>
          <w:sz w:val="28"/>
        </w:rPr>
        <w:t>
      цистерна қазанын жөндеуге;</w:t>
      </w:r>
    </w:p>
    <w:p>
      <w:pPr>
        <w:spacing w:after="0"/>
        <w:ind w:left="0"/>
        <w:jc w:val="both"/>
      </w:pPr>
      <w:r>
        <w:rPr>
          <w:rFonts w:ascii="Times New Roman"/>
          <w:b w:val="false"/>
          <w:i w:val="false"/>
          <w:color w:val="000000"/>
          <w:sz w:val="28"/>
        </w:rPr>
        <w:t>
      қазан бойынша соққылар жасауға;</w:t>
      </w:r>
    </w:p>
    <w:p>
      <w:pPr>
        <w:spacing w:after="0"/>
        <w:ind w:left="0"/>
        <w:jc w:val="both"/>
      </w:pPr>
      <w:r>
        <w:rPr>
          <w:rFonts w:ascii="Times New Roman"/>
          <w:b w:val="false"/>
          <w:i w:val="false"/>
          <w:color w:val="000000"/>
          <w:sz w:val="28"/>
        </w:rPr>
        <w:t>
      жарылыс қаупі бар аспаптарды пайдалануға және ашық отпен цистерналар жанында болуға;</w:t>
      </w:r>
    </w:p>
    <w:p>
      <w:pPr>
        <w:spacing w:after="0"/>
        <w:ind w:left="0"/>
        <w:jc w:val="both"/>
      </w:pPr>
      <w:r>
        <w:rPr>
          <w:rFonts w:ascii="Times New Roman"/>
          <w:b w:val="false"/>
          <w:i w:val="false"/>
          <w:color w:val="000000"/>
          <w:sz w:val="28"/>
        </w:rPr>
        <w:t>
      дәнекерлеу құрылғысы қолданылатын кез келген жұмыстарды жүргізуге жол берілмейді.</w:t>
      </w:r>
    </w:p>
    <w:p>
      <w:pPr>
        <w:spacing w:after="0"/>
        <w:ind w:left="0"/>
        <w:jc w:val="both"/>
      </w:pPr>
      <w:r>
        <w:rPr>
          <w:rFonts w:ascii="Times New Roman"/>
          <w:b w:val="false"/>
          <w:i w:val="false"/>
          <w:color w:val="000000"/>
          <w:sz w:val="28"/>
        </w:rPr>
        <w:t>
      Отты, дәнекерлеуді және соққыларды пайдалана отырып, арбашықтарды жөндеу қажеттігі туындаған жағдайда, олар цистерна астынан домалануы және қазаннан 20 метрден кем емес ара қашықтыққа апарылуы тиіс.</w:t>
      </w:r>
    </w:p>
    <w:bookmarkStart w:name="z799" w:id="790"/>
    <w:p>
      <w:pPr>
        <w:spacing w:after="0"/>
        <w:ind w:left="0"/>
        <w:jc w:val="both"/>
      </w:pPr>
      <w:r>
        <w:rPr>
          <w:rFonts w:ascii="Times New Roman"/>
          <w:b w:val="false"/>
          <w:i w:val="false"/>
          <w:color w:val="000000"/>
          <w:sz w:val="28"/>
        </w:rPr>
        <w:t>
      476. Бос немесе жалданған, меншікті цистернаны жөндеуге жолдау қажеттілігі болған жағдайда, оның иесі тазартуды, бейтараптандыруды, ал қажет жағдайда, цистерна қазанының ішкі және сыртқы беттерін, сонымен қатар раманы, өтетін бөлімдерін, тежегіштерін газдан тазартылуын қамтамасыз етеді және тасымалдаушының өкіліне көрсетілген шараларды өткізу туралы анықтама береді.</w:t>
      </w:r>
    </w:p>
    <w:bookmarkEnd w:id="790"/>
    <w:p>
      <w:pPr>
        <w:spacing w:after="0"/>
        <w:ind w:left="0"/>
        <w:jc w:val="both"/>
      </w:pPr>
      <w:r>
        <w:rPr>
          <w:rFonts w:ascii="Times New Roman"/>
          <w:b w:val="false"/>
          <w:i w:val="false"/>
          <w:color w:val="000000"/>
          <w:sz w:val="28"/>
        </w:rPr>
        <w:t>
      Цистерналармен мұндай жұмыстар жалға алынған цистерналарды жалдау мерзімі біткен соң, оларды меншік иелеріне қайтару кезінде жүргізіледі.</w:t>
      </w:r>
    </w:p>
    <w:bookmarkStart w:name="z800" w:id="791"/>
    <w:p>
      <w:pPr>
        <w:spacing w:after="0"/>
        <w:ind w:left="0"/>
        <w:jc w:val="both"/>
      </w:pPr>
      <w:r>
        <w:rPr>
          <w:rFonts w:ascii="Times New Roman"/>
          <w:b w:val="false"/>
          <w:i w:val="false"/>
          <w:color w:val="000000"/>
          <w:sz w:val="28"/>
        </w:rPr>
        <w:t>
      477. Азық-түлікті (өсімдік майын, сірнені, саломасты, салолинді, гидролды, глицеринді және басқалар) тасымалдау құйылу станцияларына тіркелген төменгі ағызу аспабымен жабдықталған мамандандырылған меншікті цистерналарда немесе тасымалдау үшін қолданылмаған жаңа цистерналарда жүзеге асырылады.</w:t>
      </w:r>
    </w:p>
    <w:bookmarkEnd w:id="791"/>
    <w:p>
      <w:pPr>
        <w:spacing w:after="0"/>
        <w:ind w:left="0"/>
        <w:jc w:val="both"/>
      </w:pPr>
      <w:r>
        <w:rPr>
          <w:rFonts w:ascii="Times New Roman"/>
          <w:b w:val="false"/>
          <w:i w:val="false"/>
          <w:color w:val="000000"/>
          <w:sz w:val="28"/>
        </w:rPr>
        <w:t>
      1937 жылға дейін тіркелген бүркемеленген қазандарымен цистерналар мұндай жүктерді тасымалдау үшін қолданылмайды.</w:t>
      </w:r>
    </w:p>
    <w:p>
      <w:pPr>
        <w:spacing w:after="0"/>
        <w:ind w:left="0"/>
        <w:jc w:val="both"/>
      </w:pPr>
      <w:r>
        <w:rPr>
          <w:rFonts w:ascii="Times New Roman"/>
          <w:b w:val="false"/>
          <w:i w:val="false"/>
          <w:color w:val="000000"/>
          <w:sz w:val="28"/>
        </w:rPr>
        <w:t>
      Азық-түлік тасымалдауға мамандандырылған темір жолдардың цистерналарда қазанды бойлай оның екі жағында ені 100 миллиметр екі қызыл жолақтары (жолақтардың арақашықтығы 500 миллиметр), ал түбінің периметрі бойынша ені 100 миллиметр болатын қызыл айналма жолақтары болуы тиіс. Жолақтар арасында қазан ортасының оң жағында әріптердің биіктігі 126 миллиметр болатын қара бояумен жүктің атауы жазылады: "Сірне". "Өсімдік майы", "Гидрол" және тағы басқа. Бұл атаулар сонымен бірге әріптердің биіктігі 70 миллиметр болатын түптің жоғарғы бөлігінде жазылады. Сонымен қатар, қазандар түбінің төменгі бөлігінде цистерналардың тіркелуі туралы трафарет салынады:</w:t>
      </w:r>
    </w:p>
    <w:p>
      <w:pPr>
        <w:spacing w:after="0"/>
        <w:ind w:left="0"/>
        <w:jc w:val="both"/>
      </w:pPr>
      <w:r>
        <w:rPr>
          <w:rFonts w:ascii="Times New Roman"/>
          <w:b w:val="false"/>
          <w:i w:val="false"/>
          <w:color w:val="000000"/>
          <w:sz w:val="28"/>
        </w:rPr>
        <w:t>
      "_______________ станциясына жедел қайтару (тіркелу станциясы және жолы көрсетіледі)".</w:t>
      </w:r>
    </w:p>
    <w:p>
      <w:pPr>
        <w:spacing w:after="0"/>
        <w:ind w:left="0"/>
        <w:jc w:val="both"/>
      </w:pPr>
      <w:r>
        <w:rPr>
          <w:rFonts w:ascii="Times New Roman"/>
          <w:b w:val="false"/>
          <w:i w:val="false"/>
          <w:color w:val="000000"/>
          <w:sz w:val="28"/>
        </w:rPr>
        <w:t>
      Азық-түлік өнімдерін қоюға арнайы бөлінген цистерналарды дайындау жүк жіберушімен жүргізіледі.</w:t>
      </w:r>
    </w:p>
    <w:p>
      <w:pPr>
        <w:spacing w:after="0"/>
        <w:ind w:left="0"/>
        <w:jc w:val="both"/>
      </w:pPr>
      <w:r>
        <w:rPr>
          <w:rFonts w:ascii="Times New Roman"/>
          <w:b w:val="false"/>
          <w:i w:val="false"/>
          <w:color w:val="000000"/>
          <w:sz w:val="28"/>
        </w:rPr>
        <w:t>
      Жаңа цистерналарға азық-түлік өнімдерін қою алдында жүк жіберуші қажет болған цистернаның ішкі бетін қоюға арналған өнімдер сіңдірілген шүберектермен немесе соңылармен сүртеді. Әсіресе мұқият қазанның жапсарлары тазартылуы қажет.</w:t>
      </w:r>
    </w:p>
    <w:p>
      <w:pPr>
        <w:spacing w:after="0"/>
        <w:ind w:left="0"/>
        <w:jc w:val="both"/>
      </w:pPr>
      <w:r>
        <w:rPr>
          <w:rFonts w:ascii="Times New Roman"/>
          <w:b w:val="false"/>
          <w:i w:val="false"/>
          <w:color w:val="000000"/>
          <w:sz w:val="28"/>
        </w:rPr>
        <w:t>
      Ағызғаннан кейін жүк алушымен мамандандырылған цистернаға бекіту-пломбылау құрылғысы қойылады және толық тасымал құжаттарымен жазылу станциясына бағытталады.</w:t>
      </w:r>
    </w:p>
    <w:p>
      <w:pPr>
        <w:spacing w:after="0"/>
        <w:ind w:left="0"/>
        <w:jc w:val="both"/>
      </w:pPr>
      <w:r>
        <w:rPr>
          <w:rFonts w:ascii="Times New Roman"/>
          <w:b w:val="false"/>
          <w:i w:val="false"/>
          <w:color w:val="000000"/>
          <w:sz w:val="28"/>
        </w:rPr>
        <w:t>
      Азық-түлік өнімдерін тасымалдауға мамандандырылған цистерналарды тікелей мақсатына сәйкес емес пайдалануға жол берілмейді.</w:t>
      </w:r>
    </w:p>
    <w:bookmarkStart w:name="z801" w:id="792"/>
    <w:p>
      <w:pPr>
        <w:spacing w:after="0"/>
        <w:ind w:left="0"/>
        <w:jc w:val="both"/>
      </w:pPr>
      <w:r>
        <w:rPr>
          <w:rFonts w:ascii="Times New Roman"/>
          <w:b w:val="false"/>
          <w:i w:val="false"/>
          <w:color w:val="000000"/>
          <w:sz w:val="28"/>
        </w:rPr>
        <w:t>
      478. Этил (шараптық) спирті арнайы спирттік цистерналарда тасымалданады.</w:t>
      </w:r>
    </w:p>
    <w:bookmarkEnd w:id="792"/>
    <w:p>
      <w:pPr>
        <w:spacing w:after="0"/>
        <w:ind w:left="0"/>
        <w:jc w:val="both"/>
      </w:pPr>
      <w:r>
        <w:rPr>
          <w:rFonts w:ascii="Times New Roman"/>
          <w:b w:val="false"/>
          <w:i w:val="false"/>
          <w:color w:val="000000"/>
          <w:sz w:val="28"/>
        </w:rPr>
        <w:t>
      Спиртті құю алдында жүк жіберуші цистернаны мұқият қарап шығады. Қарау кезінде цистерна қазаны мен қақпағының жарамды жағдайда болуына және тазалығына, қақпақ люгі мен кузовтың жабылу тығыздылығына, төсемдер мен бекіту-пломбылау құрылғыларын орнатуға арналған тетіктердің болуына ерекше назар аударылады.</w:t>
      </w:r>
    </w:p>
    <w:p>
      <w:pPr>
        <w:spacing w:after="0"/>
        <w:ind w:left="0"/>
        <w:jc w:val="both"/>
      </w:pPr>
      <w:r>
        <w:rPr>
          <w:rFonts w:ascii="Times New Roman"/>
          <w:b w:val="false"/>
          <w:i w:val="false"/>
          <w:color w:val="000000"/>
          <w:sz w:val="28"/>
        </w:rPr>
        <w:t>
      Спирттік цистерналар қалпағының ішкі бетінде спиртті құю биіктігін көрсететін сызық салынады.</w:t>
      </w:r>
    </w:p>
    <w:p>
      <w:pPr>
        <w:spacing w:after="0"/>
        <w:ind w:left="0"/>
        <w:jc w:val="both"/>
      </w:pPr>
      <w:r>
        <w:rPr>
          <w:rFonts w:ascii="Times New Roman"/>
          <w:b w:val="false"/>
          <w:i w:val="false"/>
          <w:color w:val="000000"/>
          <w:sz w:val="28"/>
        </w:rPr>
        <w:t>
      Спиртті белгіленген биіктіктен жоғарырақ немесе төменірек құю 5 сантиметр көбірек емес мөлшерде жол беріледі.</w:t>
      </w:r>
    </w:p>
    <w:p>
      <w:pPr>
        <w:spacing w:after="0"/>
        <w:ind w:left="0"/>
        <w:jc w:val="both"/>
      </w:pPr>
      <w:r>
        <w:rPr>
          <w:rFonts w:ascii="Times New Roman"/>
          <w:b w:val="false"/>
          <w:i w:val="false"/>
          <w:color w:val="000000"/>
          <w:sz w:val="28"/>
        </w:rPr>
        <w:t>
      Цистернаға спиртті белгіленген деңгейге дейін құйғаннан кейін спирттің температурасы анықталады және үлгі алынады, ол бойынша жүк жіберуші спирттің күштілігін белгілейді.</w:t>
      </w:r>
    </w:p>
    <w:p>
      <w:pPr>
        <w:spacing w:after="0"/>
        <w:ind w:left="0"/>
        <w:jc w:val="both"/>
      </w:pPr>
      <w:r>
        <w:rPr>
          <w:rFonts w:ascii="Times New Roman"/>
          <w:b w:val="false"/>
          <w:i w:val="false"/>
          <w:color w:val="000000"/>
          <w:sz w:val="28"/>
        </w:rPr>
        <w:t>
      Үлгі алынғаннан кейін жүк жіберуші тасымалдаушының өкілімен бірге қақпақтың жоғарғы жағынан құйылған спирттің деңгейіне дейін цистерна қақпағында спиртті жеткізбей құю биігін арнайы өлшеуіш сызғышпен анықтайды.</w:t>
      </w:r>
    </w:p>
    <w:p>
      <w:pPr>
        <w:spacing w:after="0"/>
        <w:ind w:left="0"/>
        <w:jc w:val="both"/>
      </w:pPr>
      <w:r>
        <w:rPr>
          <w:rFonts w:ascii="Times New Roman"/>
          <w:b w:val="false"/>
          <w:i w:val="false"/>
          <w:color w:val="000000"/>
          <w:sz w:val="28"/>
        </w:rPr>
        <w:t>
      Екі қақпақтары бар цистерналарда жеткізбей құюдың биігін өлшеу тек цистернаның ортасына жақынырақ орналасқан қақпақтан жүргізіледі (бұл қақпаққа саты қосылады). Өлшеу кезінде спирт екі қақпақта бір деңгейде болу үшін екінші қақпақтың люгін аздап ашу қажет.</w:t>
      </w:r>
    </w:p>
    <w:p>
      <w:pPr>
        <w:spacing w:after="0"/>
        <w:ind w:left="0"/>
        <w:jc w:val="both"/>
      </w:pPr>
      <w:r>
        <w:rPr>
          <w:rFonts w:ascii="Times New Roman"/>
          <w:b w:val="false"/>
          <w:i w:val="false"/>
          <w:color w:val="000000"/>
          <w:sz w:val="28"/>
        </w:rPr>
        <w:t>
      Спиртті жеткізбей құюдың деңгейі мемлекеттік сенім таңбасы және жоғарыдан төменге қарай интервалы 1 миллиметр болатын бөлімдері бар арнайы стандартты темір сызғышпен өлшенеді.</w:t>
      </w:r>
    </w:p>
    <w:p>
      <w:pPr>
        <w:spacing w:after="0"/>
        <w:ind w:left="0"/>
        <w:jc w:val="both"/>
      </w:pPr>
      <w:r>
        <w:rPr>
          <w:rFonts w:ascii="Times New Roman"/>
          <w:b w:val="false"/>
          <w:i w:val="false"/>
          <w:color w:val="000000"/>
          <w:sz w:val="28"/>
        </w:rPr>
        <w:t>
      Өлшеген кезде сызғыш цистернаға оның көлденең аспағы цистернаның бойлай осіне перпендикулярлы қақпақтың шеттерінде жататындай етіп цистернаға батырылады. Батыру сызығы бойынша жоғары жылдам көтеріп, спиртті жеткізбей құю деңгейін 1 миллиметр дейінгі дәлдікпен анықтайды.</w:t>
      </w:r>
    </w:p>
    <w:p>
      <w:pPr>
        <w:spacing w:after="0"/>
        <w:ind w:left="0"/>
        <w:jc w:val="both"/>
      </w:pPr>
      <w:r>
        <w:rPr>
          <w:rFonts w:ascii="Times New Roman"/>
          <w:b w:val="false"/>
          <w:i w:val="false"/>
          <w:color w:val="000000"/>
          <w:sz w:val="28"/>
        </w:rPr>
        <w:t>
      Өлшеп болғаннан кейін жүк жөнелтуші люк қақпағының қиысқан жіктеріне резеңке төсем қойып, люк қақпағын тығыз жабады сымнан бұрамалар салады, одан кейін цистернаны пломбалайды.</w:t>
      </w:r>
    </w:p>
    <w:p>
      <w:pPr>
        <w:spacing w:after="0"/>
        <w:ind w:left="0"/>
        <w:jc w:val="both"/>
      </w:pPr>
      <w:r>
        <w:rPr>
          <w:rFonts w:ascii="Times New Roman"/>
          <w:b w:val="false"/>
          <w:i w:val="false"/>
          <w:color w:val="000000"/>
          <w:sz w:val="28"/>
        </w:rPr>
        <w:t>
      Жүкқағазда "Жүктің атауы" бағанасында жүк жөнелтушімен:</w:t>
      </w:r>
    </w:p>
    <w:p>
      <w:pPr>
        <w:spacing w:after="0"/>
        <w:ind w:left="0"/>
        <w:jc w:val="both"/>
      </w:pPr>
      <w:r>
        <w:rPr>
          <w:rFonts w:ascii="Times New Roman"/>
          <w:b w:val="false"/>
          <w:i w:val="false"/>
          <w:color w:val="000000"/>
          <w:sz w:val="28"/>
        </w:rPr>
        <w:t>
      спирттің сорты (шит, ректификат);</w:t>
      </w:r>
    </w:p>
    <w:p>
      <w:pPr>
        <w:spacing w:after="0"/>
        <w:ind w:left="0"/>
        <w:jc w:val="both"/>
      </w:pPr>
      <w:r>
        <w:rPr>
          <w:rFonts w:ascii="Times New Roman"/>
          <w:b w:val="false"/>
          <w:i w:val="false"/>
          <w:color w:val="000000"/>
          <w:sz w:val="28"/>
        </w:rPr>
        <w:t>
      спирттің күштілігі 0,1 %-ға дейінгі дәлдікпен;</w:t>
      </w:r>
    </w:p>
    <w:p>
      <w:pPr>
        <w:spacing w:after="0"/>
        <w:ind w:left="0"/>
        <w:jc w:val="both"/>
      </w:pPr>
      <w:r>
        <w:rPr>
          <w:rFonts w:ascii="Times New Roman"/>
          <w:b w:val="false"/>
          <w:i w:val="false"/>
          <w:color w:val="000000"/>
          <w:sz w:val="28"/>
        </w:rPr>
        <w:t>
      жеткізбей құюдың деңгейін өлшеу кезіндегі цистернадағы спирттің температурасы 0,1</w:t>
      </w:r>
      <w:r>
        <w:rPr>
          <w:rFonts w:ascii="Times New Roman"/>
          <w:b w:val="false"/>
          <w:i w:val="false"/>
          <w:color w:val="000000"/>
          <w:vertAlign w:val="superscript"/>
        </w:rPr>
        <w:t>о</w:t>
      </w:r>
      <w:r>
        <w:rPr>
          <w:rFonts w:ascii="Times New Roman"/>
          <w:b w:val="false"/>
          <w:i w:val="false"/>
          <w:color w:val="000000"/>
          <w:sz w:val="28"/>
        </w:rPr>
        <w:t>C-ға дейінгі дәлдікпен;</w:t>
      </w:r>
    </w:p>
    <w:p>
      <w:pPr>
        <w:spacing w:after="0"/>
        <w:ind w:left="0"/>
        <w:jc w:val="both"/>
      </w:pPr>
      <w:r>
        <w:rPr>
          <w:rFonts w:ascii="Times New Roman"/>
          <w:b w:val="false"/>
          <w:i w:val="false"/>
          <w:color w:val="000000"/>
          <w:sz w:val="28"/>
        </w:rPr>
        <w:t>
      жеткізбей құюдың деңгейі 1 миллиметрге дейінгі дәлдікпен көрсетіледі.</w:t>
      </w:r>
    </w:p>
    <w:p>
      <w:pPr>
        <w:spacing w:after="0"/>
        <w:ind w:left="0"/>
        <w:jc w:val="both"/>
      </w:pPr>
      <w:r>
        <w:rPr>
          <w:rFonts w:ascii="Times New Roman"/>
          <w:b w:val="false"/>
          <w:i w:val="false"/>
          <w:color w:val="000000"/>
          <w:sz w:val="28"/>
        </w:rPr>
        <w:t>
      Жүк жөнелтушімен жүкқағазда көрсетілетін спирттің салмағы тек тасымалдау ақысын анықтау үшін ғана қолданылады.</w:t>
      </w:r>
    </w:p>
    <w:p>
      <w:pPr>
        <w:spacing w:after="0"/>
        <w:ind w:left="0"/>
        <w:jc w:val="both"/>
      </w:pPr>
      <w:r>
        <w:rPr>
          <w:rFonts w:ascii="Times New Roman"/>
          <w:b w:val="false"/>
          <w:i w:val="false"/>
          <w:color w:val="000000"/>
          <w:sz w:val="28"/>
        </w:rPr>
        <w:t>
      Жүк жөнелтуші жүкқағазға спиртті тиеу жөніндегі актіні қоса береді, ол тікелей жүк жөнелтуші мен жүк алушының арасындағы қарым-қатынасты реттейтін құжат болып табылады.</w:t>
      </w:r>
    </w:p>
    <w:p>
      <w:pPr>
        <w:spacing w:after="0"/>
        <w:ind w:left="0"/>
        <w:jc w:val="both"/>
      </w:pPr>
      <w:r>
        <w:rPr>
          <w:rFonts w:ascii="Times New Roman"/>
          <w:b w:val="false"/>
          <w:i w:val="false"/>
          <w:color w:val="000000"/>
          <w:sz w:val="28"/>
        </w:rPr>
        <w:t>
      Тағайындалу станциясына жарамды цистернада, жарамды жүк жөнелтушінің бекіту-пломбылау құрылғысымен келген спирт жүк алушымен тасымалдаушы өкілінің қатысуынсыз ағызып алынады. Мұндай жағдайларда анықталған спирттің кем болу немесе күштілігінің төмендеуіне тасымалдаушы жауапты болмайды.</w:t>
      </w:r>
    </w:p>
    <w:p>
      <w:pPr>
        <w:spacing w:after="0"/>
        <w:ind w:left="0"/>
        <w:jc w:val="both"/>
      </w:pPr>
      <w:r>
        <w:rPr>
          <w:rFonts w:ascii="Times New Roman"/>
          <w:b w:val="false"/>
          <w:i w:val="false"/>
          <w:color w:val="000000"/>
          <w:sz w:val="28"/>
        </w:rPr>
        <w:t>
      Тағайындалу станциясына жарамсыз цистернада немесе жүк жөнелтушінің люк қақпағындағы бекіту-пломбылау құрылғысының бүлінуімен келген спиртті жүк алушыға тапсыру құрамында тасымалдаушының, әскерилендірілген темір жол күзетінің өкілдері бар комиссиямен тапсырылады.</w:t>
      </w:r>
    </w:p>
    <w:p>
      <w:pPr>
        <w:spacing w:after="0"/>
        <w:ind w:left="0"/>
        <w:jc w:val="both"/>
      </w:pPr>
      <w:r>
        <w:rPr>
          <w:rFonts w:ascii="Times New Roman"/>
          <w:b w:val="false"/>
          <w:i w:val="false"/>
          <w:color w:val="000000"/>
          <w:sz w:val="28"/>
        </w:rPr>
        <w:t>
      Құрамында тасымалдаушының, әскерилендірілген темір жол күзетінің өкілдері бар комиссия спиртті тапсыру туралы коммерциялық акті жасайды, онда жеткізбей құюдың деңгейі, қақпақ биіктігі, цистернадағы спирттің күштілігі мен температурасы көрсетіледі. Цистернадағы спирттің мөлшері актіде көрсетілмейді.</w:t>
      </w:r>
    </w:p>
    <w:p>
      <w:pPr>
        <w:spacing w:after="0"/>
        <w:ind w:left="0"/>
        <w:jc w:val="both"/>
      </w:pPr>
      <w:r>
        <w:rPr>
          <w:rFonts w:ascii="Times New Roman"/>
          <w:b w:val="false"/>
          <w:i w:val="false"/>
          <w:color w:val="000000"/>
          <w:sz w:val="28"/>
        </w:rPr>
        <w:t>
      Коммерциялық актіге жүк алушымен жасалған тасымалдау барысындағы спирттің сақталуы немесе кем болуының алдын-ала есептері қоса беріледі.</w:t>
      </w:r>
    </w:p>
    <w:p>
      <w:pPr>
        <w:spacing w:after="0"/>
        <w:ind w:left="0"/>
        <w:jc w:val="both"/>
      </w:pPr>
      <w:r>
        <w:rPr>
          <w:rFonts w:ascii="Times New Roman"/>
          <w:b w:val="false"/>
          <w:i w:val="false"/>
          <w:color w:val="000000"/>
          <w:sz w:val="28"/>
        </w:rPr>
        <w:t>
      Ағызып болғаннан кейін жүк жөнелтуші люк қақпағының астына қайтадан резеңке төсеп қояды, сымнан бұрама салады және цистернаны пломбалайды. Бос цистерналар толық тасымал құжаттармен жолданады.</w:t>
      </w:r>
    </w:p>
    <w:bookmarkStart w:name="z802" w:id="793"/>
    <w:p>
      <w:pPr>
        <w:spacing w:after="0"/>
        <w:ind w:left="0"/>
        <w:jc w:val="both"/>
      </w:pPr>
      <w:r>
        <w:rPr>
          <w:rFonts w:ascii="Times New Roman"/>
          <w:b w:val="false"/>
          <w:i w:val="false"/>
          <w:color w:val="000000"/>
          <w:sz w:val="28"/>
        </w:rPr>
        <w:t>
      479. Техникалық талаптарды қанағаттандыратын 5 атмосфералық артық қысымдық жұмысқа есептелетін этилдік сұйықтық тек қана жүк жіберушімен арнайы цистерналарда тасымалданады. Запастағы авариялық газсыздандыру құралдарын (керосин, хлорлы әк, сүртетін материалдар) сақтауға бейімдеу үшін және цистерна қорғағыш қабымен, цистернаны жабатын қақпақпен, сыртқы оқшаулаумен жабдықталған.</w:t>
      </w:r>
    </w:p>
    <w:bookmarkEnd w:id="793"/>
    <w:p>
      <w:pPr>
        <w:spacing w:after="0"/>
        <w:ind w:left="0"/>
        <w:jc w:val="both"/>
      </w:pPr>
      <w:r>
        <w:rPr>
          <w:rFonts w:ascii="Times New Roman"/>
          <w:b w:val="false"/>
          <w:i w:val="false"/>
          <w:color w:val="000000"/>
          <w:sz w:val="28"/>
        </w:rPr>
        <w:t>
      Этил сұйығына арналған цистерна қазандығының сыртқы беті алюминийлік бояумен, ең төменгі бөлігі - 250 миллиметр биіктікке дейін қара майлы бояу боялған. Қазанды бойлай оның екі жақ ені 500 миллиметр жасыл жолақпен боялады. Цистернаның түбі және рамасы жасыл түспен боялған, түп жағы алюминийлік бояумен көлденең жасыл жолақпен 300 миллиметр боялады.</w:t>
      </w:r>
    </w:p>
    <w:p>
      <w:pPr>
        <w:spacing w:after="0"/>
        <w:ind w:left="0"/>
        <w:jc w:val="both"/>
      </w:pPr>
      <w:r>
        <w:rPr>
          <w:rFonts w:ascii="Times New Roman"/>
          <w:b w:val="false"/>
          <w:i w:val="false"/>
          <w:color w:val="000000"/>
          <w:sz w:val="28"/>
        </w:rPr>
        <w:t>
      Қазанның екі жағындағы ортаңғы бөліктерінде екі қатар жазу көрсетілген: "Этилдік сұйықтық/от қауіптілігі - улылығы".</w:t>
      </w:r>
    </w:p>
    <w:p>
      <w:pPr>
        <w:spacing w:after="0"/>
        <w:ind w:left="0"/>
        <w:jc w:val="both"/>
      </w:pPr>
      <w:r>
        <w:rPr>
          <w:rFonts w:ascii="Times New Roman"/>
          <w:b w:val="false"/>
          <w:i w:val="false"/>
          <w:color w:val="000000"/>
          <w:sz w:val="28"/>
        </w:rPr>
        <w:t>
      Қазанның оң жағында: "дөңестен түсірілмесін", сол жағынан шеткі түптерінде: "___________ ст. жедел қайтару (тіркелу станциясы және жолы көрсетіледі)".</w:t>
      </w:r>
    </w:p>
    <w:p>
      <w:pPr>
        <w:spacing w:after="0"/>
        <w:ind w:left="0"/>
        <w:jc w:val="both"/>
      </w:pPr>
      <w:r>
        <w:rPr>
          <w:rFonts w:ascii="Times New Roman"/>
          <w:b w:val="false"/>
          <w:i w:val="false"/>
          <w:color w:val="000000"/>
          <w:sz w:val="28"/>
        </w:rPr>
        <w:t>
      Этилдік сұйықтықты басқа цистерналарға және де тікелей тағайындаусыз қолданған жағдайда қатаң тыйым салынады.</w:t>
      </w:r>
    </w:p>
    <w:p>
      <w:pPr>
        <w:spacing w:after="0"/>
        <w:ind w:left="0"/>
        <w:jc w:val="both"/>
      </w:pPr>
      <w:r>
        <w:rPr>
          <w:rFonts w:ascii="Times New Roman"/>
          <w:b w:val="false"/>
          <w:i w:val="false"/>
          <w:color w:val="000000"/>
          <w:sz w:val="28"/>
        </w:rPr>
        <w:t>
      Этилдік сұйықты құю және айдау жүк жеткізуші мен жүк қабылдаушы жол жүрген кезде жүзеге асырылады.</w:t>
      </w:r>
    </w:p>
    <w:p>
      <w:pPr>
        <w:spacing w:after="0"/>
        <w:ind w:left="0"/>
        <w:jc w:val="both"/>
      </w:pPr>
      <w:r>
        <w:rPr>
          <w:rFonts w:ascii="Times New Roman"/>
          <w:b w:val="false"/>
          <w:i w:val="false"/>
          <w:color w:val="000000"/>
          <w:sz w:val="28"/>
        </w:rPr>
        <w:t>
      Құйылудың алдында жүк жіберуші жүк тасушыға цистернаның қозғалғышын және жеке бөлімдерін қарауын ұсынады.</w:t>
      </w:r>
    </w:p>
    <w:p>
      <w:pPr>
        <w:spacing w:after="0"/>
        <w:ind w:left="0"/>
        <w:jc w:val="both"/>
      </w:pPr>
      <w:r>
        <w:rPr>
          <w:rFonts w:ascii="Times New Roman"/>
          <w:b w:val="false"/>
          <w:i w:val="false"/>
          <w:color w:val="000000"/>
          <w:sz w:val="28"/>
        </w:rPr>
        <w:t>
      Цистернаға этильді сұйықтық құйылу тек қана жүк жіберуші дайындаған жағдайда рұқсат етіледі.</w:t>
      </w:r>
    </w:p>
    <w:p>
      <w:pPr>
        <w:spacing w:after="0"/>
        <w:ind w:left="0"/>
        <w:jc w:val="both"/>
      </w:pPr>
      <w:r>
        <w:rPr>
          <w:rFonts w:ascii="Times New Roman"/>
          <w:b w:val="false"/>
          <w:i w:val="false"/>
          <w:color w:val="000000"/>
          <w:sz w:val="28"/>
        </w:rPr>
        <w:t>
      Қазанның сыйымдылығы 95%-дан көп емес, бірақ цистернаны толтыру оның жүк көтерімділігі шегінен шығарылады.</w:t>
      </w:r>
    </w:p>
    <w:p>
      <w:pPr>
        <w:spacing w:after="0"/>
        <w:ind w:left="0"/>
        <w:jc w:val="both"/>
      </w:pPr>
      <w:r>
        <w:rPr>
          <w:rFonts w:ascii="Times New Roman"/>
          <w:b w:val="false"/>
          <w:i w:val="false"/>
          <w:color w:val="000000"/>
          <w:sz w:val="28"/>
        </w:rPr>
        <w:t>
      Цистернада этильді сұйықтық салмағы жүк жіберушімен анықталады.</w:t>
      </w:r>
    </w:p>
    <w:p>
      <w:pPr>
        <w:spacing w:after="0"/>
        <w:ind w:left="0"/>
        <w:jc w:val="both"/>
      </w:pPr>
      <w:r>
        <w:rPr>
          <w:rFonts w:ascii="Times New Roman"/>
          <w:b w:val="false"/>
          <w:i w:val="false"/>
          <w:color w:val="000000"/>
          <w:sz w:val="28"/>
        </w:rPr>
        <w:t>
      Арматуралардың, люктердің, салулардың түзулігі, цистернаны дұрыс толтыру және сапар жолдарында қауіпсіздікті қамтамасыз ету (теміржол көлігіне қатыстыдан басқа) үшін жүк жіберуші жауап береді.</w:t>
      </w:r>
    </w:p>
    <w:p>
      <w:pPr>
        <w:spacing w:after="0"/>
        <w:ind w:left="0"/>
        <w:jc w:val="both"/>
      </w:pPr>
      <w:r>
        <w:rPr>
          <w:rFonts w:ascii="Times New Roman"/>
          <w:b w:val="false"/>
          <w:i w:val="false"/>
          <w:color w:val="000000"/>
          <w:sz w:val="28"/>
        </w:rPr>
        <w:t>
      Құюдан кейін жүк жіберуші: этил сұйықтығымен кездейсоқ ластанғандар қазанның, рамасы мен жүріс бөлігінің барлық орындарын мұқият газсыздандырады; барлық вентильдерін герметикалық жабады, цистернаны пломбалайды және оған жөнелтуші таңбалаумен бирка іліп қояды.</w:t>
      </w:r>
    </w:p>
    <w:p>
      <w:pPr>
        <w:spacing w:after="0"/>
        <w:ind w:left="0"/>
        <w:jc w:val="both"/>
      </w:pPr>
      <w:r>
        <w:rPr>
          <w:rFonts w:ascii="Times New Roman"/>
          <w:b w:val="false"/>
          <w:i w:val="false"/>
          <w:color w:val="000000"/>
          <w:sz w:val="28"/>
        </w:rPr>
        <w:t>
      Этильді сұйықтығын тасымалдау жүкқағазында "Қауіпті - У - Тез тұтанады", "Дөңестен түсірілмесін", "Қорған 3/1-1-1-1" штемпельдері қойылады. Жүкқағазда жүктің қауіптілігі туралы штемпельді жүк жіберуші қояды.</w:t>
      </w:r>
    </w:p>
    <w:p>
      <w:pPr>
        <w:spacing w:after="0"/>
        <w:ind w:left="0"/>
        <w:jc w:val="both"/>
      </w:pPr>
      <w:r>
        <w:rPr>
          <w:rFonts w:ascii="Times New Roman"/>
          <w:b w:val="false"/>
          <w:i w:val="false"/>
          <w:color w:val="000000"/>
          <w:sz w:val="28"/>
        </w:rPr>
        <w:t>
      Цистернаны тасымалдауға тапсырған кезде жүк жіберуші жүк алушыны оған этил сұйықтығымен цистерна бара жатқаны жөнінде хабардар етеді. Цистерна белгіленген мерзімде келмеген кезде жүк алушы ол туралы жүк жіберуші мен жіберу станциясына телеграфпен хабарлайды.</w:t>
      </w:r>
    </w:p>
    <w:p>
      <w:pPr>
        <w:spacing w:after="0"/>
        <w:ind w:left="0"/>
        <w:jc w:val="both"/>
      </w:pPr>
      <w:r>
        <w:rPr>
          <w:rFonts w:ascii="Times New Roman"/>
          <w:b w:val="false"/>
          <w:i w:val="false"/>
          <w:color w:val="000000"/>
          <w:sz w:val="28"/>
        </w:rPr>
        <w:t>
      Этил сұйықтығын цистерналарда жолсерігінің ілесіп жүруінсіз тасымалдауға болады.</w:t>
      </w:r>
    </w:p>
    <w:p>
      <w:pPr>
        <w:spacing w:after="0"/>
        <w:ind w:left="0"/>
        <w:jc w:val="both"/>
      </w:pPr>
      <w:r>
        <w:rPr>
          <w:rFonts w:ascii="Times New Roman"/>
          <w:b w:val="false"/>
          <w:i w:val="false"/>
          <w:color w:val="000000"/>
          <w:sz w:val="28"/>
        </w:rPr>
        <w:t>
      Жүріп келе жатқан кезде жолда ақау табылған жағдайда және де ол себептен этил сұйықтығымен цистерна тағайындалуы бойынша ере алмаса, мұндай цистерна пойыздан ағытылады, қауіпсіз орынға алыс жолға апарылады. Жүк аққан жағдайда, ағу орнында сұйықтықты жинауы және оның жерге ағуын болдырмау үшін лайықты ыдыс қойылуы тиіс. Этил сұйықтығы төгілген орындар хлорлы әкпен газсыздандырылады.</w:t>
      </w:r>
    </w:p>
    <w:p>
      <w:pPr>
        <w:spacing w:after="0"/>
        <w:ind w:left="0"/>
        <w:jc w:val="both"/>
      </w:pPr>
      <w:r>
        <w:rPr>
          <w:rFonts w:ascii="Times New Roman"/>
          <w:b w:val="false"/>
          <w:i w:val="false"/>
          <w:color w:val="000000"/>
          <w:sz w:val="28"/>
        </w:rPr>
        <w:t>
      Цистернаның кешігуі жөнінде тасымалдаушы ақаудың сипаттамасын бере отырып, жүк жіберушіні (жөнелту станциясы арқылы) телеграфпен хабарлайды.</w:t>
      </w:r>
    </w:p>
    <w:p>
      <w:pPr>
        <w:spacing w:after="0"/>
        <w:ind w:left="0"/>
        <w:jc w:val="both"/>
      </w:pPr>
      <w:r>
        <w:rPr>
          <w:rFonts w:ascii="Times New Roman"/>
          <w:b w:val="false"/>
          <w:i w:val="false"/>
          <w:color w:val="000000"/>
          <w:sz w:val="28"/>
        </w:rPr>
        <w:t>
      Цистернаның ағытылуы туралы хабарламаны алғаннан кейін жүк жіберуші тез арада ақауды жою үшін ағыту станциясына жауапты өкілін және жұмысшыларды жолдайды, ал оның жай-күйі түзу болған жағдайда жүкті қайта айдау үшін ақаусыз бос цистернаны жөнелтеді.</w:t>
      </w:r>
    </w:p>
    <w:p>
      <w:pPr>
        <w:spacing w:after="0"/>
        <w:ind w:left="0"/>
        <w:jc w:val="both"/>
      </w:pPr>
      <w:r>
        <w:rPr>
          <w:rFonts w:ascii="Times New Roman"/>
          <w:b w:val="false"/>
          <w:i w:val="false"/>
          <w:color w:val="000000"/>
          <w:sz w:val="28"/>
        </w:rPr>
        <w:t xml:space="preserve">
      Цистернада ақау табылған кезде цистернаның техникалық жай-күйі туралы ГУ-106 нысанындағы акті (осы Қағидаға </w:t>
      </w:r>
      <w:r>
        <w:rPr>
          <w:rFonts w:ascii="Times New Roman"/>
          <w:b w:val="false"/>
          <w:i w:val="false"/>
          <w:color w:val="000000"/>
          <w:sz w:val="28"/>
        </w:rPr>
        <w:t>17-қосымша</w:t>
      </w:r>
      <w:r>
        <w:rPr>
          <w:rFonts w:ascii="Times New Roman"/>
          <w:b w:val="false"/>
          <w:i w:val="false"/>
          <w:color w:val="000000"/>
          <w:sz w:val="28"/>
        </w:rPr>
        <w:t>) жасалады, онда: ақаудың түрі, оның пайда болу себебі, ақауды жою бойынша қабылданған шаралар, сондай-ақ цистернаның одан әрі жүру мүмкіншілігі туралы мәліметтер көрсетіледі. Актінің көшірмесі тасымал құжаттарына қоса ілінеді.</w:t>
      </w:r>
    </w:p>
    <w:p>
      <w:pPr>
        <w:spacing w:after="0"/>
        <w:ind w:left="0"/>
        <w:jc w:val="both"/>
      </w:pPr>
      <w:r>
        <w:rPr>
          <w:rFonts w:ascii="Times New Roman"/>
          <w:b w:val="false"/>
          <w:i w:val="false"/>
          <w:color w:val="000000"/>
          <w:sz w:val="28"/>
        </w:rPr>
        <w:t>
      Жүкті алушы цистернадан этил сұйықтығын толық қалдықсыз ағызады, ағызғаннан кейін таза бензинмен екі рет тазартады, оны қазаннан ағызады және цистернаны азотпен 1 атм. қысым астында толтырады, барлық вентильдерді саңылаусыз жабады және цистерна қалпағын пломбалайды.</w:t>
      </w:r>
    </w:p>
    <w:p>
      <w:pPr>
        <w:spacing w:after="0"/>
        <w:ind w:left="0"/>
        <w:jc w:val="both"/>
      </w:pPr>
      <w:r>
        <w:rPr>
          <w:rFonts w:ascii="Times New Roman"/>
          <w:b w:val="false"/>
          <w:i w:val="false"/>
          <w:color w:val="000000"/>
          <w:sz w:val="28"/>
        </w:rPr>
        <w:t>
      Ағызған кезде этил сұйықтығымен кездейсоқ ластанған арматураны және цистернаның сыртқы бөлігін, сондай-ақ рамасы мен жүріс бөлігін жүкті алушы газсыздандырады.</w:t>
      </w:r>
    </w:p>
    <w:p>
      <w:pPr>
        <w:spacing w:after="0"/>
        <w:ind w:left="0"/>
        <w:jc w:val="both"/>
      </w:pPr>
      <w:r>
        <w:rPr>
          <w:rFonts w:ascii="Times New Roman"/>
          <w:b w:val="false"/>
          <w:i w:val="false"/>
          <w:color w:val="000000"/>
          <w:sz w:val="28"/>
        </w:rPr>
        <w:t>
      Ағызып алудың толықтығы, тазартудың мұқияттылығы, цистернаны азотпен толтырылуы және барлық вентильдердің саңылаусыз жабылуы жүк алушының техникалық бақылау бөлімінің өкілімен тексеріледі және ол жүк алушымен бос цистернаны қайтаруға толтырылған жүкқағазда "Жүктің атауы" бағанында келесі жазбаны енгізеді: "Цистерна толық ағызып алынған, тазартылған, азотпен толтырылған және саңылаусыз жабылған" және оны өз қолымен және мөрімен растайды.</w:t>
      </w:r>
    </w:p>
    <w:p>
      <w:pPr>
        <w:spacing w:after="0"/>
        <w:ind w:left="0"/>
        <w:jc w:val="both"/>
      </w:pPr>
      <w:r>
        <w:rPr>
          <w:rFonts w:ascii="Times New Roman"/>
          <w:b w:val="false"/>
          <w:i w:val="false"/>
          <w:color w:val="000000"/>
          <w:sz w:val="28"/>
        </w:rPr>
        <w:t>
      Этил сұйықтығына арналған бос цистерна толық тасымал құжаттарымен қайтарылады.</w:t>
      </w:r>
    </w:p>
    <w:p>
      <w:pPr>
        <w:spacing w:after="0"/>
        <w:ind w:left="0"/>
        <w:jc w:val="both"/>
      </w:pPr>
      <w:r>
        <w:rPr>
          <w:rFonts w:ascii="Times New Roman"/>
          <w:b w:val="false"/>
          <w:i w:val="false"/>
          <w:color w:val="000000"/>
          <w:sz w:val="28"/>
        </w:rPr>
        <w:t>
      Цистерна қазанын жөндеу цистерналардың жазылу кәсіпорындарында соңғылардың күштермен және құралдармен жүргізіледі, ал жүріс бөліктерін жөндеу темір жолдардың жөндеу кәсіпорындарымен жүргізіледі.</w:t>
      </w:r>
    </w:p>
    <w:p>
      <w:pPr>
        <w:spacing w:after="0"/>
        <w:ind w:left="0"/>
        <w:jc w:val="both"/>
      </w:pPr>
      <w:r>
        <w:rPr>
          <w:rFonts w:ascii="Times New Roman"/>
          <w:b w:val="false"/>
          <w:i w:val="false"/>
          <w:color w:val="000000"/>
          <w:sz w:val="28"/>
        </w:rPr>
        <w:t>
      Жүріс бөліктерін жөндеу алдында жүк жөнелтуші кәсіпорындар цистерналарды жөндейтін жұмысшылардың қауіпсіз жағдайын қамтамасыз ету мақсатында цистерна қазанының ішкі және сыртқы беттерін, сондай-ақ рамасы мен жүріс бөліктерін газсыздандырады және өткізілген газсыздандыру туралы төлқұжат береді.</w:t>
      </w:r>
    </w:p>
    <w:bookmarkStart w:name="z803" w:id="794"/>
    <w:p>
      <w:pPr>
        <w:spacing w:after="0"/>
        <w:ind w:left="0"/>
        <w:jc w:val="both"/>
      </w:pPr>
      <w:r>
        <w:rPr>
          <w:rFonts w:ascii="Times New Roman"/>
          <w:b w:val="false"/>
          <w:i w:val="false"/>
          <w:color w:val="000000"/>
          <w:sz w:val="28"/>
        </w:rPr>
        <w:t>
      480. Этилденген жанармай жарық - қызғылт сары, сары немесе көк түске боялған. Улы, адамға уландырғыш әсер етеді, түтінді дем арқылы ішке тарту және дәл осылай организмге тері арқылы өтіп әсер етеді. Этильденген жанармай әсіресе қауіпті, организмді баяулатып уландырып және бастапқысында зардап шегушіге білінбейді.</w:t>
      </w:r>
    </w:p>
    <w:bookmarkEnd w:id="794"/>
    <w:p>
      <w:pPr>
        <w:spacing w:after="0"/>
        <w:ind w:left="0"/>
        <w:jc w:val="both"/>
      </w:pPr>
      <w:r>
        <w:rPr>
          <w:rFonts w:ascii="Times New Roman"/>
          <w:b w:val="false"/>
          <w:i w:val="false"/>
          <w:color w:val="000000"/>
          <w:sz w:val="28"/>
        </w:rPr>
        <w:t>
      Этильденген жанармайды темір жолмен тасымалдау әдетте, төрт білікті бензиндік (құю аспабынсыз) цистерналарда жүргізіледі. Этилденген бензині бар цистернаның сыртында бояуы кетпейтін трафаретпен "Этилденген бензин/Улы" деген сөздер жазылу керек.</w:t>
      </w:r>
    </w:p>
    <w:p>
      <w:pPr>
        <w:spacing w:after="0"/>
        <w:ind w:left="0"/>
        <w:jc w:val="both"/>
      </w:pPr>
      <w:r>
        <w:rPr>
          <w:rFonts w:ascii="Times New Roman"/>
          <w:b w:val="false"/>
          <w:i w:val="false"/>
          <w:color w:val="000000"/>
          <w:sz w:val="28"/>
        </w:rPr>
        <w:t>
      Этилденген бензинді тасымалдаушы үшін, сондай-ақ құйылатын құралы бар, әмбебап цистерналар тасымалдаушының рұқсатымен жол беріледі. Бұл жағдайда, сол цистерналардың қазандарына сол трафарет жазылады.</w:t>
      </w:r>
    </w:p>
    <w:p>
      <w:pPr>
        <w:spacing w:after="0"/>
        <w:ind w:left="0"/>
        <w:jc w:val="both"/>
      </w:pPr>
      <w:r>
        <w:rPr>
          <w:rFonts w:ascii="Times New Roman"/>
          <w:b w:val="false"/>
          <w:i w:val="false"/>
          <w:color w:val="000000"/>
          <w:sz w:val="28"/>
        </w:rPr>
        <w:t>
      мотор отыны ретінде қолданылмайтын ерекше сортты бензинді (өндірісте еріткіш ретінде және тұрмыстық мақсатта пайдаланылатын экстрактылық бензинді, "Калоша" сортын, уайт-спиртті және тағы басқаларды), сонымен қатар жарық беретін керосинді тасымалдау үшін "Улы/Этилденген бензин" трафареті бар цистерналарды пайдалануға тыйым салынады.</w:t>
      </w:r>
    </w:p>
    <w:p>
      <w:pPr>
        <w:spacing w:after="0"/>
        <w:ind w:left="0"/>
        <w:jc w:val="both"/>
      </w:pPr>
      <w:r>
        <w:rPr>
          <w:rFonts w:ascii="Times New Roman"/>
          <w:b w:val="false"/>
          <w:i w:val="false"/>
          <w:color w:val="000000"/>
          <w:sz w:val="28"/>
        </w:rPr>
        <w:t>
      Этилденген бензин ағызылғаннан кейін цистернаға мотор немесе қазан отыны ретінде пайдаланылатын этилденбеген мұнай өнімдерін (бензиннің аталған арнайы сорттарын қоспағанда) құюға жол беріледі.</w:t>
      </w:r>
    </w:p>
    <w:p>
      <w:pPr>
        <w:spacing w:after="0"/>
        <w:ind w:left="0"/>
        <w:jc w:val="both"/>
      </w:pPr>
      <w:r>
        <w:rPr>
          <w:rFonts w:ascii="Times New Roman"/>
          <w:b w:val="false"/>
          <w:i w:val="false"/>
          <w:color w:val="000000"/>
          <w:sz w:val="28"/>
        </w:rPr>
        <w:t>
      Этилденген жанармай құйылып ағызылғаннан кейін цистерна қазанының сыртқы бетіндегі аққан іздер жүк жіберушімен немесе жүк алушымен таза керосин немесе кәдімгі бензин сіңген шүберекпен мұқият сүртіледі.</w:t>
      </w:r>
    </w:p>
    <w:p>
      <w:pPr>
        <w:spacing w:after="0"/>
        <w:ind w:left="0"/>
        <w:jc w:val="both"/>
      </w:pPr>
      <w:r>
        <w:rPr>
          <w:rFonts w:ascii="Times New Roman"/>
          <w:b w:val="false"/>
          <w:i w:val="false"/>
          <w:color w:val="000000"/>
          <w:sz w:val="28"/>
        </w:rPr>
        <w:t>
      Этилденген бензиннің тасымалдау құжатында "Жүк атауы" бағанында "Этилденген бензин" және бензин сорты көрсетілуі қажет, мысалы, "Этилденген авиациялық бензин Б-100".</w:t>
      </w:r>
    </w:p>
    <w:p>
      <w:pPr>
        <w:spacing w:after="0"/>
        <w:ind w:left="0"/>
        <w:jc w:val="both"/>
      </w:pPr>
      <w:r>
        <w:rPr>
          <w:rFonts w:ascii="Times New Roman"/>
          <w:b w:val="false"/>
          <w:i w:val="false"/>
          <w:color w:val="000000"/>
          <w:sz w:val="28"/>
        </w:rPr>
        <w:t>
      Жүкқағаздың жоғарғы бөлігінде бензинге арналған "Қауіпті", "Тез тұтанғыш" мөрқалыптарынан басқа, "Улы" мөрқалыбы қойылуы қажет.</w:t>
      </w:r>
    </w:p>
    <w:p>
      <w:pPr>
        <w:spacing w:after="0"/>
        <w:ind w:left="0"/>
        <w:jc w:val="both"/>
      </w:pPr>
      <w:r>
        <w:rPr>
          <w:rFonts w:ascii="Times New Roman"/>
          <w:b w:val="false"/>
          <w:i w:val="false"/>
          <w:color w:val="000000"/>
          <w:sz w:val="28"/>
        </w:rPr>
        <w:t>
      Бос цистернаға арналған қабылдап алынып жіберілетін жүкқағазда "Цистернадан құйылған жүк атауы" бағанында жүк алушы міндетті түрде "Этилденген бензин" деп көрсетуі қажет.</w:t>
      </w:r>
    </w:p>
    <w:p>
      <w:pPr>
        <w:spacing w:after="0"/>
        <w:ind w:left="0"/>
        <w:jc w:val="both"/>
      </w:pPr>
      <w:r>
        <w:rPr>
          <w:rFonts w:ascii="Times New Roman"/>
          <w:b w:val="false"/>
          <w:i w:val="false"/>
          <w:color w:val="000000"/>
          <w:sz w:val="28"/>
        </w:rPr>
        <w:t>
      Жол үстінде цистернадан ағу байқалса, тасымалдаушы ағысты тоқтату және түзік, "Этилденген бензин" трафареті бар цистернаға жүкті қайта айдау бойынша тез арада шаралар қолданады.</w:t>
      </w:r>
    </w:p>
    <w:p>
      <w:pPr>
        <w:spacing w:after="0"/>
        <w:ind w:left="0"/>
        <w:jc w:val="both"/>
      </w:pPr>
      <w:r>
        <w:rPr>
          <w:rFonts w:ascii="Times New Roman"/>
          <w:b w:val="false"/>
          <w:i w:val="false"/>
          <w:color w:val="000000"/>
          <w:sz w:val="28"/>
        </w:rPr>
        <w:t>
      Қайта айдау кезінде негізгі қауіпсіздік шараларын ұстану керек және сұйықтың қолға және басқа дене мүшелеріне тиіп кетуіне жол бермеу керек.</w:t>
      </w:r>
    </w:p>
    <w:p>
      <w:pPr>
        <w:spacing w:after="0"/>
        <w:ind w:left="0"/>
        <w:jc w:val="both"/>
      </w:pPr>
      <w:r>
        <w:rPr>
          <w:rFonts w:ascii="Times New Roman"/>
          <w:b w:val="false"/>
          <w:i w:val="false"/>
          <w:color w:val="000000"/>
          <w:sz w:val="28"/>
        </w:rPr>
        <w:t>
      Егер мұнай қоймасы бар станцияда ағым байқалса, цистерна жедел түрде белгіленген қоймаға ағызуға беріледі. Мұндай қойма болмаған жағдайда этилденген бензин басқа мекемеге беріледі.</w:t>
      </w:r>
    </w:p>
    <w:p>
      <w:pPr>
        <w:spacing w:after="0"/>
        <w:ind w:left="0"/>
        <w:jc w:val="both"/>
      </w:pPr>
      <w:r>
        <w:rPr>
          <w:rFonts w:ascii="Times New Roman"/>
          <w:b w:val="false"/>
          <w:i w:val="false"/>
          <w:color w:val="000000"/>
          <w:sz w:val="28"/>
        </w:rPr>
        <w:t>
      Этилденген бензинді құю және ағызу кезіндегі уланудан сақтану мақсатында:</w:t>
      </w:r>
    </w:p>
    <w:p>
      <w:pPr>
        <w:spacing w:after="0"/>
        <w:ind w:left="0"/>
        <w:jc w:val="both"/>
      </w:pPr>
      <w:r>
        <w:rPr>
          <w:rFonts w:ascii="Times New Roman"/>
          <w:b w:val="false"/>
          <w:i w:val="false"/>
          <w:color w:val="000000"/>
          <w:sz w:val="28"/>
        </w:rPr>
        <w:t>
      герматизация барынша қамтамасыз етіле отырып, құю және ағызу жұмыстары механикаландырылған болуы қажет;</w:t>
      </w:r>
    </w:p>
    <w:p>
      <w:pPr>
        <w:spacing w:after="0"/>
        <w:ind w:left="0"/>
        <w:jc w:val="both"/>
      </w:pPr>
      <w:r>
        <w:rPr>
          <w:rFonts w:ascii="Times New Roman"/>
          <w:b w:val="false"/>
          <w:i w:val="false"/>
          <w:color w:val="000000"/>
          <w:sz w:val="28"/>
        </w:rPr>
        <w:t>
      этилденген бензинді құю және ағызу жұмыстарын жүргізетін жұмысшылар жұмыс басталар алдында оның қасиеттерімен таныстырылуы, этилденген бензинмен жұмыс істеу кезінде қауіпсіздік техникасы мәселелері бойынша нұсқаулық алуы және тиісті арнайы киіммен жабдықталуы керек.</w:t>
      </w:r>
    </w:p>
    <w:p>
      <w:pPr>
        <w:spacing w:after="0"/>
        <w:ind w:left="0"/>
        <w:jc w:val="both"/>
      </w:pPr>
      <w:r>
        <w:rPr>
          <w:rFonts w:ascii="Times New Roman"/>
          <w:b w:val="false"/>
          <w:i w:val="false"/>
          <w:color w:val="000000"/>
          <w:sz w:val="28"/>
        </w:rPr>
        <w:t>
      Ерекше жағдайларда жүктер тасымалын жүзеге асыру тәртібі:</w:t>
      </w:r>
    </w:p>
    <w:p>
      <w:pPr>
        <w:spacing w:after="0"/>
        <w:ind w:left="0"/>
        <w:jc w:val="both"/>
      </w:pPr>
      <w:r>
        <w:rPr>
          <w:rFonts w:ascii="Times New Roman"/>
          <w:b w:val="false"/>
          <w:i w:val="false"/>
          <w:color w:val="000000"/>
          <w:sz w:val="28"/>
        </w:rPr>
        <w:t>
      Жұмыстарды жүргізу кезінде жұмысшылар жел жақ бетінде тұруы керек.</w:t>
      </w:r>
    </w:p>
    <w:p>
      <w:pPr>
        <w:spacing w:after="0"/>
        <w:ind w:left="0"/>
        <w:jc w:val="both"/>
      </w:pPr>
      <w:r>
        <w:rPr>
          <w:rFonts w:ascii="Times New Roman"/>
          <w:b w:val="false"/>
          <w:i w:val="false"/>
          <w:color w:val="000000"/>
          <w:sz w:val="28"/>
        </w:rPr>
        <w:t>
      Цистерна қазанының ішінде жүргізілетін барлық жұмыстар міндетті түрде шлангілі протиговазбен жүргізіледі.</w:t>
      </w:r>
    </w:p>
    <w:bookmarkStart w:name="z804" w:id="795"/>
    <w:p>
      <w:pPr>
        <w:spacing w:after="0"/>
        <w:ind w:left="0"/>
        <w:jc w:val="left"/>
      </w:pPr>
      <w:r>
        <w:rPr>
          <w:rFonts w:ascii="Times New Roman"/>
          <w:b/>
          <w:i w:val="false"/>
          <w:color w:val="000000"/>
        </w:rPr>
        <w:t xml:space="preserve"> 24. Ерекше жағдайларда жүктер тасымалын жүзеге асыру тәртібі</w:t>
      </w:r>
    </w:p>
    <w:bookmarkEnd w:id="795"/>
    <w:p>
      <w:pPr>
        <w:spacing w:after="0"/>
        <w:ind w:left="0"/>
        <w:jc w:val="both"/>
      </w:pPr>
      <w:r>
        <w:rPr>
          <w:rFonts w:ascii="Times New Roman"/>
          <w:b w:val="false"/>
          <w:i w:val="false"/>
          <w:color w:val="000000"/>
          <w:sz w:val="28"/>
        </w:rPr>
        <w:t>
      481. Кейбір жүктерді тасымалдауды осы Қағидаға сәйкес жүзеге асыру мүмкін болмаған жағдайда, жүктерді тасымалдау шарт негізінде ерекше жағдайларда, жекелеген, бір реттік жағдайларда кепілдік хат негізінде жүргізілуі мүмкін. Ерекше жағдайларда жүктерді тасымалдау жөнелту станциясы мен тағайындау станциясы Қазақстан Республикасының аумағында орналасқан жағдайларда қолданылады.</w:t>
      </w:r>
    </w:p>
    <w:bookmarkStart w:name="z805" w:id="796"/>
    <w:p>
      <w:pPr>
        <w:spacing w:after="0"/>
        <w:ind w:left="0"/>
        <w:jc w:val="both"/>
      </w:pPr>
      <w:r>
        <w:rPr>
          <w:rFonts w:ascii="Times New Roman"/>
          <w:b w:val="false"/>
          <w:i w:val="false"/>
          <w:color w:val="000000"/>
          <w:sz w:val="28"/>
        </w:rPr>
        <w:t>
      Ерекше жағдайларда жүктерді тасымалдау келесі жағдайларда қолданылады:</w:t>
      </w:r>
    </w:p>
    <w:bookmarkEnd w:id="796"/>
    <w:bookmarkStart w:name="z806" w:id="797"/>
    <w:p>
      <w:pPr>
        <w:spacing w:after="0"/>
        <w:ind w:left="0"/>
        <w:jc w:val="both"/>
      </w:pPr>
      <w:r>
        <w:rPr>
          <w:rFonts w:ascii="Times New Roman"/>
          <w:b w:val="false"/>
          <w:i w:val="false"/>
          <w:color w:val="000000"/>
          <w:sz w:val="28"/>
        </w:rPr>
        <w:t>
      1) тасымалдануы осы Қағидада қарастырылмаған жүктерді тасымалдау кезінде;</w:t>
      </w:r>
    </w:p>
    <w:bookmarkEnd w:id="797"/>
    <w:bookmarkStart w:name="z807" w:id="798"/>
    <w:p>
      <w:pPr>
        <w:spacing w:after="0"/>
        <w:ind w:left="0"/>
        <w:jc w:val="both"/>
      </w:pPr>
      <w:r>
        <w:rPr>
          <w:rFonts w:ascii="Times New Roman"/>
          <w:b w:val="false"/>
          <w:i w:val="false"/>
          <w:color w:val="000000"/>
          <w:sz w:val="28"/>
        </w:rPr>
        <w:t>
      2) жүк тасымалдау ыдысы, орамасы және жүктің жағдайы стандарттық талаптар мен техникалық жағдайларға сәйкес келмегенде немесе ыдыс пен ораманың жаңа түрлері қолданылған кезде;</w:t>
      </w:r>
    </w:p>
    <w:bookmarkEnd w:id="798"/>
    <w:bookmarkStart w:name="z808" w:id="799"/>
    <w:p>
      <w:pPr>
        <w:spacing w:after="0"/>
        <w:ind w:left="0"/>
        <w:jc w:val="both"/>
      </w:pPr>
      <w:r>
        <w:rPr>
          <w:rFonts w:ascii="Times New Roman"/>
          <w:b w:val="false"/>
          <w:i w:val="false"/>
          <w:color w:val="000000"/>
          <w:sz w:val="28"/>
        </w:rPr>
        <w:t>
      3) тез бұзылатын жүктердің тасымалдану мерзімі осы Қағидада белгіленген мерзімнен асатын шектерде тасымалданған кезде;</w:t>
      </w:r>
    </w:p>
    <w:bookmarkEnd w:id="799"/>
    <w:bookmarkStart w:name="z809" w:id="800"/>
    <w:p>
      <w:pPr>
        <w:spacing w:after="0"/>
        <w:ind w:left="0"/>
        <w:jc w:val="both"/>
      </w:pPr>
      <w:r>
        <w:rPr>
          <w:rFonts w:ascii="Times New Roman"/>
          <w:b w:val="false"/>
          <w:i w:val="false"/>
          <w:color w:val="000000"/>
          <w:sz w:val="28"/>
        </w:rPr>
        <w:t>
      4) жүктің жекелеген түрлерін тасымалдау осы Қағидада қарастырылмаған кезде, жылжымалы құрамды, контейнерлерді пайдалана отырып, тасымалдау кезінде;</w:t>
      </w:r>
    </w:p>
    <w:bookmarkEnd w:id="800"/>
    <w:bookmarkStart w:name="z810" w:id="801"/>
    <w:p>
      <w:pPr>
        <w:spacing w:after="0"/>
        <w:ind w:left="0"/>
        <w:jc w:val="both"/>
      </w:pPr>
      <w:r>
        <w:rPr>
          <w:rFonts w:ascii="Times New Roman"/>
          <w:b w:val="false"/>
          <w:i w:val="false"/>
          <w:color w:val="000000"/>
          <w:sz w:val="28"/>
        </w:rPr>
        <w:t>
      5) осы Қағидада қарастырылмаған басқа жағдайларда.</w:t>
      </w:r>
    </w:p>
    <w:bookmarkEnd w:id="801"/>
    <w:bookmarkStart w:name="z811" w:id="802"/>
    <w:p>
      <w:pPr>
        <w:spacing w:after="0"/>
        <w:ind w:left="0"/>
        <w:jc w:val="both"/>
      </w:pPr>
      <w:r>
        <w:rPr>
          <w:rFonts w:ascii="Times New Roman"/>
          <w:b w:val="false"/>
          <w:i w:val="false"/>
          <w:color w:val="000000"/>
          <w:sz w:val="28"/>
        </w:rPr>
        <w:t>
      482. Ерекше жағдаймен жүктер тасымалданғанда мыналар:</w:t>
      </w:r>
    </w:p>
    <w:bookmarkEnd w:id="802"/>
    <w:p>
      <w:pPr>
        <w:spacing w:after="0"/>
        <w:ind w:left="0"/>
        <w:jc w:val="both"/>
      </w:pPr>
      <w:r>
        <w:rPr>
          <w:rFonts w:ascii="Times New Roman"/>
          <w:b w:val="false"/>
          <w:i w:val="false"/>
          <w:color w:val="000000"/>
          <w:sz w:val="28"/>
        </w:rPr>
        <w:t>
      жүкті тасымалдауға қабылдау шарты;</w:t>
      </w:r>
    </w:p>
    <w:p>
      <w:pPr>
        <w:spacing w:after="0"/>
        <w:ind w:left="0"/>
        <w:jc w:val="both"/>
      </w:pPr>
      <w:r>
        <w:rPr>
          <w:rFonts w:ascii="Times New Roman"/>
          <w:b w:val="false"/>
          <w:i w:val="false"/>
          <w:color w:val="000000"/>
          <w:sz w:val="28"/>
        </w:rPr>
        <w:t>
      жүктің массасын анықтау және тасымалдау құжаттарын толтыру тәртібі;</w:t>
      </w:r>
    </w:p>
    <w:p>
      <w:pPr>
        <w:spacing w:after="0"/>
        <w:ind w:left="0"/>
        <w:jc w:val="both"/>
      </w:pPr>
      <w:r>
        <w:rPr>
          <w:rFonts w:ascii="Times New Roman"/>
          <w:b w:val="false"/>
          <w:i w:val="false"/>
          <w:color w:val="000000"/>
          <w:sz w:val="28"/>
        </w:rPr>
        <w:t>
      жүкті жүкалушыға беру тәртібі;</w:t>
      </w:r>
    </w:p>
    <w:p>
      <w:pPr>
        <w:spacing w:after="0"/>
        <w:ind w:left="0"/>
        <w:jc w:val="both"/>
      </w:pPr>
      <w:r>
        <w:rPr>
          <w:rFonts w:ascii="Times New Roman"/>
          <w:b w:val="false"/>
          <w:i w:val="false"/>
          <w:color w:val="000000"/>
          <w:sz w:val="28"/>
        </w:rPr>
        <w:t>
      тасымалданатын жүктердің сақталуын қамтамасыз ету бөлігінде тараптардың жауапкершілігі;</w:t>
      </w:r>
    </w:p>
    <w:p>
      <w:pPr>
        <w:spacing w:after="0"/>
        <w:ind w:left="0"/>
        <w:jc w:val="both"/>
      </w:pPr>
      <w:r>
        <w:rPr>
          <w:rFonts w:ascii="Times New Roman"/>
          <w:b w:val="false"/>
          <w:i w:val="false"/>
          <w:color w:val="000000"/>
          <w:sz w:val="28"/>
        </w:rPr>
        <w:t>
      тасымалдаушы шарт бойынша өзінің міндетін орындаған жағдайда, оны жауапкершіліктен босату;</w:t>
      </w:r>
    </w:p>
    <w:p>
      <w:pPr>
        <w:spacing w:after="0"/>
        <w:ind w:left="0"/>
        <w:jc w:val="both"/>
      </w:pPr>
      <w:r>
        <w:rPr>
          <w:rFonts w:ascii="Times New Roman"/>
          <w:b w:val="false"/>
          <w:i w:val="false"/>
          <w:color w:val="000000"/>
          <w:sz w:val="28"/>
        </w:rPr>
        <w:t>
      жүктерді ерекше жағдайларда тасымалдауға байланысты тасымалдаушының шығыстарын өтеу;</w:t>
      </w:r>
    </w:p>
    <w:p>
      <w:pPr>
        <w:spacing w:after="0"/>
        <w:ind w:left="0"/>
        <w:jc w:val="both"/>
      </w:pPr>
      <w:r>
        <w:rPr>
          <w:rFonts w:ascii="Times New Roman"/>
          <w:b w:val="false"/>
          <w:i w:val="false"/>
          <w:color w:val="000000"/>
          <w:sz w:val="28"/>
        </w:rPr>
        <w:t>
      өзге жағдайлар, соның ішінде ерекше жағдайларда тасымалдауды алып жүру және сапар барысында қызмет көрсету ерекшелігі және тәсілі, тасымалдылық мерзімі көзделуі тиіс.</w:t>
      </w:r>
    </w:p>
    <w:bookmarkStart w:name="z812" w:id="803"/>
    <w:p>
      <w:pPr>
        <w:spacing w:after="0"/>
        <w:ind w:left="0"/>
        <w:jc w:val="both"/>
      </w:pPr>
      <w:r>
        <w:rPr>
          <w:rFonts w:ascii="Times New Roman"/>
          <w:b w:val="false"/>
          <w:i w:val="false"/>
          <w:color w:val="000000"/>
          <w:sz w:val="28"/>
        </w:rPr>
        <w:t>
      483. Егер жүктерді ерекше жағдаймен тасымалдау қажет болса, жүк жіберуші тасымалдаушыға осы Қағидада белгіленген жүктерді тасымалдауға өтінім беру мерзімінен 5 күн бұрын хат түрінде өтінім береді.</w:t>
      </w:r>
    </w:p>
    <w:bookmarkEnd w:id="803"/>
    <w:bookmarkStart w:name="z813" w:id="804"/>
    <w:p>
      <w:pPr>
        <w:spacing w:after="0"/>
        <w:ind w:left="0"/>
        <w:jc w:val="both"/>
      </w:pPr>
      <w:r>
        <w:rPr>
          <w:rFonts w:ascii="Times New Roman"/>
          <w:b w:val="false"/>
          <w:i w:val="false"/>
          <w:color w:val="000000"/>
          <w:sz w:val="28"/>
        </w:rPr>
        <w:t>
      484. Ерекше жағдайларда жүк тасымалдау кепілдік хат немесе шарт негізінде жүзеге асырылуы мүмкін, онда жүк жіберуші (жүк алушы) тасымалданатын жүктің сапасы мен санына кінәрат тақпауға кепілдік береді.</w:t>
      </w:r>
    </w:p>
    <w:bookmarkEnd w:id="804"/>
    <w:bookmarkStart w:name="z814" w:id="805"/>
    <w:p>
      <w:pPr>
        <w:spacing w:after="0"/>
        <w:ind w:left="0"/>
        <w:jc w:val="both"/>
      </w:pPr>
      <w:r>
        <w:rPr>
          <w:rFonts w:ascii="Times New Roman"/>
          <w:b w:val="false"/>
          <w:i w:val="false"/>
          <w:color w:val="000000"/>
          <w:sz w:val="28"/>
        </w:rPr>
        <w:t>
      485. Тасымалдаушы өтінім алғаннан кейін 10 күнтізбелік күн ішінде ерекше жағдайларда тасымалдау мүмкіншілігі туралы шешім шығарады.</w:t>
      </w:r>
    </w:p>
    <w:bookmarkEnd w:id="805"/>
    <w:bookmarkStart w:name="z815" w:id="806"/>
    <w:p>
      <w:pPr>
        <w:spacing w:after="0"/>
        <w:ind w:left="0"/>
        <w:jc w:val="both"/>
      </w:pPr>
      <w:r>
        <w:rPr>
          <w:rFonts w:ascii="Times New Roman"/>
          <w:b w:val="false"/>
          <w:i w:val="false"/>
          <w:color w:val="000000"/>
          <w:sz w:val="28"/>
        </w:rPr>
        <w:t>
      486. Ерекше жағдаймен жүк тасымалдау бойынша тасымалдаушы оң шешім қабылдаған жағдайда:</w:t>
      </w:r>
    </w:p>
    <w:bookmarkEnd w:id="806"/>
    <w:p>
      <w:pPr>
        <w:spacing w:after="0"/>
        <w:ind w:left="0"/>
        <w:jc w:val="both"/>
      </w:pPr>
      <w:r>
        <w:rPr>
          <w:rFonts w:ascii="Times New Roman"/>
          <w:b w:val="false"/>
          <w:i w:val="false"/>
          <w:color w:val="000000"/>
          <w:sz w:val="28"/>
        </w:rPr>
        <w:t>
      өзінің тиісті құрылымдық бөлімшелеріне жеделхат түрінде хабарлайды, онда осы тасымалдаудың негізгі шарттары туралы (жөнелту және тағайындау станциясы, жүк түрі, жылжымалы құрамның түрі және кімге тиесілілігі, тараптардың жауапкершілігі, ерекше жағдайдың қолданылу кезеңі) хабарланады;</w:t>
      </w:r>
    </w:p>
    <w:p>
      <w:pPr>
        <w:spacing w:after="0"/>
        <w:ind w:left="0"/>
        <w:jc w:val="both"/>
      </w:pPr>
      <w:r>
        <w:rPr>
          <w:rFonts w:ascii="Times New Roman"/>
          <w:b w:val="false"/>
          <w:i w:val="false"/>
          <w:color w:val="000000"/>
          <w:sz w:val="28"/>
        </w:rPr>
        <w:t>
      Ерекше жағдайда жүк тасымалдау шартын әзірлейді және оның қол қойылған екі данасын жүк жөнелтушіге жібереді.</w:t>
      </w:r>
    </w:p>
    <w:p>
      <w:pPr>
        <w:spacing w:after="0"/>
        <w:ind w:left="0"/>
        <w:jc w:val="both"/>
      </w:pPr>
      <w:r>
        <w:rPr>
          <w:rFonts w:ascii="Times New Roman"/>
          <w:b w:val="false"/>
          <w:i w:val="false"/>
          <w:color w:val="000000"/>
          <w:sz w:val="28"/>
        </w:rPr>
        <w:t>
      Жөнелтуші тасымалдаушының қолы қойылған шарттың екі данасын алып, оларға қол қойып, бір данасын қайтарып береді.</w:t>
      </w:r>
    </w:p>
    <w:p>
      <w:pPr>
        <w:spacing w:after="0"/>
        <w:ind w:left="0"/>
        <w:jc w:val="both"/>
      </w:pPr>
      <w:r>
        <w:rPr>
          <w:rFonts w:ascii="Times New Roman"/>
          <w:b w:val="false"/>
          <w:i w:val="false"/>
          <w:color w:val="000000"/>
          <w:sz w:val="28"/>
        </w:rPr>
        <w:t>
      Ерекше жағдайда жүк тасымалдау мүмкін болмаса, тасымалдаушымен жүк жіберушіге дәлелді бас тарту білдіріледі.</w:t>
      </w:r>
    </w:p>
    <w:bookmarkStart w:name="z816" w:id="807"/>
    <w:p>
      <w:pPr>
        <w:spacing w:after="0"/>
        <w:ind w:left="0"/>
        <w:jc w:val="both"/>
      </w:pPr>
      <w:r>
        <w:rPr>
          <w:rFonts w:ascii="Times New Roman"/>
          <w:b w:val="false"/>
          <w:i w:val="false"/>
          <w:color w:val="000000"/>
          <w:sz w:val="28"/>
        </w:rPr>
        <w:t>
      487. Жүкқағаздың "Жүк атауы" бағанында жүк жіберуші жүк атауының астына "Ерекше жағдайда тасымалдау, жеделхат нөмірі, датасы көрсетілуі тиіс, жеделхатта ерекше жағдайда жүк тасымалдау шартының нөмірі көрсетіле отырып, бұл жүкті тасымалдау тәртібі жариялануы тиіс" белгісін қоюы тиіс.</w:t>
      </w:r>
    </w:p>
    <w:bookmarkEnd w:id="807"/>
    <w:bookmarkStart w:name="z817" w:id="808"/>
    <w:p>
      <w:pPr>
        <w:spacing w:after="0"/>
        <w:ind w:left="0"/>
        <w:jc w:val="left"/>
      </w:pPr>
      <w:r>
        <w:rPr>
          <w:rFonts w:ascii="Times New Roman"/>
          <w:b/>
          <w:i w:val="false"/>
          <w:color w:val="000000"/>
        </w:rPr>
        <w:t xml:space="preserve"> 4-бөлім. Жүк тасымалдаумен байланысты операцияларды</w:t>
      </w:r>
      <w:r>
        <w:br/>
      </w:r>
      <w:r>
        <w:rPr>
          <w:rFonts w:ascii="Times New Roman"/>
          <w:b/>
          <w:i w:val="false"/>
          <w:color w:val="000000"/>
        </w:rPr>
        <w:t>жүзеге асыру. Құжаттарды ресімдеу</w:t>
      </w:r>
      <w:r>
        <w:br/>
      </w:r>
      <w:r>
        <w:rPr>
          <w:rFonts w:ascii="Times New Roman"/>
          <w:b/>
          <w:i w:val="false"/>
          <w:color w:val="000000"/>
        </w:rPr>
        <w:t>25. Жүк қағазын және тасымалдау құжаттарын ресімдеу</w:t>
      </w:r>
    </w:p>
    <w:bookmarkEnd w:id="808"/>
    <w:bookmarkStart w:name="z819" w:id="809"/>
    <w:p>
      <w:pPr>
        <w:spacing w:after="0"/>
        <w:ind w:left="0"/>
        <w:jc w:val="both"/>
      </w:pPr>
      <w:r>
        <w:rPr>
          <w:rFonts w:ascii="Times New Roman"/>
          <w:b w:val="false"/>
          <w:i w:val="false"/>
          <w:color w:val="000000"/>
          <w:sz w:val="28"/>
        </w:rPr>
        <w:t>
      488. Тасымалдау құжаттарының бланктері машинкамен басу тәсілімен, тауар кассирінің автоматтандырылған жұмыс орны пайдаланылып немесе шарикті қаламмен қолмен жазу арқылы толтырылады. Жекелеген мәліметтер мөрқалыптар түрінде көрсетіледі. Тасымалдау құжаттарын өшіруге және түзетуге жол берілмейді. Жүк жөнелтушінің тасымалдау құжатына енгізген мәліметтерін өзгерту қажет болғанда, жүк жөнелтуші осындай құжаттың жаңа бланкін толтырады. Тасымалдаушының тасымалдау құжатына енгізген өзгерістері мен қосымша мәліметтері тасымалдау құжатын ресімдеген тасымалдаушының станциядағы өкілінің қолымен және станцияның мөрқалыбымен куәландырылады.</w:t>
      </w:r>
    </w:p>
    <w:bookmarkEnd w:id="809"/>
    <w:bookmarkStart w:name="z820" w:id="810"/>
    <w:p>
      <w:pPr>
        <w:spacing w:after="0"/>
        <w:ind w:left="0"/>
        <w:jc w:val="both"/>
      </w:pPr>
      <w:r>
        <w:rPr>
          <w:rFonts w:ascii="Times New Roman"/>
          <w:b w:val="false"/>
          <w:i w:val="false"/>
          <w:color w:val="000000"/>
          <w:sz w:val="28"/>
        </w:rPr>
        <w:t>
      489. Жүк жөнелтушінің осы Қағидаға сәйкес ресімдеген жүкқағазы мен оның негізінде жүк жөнелтушіге жүкті қабылдау туралы берілген квитанция жүкті тасымалдауға жасасылған шартты растайды.</w:t>
      </w:r>
    </w:p>
    <w:bookmarkEnd w:id="810"/>
    <w:p>
      <w:pPr>
        <w:spacing w:after="0"/>
        <w:ind w:left="0"/>
        <w:jc w:val="both"/>
      </w:pPr>
      <w:r>
        <w:rPr>
          <w:rFonts w:ascii="Times New Roman"/>
          <w:b w:val="false"/>
          <w:i w:val="false"/>
          <w:color w:val="000000"/>
          <w:sz w:val="28"/>
        </w:rPr>
        <w:t>
      Жүк қағазы жол тізімдемесімен қоса жүкпен тағайындалу станциясына дейін жүреді, ол жерде жүк алушыға жол тізімдемесіне қолын қойғызып беріледі. Жүкті қабылдау туралы квитанция жүк жөнелтушіге жол тізімдемесінің түбіртегіндегі тиісті бағанда қол қойғызылып беріледі. Жол тізімдемесінің түбіртегі тасымалдаушыда қалады.</w:t>
      </w:r>
    </w:p>
    <w:p>
      <w:pPr>
        <w:spacing w:after="0"/>
        <w:ind w:left="0"/>
        <w:jc w:val="both"/>
      </w:pPr>
      <w:r>
        <w:rPr>
          <w:rFonts w:ascii="Times New Roman"/>
          <w:b w:val="false"/>
          <w:i w:val="false"/>
          <w:color w:val="000000"/>
          <w:sz w:val="28"/>
        </w:rPr>
        <w:t>
      Тасымалдауды тасымалдардың электрондық досьесін қолданып ресімдегенде, жүк темір жол көлігінде қабылданған тасымалдарды ұйымдастыру технологиясына сәйкес ілеспе қағаз тасымалдау құжаттарымен (электрондық құжаттардың көшірмелері) бірге немесе оларсыз (қағазсыз технологияда) жол жүреді.</w:t>
      </w:r>
    </w:p>
    <w:p>
      <w:pPr>
        <w:spacing w:after="0"/>
        <w:ind w:left="0"/>
        <w:jc w:val="both"/>
      </w:pPr>
      <w:r>
        <w:rPr>
          <w:rFonts w:ascii="Times New Roman"/>
          <w:b w:val="false"/>
          <w:i w:val="false"/>
          <w:color w:val="000000"/>
          <w:sz w:val="28"/>
        </w:rPr>
        <w:t>
      Егер тасымалдар үшін төлемші экспедитор болып табылатын болса, онда оның өтініші бойынша тасымалдаушы жол тізімдемесінің қосымша данасын олардың арасында жасалған жүк тасымалдауды ұйымдастыру туралы шартқа сәйкес жеке төлем бойынша береді.</w:t>
      </w:r>
    </w:p>
    <w:bookmarkStart w:name="z821" w:id="811"/>
    <w:p>
      <w:pPr>
        <w:spacing w:after="0"/>
        <w:ind w:left="0"/>
        <w:jc w:val="both"/>
      </w:pPr>
      <w:r>
        <w:rPr>
          <w:rFonts w:ascii="Times New Roman"/>
          <w:b w:val="false"/>
          <w:i w:val="false"/>
          <w:color w:val="000000"/>
          <w:sz w:val="28"/>
        </w:rPr>
        <w:t>
      490. Мынадай тасымалдарды бір тасымалдау құжатымен ресімдеуге жол берілмейді:</w:t>
      </w:r>
    </w:p>
    <w:bookmarkEnd w:id="811"/>
    <w:bookmarkStart w:name="z822" w:id="812"/>
    <w:p>
      <w:pPr>
        <w:spacing w:after="0"/>
        <w:ind w:left="0"/>
        <w:jc w:val="both"/>
      </w:pPr>
      <w:r>
        <w:rPr>
          <w:rFonts w:ascii="Times New Roman"/>
          <w:b w:val="false"/>
          <w:i w:val="false"/>
          <w:color w:val="000000"/>
          <w:sz w:val="28"/>
        </w:rPr>
        <w:t>
      1) басқа жүктермен бірге келе жатқан тез бүлінетін жүктерді, жолсеріктер алып жүретіндерді қоспағанда;</w:t>
      </w:r>
    </w:p>
    <w:bookmarkEnd w:id="812"/>
    <w:bookmarkStart w:name="z823" w:id="813"/>
    <w:p>
      <w:pPr>
        <w:spacing w:after="0"/>
        <w:ind w:left="0"/>
        <w:jc w:val="both"/>
      </w:pPr>
      <w:r>
        <w:rPr>
          <w:rFonts w:ascii="Times New Roman"/>
          <w:b w:val="false"/>
          <w:i w:val="false"/>
          <w:color w:val="000000"/>
          <w:sz w:val="28"/>
        </w:rPr>
        <w:t>
      2) тоңазытқыш секцияларда келе жатқан тез бүлінетін жүктерді;</w:t>
      </w:r>
    </w:p>
    <w:bookmarkEnd w:id="813"/>
    <w:bookmarkStart w:name="z824" w:id="814"/>
    <w:p>
      <w:pPr>
        <w:spacing w:after="0"/>
        <w:ind w:left="0"/>
        <w:jc w:val="both"/>
      </w:pPr>
      <w:r>
        <w:rPr>
          <w:rFonts w:ascii="Times New Roman"/>
          <w:b w:val="false"/>
          <w:i w:val="false"/>
          <w:color w:val="000000"/>
          <w:sz w:val="28"/>
        </w:rPr>
        <w:t>
      3) өздерінің қасиеттері бойынша бір вагонда бірге тасымалдауға жол берілмейтін жүктерді;</w:t>
      </w:r>
    </w:p>
    <w:bookmarkEnd w:id="814"/>
    <w:bookmarkStart w:name="z825" w:id="815"/>
    <w:p>
      <w:pPr>
        <w:spacing w:after="0"/>
        <w:ind w:left="0"/>
        <w:jc w:val="both"/>
      </w:pPr>
      <w:r>
        <w:rPr>
          <w:rFonts w:ascii="Times New Roman"/>
          <w:b w:val="false"/>
          <w:i w:val="false"/>
          <w:color w:val="000000"/>
          <w:sz w:val="28"/>
        </w:rPr>
        <w:t>
      4) тасымалдауда сақтанудың ерекше шараларын қолдануды талап ететін жүктерді мұндай шараларды талап етпейтіндермен бірге;</w:t>
      </w:r>
    </w:p>
    <w:bookmarkEnd w:id="815"/>
    <w:bookmarkStart w:name="z826" w:id="816"/>
    <w:p>
      <w:pPr>
        <w:spacing w:after="0"/>
        <w:ind w:left="0"/>
        <w:jc w:val="both"/>
      </w:pPr>
      <w:r>
        <w:rPr>
          <w:rFonts w:ascii="Times New Roman"/>
          <w:b w:val="false"/>
          <w:i w:val="false"/>
          <w:color w:val="000000"/>
          <w:sz w:val="28"/>
        </w:rPr>
        <w:t>
      5) санитарлық, ветеринарлық, өзге де ерекше нормалар мен ережелерді талап ететін жүктерді мұндай нормалар мен ережелердің сақталуын талап етпейтін жүктермен бірге;</w:t>
      </w:r>
    </w:p>
    <w:bookmarkEnd w:id="816"/>
    <w:bookmarkStart w:name="z827" w:id="817"/>
    <w:p>
      <w:pPr>
        <w:spacing w:after="0"/>
        <w:ind w:left="0"/>
        <w:jc w:val="both"/>
      </w:pPr>
      <w:r>
        <w:rPr>
          <w:rFonts w:ascii="Times New Roman"/>
          <w:b w:val="false"/>
          <w:i w:val="false"/>
          <w:color w:val="000000"/>
          <w:sz w:val="28"/>
        </w:rPr>
        <w:t>
      6) осы Қағидаға сәйкес сақтау мерзімдері әр түрлі жүктерді.</w:t>
      </w:r>
    </w:p>
    <w:bookmarkEnd w:id="817"/>
    <w:bookmarkStart w:name="z828" w:id="818"/>
    <w:p>
      <w:pPr>
        <w:spacing w:after="0"/>
        <w:ind w:left="0"/>
        <w:jc w:val="both"/>
      </w:pPr>
      <w:r>
        <w:rPr>
          <w:rFonts w:ascii="Times New Roman"/>
          <w:b w:val="false"/>
          <w:i w:val="false"/>
          <w:color w:val="000000"/>
          <w:sz w:val="28"/>
        </w:rPr>
        <w:t>
      491. Тасымалдаушы жүк жөнелтушінің жүк қағазында көрсеткен мәліметтерінің дұрыстығын және ілеспе құжаттардың болуын тексереді.</w:t>
      </w:r>
    </w:p>
    <w:bookmarkEnd w:id="818"/>
    <w:bookmarkStart w:name="z829" w:id="819"/>
    <w:p>
      <w:pPr>
        <w:spacing w:after="0"/>
        <w:ind w:left="0"/>
        <w:jc w:val="both"/>
      </w:pPr>
      <w:r>
        <w:rPr>
          <w:rFonts w:ascii="Times New Roman"/>
          <w:b w:val="false"/>
          <w:i w:val="false"/>
          <w:color w:val="000000"/>
          <w:sz w:val="28"/>
        </w:rPr>
        <w:t>
      492. Тасымалдау құжаттары мәтіндік ақпаратымен қатар оның кодтық ақпаратынан тұрады. Кодтық ақпаратқа арналған орындар тасымалдау құжаттары бланктерінің рамкамен қоршалған орындарында көзделген. Тасымалдау құжаттарындағы ақпаратты кодтау тәртібін тасымалдаушы белгілейді.</w:t>
      </w:r>
    </w:p>
    <w:bookmarkEnd w:id="819"/>
    <w:bookmarkStart w:name="z830" w:id="820"/>
    <w:p>
      <w:pPr>
        <w:spacing w:after="0"/>
        <w:ind w:left="0"/>
        <w:jc w:val="both"/>
      </w:pPr>
      <w:r>
        <w:rPr>
          <w:rFonts w:ascii="Times New Roman"/>
          <w:b w:val="false"/>
          <w:i w:val="false"/>
          <w:color w:val="000000"/>
          <w:sz w:val="28"/>
        </w:rPr>
        <w:t>
      493. Тасымалдардың электрондық досьесі тауар кассирінің автоматтандырылған жұмыс орнында ресімделеді және тасымалдаушының автоматтандырылған ақпараттық желісіне деректермен электрондық алмасу желісі арқылы беріледі. Ақпараттық жүйе электрондық тасымалдау құжаты деректерінің сақталуын және қауіпсіздігін, құпиялылықтың сақталуын және мәліметтерді рұқсатсыз қол жеткізуден қорғауды қамтамасыз етеді.</w:t>
      </w:r>
    </w:p>
    <w:bookmarkEnd w:id="820"/>
    <w:p>
      <w:pPr>
        <w:spacing w:after="0"/>
        <w:ind w:left="0"/>
        <w:jc w:val="both"/>
      </w:pPr>
      <w:r>
        <w:rPr>
          <w:rFonts w:ascii="Times New Roman"/>
          <w:b w:val="false"/>
          <w:i w:val="false"/>
          <w:color w:val="000000"/>
          <w:sz w:val="28"/>
        </w:rPr>
        <w:t>
      Тасымалдардың электрондық досьесі қолданылған тасымалдау шарты тасымалдаушының автоматты ақпараттық жүйесінен автоматтандырылған ақпарат жүйесінен хабарламаның - электрондық құжаттың (квитанцияның) алынғандығы оң растауды тауар кассирінің автоматтандырылған жұмыс орнына қабылдағаннан және жүк жөнелтушіге жүкті қабылдау туралы квитанцияны (қағаз немесе электрондық түрде) бергеннен кейін жасасылған болып саналады.</w:t>
      </w:r>
    </w:p>
    <w:p>
      <w:pPr>
        <w:spacing w:after="0"/>
        <w:ind w:left="0"/>
        <w:jc w:val="both"/>
      </w:pPr>
      <w:r>
        <w:rPr>
          <w:rFonts w:ascii="Times New Roman"/>
          <w:b w:val="false"/>
          <w:i w:val="false"/>
          <w:color w:val="000000"/>
          <w:sz w:val="28"/>
        </w:rPr>
        <w:t xml:space="preserve">
      Жүк жөнелтушіде немесе жүк алушыда меншікті автоматтандырылған жүйе болғанда, тасымалдау құжаттарын жүк жөнелтуші (жүк алушы) мен тасымалдаушы арасында қабылданған технология мен ақпараттық өзара байланыс стандарттарына сәйкес деректермен электрондық алмасу арқылы ресімдеуге жол беріледі. Деректермен электрондық алмасуда, сондай-ақ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заңнамасына</w:t>
      </w:r>
      <w:r>
        <w:rPr>
          <w:rFonts w:ascii="Times New Roman"/>
          <w:b w:val="false"/>
          <w:i w:val="false"/>
          <w:color w:val="000000"/>
          <w:sz w:val="28"/>
        </w:rPr>
        <w:t xml:space="preserve"> немесе тараптардың келісіміне сәйкес электрондық-цифрлық қолтаңба да қолданылады.</w:t>
      </w:r>
    </w:p>
    <w:bookmarkStart w:name="z831" w:id="821"/>
    <w:p>
      <w:pPr>
        <w:spacing w:after="0"/>
        <w:ind w:left="0"/>
        <w:jc w:val="both"/>
      </w:pPr>
      <w:r>
        <w:rPr>
          <w:rFonts w:ascii="Times New Roman"/>
          <w:b w:val="false"/>
          <w:i w:val="false"/>
          <w:color w:val="000000"/>
          <w:sz w:val="28"/>
        </w:rPr>
        <w:t>
      494. Тасымалдардың электрондық досьесіне құқылы тұлғаның деректемелері бойынша деректер енгізуді: жүк жөнелтуші, жөнелту станциясы, жол жүру барысындағы станциялар, тағайындалу станциясы жүргізеді.</w:t>
      </w:r>
    </w:p>
    <w:bookmarkEnd w:id="821"/>
    <w:bookmarkStart w:name="z832" w:id="822"/>
    <w:p>
      <w:pPr>
        <w:spacing w:after="0"/>
        <w:ind w:left="0"/>
        <w:jc w:val="left"/>
      </w:pPr>
      <w:r>
        <w:rPr>
          <w:rFonts w:ascii="Times New Roman"/>
          <w:b/>
          <w:i w:val="false"/>
          <w:color w:val="000000"/>
        </w:rPr>
        <w:t xml:space="preserve"> 1-параграф. Жүк жөнелтушінің жүк қағазын толтыруы</w:t>
      </w:r>
    </w:p>
    <w:bookmarkEnd w:id="822"/>
    <w:bookmarkStart w:name="z833" w:id="823"/>
    <w:p>
      <w:pPr>
        <w:spacing w:after="0"/>
        <w:ind w:left="0"/>
        <w:jc w:val="both"/>
      </w:pPr>
      <w:r>
        <w:rPr>
          <w:rFonts w:ascii="Times New Roman"/>
          <w:b w:val="false"/>
          <w:i w:val="false"/>
          <w:color w:val="000000"/>
          <w:sz w:val="28"/>
        </w:rPr>
        <w:t>
      495. "Жылдамдық" бағаны - жүк тасымалдарының қандай жылдамдықпен (жүктік немесе үлкен) жүзеге асырылуы керектілігі көрсетіледі. Егер жүкті тасымалдау тасымалдаушының тарифтік басшылығына (прейскурантқа) сәйкес үлкен жылдамдықпен жүзеге асырылуы тиіс болса, жүк жөнелтуші бұл бағанда осы жылдамдықты көрсетеді.</w:t>
      </w:r>
    </w:p>
    <w:bookmarkEnd w:id="823"/>
    <w:bookmarkStart w:name="z834" w:id="824"/>
    <w:p>
      <w:pPr>
        <w:spacing w:after="0"/>
        <w:ind w:left="0"/>
        <w:jc w:val="both"/>
      </w:pPr>
      <w:r>
        <w:rPr>
          <w:rFonts w:ascii="Times New Roman"/>
          <w:b w:val="false"/>
          <w:i w:val="false"/>
          <w:color w:val="000000"/>
          <w:sz w:val="28"/>
        </w:rPr>
        <w:t>
      496. "Вагонның түрі", "Вагонның №", "Вагонның жүк көтергіштігі", "Біліктердің саны", "Мойынтіректер туралы мәліметтер", "Тіркеменің коды, Вагонның типі", "Вагон шанағының көлемі", "Тиеудің техникалық нормасы" бағандары жүкті жүк жөнелтушінің құралдарымен тиегенде, әр вагонға қатысты толтырылады.</w:t>
      </w:r>
    </w:p>
    <w:bookmarkEnd w:id="824"/>
    <w:p>
      <w:pPr>
        <w:spacing w:after="0"/>
        <w:ind w:left="0"/>
        <w:jc w:val="both"/>
      </w:pPr>
      <w:r>
        <w:rPr>
          <w:rFonts w:ascii="Times New Roman"/>
          <w:b w:val="false"/>
          <w:i w:val="false"/>
          <w:color w:val="000000"/>
          <w:sz w:val="28"/>
        </w:rPr>
        <w:t>
      Жүктерді тоңазытқыш секцияларда тасымалдағанда, "Вагонның түрі" бағанында "PC" әріптері қойылады, ал "Вагонның №" бағанында бөлшекпен көрсетіледі: алымында - рефрижераторлық секцияның нөмірі, бөлімінде - вагонның нөмірі көрсетіледі.</w:t>
      </w:r>
    </w:p>
    <w:p>
      <w:pPr>
        <w:spacing w:after="0"/>
        <w:ind w:left="0"/>
        <w:jc w:val="both"/>
      </w:pPr>
      <w:r>
        <w:rPr>
          <w:rFonts w:ascii="Times New Roman"/>
          <w:b w:val="false"/>
          <w:i w:val="false"/>
          <w:color w:val="000000"/>
          <w:sz w:val="28"/>
        </w:rPr>
        <w:t>
      "Вагонның №" бағанын толтырғанда, ХЖүкҚК-ға сәйкес вагонның нөмірінен басқа қосымша вагонның меншік иесі - темір жол көлігі әкімшілігінің цифрлық коды көрсетіледі.</w:t>
      </w:r>
    </w:p>
    <w:p>
      <w:pPr>
        <w:spacing w:after="0"/>
        <w:ind w:left="0"/>
        <w:jc w:val="both"/>
      </w:pPr>
      <w:r>
        <w:rPr>
          <w:rFonts w:ascii="Times New Roman"/>
          <w:b w:val="false"/>
          <w:i w:val="false"/>
          <w:color w:val="000000"/>
          <w:sz w:val="28"/>
        </w:rPr>
        <w:t>
      Жүктерді тіркеспен немесе жабық түрде тасымалдағанда вагондарға қатысты мәліметтер тіркестің барлық вагондары бойынша көрсетіледі.</w:t>
      </w:r>
    </w:p>
    <w:p>
      <w:pPr>
        <w:spacing w:after="0"/>
        <w:ind w:left="0"/>
        <w:jc w:val="both"/>
      </w:pPr>
      <w:r>
        <w:rPr>
          <w:rFonts w:ascii="Times New Roman"/>
          <w:b w:val="false"/>
          <w:i w:val="false"/>
          <w:color w:val="000000"/>
          <w:sz w:val="28"/>
        </w:rPr>
        <w:t>
      Жүкқағазына Достастық мемлекеттерінің, Латвия Республикасының, Литва Республикасының және Эстония Республикасының кәсіпорындары мен ұйымдарының меншігіндегі вагондар, темір жолдардың мүкәммал паркінің жүк вагондары туралы деректер жиынтығынан тұратын Вагондар паркінің автоматтандырылған деректер банкінде тіркелген вагондардың нөмірлері ғана енгізіледі.</w:t>
      </w:r>
    </w:p>
    <w:bookmarkStart w:name="z835" w:id="825"/>
    <w:p>
      <w:pPr>
        <w:spacing w:after="0"/>
        <w:ind w:left="0"/>
        <w:jc w:val="both"/>
      </w:pPr>
      <w:r>
        <w:rPr>
          <w:rFonts w:ascii="Times New Roman"/>
          <w:b w:val="false"/>
          <w:i w:val="false"/>
          <w:color w:val="000000"/>
          <w:sz w:val="28"/>
        </w:rPr>
        <w:t>
      497. "Габаритсіздіктің индексі" бағанында келесі реттілігімен бес сандық индексімен габаритсіздік индексі көрсетіледі: 1-ші белгі - "Н" әрпі, 2-ші белгі - төменгі габаритсіздіктің дәрежесі, 3-ші белгі - бүйірлік габаритсіздіктің дәрежесі, 4-ші белгі - жоғарғы габаритсіздіктің дәрежесі, 5-ші белгі – вертикаль аса габаритсіздік. Жүк габаритсіздігі болмағанда, "Габаритсіздіктің индексі" бағаны толтырылмайды.</w:t>
      </w:r>
    </w:p>
    <w:bookmarkEnd w:id="825"/>
    <w:bookmarkStart w:name="z836" w:id="826"/>
    <w:p>
      <w:pPr>
        <w:spacing w:after="0"/>
        <w:ind w:left="0"/>
        <w:jc w:val="both"/>
      </w:pPr>
      <w:r>
        <w:rPr>
          <w:rFonts w:ascii="Times New Roman"/>
          <w:b w:val="false"/>
          <w:i w:val="false"/>
          <w:color w:val="000000"/>
          <w:sz w:val="28"/>
        </w:rPr>
        <w:t>
      498. "Тиеудің техникалық нормасы" бағаны - вагонды тиеудің техникалық нормасы көрсетіледі. Техникалық нормалар белгіленбеген жүктер бойынша бұл бағанда қысқаша "Н/Б" деп көрсетіледі.</w:t>
      </w:r>
    </w:p>
    <w:bookmarkEnd w:id="826"/>
    <w:bookmarkStart w:name="z837" w:id="827"/>
    <w:p>
      <w:pPr>
        <w:spacing w:after="0"/>
        <w:ind w:left="0"/>
        <w:jc w:val="both"/>
      </w:pPr>
      <w:r>
        <w:rPr>
          <w:rFonts w:ascii="Times New Roman"/>
          <w:b w:val="false"/>
          <w:i w:val="false"/>
          <w:color w:val="000000"/>
          <w:sz w:val="28"/>
        </w:rPr>
        <w:t>
      499. "Жөнелту станциясы және тасымалдаушы" бағанында - №4 тарифтік басшылыққа сәйкес тасымалдаушының және жүкті жөнелту станциясының толық атауы көрсетіледі. Аталған баған станцияның мөрқалыбын қоюмен толтырылады.</w:t>
      </w:r>
    </w:p>
    <w:bookmarkEnd w:id="827"/>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жөнелту станциясының атауы тасымалдаушының № 4 Тарифтік басшылық негізінде жасалған магистральдық темір жол желісі операторының автоматтандырылған ақпараттық жүйесінің станциялар жіктегішіне сәйкес көрсетіледі.</w:t>
      </w:r>
    </w:p>
    <w:bookmarkStart w:name="z838" w:id="828"/>
    <w:p>
      <w:pPr>
        <w:spacing w:after="0"/>
        <w:ind w:left="0"/>
        <w:jc w:val="both"/>
      </w:pPr>
      <w:r>
        <w:rPr>
          <w:rFonts w:ascii="Times New Roman"/>
          <w:b w:val="false"/>
          <w:i w:val="false"/>
          <w:color w:val="000000"/>
          <w:sz w:val="28"/>
        </w:rPr>
        <w:t>
      500. "Тағайындалу станциясы және тасымалдаушы" бағанында - тасымалдаушының және жүктің тағайындалу станциясының толық атауы №4 тарифтік басшылыққа сәйкес көрсетіледі. Жүкті түсіру станцияның кірме жолдарында ғана жүзеге асырылатын станцияға жүк бара жатқан жағдайларда, "Тағайындалу станциясы және тасымалдаушы" бағанында станцияның атауы тұсында "кірме жолға беріліп..." деген белгі соғылады және кірме жолы қызмет көрсетуге тағайындалған жүк алушының атауы көрсетіледі.</w:t>
      </w:r>
    </w:p>
    <w:bookmarkEnd w:id="828"/>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тағайындалу станциясының атауы № 4 Тарифтік басшылықтың негізінде жасалған магистральдық темір жол желісі операторының автоматтандырылған ақпараттық жүйесінің станциялар жіктегішіне сәйкес көрсетіледі.</w:t>
      </w:r>
    </w:p>
    <w:bookmarkStart w:name="z839" w:id="829"/>
    <w:p>
      <w:pPr>
        <w:spacing w:after="0"/>
        <w:ind w:left="0"/>
        <w:jc w:val="both"/>
      </w:pPr>
      <w:r>
        <w:rPr>
          <w:rFonts w:ascii="Times New Roman"/>
          <w:b w:val="false"/>
          <w:i w:val="false"/>
          <w:color w:val="000000"/>
          <w:sz w:val="28"/>
        </w:rPr>
        <w:t>
      501. "Жүк жөнелтуші" бағанында - жүк жөнелтушінің дәл және толық атауы және оның коды Қазақстан Республикасының кәсіпорындары мен ұйымдарының жіктегішіне сәйкес көрсетіледі. Егер жүкті жеке тұлға жөнелтіп отырса, жүкті жөнелтіп отырған тұлғаның тегі, аты және әкесінің аты (толығымен) көрсетіледі.</w:t>
      </w:r>
    </w:p>
    <w:bookmarkEnd w:id="829"/>
    <w:bookmarkStart w:name="z840" w:id="830"/>
    <w:p>
      <w:pPr>
        <w:spacing w:after="0"/>
        <w:ind w:left="0"/>
        <w:jc w:val="both"/>
      </w:pPr>
      <w:r>
        <w:rPr>
          <w:rFonts w:ascii="Times New Roman"/>
          <w:b w:val="false"/>
          <w:i w:val="false"/>
          <w:color w:val="000000"/>
          <w:sz w:val="28"/>
        </w:rPr>
        <w:t>
      502. "Жүк жөнелтушінің почталық мекен-жайы" бағаны - жүк жөнелтушінің почталық толық мекен-жайы (индексімен) республиканың, облыстың, ауданның, қаланың, селоның, көшенің атауы және үйдің нөмірі көрсетіледі.</w:t>
      </w:r>
    </w:p>
    <w:bookmarkEnd w:id="830"/>
    <w:bookmarkStart w:name="z841" w:id="831"/>
    <w:p>
      <w:pPr>
        <w:spacing w:after="0"/>
        <w:ind w:left="0"/>
        <w:jc w:val="both"/>
      </w:pPr>
      <w:r>
        <w:rPr>
          <w:rFonts w:ascii="Times New Roman"/>
          <w:b w:val="false"/>
          <w:i w:val="false"/>
          <w:color w:val="000000"/>
          <w:sz w:val="28"/>
        </w:rPr>
        <w:t>
      503. "Жүк алушы" және "Жүк алушының почталық мекен-жайы" бағандары осы Қағидада белгіленген тәртіппен толтырылады.</w:t>
      </w:r>
    </w:p>
    <w:bookmarkEnd w:id="831"/>
    <w:p>
      <w:pPr>
        <w:spacing w:after="0"/>
        <w:ind w:left="0"/>
        <w:jc w:val="both"/>
      </w:pPr>
      <w:r>
        <w:rPr>
          <w:rFonts w:ascii="Times New Roman"/>
          <w:b w:val="false"/>
          <w:i w:val="false"/>
          <w:color w:val="000000"/>
          <w:sz w:val="28"/>
        </w:rPr>
        <w:t>
      "Жүк жөнелтуші" және "Жүк алушының почталық мекен жайы" бағандарын толтыру кезінде, тек қана бір заңды тұлғаның атауы немесе жеке тұлғаның тегі, аты, әкесінің аты көрсетіледі.</w:t>
      </w:r>
    </w:p>
    <w:bookmarkStart w:name="z842" w:id="832"/>
    <w:p>
      <w:pPr>
        <w:spacing w:after="0"/>
        <w:ind w:left="0"/>
        <w:jc w:val="both"/>
      </w:pPr>
      <w:r>
        <w:rPr>
          <w:rFonts w:ascii="Times New Roman"/>
          <w:b w:val="false"/>
          <w:i w:val="false"/>
          <w:color w:val="000000"/>
          <w:sz w:val="28"/>
        </w:rPr>
        <w:t>
      504. "Төлем төлеуші" бағанында – тиісінше жүкті жөнелткенде және бергенде тасымал үшін есеп айырысуды жүзеге асырған тасымалдау үдерісіне қатысушы заңды тұлғаның атауы немесе жеке тұлғаның тегі, аты, әкесінің аты (толығымен) және төлем жасаушының коды көрсетіледі.</w:t>
      </w:r>
    </w:p>
    <w:bookmarkEnd w:id="832"/>
    <w:bookmarkStart w:name="z843" w:id="833"/>
    <w:p>
      <w:pPr>
        <w:spacing w:after="0"/>
        <w:ind w:left="0"/>
        <w:jc w:val="both"/>
      </w:pPr>
      <w:r>
        <w:rPr>
          <w:rFonts w:ascii="Times New Roman"/>
          <w:b w:val="false"/>
          <w:i w:val="false"/>
          <w:color w:val="000000"/>
          <w:sz w:val="28"/>
        </w:rPr>
        <w:t>
      505. "Жүк жөнелтушінің белгілері" бағанында - жүк жөнелтушінің жүк орындарында белгілеген ерекше белгілері көрсетіледі.</w:t>
      </w:r>
    </w:p>
    <w:bookmarkEnd w:id="833"/>
    <w:bookmarkStart w:name="z844" w:id="834"/>
    <w:p>
      <w:pPr>
        <w:spacing w:after="0"/>
        <w:ind w:left="0"/>
        <w:jc w:val="both"/>
      </w:pPr>
      <w:r>
        <w:rPr>
          <w:rFonts w:ascii="Times New Roman"/>
          <w:b w:val="false"/>
          <w:i w:val="false"/>
          <w:color w:val="000000"/>
          <w:sz w:val="28"/>
        </w:rPr>
        <w:t>
      506. "Орындардың саны" бағанында - жүктің әрбір атауы (құрама жөнелтілім) бойынша, ораманың әрбір түрі бойынша жүктердің жеке орындарының саны және орындардың жалпы саны көрсетіледі.</w:t>
      </w:r>
    </w:p>
    <w:bookmarkEnd w:id="834"/>
    <w:p>
      <w:pPr>
        <w:spacing w:after="0"/>
        <w:ind w:left="0"/>
        <w:jc w:val="both"/>
      </w:pPr>
      <w:r>
        <w:rPr>
          <w:rFonts w:ascii="Times New Roman"/>
          <w:b w:val="false"/>
          <w:i w:val="false"/>
          <w:color w:val="000000"/>
          <w:sz w:val="28"/>
        </w:rPr>
        <w:t>
      Жүктерді пакеттермен табандықтарда тасымалдағанда, бұл бағанда бөлшекпен:</w:t>
      </w:r>
    </w:p>
    <w:p>
      <w:pPr>
        <w:spacing w:after="0"/>
        <w:ind w:left="0"/>
        <w:jc w:val="both"/>
      </w:pPr>
      <w:r>
        <w:rPr>
          <w:rFonts w:ascii="Times New Roman"/>
          <w:b w:val="false"/>
          <w:i w:val="false"/>
          <w:color w:val="000000"/>
          <w:sz w:val="28"/>
        </w:rPr>
        <w:t>
      алымында - табандықтарда қалыптастырылған пакеттердің саны;</w:t>
      </w:r>
    </w:p>
    <w:p>
      <w:pPr>
        <w:spacing w:after="0"/>
        <w:ind w:left="0"/>
        <w:jc w:val="both"/>
      </w:pPr>
      <w:r>
        <w:rPr>
          <w:rFonts w:ascii="Times New Roman"/>
          <w:b w:val="false"/>
          <w:i w:val="false"/>
          <w:color w:val="000000"/>
          <w:sz w:val="28"/>
        </w:rPr>
        <w:t>
      бөлімінде - пакеттердегі орындардың жалпы саны көрсетіледі.</w:t>
      </w:r>
    </w:p>
    <w:p>
      <w:pPr>
        <w:spacing w:after="0"/>
        <w:ind w:left="0"/>
        <w:jc w:val="both"/>
      </w:pPr>
      <w:r>
        <w:rPr>
          <w:rFonts w:ascii="Times New Roman"/>
          <w:b w:val="false"/>
          <w:i w:val="false"/>
          <w:color w:val="000000"/>
          <w:sz w:val="28"/>
        </w:rPr>
        <w:t>
      үйіндімен жөнелтілетін жүктер үшін, - "Үйінді" сөзі;</w:t>
      </w:r>
    </w:p>
    <w:p>
      <w:pPr>
        <w:spacing w:after="0"/>
        <w:ind w:left="0"/>
        <w:jc w:val="both"/>
      </w:pPr>
      <w:r>
        <w:rPr>
          <w:rFonts w:ascii="Times New Roman"/>
          <w:b w:val="false"/>
          <w:i w:val="false"/>
          <w:color w:val="000000"/>
          <w:sz w:val="28"/>
        </w:rPr>
        <w:t>
      ақтара тиеумен жөнелтілетін жүктер үшін, - "Ақтара тиеу" сөзі;</w:t>
      </w:r>
    </w:p>
    <w:p>
      <w:pPr>
        <w:spacing w:after="0"/>
        <w:ind w:left="0"/>
        <w:jc w:val="both"/>
      </w:pPr>
      <w:r>
        <w:rPr>
          <w:rFonts w:ascii="Times New Roman"/>
          <w:b w:val="false"/>
          <w:i w:val="false"/>
          <w:color w:val="000000"/>
          <w:sz w:val="28"/>
        </w:rPr>
        <w:t>
      құю арқылы жөнелтілетін жүктер үшін, - "Құйылу" сөзі.</w:t>
      </w:r>
    </w:p>
    <w:bookmarkStart w:name="z845" w:id="835"/>
    <w:p>
      <w:pPr>
        <w:spacing w:after="0"/>
        <w:ind w:left="0"/>
        <w:jc w:val="both"/>
      </w:pPr>
      <w:r>
        <w:rPr>
          <w:rFonts w:ascii="Times New Roman"/>
          <w:b w:val="false"/>
          <w:i w:val="false"/>
          <w:color w:val="000000"/>
          <w:sz w:val="28"/>
        </w:rPr>
        <w:t>
      507. "Орама" бағанында - жүк ыдысының түрі қысқартылып көрсетіледі, мысалы, жүктер жәшіктерге, қораптарға, бөшкелерге, себеттерге салынғанда, тиісінше "жәш.", "қор.", "бөш.", "себет".</w:t>
      </w:r>
    </w:p>
    <w:bookmarkEnd w:id="835"/>
    <w:p>
      <w:pPr>
        <w:spacing w:after="0"/>
        <w:ind w:left="0"/>
        <w:jc w:val="both"/>
      </w:pPr>
      <w:r>
        <w:rPr>
          <w:rFonts w:ascii="Times New Roman"/>
          <w:b w:val="false"/>
          <w:i w:val="false"/>
          <w:color w:val="000000"/>
          <w:sz w:val="28"/>
        </w:rPr>
        <w:t>
      Тасымалдауға оралмаған жүк берілсе бұл бағанда "Н/Б" деп қысқартылып көрсетіледі.</w:t>
      </w:r>
    </w:p>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ресімделуге берілгенде, ораманың қысқартылған атауы тауар кассирі автоматтандырылған жұмыс орнының жіктегішіне сәйкес көрсетіледі.</w:t>
      </w:r>
    </w:p>
    <w:bookmarkStart w:name="z846" w:id="836"/>
    <w:p>
      <w:pPr>
        <w:spacing w:after="0"/>
        <w:ind w:left="0"/>
        <w:jc w:val="both"/>
      </w:pPr>
      <w:r>
        <w:rPr>
          <w:rFonts w:ascii="Times New Roman"/>
          <w:b w:val="false"/>
          <w:i w:val="false"/>
          <w:color w:val="000000"/>
          <w:sz w:val="28"/>
        </w:rPr>
        <w:t>
      508. Жүктің атауы" бағанында - жүктің толық атауы Жүктердің бірыңғай тарифтік-статистикалық номенклатурасына сәйкес көрсетіледі.</w:t>
      </w:r>
    </w:p>
    <w:bookmarkEnd w:id="836"/>
    <w:p>
      <w:pPr>
        <w:spacing w:after="0"/>
        <w:ind w:left="0"/>
        <w:jc w:val="both"/>
      </w:pPr>
      <w:r>
        <w:rPr>
          <w:rFonts w:ascii="Times New Roman"/>
          <w:b w:val="false"/>
          <w:i w:val="false"/>
          <w:color w:val="000000"/>
          <w:sz w:val="28"/>
        </w:rPr>
        <w:t>
      "Жүктің атауы" бағанында жүктердің әртүрлі атауларын көрсеткенде, Жүктердің бірыңғай тарифтік - статистикалық номенклатурасына және Жүктердің үйлестірілген номенклатурасына (ЖБТСН және ЖҮН) сәйкес әрбір жүктің толық атауы көрсетіледі.</w:t>
      </w:r>
    </w:p>
    <w:p>
      <w:pPr>
        <w:spacing w:after="0"/>
        <w:ind w:left="0"/>
        <w:jc w:val="both"/>
      </w:pPr>
      <w:r>
        <w:rPr>
          <w:rFonts w:ascii="Times New Roman"/>
          <w:b w:val="false"/>
          <w:i w:val="false"/>
          <w:color w:val="000000"/>
          <w:sz w:val="28"/>
        </w:rPr>
        <w:t>
      Жүктер номенклатурасының бір позициясына жататын, жүктердің әртүрлі атаулары бағанында код ретінде ЖБТСН және ЖҮН-ге, № 4 тарифтік басшылыққа сәйкес позиция коды көрсетіледі.</w:t>
      </w:r>
    </w:p>
    <w:p>
      <w:pPr>
        <w:spacing w:after="0"/>
        <w:ind w:left="0"/>
        <w:jc w:val="both"/>
      </w:pPr>
      <w:r>
        <w:rPr>
          <w:rFonts w:ascii="Times New Roman"/>
          <w:b w:val="false"/>
          <w:i w:val="false"/>
          <w:color w:val="000000"/>
          <w:sz w:val="28"/>
        </w:rPr>
        <w:t>
      Жүктер номенклатурасының әртүрлі позициясына жататын, жүктердің әртүрлі атаулары бағанында код ретінде осы позицияға сәйкес жүк коды, сондай-ақ ЖБТСН, ЖҮН-ге сәйкес құрама жөнелтілім үшін қосымша код беріледі.</w:t>
      </w:r>
    </w:p>
    <w:p>
      <w:pPr>
        <w:spacing w:after="0"/>
        <w:ind w:left="0"/>
        <w:jc w:val="both"/>
      </w:pPr>
      <w:r>
        <w:rPr>
          <w:rFonts w:ascii="Times New Roman"/>
          <w:b w:val="false"/>
          <w:i w:val="false"/>
          <w:color w:val="000000"/>
          <w:sz w:val="28"/>
        </w:rPr>
        <w:t>
      Жүк қағазында бір жөнелтіліммен тасымалданатын барлық жүктерді атап көрсету үшін орын жетпегенде, жүк жөнелтуші өз ұйымының бланктерінде (тасымалдау құжатының форматынан артық болмайтын) тасымалданатын барлық жүктердің белгілерін, маркаларын, орындарының санын, орамасын, атауын және массасын көрсетіп тізбе жасайды. Тізбе қаржылық операцияларда қолданылатын мөрмен және жүк жөнелтуші-ұйымның басшысы уәкілеттендірген тұлғаның қолымен расталып, төрт данада жасалады.</w:t>
      </w:r>
    </w:p>
    <w:p>
      <w:pPr>
        <w:spacing w:after="0"/>
        <w:ind w:left="0"/>
        <w:jc w:val="both"/>
      </w:pPr>
      <w:r>
        <w:rPr>
          <w:rFonts w:ascii="Times New Roman"/>
          <w:b w:val="false"/>
          <w:i w:val="false"/>
          <w:color w:val="000000"/>
          <w:sz w:val="28"/>
        </w:rPr>
        <w:t>
      Орындардың жалпы саны және жүктердің массасы жүкқағазының тиісті бағандарында көрсетіледі, ал "Жүктің атауы" бағанында "Құрама жөнелтілім, жүктің тізбесі қоса берілген" деп көрсетіледі.</w:t>
      </w:r>
    </w:p>
    <w:p>
      <w:pPr>
        <w:spacing w:after="0"/>
        <w:ind w:left="0"/>
        <w:jc w:val="both"/>
      </w:pPr>
      <w:r>
        <w:rPr>
          <w:rFonts w:ascii="Times New Roman"/>
          <w:b w:val="false"/>
          <w:i w:val="false"/>
          <w:color w:val="000000"/>
          <w:sz w:val="28"/>
        </w:rPr>
        <w:t>
      Тізбенің даналары жүкқағазына және жол тізімдемесінің түбіртегіне мықтап қыстырылады. Тізбенің бір данасы жүк жөнелтушіге жүкті қабылдау туралы квитанциямен бірге беріледі.</w:t>
      </w:r>
    </w:p>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жүктің атауы тарифтік басшылықтың негізінде жасалған магистральдық темір жол желісі операторының автоматтандырылған ақпараттық жүйесінің станциялар жіктегішіне сәйкес көрсетіледі.</w:t>
      </w:r>
    </w:p>
    <w:p>
      <w:pPr>
        <w:spacing w:after="0"/>
        <w:ind w:left="0"/>
        <w:jc w:val="both"/>
      </w:pPr>
      <w:r>
        <w:rPr>
          <w:rFonts w:ascii="Times New Roman"/>
          <w:b w:val="false"/>
          <w:i w:val="false"/>
          <w:color w:val="000000"/>
          <w:sz w:val="28"/>
        </w:rPr>
        <w:t>
      "Жүктің атауы" бағанында сондай-ақ мыналар көрсетіледі:</w:t>
      </w:r>
    </w:p>
    <w:p>
      <w:pPr>
        <w:spacing w:after="0"/>
        <w:ind w:left="0"/>
        <w:jc w:val="both"/>
      </w:pPr>
      <w:r>
        <w:rPr>
          <w:rFonts w:ascii="Times New Roman"/>
          <w:b w:val="false"/>
          <w:i w:val="false"/>
          <w:color w:val="000000"/>
          <w:sz w:val="28"/>
        </w:rPr>
        <w:t>
      негізгі штабельдердің саны мен биіктігі және тиеу сұлбасының жоғарғы тар бөлігінде ("үймесінде") төселген штабельдердің саны. Аталған мәліметтер ағаш жүктерін тиеу сұлбасының жоғарғы тар бөлігі пайдаланылып тасымалдағанда көрсетіледі;</w:t>
      </w:r>
    </w:p>
    <w:p>
      <w:pPr>
        <w:spacing w:after="0"/>
        <w:ind w:left="0"/>
        <w:jc w:val="both"/>
      </w:pPr>
      <w:r>
        <w:rPr>
          <w:rFonts w:ascii="Times New Roman"/>
          <w:b w:val="false"/>
          <w:i w:val="false"/>
          <w:color w:val="000000"/>
          <w:sz w:val="28"/>
        </w:rPr>
        <w:t>
      үсті ашық вагон ернеуінің деңгейінен жоғары тиелген ағаштың, кесінді материалдардың биіктігі - ағаш жүктерін, кесінді материалдарды тасымалдағанда;</w:t>
      </w:r>
    </w:p>
    <w:p>
      <w:pPr>
        <w:spacing w:after="0"/>
        <w:ind w:left="0"/>
        <w:jc w:val="both"/>
      </w:pPr>
      <w:r>
        <w:rPr>
          <w:rFonts w:ascii="Times New Roman"/>
          <w:b w:val="false"/>
          <w:i w:val="false"/>
          <w:color w:val="000000"/>
          <w:sz w:val="28"/>
        </w:rPr>
        <w:t>
      құйылып тасымалданатын жүктерді тасымалдағанда құйманың биіктігі, жүктің тығыздығы, температурасы, егер ол осы Қағидада көзделген болса;</w:t>
      </w:r>
    </w:p>
    <w:p>
      <w:pPr>
        <w:spacing w:after="0"/>
        <w:ind w:left="0"/>
        <w:jc w:val="both"/>
      </w:pPr>
      <w:r>
        <w:rPr>
          <w:rFonts w:ascii="Times New Roman"/>
          <w:b w:val="false"/>
          <w:i w:val="false"/>
          <w:color w:val="000000"/>
          <w:sz w:val="28"/>
        </w:rPr>
        <w:t>
      жүктерді жүк жөнелтуші жолсерігінің (жолсеріктерінің) ілесіп жүруімен тасымалдағанда - жолсеріктің (жолсеріктердің) тегі, аты және әкесінің аты, жеке басы куәлігінің (төлқұжаттың) сериясы, нөмірі және іссапар куәлігінің нөмірі. Жүк тасымалдары тасымалдардың электрондық досьесі қолданылып ресімделгенде, сондай-ақ жолсеріктерінің саны да көрсетіледі.</w:t>
      </w:r>
    </w:p>
    <w:p>
      <w:pPr>
        <w:spacing w:after="0"/>
        <w:ind w:left="0"/>
        <w:jc w:val="both"/>
      </w:pPr>
      <w:r>
        <w:rPr>
          <w:rFonts w:ascii="Times New Roman"/>
          <w:b w:val="false"/>
          <w:i w:val="false"/>
          <w:color w:val="000000"/>
          <w:sz w:val="28"/>
        </w:rPr>
        <w:t>
      Тасымалдаушының иелігіне жатпайтын немесе ол жалға берген жүк тиелген вагондарды тасымалдауға бергенде, жүк жөнелтуші жүкқағазының "Жүктің атауы" бағанында: "Тасымалдаушының иелігіне жатпайтын вагон. Меншік иесі ___" немесе "Вагон жалға берілген. Жалға алушы ___" деп көрсетеді.</w:t>
      </w:r>
    </w:p>
    <w:p>
      <w:pPr>
        <w:spacing w:after="0"/>
        <w:ind w:left="0"/>
        <w:jc w:val="both"/>
      </w:pPr>
      <w:r>
        <w:rPr>
          <w:rFonts w:ascii="Times New Roman"/>
          <w:b w:val="false"/>
          <w:i w:val="false"/>
          <w:color w:val="000000"/>
          <w:sz w:val="28"/>
        </w:rPr>
        <w:t>
      Тасымалдауға осындай бос вагон берілгенде, жүк жөнелтуші жүк қағазының "Жүктің атауы" бағанында: "Тасымалдаушының иелігіне жатпайтын бос вагон. ___(жүктің атауы). Меншік иесі _____" немесе "Жалға берілген вагон. ___ (жүктің атауы). Жалға алушы___".</w:t>
      </w:r>
    </w:p>
    <w:p>
      <w:pPr>
        <w:spacing w:after="0"/>
        <w:ind w:left="0"/>
        <w:jc w:val="both"/>
      </w:pPr>
      <w:r>
        <w:rPr>
          <w:rFonts w:ascii="Times New Roman"/>
          <w:b w:val="false"/>
          <w:i w:val="false"/>
          <w:color w:val="000000"/>
          <w:sz w:val="28"/>
        </w:rPr>
        <w:t>
      Жүктерді ерекше шарттармен тасымалдағанда, бұл бағанда "тасымалдаушының "__" _____________" № __ жеделхатына сәйкес ерекше шарттармен тасымалдау".</w:t>
      </w:r>
    </w:p>
    <w:p>
      <w:pPr>
        <w:spacing w:after="0"/>
        <w:ind w:left="0"/>
        <w:jc w:val="both"/>
      </w:pPr>
      <w:r>
        <w:rPr>
          <w:rFonts w:ascii="Times New Roman"/>
          <w:b w:val="false"/>
          <w:i w:val="false"/>
          <w:color w:val="000000"/>
          <w:sz w:val="28"/>
        </w:rPr>
        <w:t>
      Осы белгіні жасау үшін орын болмағанда, ол жүкқағазының 4-бағанында жасалады.</w:t>
      </w:r>
    </w:p>
    <w:bookmarkStart w:name="z847" w:id="837"/>
    <w:p>
      <w:pPr>
        <w:spacing w:after="0"/>
        <w:ind w:left="0"/>
        <w:jc w:val="both"/>
      </w:pPr>
      <w:r>
        <w:rPr>
          <w:rFonts w:ascii="Times New Roman"/>
          <w:b w:val="false"/>
          <w:i w:val="false"/>
          <w:color w:val="000000"/>
          <w:sz w:val="28"/>
        </w:rPr>
        <w:t>
      509. "Жүктің жүк жөнелтуші белгілеген массасы, кг-мен" бағаны жүк жөнелтушімен толтырады, егер жүктің массасын онымен не болмаса оның қатысуымен анықталса. Жүктің массасы вагон таразыларымен анықталса, тиісті бағандарда оның бруттосы, неттосы және вагон ыдысының массасы көрсетіледі.</w:t>
      </w:r>
    </w:p>
    <w:bookmarkEnd w:id="837"/>
    <w:p>
      <w:pPr>
        <w:spacing w:after="0"/>
        <w:ind w:left="0"/>
        <w:jc w:val="both"/>
      </w:pPr>
      <w:r>
        <w:rPr>
          <w:rFonts w:ascii="Times New Roman"/>
          <w:b w:val="false"/>
          <w:i w:val="false"/>
          <w:color w:val="000000"/>
          <w:sz w:val="28"/>
        </w:rPr>
        <w:t>
      Әр түрлі атаудағы және әр түрлі орамдағы ыдыстағы-дара жүктерді тасымалдауға бір тасымалдау құжатымен бергенде, әр атаудағы жүктің массасы ораманың әрбір түрі бойынша жеке және аталған құжат бойынша берілген жүктердің жалпы массасы көрсетіледі.</w:t>
      </w:r>
    </w:p>
    <w:p>
      <w:pPr>
        <w:spacing w:after="0"/>
        <w:ind w:left="0"/>
        <w:jc w:val="both"/>
      </w:pPr>
      <w:r>
        <w:rPr>
          <w:rFonts w:ascii="Times New Roman"/>
          <w:b w:val="false"/>
          <w:i w:val="false"/>
          <w:color w:val="000000"/>
          <w:sz w:val="28"/>
        </w:rPr>
        <w:t>
      Жүк өз осімен тасымалданған кезде "Нетто масса қорытындысы" және "Вагон ыдысы" толтырылмайды, ал "кг-мен анықталған жүк массасы" және "Масса брутто" бағандарында өз осьтерінде тасымалданатын жүктің массасы көрсетіледі.</w:t>
      </w:r>
    </w:p>
    <w:p>
      <w:pPr>
        <w:spacing w:after="0"/>
        <w:ind w:left="0"/>
        <w:jc w:val="both"/>
      </w:pPr>
      <w:r>
        <w:rPr>
          <w:rFonts w:ascii="Times New Roman"/>
          <w:b w:val="false"/>
          <w:i w:val="false"/>
          <w:color w:val="000000"/>
          <w:sz w:val="28"/>
        </w:rPr>
        <w:t>
      Вагон таразыларымен "Нетто масса қорытындысын" анықтағанда, тиісті бағандарда мыналар көрсетіледі:</w:t>
      </w:r>
    </w:p>
    <w:p>
      <w:pPr>
        <w:spacing w:after="0"/>
        <w:ind w:left="0"/>
        <w:jc w:val="both"/>
      </w:pPr>
      <w:r>
        <w:rPr>
          <w:rFonts w:ascii="Times New Roman"/>
          <w:b w:val="false"/>
          <w:i w:val="false"/>
          <w:color w:val="000000"/>
          <w:sz w:val="28"/>
        </w:rPr>
        <w:t>
      вагонның брутто массасы мен оның ыдысы арасындағы айырма ретінде анықталатын "Нетто масса қорытындысы";</w:t>
      </w:r>
    </w:p>
    <w:p>
      <w:pPr>
        <w:spacing w:after="0"/>
        <w:ind w:left="0"/>
        <w:jc w:val="both"/>
      </w:pPr>
      <w:r>
        <w:rPr>
          <w:rFonts w:ascii="Times New Roman"/>
          <w:b w:val="false"/>
          <w:i w:val="false"/>
          <w:color w:val="000000"/>
          <w:sz w:val="28"/>
        </w:rPr>
        <w:t>
      таразымен өлшеу арқылы анықталған вагонның брутто массасы;</w:t>
      </w:r>
    </w:p>
    <w:p>
      <w:pPr>
        <w:spacing w:after="0"/>
        <w:ind w:left="0"/>
        <w:jc w:val="both"/>
      </w:pPr>
      <w:r>
        <w:rPr>
          <w:rFonts w:ascii="Times New Roman"/>
          <w:b w:val="false"/>
          <w:i w:val="false"/>
          <w:color w:val="000000"/>
          <w:sz w:val="28"/>
        </w:rPr>
        <w:t>
      вагон ыдысының массасы – таразымен вагон ыдысының массасы аықталғанда, "бр." қысқартпасы сызылып тастала отырып, өлшеу арқылы алынған мәліметтер көрсетіледі, егер ыдыс массасы вагондағы мәліметтер негізінде анықталса, онда "пров" сызылып тасталады.</w:t>
      </w:r>
    </w:p>
    <w:p>
      <w:pPr>
        <w:spacing w:after="0"/>
        <w:ind w:left="0"/>
        <w:jc w:val="both"/>
      </w:pPr>
      <w:r>
        <w:rPr>
          <w:rFonts w:ascii="Times New Roman"/>
          <w:b w:val="false"/>
          <w:i w:val="false"/>
          <w:color w:val="000000"/>
          <w:sz w:val="28"/>
        </w:rPr>
        <w:t>
      вагон ыдысының массасы тағайындалған станцияда жүкпен бірге жүк алушыға берілмейтін, бірақ вагон ыдысының массасына қосылмаған, ондағы алынбалы және алынбалы емес құрал-жабдықтарының массасы ескеріле отырып, анықталады.</w:t>
      </w:r>
    </w:p>
    <w:p>
      <w:pPr>
        <w:spacing w:after="0"/>
        <w:ind w:left="0"/>
        <w:jc w:val="both"/>
      </w:pPr>
      <w:r>
        <w:rPr>
          <w:rFonts w:ascii="Times New Roman"/>
          <w:b w:val="false"/>
          <w:i w:val="false"/>
          <w:color w:val="000000"/>
          <w:sz w:val="28"/>
        </w:rPr>
        <w:t>
      "Жүктің атауы" бағанында әртүрлі жүк атауларын немесе әтүрлі орамадағы атауы бір жүкті көрсеткенде, "кг-мен анықталған жүк массасы" бағанында ораманың әрбір түрі бойынша әрбір атаудағы жүктің массасы жеке және жөнелтілімдегі жүктің жалпы массасы көрсетіледі.</w:t>
      </w:r>
    </w:p>
    <w:bookmarkStart w:name="z848" w:id="838"/>
    <w:p>
      <w:pPr>
        <w:spacing w:after="0"/>
        <w:ind w:left="0"/>
        <w:jc w:val="both"/>
      </w:pPr>
      <w:r>
        <w:rPr>
          <w:rFonts w:ascii="Times New Roman"/>
          <w:b w:val="false"/>
          <w:i w:val="false"/>
          <w:color w:val="000000"/>
          <w:sz w:val="28"/>
        </w:rPr>
        <w:t>
      510. "Орындардың жиынтығы" бағанында - тасымалдауға берілген барлық жүк атаулары орындарының жалпы саны жазбаша көрсетіледі.</w:t>
      </w:r>
    </w:p>
    <w:bookmarkEnd w:id="838"/>
    <w:bookmarkStart w:name="z849" w:id="839"/>
    <w:p>
      <w:pPr>
        <w:spacing w:after="0"/>
        <w:ind w:left="0"/>
        <w:jc w:val="both"/>
      </w:pPr>
      <w:r>
        <w:rPr>
          <w:rFonts w:ascii="Times New Roman"/>
          <w:b w:val="false"/>
          <w:i w:val="false"/>
          <w:color w:val="000000"/>
          <w:sz w:val="28"/>
        </w:rPr>
        <w:t>
      511. "Масса жиынтығы" бағанында тасымалдауға берілген жүктің жалпы массасы жазбаша көрсетіледі.</w:t>
      </w:r>
    </w:p>
    <w:bookmarkEnd w:id="839"/>
    <w:bookmarkStart w:name="z850" w:id="840"/>
    <w:p>
      <w:pPr>
        <w:spacing w:after="0"/>
        <w:ind w:left="0"/>
        <w:jc w:val="both"/>
      </w:pPr>
      <w:r>
        <w:rPr>
          <w:rFonts w:ascii="Times New Roman"/>
          <w:b w:val="false"/>
          <w:i w:val="false"/>
          <w:color w:val="000000"/>
          <w:sz w:val="28"/>
        </w:rPr>
        <w:t>
      512. "Массаны анықтау тәсілі" бағанында жүктің массасы қандай тәсілмен анықталғандығы көрсетіледі (жүктің массасы жүк жөнелтушімен не болмаса, оның қатысуымен анықталған жағдайларда толтырылады).</w:t>
      </w:r>
    </w:p>
    <w:bookmarkEnd w:id="840"/>
    <w:p>
      <w:pPr>
        <w:spacing w:after="0"/>
        <w:ind w:left="0"/>
        <w:jc w:val="both"/>
      </w:pPr>
      <w:r>
        <w:rPr>
          <w:rFonts w:ascii="Times New Roman"/>
          <w:b w:val="false"/>
          <w:i w:val="false"/>
          <w:color w:val="000000"/>
          <w:sz w:val="28"/>
        </w:rPr>
        <w:t>
      Егер жүктің массасы стандарт бойынша анықталса, бұл бағанда бір жүк орнының стандарттық брутто және нетто массасы көрсетіледі.</w:t>
      </w:r>
    </w:p>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"Массаны анықтау тәсілі" бағаны тауар кассирінің АЖО-сының жіктегішіне сәйкес толтырылады.</w:t>
      </w:r>
    </w:p>
    <w:bookmarkStart w:name="z851" w:id="841"/>
    <w:p>
      <w:pPr>
        <w:spacing w:after="0"/>
        <w:ind w:left="0"/>
        <w:jc w:val="both"/>
      </w:pPr>
      <w:r>
        <w:rPr>
          <w:rFonts w:ascii="Times New Roman"/>
          <w:b w:val="false"/>
          <w:i w:val="false"/>
          <w:color w:val="000000"/>
          <w:sz w:val="28"/>
        </w:rPr>
        <w:t>
      513. "БПҚ туралы мәліметтер" бағанында пломбылау кіммен жүргізілгені көрсетіледі: жүк жөнелтушімен әлде тасымалдаушымен бе.</w:t>
      </w:r>
    </w:p>
    <w:bookmarkEnd w:id="841"/>
    <w:p>
      <w:pPr>
        <w:spacing w:after="0"/>
        <w:ind w:left="0"/>
        <w:jc w:val="both"/>
      </w:pPr>
      <w:r>
        <w:rPr>
          <w:rFonts w:ascii="Times New Roman"/>
          <w:b w:val="false"/>
          <w:i w:val="false"/>
          <w:color w:val="000000"/>
          <w:sz w:val="28"/>
        </w:rPr>
        <w:t>
      "БПҚ типі" бағанында вагонға орнатылған бекіту-пломбылау құрылғысының типі көрсетіледі.</w:t>
      </w:r>
    </w:p>
    <w:p>
      <w:pPr>
        <w:spacing w:after="0"/>
        <w:ind w:left="0"/>
        <w:jc w:val="both"/>
      </w:pPr>
      <w:r>
        <w:rPr>
          <w:rFonts w:ascii="Times New Roman"/>
          <w:b w:val="false"/>
          <w:i w:val="false"/>
          <w:color w:val="000000"/>
          <w:sz w:val="28"/>
        </w:rPr>
        <w:t>
      "К/ белгілері" бағанында бекіту-пломбылау құрылғылары бақылаулық белгісі көрсетіледі.</w:t>
      </w:r>
    </w:p>
    <w:p>
      <w:pPr>
        <w:spacing w:after="0"/>
        <w:ind w:left="0"/>
        <w:jc w:val="both"/>
      </w:pPr>
      <w:r>
        <w:rPr>
          <w:rFonts w:ascii="Times New Roman"/>
          <w:b w:val="false"/>
          <w:i w:val="false"/>
          <w:color w:val="000000"/>
          <w:sz w:val="28"/>
        </w:rPr>
        <w:t>
      "БПҚ типі" және "К/белгілері" бағандары осы Қағиданың 27-тарауының талаптарына сәйкес вагондарда орнатылған барлық бекіту-пломбылау құрылғылары үшін толтырылады.</w:t>
      </w:r>
    </w:p>
    <w:bookmarkStart w:name="z852" w:id="842"/>
    <w:p>
      <w:pPr>
        <w:spacing w:after="0"/>
        <w:ind w:left="0"/>
        <w:jc w:val="both"/>
      </w:pPr>
      <w:r>
        <w:rPr>
          <w:rFonts w:ascii="Times New Roman"/>
          <w:b w:val="false"/>
          <w:i w:val="false"/>
          <w:color w:val="000000"/>
          <w:sz w:val="28"/>
        </w:rPr>
        <w:t>
      514. Тасымалдағанда және сақтағанда сақтанудың ерекше шараларын сақтауды талап ететін жүктер бойынша жүк қағазының жоғарғы бөлігінде ("ерекше белгілер мен мөрқалыптарға арналған орын") жүк жөнелтуші осы Қағидада көзделген жазбаларды, соның ішінде мөрқалыптар түрінде, жүктің ерекше қасиетін сипаттайтын өзге де белгілерді қояды.</w:t>
      </w:r>
    </w:p>
    <w:bookmarkEnd w:id="842"/>
    <w:bookmarkStart w:name="z853" w:id="843"/>
    <w:p>
      <w:pPr>
        <w:spacing w:after="0"/>
        <w:ind w:left="0"/>
        <w:jc w:val="both"/>
      </w:pPr>
      <w:r>
        <w:rPr>
          <w:rFonts w:ascii="Times New Roman"/>
          <w:b w:val="false"/>
          <w:i w:val="false"/>
          <w:color w:val="000000"/>
          <w:sz w:val="28"/>
        </w:rPr>
        <w:t>
      515. "Мәлімделген құндылық" бағанында - жүк жөнелтушімен мәлімделген жүктің құндылығы теңгемен жазбаша көрсетіледі.</w:t>
      </w:r>
    </w:p>
    <w:bookmarkEnd w:id="843"/>
    <w:bookmarkStart w:name="z854" w:id="844"/>
    <w:p>
      <w:pPr>
        <w:spacing w:after="0"/>
        <w:ind w:left="0"/>
        <w:jc w:val="both"/>
      </w:pPr>
      <w:r>
        <w:rPr>
          <w:rFonts w:ascii="Times New Roman"/>
          <w:b w:val="false"/>
          <w:i w:val="false"/>
          <w:color w:val="000000"/>
          <w:sz w:val="28"/>
        </w:rPr>
        <w:t>
      516. "Жүк қағазына енгізілген мәліметтердің дұрыстығына жауап беремін" бағанында - жүк жөнелтуші немесе сенімхат бойынша ол уәкілеттік берген тұлға қолын анық қояды және өзінің лауазымын (жүк жөнелтуші жеке тұлға болып табылатын жағдайды қоспағанда) көрсетеді.</w:t>
      </w:r>
    </w:p>
    <w:bookmarkEnd w:id="844"/>
    <w:p>
      <w:pPr>
        <w:spacing w:after="0"/>
        <w:ind w:left="0"/>
        <w:jc w:val="both"/>
      </w:pPr>
      <w:r>
        <w:rPr>
          <w:rFonts w:ascii="Times New Roman"/>
          <w:b w:val="false"/>
          <w:i w:val="false"/>
          <w:color w:val="000000"/>
          <w:sz w:val="28"/>
        </w:rPr>
        <w:t>
      Электрондық жүкқағаз толтырылғанда, оған жүкқағаздың толтырылуына жауапты тұлғаның лауазымы, тегі және инициалы туралы мәліметтер енгізіледі.</w:t>
      </w:r>
    </w:p>
    <w:bookmarkStart w:name="z855" w:id="845"/>
    <w:p>
      <w:pPr>
        <w:spacing w:after="0"/>
        <w:ind w:left="0"/>
        <w:jc w:val="both"/>
      </w:pPr>
      <w:r>
        <w:rPr>
          <w:rFonts w:ascii="Times New Roman"/>
          <w:b w:val="false"/>
          <w:i w:val="false"/>
          <w:color w:val="000000"/>
          <w:sz w:val="28"/>
        </w:rPr>
        <w:t>
      517. Жүк қағазының сырт жағындағы "Жүк Техникалық шарттардың __ ______ тарауының ______ суретіне ___________ сәйкес дұрыс орналастырылған және бекітілген" 1-бағаны жүктерді вагондар мен контейнерлерде орналастырудың және бекітудің техникалық шарттарының (бұдан әрі - техникалық шарттар) талаптарына сәйкес толтырылады. Бұл мәліметтер қол қойған тұлғаның лауазымы, тегі, аты-жөні көрсетіліп қойылып куәландырылады.</w:t>
      </w:r>
    </w:p>
    <w:bookmarkEnd w:id="845"/>
    <w:p>
      <w:pPr>
        <w:spacing w:after="0"/>
        <w:ind w:left="0"/>
        <w:jc w:val="both"/>
      </w:pPr>
      <w:r>
        <w:rPr>
          <w:rFonts w:ascii="Times New Roman"/>
          <w:b w:val="false"/>
          <w:i w:val="false"/>
          <w:color w:val="000000"/>
          <w:sz w:val="28"/>
        </w:rPr>
        <w:t>
      Жүк тасымалдары тасымалдардың электрондық досьесі қолданылып ресімделгенде, оған техникалық шарттарға сәйкес деректер, сондай-ақ жүкті орналастыруға және бекітуге жауапты тұлғаның лауазымы мен тегі енгізіледі.</w:t>
      </w:r>
    </w:p>
    <w:bookmarkStart w:name="z856" w:id="846"/>
    <w:p>
      <w:pPr>
        <w:spacing w:after="0"/>
        <w:ind w:left="0"/>
        <w:jc w:val="both"/>
      </w:pPr>
      <w:r>
        <w:rPr>
          <w:rFonts w:ascii="Times New Roman"/>
          <w:b w:val="false"/>
          <w:i w:val="false"/>
          <w:color w:val="000000"/>
          <w:sz w:val="28"/>
        </w:rPr>
        <w:t>
      518. Жүк жөнелтуші 4-ші бағанда осы Қағидада қарастырылмаған, өзге белгілерді де қояды (мысалы: жүктің түрлілігі мен өнімнің маркасы жайлы жүк алушыға қажетті мағлұматтар);</w:t>
      </w:r>
    </w:p>
    <w:bookmarkEnd w:id="846"/>
    <w:p>
      <w:pPr>
        <w:spacing w:after="0"/>
        <w:ind w:left="0"/>
        <w:jc w:val="both"/>
      </w:pPr>
      <w:r>
        <w:rPr>
          <w:rFonts w:ascii="Times New Roman"/>
          <w:b w:val="false"/>
          <w:i w:val="false"/>
          <w:color w:val="000000"/>
          <w:sz w:val="28"/>
        </w:rPr>
        <w:t>
      "ашық жылжымалы құрамда тасымалдау жүк жөнелтушімен келісілген рұқсатнама _______ №_____.";</w:t>
      </w:r>
    </w:p>
    <w:p>
      <w:pPr>
        <w:spacing w:after="0"/>
        <w:ind w:left="0"/>
        <w:jc w:val="both"/>
      </w:pPr>
      <w:r>
        <w:rPr>
          <w:rFonts w:ascii="Times New Roman"/>
          <w:b w:val="false"/>
          <w:i w:val="false"/>
          <w:color w:val="000000"/>
          <w:sz w:val="28"/>
        </w:rPr>
        <w:t>
      табандықтардың саны - жүкті табандықтарда тасымалдауға бергенде; жөнелтушінің вагонда орнатқан айлабұйым құралдарының (мысалы, көкөніс қалқандары, пештер, астық қалқандары) атауы мен саны;</w:t>
      </w:r>
    </w:p>
    <w:p>
      <w:pPr>
        <w:spacing w:after="0"/>
        <w:ind w:left="0"/>
        <w:jc w:val="both"/>
      </w:pPr>
      <w:r>
        <w:rPr>
          <w:rFonts w:ascii="Times New Roman"/>
          <w:b w:val="false"/>
          <w:i w:val="false"/>
          <w:color w:val="000000"/>
          <w:sz w:val="28"/>
        </w:rPr>
        <w:t>
      жүктерді алынбалы жабдықпен және қымтаумен тасымалдағанда, жабдық пен қымтау материалдарының массасы;</w:t>
      </w:r>
    </w:p>
    <w:p>
      <w:pPr>
        <w:spacing w:after="0"/>
        <w:ind w:left="0"/>
        <w:jc w:val="both"/>
      </w:pPr>
      <w:r>
        <w:rPr>
          <w:rFonts w:ascii="Times New Roman"/>
          <w:b w:val="false"/>
          <w:i w:val="false"/>
          <w:color w:val="000000"/>
          <w:sz w:val="28"/>
        </w:rPr>
        <w:t>
      жүк жөнелтушінің жүкті қатудан сақтау үшін қабылдаған профилактикалық шаралары;</w:t>
      </w:r>
    </w:p>
    <w:p>
      <w:pPr>
        <w:spacing w:after="0"/>
        <w:ind w:left="0"/>
        <w:jc w:val="both"/>
      </w:pPr>
      <w:r>
        <w:rPr>
          <w:rFonts w:ascii="Times New Roman"/>
          <w:b w:val="false"/>
          <w:i w:val="false"/>
          <w:color w:val="000000"/>
          <w:sz w:val="28"/>
        </w:rPr>
        <w:t>
      тасымалдауға берілген орамасыз жүкте көзге көрінетін зақымдардың болуы, (мысалы, "станоктің ___ деталі түсіп қалған", "машинаның фарасы сынған");</w:t>
      </w:r>
    </w:p>
    <w:p>
      <w:pPr>
        <w:spacing w:after="0"/>
        <w:ind w:left="0"/>
        <w:jc w:val="both"/>
      </w:pPr>
      <w:r>
        <w:rPr>
          <w:rFonts w:ascii="Times New Roman"/>
          <w:b w:val="false"/>
          <w:i w:val="false"/>
          <w:color w:val="000000"/>
          <w:sz w:val="28"/>
        </w:rPr>
        <w:t>
      осы Қағиданың талаптарына сәйкес жүк жөнелтушілердің қоса беретін құжаттарының атауы (мысалы, ерекшелік, техникалық паспорт, мүкәммалдық алынбайтын бекітпені бекіту сызбалары), сондай-ақ мемлекеттік бақылау жасауға уәкілетті органдардың талаптарымен белгіленген құжаттардың атаулары. Қоса берілетін құжаттар тасымалдау құжаттарына мықты тіркеледі.</w:t>
      </w:r>
    </w:p>
    <w:bookmarkStart w:name="z857" w:id="847"/>
    <w:p>
      <w:pPr>
        <w:spacing w:after="0"/>
        <w:ind w:left="0"/>
        <w:jc w:val="both"/>
      </w:pPr>
      <w:r>
        <w:rPr>
          <w:rFonts w:ascii="Times New Roman"/>
          <w:b w:val="false"/>
          <w:i w:val="false"/>
          <w:color w:val="000000"/>
          <w:sz w:val="28"/>
        </w:rPr>
        <w:t>
      519. Жүк жөнелтуші мен тасымалдаушы арасында деректерді электрондық алмасу ұйымдастырылғанда, жөнелтуші электрондық тасымалдау құжатында бағандарды толтырғанда, жүк жөнелтуші мен тасымалдаушы арасында қабылданған ақпараттық өзара іс-қимыл жасау технологиясы мен стандарттарына және тауар кассирінің автоматтандырылған жұмыс орны мен тасымалдаушының автоматты ақпарат жүйесінде қолданылатын жіктегішке сәйкес кодтауды жүргізеді.</w:t>
      </w:r>
    </w:p>
    <w:bookmarkEnd w:id="847"/>
    <w:p>
      <w:pPr>
        <w:spacing w:after="0"/>
        <w:ind w:left="0"/>
        <w:jc w:val="both"/>
      </w:pPr>
      <w:r>
        <w:rPr>
          <w:rFonts w:ascii="Times New Roman"/>
          <w:b w:val="false"/>
          <w:i w:val="false"/>
          <w:color w:val="000000"/>
          <w:sz w:val="28"/>
        </w:rPr>
        <w:t>
      Жекелеген жүк түрлерінің тасымалына тасымалдау құжаттарын әзірлеудің қосымша талаптары, осы жүктерді тасымалдау ережесіне сәйкес белгіленеді.</w:t>
      </w:r>
    </w:p>
    <w:bookmarkStart w:name="z858" w:id="848"/>
    <w:p>
      <w:pPr>
        <w:spacing w:after="0"/>
        <w:ind w:left="0"/>
        <w:jc w:val="left"/>
      </w:pPr>
      <w:r>
        <w:rPr>
          <w:rFonts w:ascii="Times New Roman"/>
          <w:b/>
          <w:i w:val="false"/>
          <w:color w:val="000000"/>
        </w:rPr>
        <w:t xml:space="preserve"> 2-параграф. Жөнелту станциясының жүк қағазды толтыруы</w:t>
      </w:r>
    </w:p>
    <w:bookmarkEnd w:id="848"/>
    <w:bookmarkStart w:name="z859" w:id="849"/>
    <w:p>
      <w:pPr>
        <w:spacing w:after="0"/>
        <w:ind w:left="0"/>
        <w:jc w:val="both"/>
      </w:pPr>
      <w:r>
        <w:rPr>
          <w:rFonts w:ascii="Times New Roman"/>
          <w:b w:val="false"/>
          <w:i w:val="false"/>
          <w:color w:val="000000"/>
          <w:sz w:val="28"/>
        </w:rPr>
        <w:t>
      520. "Ерекше белгілер мен мөрқалыптарға арналған орын" бағанында мынадай белгілер қойылады:</w:t>
      </w:r>
    </w:p>
    <w:bookmarkEnd w:id="849"/>
    <w:p>
      <w:pPr>
        <w:spacing w:after="0"/>
        <w:ind w:left="0"/>
        <w:jc w:val="both"/>
      </w:pPr>
      <w:r>
        <w:rPr>
          <w:rFonts w:ascii="Times New Roman"/>
          <w:b w:val="false"/>
          <w:i w:val="false"/>
          <w:color w:val="000000"/>
          <w:sz w:val="28"/>
        </w:rPr>
        <w:t>
      Қауіпті жүктерді тасымалдау ережесінде, Темір жол көлігін техникалық пайдалану ережелерінде және Жолтабаны 1520 миллиметр темір жолдарда габаритсіз және ауыр салмақты жүктерді тасымалдау жөніндегі нұсқаулықта, Поездар қозғалысы және маневрлік жұмыс жөніндегі нұсқаулықта көзделген жағдайларда пойыз құрамындағы вагонды жабу туралы;</w:t>
      </w:r>
    </w:p>
    <w:p>
      <w:pPr>
        <w:spacing w:after="0"/>
        <w:ind w:left="0"/>
        <w:jc w:val="both"/>
      </w:pPr>
      <w:r>
        <w:rPr>
          <w:rFonts w:ascii="Times New Roman"/>
          <w:b w:val="false"/>
          <w:i w:val="false"/>
          <w:color w:val="000000"/>
          <w:sz w:val="28"/>
        </w:rPr>
        <w:t>
      тасымалдардың осы бағытында жылжымалы құрамның массасы, түрі немесе тиеу габариті бойынша шектеулер туралы (ол жайында белгі жүкқағазына бұрыштама қойғанда жасалады);</w:t>
      </w:r>
    </w:p>
    <w:p>
      <w:pPr>
        <w:spacing w:after="0"/>
        <w:ind w:left="0"/>
        <w:jc w:val="both"/>
      </w:pPr>
      <w:r>
        <w:rPr>
          <w:rFonts w:ascii="Times New Roman"/>
          <w:b w:val="false"/>
          <w:i w:val="false"/>
          <w:color w:val="000000"/>
          <w:sz w:val="28"/>
        </w:rPr>
        <w:t>
      "дөңестен түсірілмесін" - Қауіпті жүктерді тасымалдау ережесінде, Темір жол көлігін техникалық пайдалану ережелерінде және Жолтабаны 1520 миллиметр темір жолдарда габаритсіз және ауыр салмақты жүктерді тасымалдау жөніндегі нұсқаулықта көзделген жағдайларда;</w:t>
      </w:r>
    </w:p>
    <w:p>
      <w:pPr>
        <w:spacing w:after="0"/>
        <w:ind w:left="0"/>
        <w:jc w:val="both"/>
      </w:pPr>
      <w:r>
        <w:rPr>
          <w:rFonts w:ascii="Times New Roman"/>
          <w:b w:val="false"/>
          <w:i w:val="false"/>
          <w:color w:val="000000"/>
          <w:sz w:val="28"/>
        </w:rPr>
        <w:t>
      _______ ст. жүктерді жөнелтілушілік маршрутпен тасымалдағанда, "№ ___ тікелей жөнелтілушілік маршруты", "_________ ст. таратылатын № ___ жөнелтілушілік маршруты" немесе "_________ ст. таратылатын № ___ жөнелтілушілік маршруты"; жүктерді сатылы маршруттармен тасымалдағанда, "№ ___ тікелей сатылы маршрут" немесе "_________ст. таратылатын № ___ сатылы маршрут".</w:t>
      </w:r>
    </w:p>
    <w:p>
      <w:pPr>
        <w:spacing w:after="0"/>
        <w:ind w:left="0"/>
        <w:jc w:val="both"/>
      </w:pPr>
      <w:r>
        <w:rPr>
          <w:rFonts w:ascii="Times New Roman"/>
          <w:b w:val="false"/>
          <w:i w:val="false"/>
          <w:color w:val="000000"/>
          <w:sz w:val="28"/>
        </w:rPr>
        <w:t>
      Сонымен қатар, егер жүк барлық жол бойында әскериленген күзетпен бірге алып жүру жағдайы туындаса, аталған жүкқағаз бөлімінде "Күзет" деген мөрқалып қойылады.</w:t>
      </w:r>
    </w:p>
    <w:bookmarkStart w:name="z860" w:id="850"/>
    <w:p>
      <w:pPr>
        <w:spacing w:after="0"/>
        <w:ind w:left="0"/>
        <w:jc w:val="both"/>
      </w:pPr>
      <w:r>
        <w:rPr>
          <w:rFonts w:ascii="Times New Roman"/>
          <w:b w:val="false"/>
          <w:i w:val="false"/>
          <w:color w:val="000000"/>
          <w:sz w:val="28"/>
        </w:rPr>
        <w:t>
      521. "№___ жүкқағазы" бағанында жол тізімдемесінің типографиялық нөмірі немесе тасымалдаушы берген жөнелтілімнің нөмірі көрсетіледі.</w:t>
      </w:r>
    </w:p>
    <w:bookmarkEnd w:id="850"/>
    <w:p>
      <w:pPr>
        <w:spacing w:after="0"/>
        <w:ind w:left="0"/>
        <w:jc w:val="both"/>
      </w:pPr>
      <w:r>
        <w:rPr>
          <w:rFonts w:ascii="Times New Roman"/>
          <w:b w:val="false"/>
          <w:i w:val="false"/>
          <w:color w:val="000000"/>
          <w:sz w:val="28"/>
        </w:rPr>
        <w:t>
      Жүк тасымалы тасымалдардың электрондық досьесі қолданылып ресімделгенде, жөнелтілімнің нөмірі темір жол көлігінде белгіленген тәртіппен бөлінген станция жөнелтілімдерінің нөмірлеріне сәйкес машиналық тәсілмен қойылады.</w:t>
      </w:r>
    </w:p>
    <w:bookmarkStart w:name="z861" w:id="851"/>
    <w:p>
      <w:pPr>
        <w:spacing w:after="0"/>
        <w:ind w:left="0"/>
        <w:jc w:val="both"/>
      </w:pPr>
      <w:r>
        <w:rPr>
          <w:rFonts w:ascii="Times New Roman"/>
          <w:b w:val="false"/>
          <w:i w:val="false"/>
          <w:color w:val="000000"/>
          <w:sz w:val="28"/>
        </w:rPr>
        <w:t>
      522. "№___ өтінім бойынша" бағанында тасымалдаушы қабылдаған өтінімнің нөмірі көрсетіледі. Жүктер өтінімсіз қабылданған да тиеу өкімінің нөмірі көрсетіледі.</w:t>
      </w:r>
    </w:p>
    <w:bookmarkEnd w:id="851"/>
    <w:bookmarkStart w:name="z862" w:id="852"/>
    <w:p>
      <w:pPr>
        <w:spacing w:after="0"/>
        <w:ind w:left="0"/>
        <w:jc w:val="both"/>
      </w:pPr>
      <w:r>
        <w:rPr>
          <w:rFonts w:ascii="Times New Roman"/>
          <w:b w:val="false"/>
          <w:i w:val="false"/>
          <w:color w:val="000000"/>
          <w:sz w:val="28"/>
        </w:rPr>
        <w:t>
      523. "Жүкті "___" _______________ енгізуге рұқсат етілген" - тиеу және түсіру орындарында жүктерді тасымалдауға берудің барлық жағдайларында толтырылады.</w:t>
      </w:r>
    </w:p>
    <w:bookmarkEnd w:id="852"/>
    <w:bookmarkStart w:name="z863" w:id="853"/>
    <w:p>
      <w:pPr>
        <w:spacing w:after="0"/>
        <w:ind w:left="0"/>
        <w:jc w:val="both"/>
      </w:pPr>
      <w:r>
        <w:rPr>
          <w:rFonts w:ascii="Times New Roman"/>
          <w:b w:val="false"/>
          <w:i w:val="false"/>
          <w:color w:val="000000"/>
          <w:sz w:val="28"/>
        </w:rPr>
        <w:t>
      524. "Тиеу "___" _______________тағайындалған" - жүктерді тиеуге тиеу және түсіру орындарына берудің де, бір жүк жөнелтуші/жүк алушы пайдаланатын кірме жолдарға берудің де барлық жағдайларында толтырылады. Жүк қағаздарға виза қоюдың тәртібін тасымалдаушы белгілейді.</w:t>
      </w:r>
    </w:p>
    <w:bookmarkEnd w:id="853"/>
    <w:bookmarkStart w:name="z864" w:id="854"/>
    <w:p>
      <w:pPr>
        <w:spacing w:after="0"/>
        <w:ind w:left="0"/>
        <w:jc w:val="both"/>
      </w:pPr>
      <w:r>
        <w:rPr>
          <w:rFonts w:ascii="Times New Roman"/>
          <w:b w:val="false"/>
          <w:i w:val="false"/>
          <w:color w:val="000000"/>
          <w:sz w:val="28"/>
        </w:rPr>
        <w:t>
      525. "Жүктің тасымалдаушы анықтаған кг-дағы массасы" және "Массаны анықтау тәсілі" бағандары - жүктің массасын тасымалдаушы анықтағанда, тасымалдаушымен толтырылады. Бұл ретте таразының үлгісі көрсетіледі.</w:t>
      </w:r>
    </w:p>
    <w:bookmarkEnd w:id="854"/>
    <w:p>
      <w:pPr>
        <w:spacing w:after="0"/>
        <w:ind w:left="0"/>
        <w:jc w:val="both"/>
      </w:pPr>
      <w:r>
        <w:rPr>
          <w:rFonts w:ascii="Times New Roman"/>
          <w:b w:val="false"/>
          <w:i w:val="false"/>
          <w:color w:val="000000"/>
          <w:sz w:val="28"/>
        </w:rPr>
        <w:t>
      Жүк тасымалы тасымалдардың электрондық досьесі қолданылып ресімделгенде "Массаны анықтау тәсілі" бағаны тауар кассирі автоматтандырылған жұмыс орнының жіктегішіне сәйкес толтырылады.</w:t>
      </w:r>
    </w:p>
    <w:bookmarkStart w:name="z865" w:id="855"/>
    <w:p>
      <w:pPr>
        <w:spacing w:after="0"/>
        <w:ind w:left="0"/>
        <w:jc w:val="both"/>
      </w:pPr>
      <w:r>
        <w:rPr>
          <w:rFonts w:ascii="Times New Roman"/>
          <w:b w:val="false"/>
          <w:i w:val="false"/>
          <w:color w:val="000000"/>
          <w:sz w:val="28"/>
        </w:rPr>
        <w:t>
      526. "Тасымалдаушының қабылдаушы-тапсырушысы" бағанында жүктің массасы тасымалдаушымен не болмаса оның қатысуымен анықталғанда, тасымалдаушының жөнелту станциясындағы қабылдаушы-тапсырушысы анық қол қояды.</w:t>
      </w:r>
    </w:p>
    <w:bookmarkEnd w:id="855"/>
    <w:p>
      <w:pPr>
        <w:spacing w:after="0"/>
        <w:ind w:left="0"/>
        <w:jc w:val="both"/>
      </w:pPr>
      <w:r>
        <w:rPr>
          <w:rFonts w:ascii="Times New Roman"/>
          <w:b w:val="false"/>
          <w:i w:val="false"/>
          <w:color w:val="000000"/>
          <w:sz w:val="28"/>
        </w:rPr>
        <w:t>
      Жүк тасымалы тасымалдардың электрондық досьесі қолданылып ресімделгенде, егер жүктің массасы тасымалдаушымен не болмаса тасымалдаушының қабылдаушы-тапсырушысымен бірлесіп жүк жөнелтушімен анықталғанда, қабылдаушы-тапсырушының тегі енгізіледі.</w:t>
      </w:r>
    </w:p>
    <w:bookmarkStart w:name="z866" w:id="856"/>
    <w:p>
      <w:pPr>
        <w:spacing w:after="0"/>
        <w:ind w:left="0"/>
        <w:jc w:val="both"/>
      </w:pPr>
      <w:r>
        <w:rPr>
          <w:rFonts w:ascii="Times New Roman"/>
          <w:b w:val="false"/>
          <w:i w:val="false"/>
          <w:color w:val="000000"/>
          <w:sz w:val="28"/>
        </w:rPr>
        <w:t>
      527. "Т.ж. маркасы" бағанында (жүктерді шағын жөнелтіліммен тасымалдағанда толтырылады) жүктерді жөнелтуге қабылдау кітабы бойынша реттік нөмірі, жөнелтілімдегі орынның саны және жөнелту станциясының коды көрсетіледі.</w:t>
      </w:r>
    </w:p>
    <w:bookmarkEnd w:id="856"/>
    <w:p>
      <w:pPr>
        <w:spacing w:after="0"/>
        <w:ind w:left="0"/>
        <w:jc w:val="both"/>
      </w:pPr>
      <w:r>
        <w:rPr>
          <w:rFonts w:ascii="Times New Roman"/>
          <w:b w:val="false"/>
          <w:i w:val="false"/>
          <w:color w:val="000000"/>
          <w:sz w:val="28"/>
        </w:rPr>
        <w:t>
      "Жөнелту станциясы" бағанында жөнелту станциясының атауы және осы станцияға № 4 Тарифтік басшылыққа сәйкес берілген коды мөрқалыппен көрсетіледі.</w:t>
      </w:r>
    </w:p>
    <w:bookmarkStart w:name="z867" w:id="857"/>
    <w:p>
      <w:pPr>
        <w:spacing w:after="0"/>
        <w:ind w:left="0"/>
        <w:jc w:val="both"/>
      </w:pPr>
      <w:r>
        <w:rPr>
          <w:rFonts w:ascii="Times New Roman"/>
          <w:b w:val="false"/>
          <w:i w:val="false"/>
          <w:color w:val="000000"/>
          <w:sz w:val="28"/>
        </w:rPr>
        <w:t>
      528. Жүк қағазының сырт жағында "Жүкті бөліп әкелу" 2-бағанында тасымалдаушының қабылдаушы-тапсырушысы аталған жөнелтілімге жататын жүктің тиеу және түсіру орындарына жеке әкелінген әрбір бөлігі бойынша датасын, орындардың санын және жүктің массасын қояды. Бұл мәліметтер қабылдаушы-тапсырушының қолымен куәландырылады.</w:t>
      </w:r>
    </w:p>
    <w:bookmarkEnd w:id="857"/>
    <w:bookmarkStart w:name="z868" w:id="858"/>
    <w:p>
      <w:pPr>
        <w:spacing w:after="0"/>
        <w:ind w:left="0"/>
        <w:jc w:val="both"/>
      </w:pPr>
      <w:r>
        <w:rPr>
          <w:rFonts w:ascii="Times New Roman"/>
          <w:b w:val="false"/>
          <w:i w:val="false"/>
          <w:color w:val="000000"/>
          <w:sz w:val="28"/>
        </w:rPr>
        <w:t>
      529. "Тарифтік белгілер", "___ км үшін төлемдермен есеп айырысу", "Жөнелткенде" бағандары тасымалдаушының тарифтік басшылығына (прейскурантқа) сәйкес толтырылады, "ерекше тариф №" бағанында ерекше тарифтің коды көрсетіледі.</w:t>
      </w:r>
    </w:p>
    <w:bookmarkEnd w:id="858"/>
    <w:p>
      <w:pPr>
        <w:spacing w:after="0"/>
        <w:ind w:left="0"/>
        <w:jc w:val="both"/>
      </w:pPr>
      <w:r>
        <w:rPr>
          <w:rFonts w:ascii="Times New Roman"/>
          <w:b w:val="false"/>
          <w:i w:val="false"/>
          <w:color w:val="000000"/>
          <w:sz w:val="28"/>
        </w:rPr>
        <w:t>
      "Жөнелткенде" бағанында тасымалдаушының жүк тасымалдары үшін есептеулерді немесе төлемдерді өндіріп алуды жүргізетін тасымалдаушы тасымал ақысының, жолсеріктің (жолсеріктердің) жол жүргені үшін, жүктің мәлімделген құндылығы үшін алымдардың мөлшерлерін және төлемдер үшін басқа белгілерді, оның ішінде тарифтің құраушыларын көрсетеді.</w:t>
      </w:r>
    </w:p>
    <w:p>
      <w:pPr>
        <w:spacing w:after="0"/>
        <w:ind w:left="0"/>
        <w:jc w:val="both"/>
      </w:pPr>
      <w:r>
        <w:rPr>
          <w:rFonts w:ascii="Times New Roman"/>
          <w:b w:val="false"/>
          <w:i w:val="false"/>
          <w:color w:val="000000"/>
          <w:sz w:val="28"/>
        </w:rPr>
        <w:t>
      Жүк тасымалы тасымалдардың электрондық досьесі қолданылып ресімделгенде, тарифтік белгілердің кодтары магистральдық темір жол желісі операторының автоматтандырылған ақпараттық жүйесі жіктегішіне сәйкес қойылады. "___ км үшін төлемдермен есеп айырысу", "Жөнелткенде" бағандары тауар кассирінің автоматтандырылған жұмыс орнында бағдарлама түрінде қалыптастырылады.</w:t>
      </w:r>
    </w:p>
    <w:bookmarkStart w:name="z869" w:id="859"/>
    <w:p>
      <w:pPr>
        <w:spacing w:after="0"/>
        <w:ind w:left="0"/>
        <w:jc w:val="both"/>
      </w:pPr>
      <w:r>
        <w:rPr>
          <w:rFonts w:ascii="Times New Roman"/>
          <w:b w:val="false"/>
          <w:i w:val="false"/>
          <w:color w:val="000000"/>
          <w:sz w:val="28"/>
        </w:rPr>
        <w:t>
      530. "Төлемдер жөнелту станциясында өнідіріп алынған" бағанында - әртүрлі алымдар квитанциясының нөмірі немесе төлем картасының нөмірі көрсетіледі. Төлемдерді өндіріп алу тасымалдаушының станциядағы өкілінің қолымен куәландырылады.</w:t>
      </w:r>
    </w:p>
    <w:bookmarkEnd w:id="859"/>
    <w:p>
      <w:pPr>
        <w:spacing w:after="0"/>
        <w:ind w:left="0"/>
        <w:jc w:val="both"/>
      </w:pPr>
      <w:r>
        <w:rPr>
          <w:rFonts w:ascii="Times New Roman"/>
          <w:b w:val="false"/>
          <w:i w:val="false"/>
          <w:color w:val="000000"/>
          <w:sz w:val="28"/>
        </w:rPr>
        <w:t>
      Егер жүктерді жөнелтуші және алушы жеке тұлғалар болып табылғанда, "Жөнелтуші" және "Алушы" бағандары цифрлық кодпен толықтырылады.</w:t>
      </w:r>
    </w:p>
    <w:p>
      <w:pPr>
        <w:spacing w:after="0"/>
        <w:ind w:left="0"/>
        <w:jc w:val="both"/>
      </w:pPr>
      <w:r>
        <w:rPr>
          <w:rFonts w:ascii="Times New Roman"/>
          <w:b w:val="false"/>
          <w:i w:val="false"/>
          <w:color w:val="000000"/>
          <w:sz w:val="28"/>
        </w:rPr>
        <w:t>
      Жүк тасымалы тасымалдардың электрондық досьесі қолданылып ресімделгенде, тасымал төлемдері туралы мәліметтер оларды өндіріп алу орнына және есеп айырысу түріне қарай тауар кассирінің автоматтандырылған жұмыс орнында бағдарламалық қалыптастырылады.</w:t>
      </w:r>
    </w:p>
    <w:bookmarkStart w:name="z870" w:id="860"/>
    <w:p>
      <w:pPr>
        <w:spacing w:after="0"/>
        <w:ind w:left="0"/>
        <w:jc w:val="both"/>
      </w:pPr>
      <w:r>
        <w:rPr>
          <w:rFonts w:ascii="Times New Roman"/>
          <w:b w:val="false"/>
          <w:i w:val="false"/>
          <w:color w:val="000000"/>
          <w:sz w:val="28"/>
        </w:rPr>
        <w:t>
      531. Жүк қағазының және жол тізімдемесінің сыртқы жағының сол жақ жоғарғы бұрышында, сондай-ақ жол тізімдемесі түбіртегінің және жүкті тасымалдауға қабылдау квитанциясының бет жағында станцияның жүкті тасымалдауға қабылдау уақыты туралы күнтізбелік мөрқалыбы соғылады.</w:t>
      </w:r>
    </w:p>
    <w:bookmarkEnd w:id="860"/>
    <w:p>
      <w:pPr>
        <w:spacing w:after="0"/>
        <w:ind w:left="0"/>
        <w:jc w:val="both"/>
      </w:pPr>
      <w:r>
        <w:rPr>
          <w:rFonts w:ascii="Times New Roman"/>
          <w:b w:val="false"/>
          <w:i w:val="false"/>
          <w:color w:val="000000"/>
          <w:sz w:val="28"/>
        </w:rPr>
        <w:t>
      Жүк тасымалы тасымалдардың электрондық досьесі қолданылып ресімделгенде, жүкті тасымалдауға қабылдау датасы тауар кассирінің автоматтандырылған жұмыс орны арқылы электрондық тасымалдау құжатына енгізіледі.</w:t>
      </w:r>
    </w:p>
    <w:bookmarkStart w:name="z871" w:id="861"/>
    <w:p>
      <w:pPr>
        <w:spacing w:after="0"/>
        <w:ind w:left="0"/>
        <w:jc w:val="both"/>
      </w:pPr>
      <w:r>
        <w:rPr>
          <w:rFonts w:ascii="Times New Roman"/>
          <w:b w:val="false"/>
          <w:i w:val="false"/>
          <w:color w:val="000000"/>
          <w:sz w:val="28"/>
        </w:rPr>
        <w:t>
      532. Жөнелту станциясының, тағайындалу станциясының атауларынан кейін, станцияларға № 4 тарифтік басшылыққа (прейскурантқа) сәйкес берілген код қойылады. Жүк жөнелтушімен ресімделген жүк қағазы ұсынылғанда, жөнелту станциясы ондағы мәліметтер мен белгілерді жол тізімдемесіне, жол тізімдемесінің түбіртегіне және жүкті қабылдау туралы квитанцияға көшіреді.</w:t>
      </w:r>
    </w:p>
    <w:bookmarkEnd w:id="861"/>
    <w:p>
      <w:pPr>
        <w:spacing w:after="0"/>
        <w:ind w:left="0"/>
        <w:jc w:val="both"/>
      </w:pPr>
      <w:r>
        <w:rPr>
          <w:rFonts w:ascii="Times New Roman"/>
          <w:b w:val="false"/>
          <w:i w:val="false"/>
          <w:color w:val="000000"/>
          <w:sz w:val="28"/>
        </w:rPr>
        <w:t>
      Жүк тасымалы тасымалдардың электрондық досьесі қолданылып ресімделгенде, кодтар тауар кассирінің автоматтандырылған жұмыс орнында және магистральдық темір жол желісі операторының автоматтандырылған ақпараттық жүйесінде қолданылатын жіктегішке сәйкес қойылады.</w:t>
      </w:r>
    </w:p>
    <w:p>
      <w:pPr>
        <w:spacing w:after="0"/>
        <w:ind w:left="0"/>
        <w:jc w:val="both"/>
      </w:pPr>
      <w:r>
        <w:rPr>
          <w:rFonts w:ascii="Times New Roman"/>
          <w:b w:val="false"/>
          <w:i w:val="false"/>
          <w:color w:val="000000"/>
          <w:sz w:val="28"/>
        </w:rPr>
        <w:t>
      Жүк тасымалы электрондық жүкқағазы қолданылып ресімделгенде, жүкті тасымалдауға қабылдауды ресімдеу күні электрондық жүкқағазға енгізіледі.</w:t>
      </w:r>
    </w:p>
    <w:bookmarkStart w:name="z872" w:id="862"/>
    <w:p>
      <w:pPr>
        <w:spacing w:after="0"/>
        <w:ind w:left="0"/>
        <w:jc w:val="left"/>
      </w:pPr>
      <w:r>
        <w:rPr>
          <w:rFonts w:ascii="Times New Roman"/>
          <w:b/>
          <w:i w:val="false"/>
          <w:color w:val="000000"/>
        </w:rPr>
        <w:t xml:space="preserve"> 3-параграф. Жүк қағазын жол жүру барысындағы</w:t>
      </w:r>
      <w:r>
        <w:br/>
      </w:r>
      <w:r>
        <w:rPr>
          <w:rFonts w:ascii="Times New Roman"/>
          <w:b/>
          <w:i w:val="false"/>
          <w:color w:val="000000"/>
        </w:rPr>
        <w:t>станциялардың толтыруы</w:t>
      </w:r>
    </w:p>
    <w:bookmarkEnd w:id="862"/>
    <w:bookmarkStart w:name="z873" w:id="863"/>
    <w:p>
      <w:pPr>
        <w:spacing w:after="0"/>
        <w:ind w:left="0"/>
        <w:jc w:val="both"/>
      </w:pPr>
      <w:r>
        <w:rPr>
          <w:rFonts w:ascii="Times New Roman"/>
          <w:b w:val="false"/>
          <w:i w:val="false"/>
          <w:color w:val="000000"/>
          <w:sz w:val="28"/>
        </w:rPr>
        <w:t>
      533. Жол жүру барысында осы Қағидада көзделген барлық белгілерді тасымалдаушының станциядағы өкілі жүкқағазының сырт жағындағы "Тасымалдаушының белгілері" 5-бағанында жасайды.</w:t>
      </w:r>
    </w:p>
    <w:bookmarkEnd w:id="863"/>
    <w:p>
      <w:pPr>
        <w:spacing w:after="0"/>
        <w:ind w:left="0"/>
        <w:jc w:val="both"/>
      </w:pPr>
      <w:r>
        <w:rPr>
          <w:rFonts w:ascii="Times New Roman"/>
          <w:b w:val="false"/>
          <w:i w:val="false"/>
          <w:color w:val="000000"/>
          <w:sz w:val="28"/>
        </w:rPr>
        <w:t>
      Аталған жөнелтілімге жататын актілер жасалғанда, актінің нөмірі, оның жасалу датасы, акт не туралы жасалғандығы көрсетіледі (мысалы, "____ орынның кем болуы туралы", "____ кг массаның кем болуы туралы"). Жеткізу мерзімін ұзартуға құқық беретін жүктің кідіртілу себептері туралы.</w:t>
      </w:r>
    </w:p>
    <w:p>
      <w:pPr>
        <w:spacing w:after="0"/>
        <w:ind w:left="0"/>
        <w:jc w:val="both"/>
      </w:pPr>
      <w:r>
        <w:rPr>
          <w:rFonts w:ascii="Times New Roman"/>
          <w:b w:val="false"/>
          <w:i w:val="false"/>
          <w:color w:val="000000"/>
          <w:sz w:val="28"/>
        </w:rPr>
        <w:t>
      Жүк тасымалы тасымалдардың электрондық досьесі қолданылып ресімделгенде, белгілер тасымалдардың электрондық досьесіне автоматтандырылған ақпараттық жүйесінің қызмет ету технологиясына сәйкес енгізіледі және электрондық жүк қағазының қағаз көшірмесіне (егер жүк электрондық тасымалдау құжаттарының қағаз көшірмелерімен келе жатса) қойылады.</w:t>
      </w:r>
    </w:p>
    <w:bookmarkStart w:name="z874" w:id="864"/>
    <w:p>
      <w:pPr>
        <w:spacing w:after="0"/>
        <w:ind w:left="0"/>
        <w:jc w:val="both"/>
      </w:pPr>
      <w:r>
        <w:rPr>
          <w:rFonts w:ascii="Times New Roman"/>
          <w:b w:val="false"/>
          <w:i w:val="false"/>
          <w:color w:val="000000"/>
          <w:sz w:val="28"/>
        </w:rPr>
        <w:t>
      534. Жүкті жаңа тасымалдау құжаттарын ресімдеумен барар жері өзгертілгенде мына мазмұндағы белгілер қойылады:</w:t>
      </w:r>
    </w:p>
    <w:bookmarkEnd w:id="864"/>
    <w:p>
      <w:pPr>
        <w:spacing w:after="0"/>
        <w:ind w:left="0"/>
        <w:jc w:val="both"/>
      </w:pPr>
      <w:r>
        <w:rPr>
          <w:rFonts w:ascii="Times New Roman"/>
          <w:b w:val="false"/>
          <w:i w:val="false"/>
          <w:color w:val="000000"/>
          <w:sz w:val="28"/>
        </w:rPr>
        <w:t>
      жаңа тасымалдау құжаттарында "Жүктің атауы" бағанында - "Жүктің барар жері _____________ (рұқсат берген тұлғаның тегі, лауазымы) "___" ________" № ___ өкімі бойынша өзгертілген, бастапқы жүк қағазының № _____, жөнелту станциясы ___________, тағайындалу станциясы __________".</w:t>
      </w:r>
    </w:p>
    <w:p>
      <w:pPr>
        <w:spacing w:after="0"/>
        <w:ind w:left="0"/>
        <w:jc w:val="both"/>
      </w:pPr>
      <w:r>
        <w:rPr>
          <w:rFonts w:ascii="Times New Roman"/>
          <w:b w:val="false"/>
          <w:i w:val="false"/>
          <w:color w:val="000000"/>
          <w:sz w:val="28"/>
        </w:rPr>
        <w:t>
      Белгілер тасымалдаушының станциядағы өкілінің қолымен және мекен-жайды ауыстыруды ресімдеген станцияның мөрқалыбымен куәландырылады.</w:t>
      </w:r>
    </w:p>
    <w:p>
      <w:pPr>
        <w:spacing w:after="0"/>
        <w:ind w:left="0"/>
        <w:jc w:val="both"/>
      </w:pPr>
      <w:r>
        <w:rPr>
          <w:rFonts w:ascii="Times New Roman"/>
          <w:b w:val="false"/>
          <w:i w:val="false"/>
          <w:color w:val="000000"/>
          <w:sz w:val="28"/>
        </w:rPr>
        <w:t>
      Жүкті тасымалдардың электрондық досьесін қолданып тасымалдағанда, осы тармақта аталған деректер мен оларды тасымалдау құжаттарына енгізген тасымалдаушының станциядағы өкілінің тегі тиісінше жаңа және бастапқы электрондық тасымалдау құжаттарында толтырылады. Барар жерін ауыстыруды ресімдеуде басылған ГУ-27-У-ВЦ нысаны бойынша жаңа және бастапқы электрондық жүк қағазының қағаз көшірмелері тасымалдаушының тауар кассирінің қолымен және станцияның мөрқалыбымен "Тасымалдаушының белгілері" бағанында куәландырылады.</w:t>
      </w:r>
    </w:p>
    <w:bookmarkStart w:name="z875" w:id="865"/>
    <w:p>
      <w:pPr>
        <w:spacing w:after="0"/>
        <w:ind w:left="0"/>
        <w:jc w:val="both"/>
      </w:pPr>
      <w:r>
        <w:rPr>
          <w:rFonts w:ascii="Times New Roman"/>
          <w:b w:val="false"/>
          <w:i w:val="false"/>
          <w:color w:val="000000"/>
          <w:sz w:val="28"/>
        </w:rPr>
        <w:t>
      535. Жүктің барар жерін бастапқы тасымалдау құжаттары бойынша өзгерткенде тасымалдау құжатындағы тағайындалу станциясының атауы және оның коды, жүк алушы және оның коды (қажет болғанда, сызылғанды оқуға болатындай) сызылып тасталады және барар жерін өзгерту туралы өкімге сәйкес жаңа деректер мен олардың коды көрсетіледі. Түзетулер тасымалдаушының станциядағы өкілінің қолымен және станцияның мөрқалыбымен куәландырылады. Сонымен қатар, Жүктің барар жері _____________ (рұқсат берген тұлғаның тегі, лауазымы) "___" ________" № ___ өкімі бойынша ___________________т.ж. ___________________ станциясына өзгертілген" деген белгі соғылады. Белгі тасымалдаушының станциядағы өкілінің қолымен және станцияның мөрқалыбымен куәландырылады. Жүкті тасымалдардың электрондық досьесін қолданып, тасымалдағанда осы тармақта аталған деректер ГУ-27-У-ВЦ нысанды бастапқы электрондық жүк қағазының және ГУ-29-У-ВЦ нысанды жол тізімдемесінің қағаз көшірмелерінде толтырылады, олар тауар кассирінің қолымен және станцияның мөрқалыбымен "Тасымалдаушының белгілері" бағанында куәландырылады. Тасымалдардың электрондық досьесінде тағайындалу станциясын және алушыны өзгерту тасымалдаушының автоматтандырылған ақпараттық жүйесінің қызмет ету технологиясына сәйкес жүргізіледі.</w:t>
      </w:r>
    </w:p>
    <w:bookmarkEnd w:id="865"/>
    <w:bookmarkStart w:name="z876" w:id="866"/>
    <w:p>
      <w:pPr>
        <w:spacing w:after="0"/>
        <w:ind w:left="0"/>
        <w:jc w:val="both"/>
      </w:pPr>
      <w:r>
        <w:rPr>
          <w:rFonts w:ascii="Times New Roman"/>
          <w:b w:val="false"/>
          <w:i w:val="false"/>
          <w:color w:val="000000"/>
          <w:sz w:val="28"/>
        </w:rPr>
        <w:t>
      536. Тағайындалу станциясын өзгертусіз жүк алушыны өзгерткенде жүк алушының атауы және оның коды (қажет болғанда, сызылғанды оқуға болатындай) сызылып тасталады және жүк жөнелтушінің арызы негізінде жаңа жүк алушының атауы және оның коды көрсетіледі. Жасалған түзетулер тасымалдаушының станциядағы өкілінің қолымен және станцияның мөрқалыбымен куәландырылады. Жүкті тасымалдардың электрондық досьесін қолданып, тасымалдағанда жаңа жүк алушының атауы және оның коды ГУ-27-У-ВЦ нысанды бастапқы электрондық жүк қағазының және ГУ-29-У-ВЦ нысанды жол тізімдемесінің қағаз көшірмелерінде толтырылады, олар тауар кассирінің қолымен және станцияның мөрқалыбымен "Тасымалдаушының белгілері" бағанында куәландырылады. Тасымалдардың электрондық досьесінде алушыны өзгерту автоматтандырылған ақпараттық жүйесінің қызмет ету технологиясына сәйкес жүргізіледі.</w:t>
      </w:r>
    </w:p>
    <w:bookmarkEnd w:id="866"/>
    <w:bookmarkStart w:name="z877" w:id="867"/>
    <w:p>
      <w:pPr>
        <w:spacing w:after="0"/>
        <w:ind w:left="0"/>
        <w:jc w:val="both"/>
      </w:pPr>
      <w:r>
        <w:rPr>
          <w:rFonts w:ascii="Times New Roman"/>
          <w:b w:val="false"/>
          <w:i w:val="false"/>
          <w:color w:val="000000"/>
          <w:sz w:val="28"/>
        </w:rPr>
        <w:t>
      537. Сапар барысында жүк басқа вагонға қайта тиелген жағдайда, тасымалдау құжатында вагонның нөмірі және ол жайындағы басқа мәліметтер сызылып тасталады (қажет болғанда, сызылғанды оқуға болатындай), содан кейін жүк қайта тиелген вагон туралы жаңа деректер қойылады. Бұл түзету қайта тиеуді басқарған тасымалдаушы өкілінің қолымен және басқа вагонға жүк қайта тиелген станцияның мөрқалыбымен расталады.</w:t>
      </w:r>
    </w:p>
    <w:bookmarkEnd w:id="867"/>
    <w:p>
      <w:pPr>
        <w:spacing w:after="0"/>
        <w:ind w:left="0"/>
        <w:jc w:val="both"/>
      </w:pPr>
      <w:r>
        <w:rPr>
          <w:rFonts w:ascii="Times New Roman"/>
          <w:b w:val="false"/>
          <w:i w:val="false"/>
          <w:color w:val="000000"/>
          <w:sz w:val="28"/>
        </w:rPr>
        <w:t>
      Электрондық жүкқағаз пайдаланыла отырып, жүкті тасымалдау кезінде оған осы тармақта көрсетілген деректерден басқа тасымалдаушының қайта тиеуді басқарған станциядағы өкілінің тегі және лауазымы енгізіледі.</w:t>
      </w:r>
    </w:p>
    <w:p>
      <w:pPr>
        <w:spacing w:after="0"/>
        <w:ind w:left="0"/>
        <w:jc w:val="both"/>
      </w:pPr>
      <w:r>
        <w:rPr>
          <w:rFonts w:ascii="Times New Roman"/>
          <w:b w:val="false"/>
          <w:i w:val="false"/>
          <w:color w:val="000000"/>
          <w:sz w:val="28"/>
        </w:rPr>
        <w:t>
      Тасымалдаушының электрондық досьесін қолдана отырып, жүкті тасымалдау кезінде осы тармақта көрсетілген деректерге, сондай-ақ тасымалдаушының қайта тиеуді басқарған станциядағы өкілінің тегі және лауазымы ГУ-27-У-ВЦ нысанды бастапқы электрондық жүк қағазының және ГУ-29-У-ВЦ нысанды жол тізімдемесінің қағаз көшірмелеріне енгізіледі. Тасымалдардың электрондық досьесінде вагон нөмірін өзгерту тасымалдаушының автоматтандырылған ақпараттық жүйесінің қызмет ету технологиясына сәйкес жүргізіледі.</w:t>
      </w:r>
    </w:p>
    <w:bookmarkStart w:name="z878" w:id="868"/>
    <w:p>
      <w:pPr>
        <w:spacing w:after="0"/>
        <w:ind w:left="0"/>
        <w:jc w:val="left"/>
      </w:pPr>
      <w:r>
        <w:rPr>
          <w:rFonts w:ascii="Times New Roman"/>
          <w:b/>
          <w:i w:val="false"/>
          <w:color w:val="000000"/>
        </w:rPr>
        <w:t xml:space="preserve"> 4-параграф. Жүк қағазын тағайындалу станциясында толтыру</w:t>
      </w:r>
    </w:p>
    <w:bookmarkEnd w:id="868"/>
    <w:bookmarkStart w:name="z879" w:id="869"/>
    <w:p>
      <w:pPr>
        <w:spacing w:after="0"/>
        <w:ind w:left="0"/>
        <w:jc w:val="both"/>
      </w:pPr>
      <w:r>
        <w:rPr>
          <w:rFonts w:ascii="Times New Roman"/>
          <w:b w:val="false"/>
          <w:i w:val="false"/>
          <w:color w:val="000000"/>
          <w:sz w:val="28"/>
        </w:rPr>
        <w:t>
      538. "Келуі бойынша" бағанында - ақтық есеп айырысу бойынша тасымалдау ақысының сомасы, тасымалдау құжаттары бойынша тағайындалу станциясында өндіріліп алынған қосымша алымдар, тасымал ақысының және тасымалдаушыға тиісті барлық төлемдердің жалпы сомасы көрсетіледі.</w:t>
      </w:r>
    </w:p>
    <w:bookmarkEnd w:id="869"/>
    <w:bookmarkStart w:name="z880" w:id="870"/>
    <w:p>
      <w:pPr>
        <w:spacing w:after="0"/>
        <w:ind w:left="0"/>
        <w:jc w:val="both"/>
      </w:pPr>
      <w:r>
        <w:rPr>
          <w:rFonts w:ascii="Times New Roman"/>
          <w:b w:val="false"/>
          <w:i w:val="false"/>
          <w:color w:val="000000"/>
          <w:sz w:val="28"/>
        </w:rPr>
        <w:t>
      539. "Төлемдер тағайындалу станциясында өндіріп алынған" бағанында - әртүрлі алымдар квитанцияларының нөмірі немесе төлем картасының нөмірі көрсетіледі. Төлемдерді өндіріп алу тасымалдаушының станциядағы өкілінің қолымен куәландырылады, жүк қағазының және жол тізімдемесінің сырт жағында жүкті беру уақыты туралы станцияның күнтізбелік мөрқалыбы қойылады.</w:t>
      </w:r>
    </w:p>
    <w:bookmarkEnd w:id="870"/>
    <w:p>
      <w:pPr>
        <w:spacing w:after="0"/>
        <w:ind w:left="0"/>
        <w:jc w:val="both"/>
      </w:pPr>
      <w:r>
        <w:rPr>
          <w:rFonts w:ascii="Times New Roman"/>
          <w:b w:val="false"/>
          <w:i w:val="false"/>
          <w:color w:val="000000"/>
          <w:sz w:val="28"/>
        </w:rPr>
        <w:t>
      Жүкқағаздың сырт жағында "Жүкті шығару" 3 бағаны тиеу және түсіру орындарында жүкті түсіру және тағайындалған станциядан жүкті әкету кезінде тасымалдаушының станциядағы өкілімен толтырылады.</w:t>
      </w:r>
    </w:p>
    <w:bookmarkStart w:name="z881" w:id="871"/>
    <w:p>
      <w:pPr>
        <w:spacing w:after="0"/>
        <w:ind w:left="0"/>
        <w:jc w:val="both"/>
      </w:pPr>
      <w:r>
        <w:rPr>
          <w:rFonts w:ascii="Times New Roman"/>
          <w:b w:val="false"/>
          <w:i w:val="false"/>
          <w:color w:val="000000"/>
          <w:sz w:val="28"/>
        </w:rPr>
        <w:t>
      540. "Жүкті тасымалдаушының түсіруі немесе жүк алушының құралдарымен түсіруге беру" бағанында - жүк қағазының және жол тізімдемесінің сырт жағында жүкті тасымалдаушының құралдарымен түсіруге беру уақыты немесе алушының құралдарымен түсіруге беру уақыты туралы станцияның күнтізбелік мөрқалыбы қойылады.</w:t>
      </w:r>
    </w:p>
    <w:bookmarkEnd w:id="871"/>
    <w:bookmarkStart w:name="z882" w:id="872"/>
    <w:p>
      <w:pPr>
        <w:spacing w:after="0"/>
        <w:ind w:left="0"/>
        <w:jc w:val="both"/>
      </w:pPr>
      <w:r>
        <w:rPr>
          <w:rFonts w:ascii="Times New Roman"/>
          <w:b w:val="false"/>
          <w:i w:val="false"/>
          <w:color w:val="000000"/>
          <w:sz w:val="28"/>
        </w:rPr>
        <w:t>
      541. Жүк қағазының сырт жағындағы "Жүкті әкету" 3-бағаны жүктерді тиеу және түсіру орындарына түсіргенде және тағайындалу станциясынан әкеткенде тасымалдаушының станциядағы өкілімен толтырылады. Егер жүк кезең-кезеңмен әкетілсе, оның әр бөлігінің әкетілуі туралы аталған бағанда тиісті белгі қойылады.</w:t>
      </w:r>
    </w:p>
    <w:bookmarkEnd w:id="872"/>
    <w:p>
      <w:pPr>
        <w:spacing w:after="0"/>
        <w:ind w:left="0"/>
        <w:jc w:val="both"/>
      </w:pPr>
      <w:r>
        <w:rPr>
          <w:rFonts w:ascii="Times New Roman"/>
          <w:b w:val="false"/>
          <w:i w:val="false"/>
          <w:color w:val="000000"/>
          <w:sz w:val="28"/>
        </w:rPr>
        <w:t>
      Жүктерді станциядан рұқсатнама бойынша әкету тәртібі белгіленген станцияларда, аталған бағанның атауында "Жүкті әкету" сөздерінен кейін "рұқсатнама №________" деп көрсетіледі.</w:t>
      </w:r>
    </w:p>
    <w:bookmarkStart w:name="z883" w:id="873"/>
    <w:p>
      <w:pPr>
        <w:spacing w:after="0"/>
        <w:ind w:left="0"/>
        <w:jc w:val="both"/>
      </w:pPr>
      <w:r>
        <w:rPr>
          <w:rFonts w:ascii="Times New Roman"/>
          <w:b w:val="false"/>
          <w:i w:val="false"/>
          <w:color w:val="000000"/>
          <w:sz w:val="28"/>
        </w:rPr>
        <w:t>
      542. Жүк қағазының сыртқы жағындағы "Тасымалдаушының белгілері" - келген жүктің барар жері өзгертілген жағдайда, осы Қағидада көзделген белгілер жасалады.</w:t>
      </w:r>
    </w:p>
    <w:bookmarkEnd w:id="873"/>
    <w:bookmarkStart w:name="z884" w:id="874"/>
    <w:p>
      <w:pPr>
        <w:spacing w:after="0"/>
        <w:ind w:left="0"/>
        <w:jc w:val="both"/>
      </w:pPr>
      <w:r>
        <w:rPr>
          <w:rFonts w:ascii="Times New Roman"/>
          <w:b w:val="false"/>
          <w:i w:val="false"/>
          <w:color w:val="000000"/>
          <w:sz w:val="28"/>
        </w:rPr>
        <w:t>
      543. Жүк қағазының сыртқы жағындағы "Жүкті беру туралы белгілер" 6-бағанында жүкті жүк алушыға беру туралы осы Қағидада көзделген белгілер жасалады.</w:t>
      </w:r>
    </w:p>
    <w:bookmarkEnd w:id="874"/>
    <w:bookmarkStart w:name="z885" w:id="875"/>
    <w:p>
      <w:pPr>
        <w:spacing w:after="0"/>
        <w:ind w:left="0"/>
        <w:jc w:val="both"/>
      </w:pPr>
      <w:r>
        <w:rPr>
          <w:rFonts w:ascii="Times New Roman"/>
          <w:b w:val="false"/>
          <w:i w:val="false"/>
          <w:color w:val="000000"/>
          <w:sz w:val="28"/>
        </w:rPr>
        <w:t>
      544. Жүкті тасымалдардың электрондық досьесін қолданып тасымалдағанда, осы Қағидада көзделген деректер тасымалдардың электрондық досьесіне электрондық жүк қағазының қағаз көшірмесі беріліп енгізіледі.</w:t>
      </w:r>
    </w:p>
    <w:bookmarkEnd w:id="875"/>
    <w:bookmarkStart w:name="z886" w:id="876"/>
    <w:p>
      <w:pPr>
        <w:spacing w:after="0"/>
        <w:ind w:left="0"/>
        <w:jc w:val="left"/>
      </w:pPr>
      <w:r>
        <w:rPr>
          <w:rFonts w:ascii="Times New Roman"/>
          <w:b/>
          <w:i w:val="false"/>
          <w:color w:val="000000"/>
        </w:rPr>
        <w:t xml:space="preserve"> 5-параграф. Жүк қағазын тағайындалу станциясында толтыру</w:t>
      </w:r>
    </w:p>
    <w:bookmarkEnd w:id="876"/>
    <w:bookmarkStart w:name="z887" w:id="877"/>
    <w:p>
      <w:pPr>
        <w:spacing w:after="0"/>
        <w:ind w:left="0"/>
        <w:jc w:val="both"/>
      </w:pPr>
      <w:r>
        <w:rPr>
          <w:rFonts w:ascii="Times New Roman"/>
          <w:b w:val="false"/>
          <w:i w:val="false"/>
          <w:color w:val="000000"/>
          <w:sz w:val="28"/>
        </w:rPr>
        <w:t>
      545. Жүкті және тасымалдар үшін есеп айырысуларды алғанын растап жүк алушы мен тасымалдаушы жол тізімдемесінің келесі бағандарын толтырады.</w:t>
      </w:r>
    </w:p>
    <w:bookmarkEnd w:id="877"/>
    <w:p>
      <w:pPr>
        <w:spacing w:after="0"/>
        <w:ind w:left="0"/>
        <w:jc w:val="both"/>
      </w:pPr>
      <w:r>
        <w:rPr>
          <w:rFonts w:ascii="Times New Roman"/>
          <w:b w:val="false"/>
          <w:i w:val="false"/>
          <w:color w:val="000000"/>
          <w:sz w:val="28"/>
        </w:rPr>
        <w:t>
      "Жүкті ______________ "___" ___________ алдым." бағанын - жүк алушы толтырады.</w:t>
      </w:r>
    </w:p>
    <w:p>
      <w:pPr>
        <w:spacing w:after="0"/>
        <w:ind w:left="0"/>
        <w:jc w:val="both"/>
      </w:pPr>
      <w:r>
        <w:rPr>
          <w:rFonts w:ascii="Times New Roman"/>
          <w:b w:val="false"/>
          <w:i w:val="false"/>
          <w:color w:val="000000"/>
          <w:sz w:val="28"/>
        </w:rPr>
        <w:t>
      "___" ___________№ ____ сенімхат бойынша" бағанын - тағайындалу станциясының уәкілетті тұлғасы жүкті алуға берген сенімхаттың нөмірі мен оны беру датасын көрсетіп толтырады.</w:t>
      </w:r>
    </w:p>
    <w:p>
      <w:pPr>
        <w:spacing w:after="0"/>
        <w:ind w:left="0"/>
        <w:jc w:val="both"/>
      </w:pPr>
      <w:r>
        <w:rPr>
          <w:rFonts w:ascii="Times New Roman"/>
          <w:b w:val="false"/>
          <w:i w:val="false"/>
          <w:color w:val="000000"/>
          <w:sz w:val="28"/>
        </w:rPr>
        <w:t>
      "____ сериялы № ____ жеке басының куәлігі (төлқұжаты), __________қаласында __________көшесі № ____ үй № ___ пәтерінде тіркелген" бағанын - тасымалдаушының станциядағы өкілі толтырады, жүкті алуға уәкілеттендірілгеннің төлқұжатының сериясы мен нөмірі көрсетіледі және төлқұжаттың иесі тіркелген мекен-жайы көрсетіледі.</w:t>
      </w:r>
    </w:p>
    <w:bookmarkStart w:name="z888" w:id="878"/>
    <w:p>
      <w:pPr>
        <w:spacing w:after="0"/>
        <w:ind w:left="0"/>
        <w:jc w:val="both"/>
      </w:pPr>
      <w:r>
        <w:rPr>
          <w:rFonts w:ascii="Times New Roman"/>
          <w:b w:val="false"/>
          <w:i w:val="false"/>
          <w:color w:val="000000"/>
          <w:sz w:val="28"/>
        </w:rPr>
        <w:t>
      546. Жол тізімдемесіне енгізілген мәліметтер жүк алушының және тасымалдаушының станциядағы өкілінің қолдарымен куәландырылады.</w:t>
      </w:r>
    </w:p>
    <w:bookmarkEnd w:id="878"/>
    <w:bookmarkStart w:name="z889" w:id="879"/>
    <w:p>
      <w:pPr>
        <w:spacing w:after="0"/>
        <w:ind w:left="0"/>
        <w:jc w:val="left"/>
      </w:pPr>
      <w:r>
        <w:rPr>
          <w:rFonts w:ascii="Times New Roman"/>
          <w:b/>
          <w:i w:val="false"/>
          <w:color w:val="000000"/>
        </w:rPr>
        <w:t xml:space="preserve"> 6-параграф. Қосымша жіберу жол ведомосын толтыру</w:t>
      </w:r>
    </w:p>
    <w:bookmarkEnd w:id="879"/>
    <w:bookmarkStart w:name="z890" w:id="880"/>
    <w:p>
      <w:pPr>
        <w:spacing w:after="0"/>
        <w:ind w:left="0"/>
        <w:jc w:val="both"/>
      </w:pPr>
      <w:r>
        <w:rPr>
          <w:rFonts w:ascii="Times New Roman"/>
          <w:b w:val="false"/>
          <w:i w:val="false"/>
          <w:color w:val="000000"/>
          <w:sz w:val="28"/>
        </w:rPr>
        <w:t xml:space="preserve">
      547. Тағайындалған станцияға жүкті жіберу кезінде жүк пен тасымалдау құжаттарын айыру, сондай-ақ негізгі жөнелтілімнен жүктің бөлігін бөліп алу жағдайларында, қосымша жіберу жол ведомосы сапар барысында тасымалдаушымен ГУ-29-О нысаны (осы Қағидаға </w:t>
      </w:r>
      <w:r>
        <w:rPr>
          <w:rFonts w:ascii="Times New Roman"/>
          <w:b w:val="false"/>
          <w:i w:val="false"/>
          <w:color w:val="000000"/>
          <w:sz w:val="28"/>
        </w:rPr>
        <w:t>43-қосымша</w:t>
      </w:r>
      <w:r>
        <w:rPr>
          <w:rFonts w:ascii="Times New Roman"/>
          <w:b w:val="false"/>
          <w:i w:val="false"/>
          <w:color w:val="000000"/>
          <w:sz w:val="28"/>
        </w:rPr>
        <w:t>) бойынша толтырылады.</w:t>
      </w:r>
    </w:p>
    <w:bookmarkEnd w:id="880"/>
    <w:bookmarkStart w:name="z891" w:id="881"/>
    <w:p>
      <w:pPr>
        <w:spacing w:after="0"/>
        <w:ind w:left="0"/>
        <w:jc w:val="both"/>
      </w:pPr>
      <w:r>
        <w:rPr>
          <w:rFonts w:ascii="Times New Roman"/>
          <w:b w:val="false"/>
          <w:i w:val="false"/>
          <w:color w:val="000000"/>
          <w:sz w:val="28"/>
        </w:rPr>
        <w:t>
      548. Жол ведомосы жүкпен бірге тағайындау станциясына дейін жетеді де, жол ведомосының түбіртегі тасымалдаушыда қалады. Жүкті электрондық жүкқағазбен тасымалдағанда, тасымалдаушы ГУ-29у-ВЦ нысаны бойынша электрондық қосымша жіберу жол ведомосын толтырады.</w:t>
      </w:r>
    </w:p>
    <w:bookmarkEnd w:id="881"/>
    <w:bookmarkStart w:name="z892" w:id="882"/>
    <w:p>
      <w:pPr>
        <w:spacing w:after="0"/>
        <w:ind w:left="0"/>
        <w:jc w:val="both"/>
      </w:pPr>
      <w:r>
        <w:rPr>
          <w:rFonts w:ascii="Times New Roman"/>
          <w:b w:val="false"/>
          <w:i w:val="false"/>
          <w:color w:val="000000"/>
          <w:sz w:val="28"/>
        </w:rPr>
        <w:t>
      549. Қосымша жол ведомосы келесідей ретпен толтырылады:</w:t>
      </w:r>
    </w:p>
    <w:bookmarkEnd w:id="882"/>
    <w:p>
      <w:pPr>
        <w:spacing w:after="0"/>
        <w:ind w:left="0"/>
        <w:jc w:val="both"/>
      </w:pPr>
      <w:r>
        <w:rPr>
          <w:rFonts w:ascii="Times New Roman"/>
          <w:b w:val="false"/>
          <w:i w:val="false"/>
          <w:color w:val="000000"/>
          <w:sz w:val="28"/>
        </w:rPr>
        <w:t>
      жол ведомосы мен жүкқағаз түбіртегінде "Қосымша жөнелту" көрсетіледі;</w:t>
      </w:r>
    </w:p>
    <w:p>
      <w:pPr>
        <w:spacing w:after="0"/>
        <w:ind w:left="0"/>
        <w:jc w:val="both"/>
      </w:pPr>
      <w:r>
        <w:rPr>
          <w:rFonts w:ascii="Times New Roman"/>
          <w:b w:val="false"/>
          <w:i w:val="false"/>
          <w:color w:val="000000"/>
          <w:sz w:val="28"/>
        </w:rPr>
        <w:t>
      "жеткізу мерзімі аяқталады" бағаны толтырылмайды;</w:t>
      </w:r>
    </w:p>
    <w:p>
      <w:pPr>
        <w:spacing w:after="0"/>
        <w:ind w:left="0"/>
        <w:jc w:val="both"/>
      </w:pPr>
      <w:r>
        <w:rPr>
          <w:rFonts w:ascii="Times New Roman"/>
          <w:b w:val="false"/>
          <w:i w:val="false"/>
          <w:color w:val="000000"/>
          <w:sz w:val="28"/>
        </w:rPr>
        <w:t>
      "вагон түрі" бағанында вагон түрі көрсетіледі;</w:t>
      </w:r>
    </w:p>
    <w:p>
      <w:pPr>
        <w:spacing w:after="0"/>
        <w:ind w:left="0"/>
        <w:jc w:val="both"/>
      </w:pPr>
      <w:r>
        <w:rPr>
          <w:rFonts w:ascii="Times New Roman"/>
          <w:b w:val="false"/>
          <w:i w:val="false"/>
          <w:color w:val="000000"/>
          <w:sz w:val="28"/>
        </w:rPr>
        <w:t>
      "вагон нөмірі", "вагонның жүккөтергіштігі", "осьтерінің саны", "габаритсіздік индексі", "Цистернаның түрі/көлемі", "Тасымалдаушы", "Беру станциясы" бағандары осы Қағидада белгіленген тәртіппен толтырылады;</w:t>
      </w:r>
    </w:p>
    <w:p>
      <w:pPr>
        <w:spacing w:after="0"/>
        <w:ind w:left="0"/>
        <w:jc w:val="both"/>
      </w:pPr>
      <w:r>
        <w:rPr>
          <w:rFonts w:ascii="Times New Roman"/>
          <w:b w:val="false"/>
          <w:i w:val="false"/>
          <w:color w:val="000000"/>
          <w:sz w:val="28"/>
        </w:rPr>
        <w:t>
      "Жол ведомосының №" және "Жол ведомосы түбіртегінің №" бағандарында тасымалдаушымен берілген жөнелтілім нөмірі көрсетіледі;</w:t>
      </w:r>
    </w:p>
    <w:p>
      <w:pPr>
        <w:spacing w:after="0"/>
        <w:ind w:left="0"/>
        <w:jc w:val="both"/>
      </w:pPr>
      <w:r>
        <w:rPr>
          <w:rFonts w:ascii="Times New Roman"/>
          <w:b w:val="false"/>
          <w:i w:val="false"/>
          <w:color w:val="000000"/>
          <w:sz w:val="28"/>
        </w:rPr>
        <w:t>
      "Жылдамдық" бағанында "Жүктік" көрсетіледі;</w:t>
      </w:r>
    </w:p>
    <w:p>
      <w:pPr>
        <w:spacing w:after="0"/>
        <w:ind w:left="0"/>
        <w:jc w:val="both"/>
      </w:pPr>
      <w:r>
        <w:rPr>
          <w:rFonts w:ascii="Times New Roman"/>
          <w:b w:val="false"/>
          <w:i w:val="false"/>
          <w:color w:val="000000"/>
          <w:sz w:val="28"/>
        </w:rPr>
        <w:t>
      "Жөнелту станциясы" бағанында № 4 тарифтік басшылыққа сәйкес қосымша жол ведомосын ресімдейтін станцияның дәл атауы және коды көрсетіледі;</w:t>
      </w:r>
    </w:p>
    <w:p>
      <w:pPr>
        <w:spacing w:after="0"/>
        <w:ind w:left="0"/>
        <w:jc w:val="both"/>
      </w:pPr>
      <w:r>
        <w:rPr>
          <w:rFonts w:ascii="Times New Roman"/>
          <w:b w:val="false"/>
          <w:i w:val="false"/>
          <w:color w:val="000000"/>
          <w:sz w:val="28"/>
        </w:rPr>
        <w:t>
      "Жөнелтуші" бағанында қосымша жол ведомосын ресімдеген тасымалдаушы өкілінің атауы көрсетіліп жазылады;</w:t>
      </w:r>
    </w:p>
    <w:p>
      <w:pPr>
        <w:spacing w:after="0"/>
        <w:ind w:left="0"/>
        <w:jc w:val="both"/>
      </w:pPr>
      <w:r>
        <w:rPr>
          <w:rFonts w:ascii="Times New Roman"/>
          <w:b w:val="false"/>
          <w:i w:val="false"/>
          <w:color w:val="000000"/>
          <w:sz w:val="28"/>
        </w:rPr>
        <w:t>
      "Пошталық мекен-жай", "Төлеуші", "Құралдармен тиеу", "Жарияланған бағалылық" және "Тарифтік белгілеулер" бағандары толтырылмайды;</w:t>
      </w:r>
    </w:p>
    <w:p>
      <w:pPr>
        <w:spacing w:after="0"/>
        <w:ind w:left="0"/>
        <w:jc w:val="both"/>
      </w:pPr>
      <w:r>
        <w:rPr>
          <w:rFonts w:ascii="Times New Roman"/>
          <w:b w:val="false"/>
          <w:i w:val="false"/>
          <w:color w:val="000000"/>
          <w:sz w:val="28"/>
        </w:rPr>
        <w:t>
      "Тағайындалған станция" бағанында № 4 тарифтік басшылыққа сәйкес тағайындалған станцияның коды және дәл атауы көрсетіледі;</w:t>
      </w:r>
    </w:p>
    <w:p>
      <w:pPr>
        <w:spacing w:after="0"/>
        <w:ind w:left="0"/>
        <w:jc w:val="both"/>
      </w:pPr>
      <w:r>
        <w:rPr>
          <w:rFonts w:ascii="Times New Roman"/>
          <w:b w:val="false"/>
          <w:i w:val="false"/>
          <w:color w:val="000000"/>
          <w:sz w:val="28"/>
        </w:rPr>
        <w:t>
      "Алушы" бағанында тағайындалған станциядағы тасымалдаушы өкілінің атауы көрсетіліп жазылады;</w:t>
      </w:r>
    </w:p>
    <w:p>
      <w:pPr>
        <w:spacing w:after="0"/>
        <w:ind w:left="0"/>
        <w:jc w:val="both"/>
      </w:pPr>
      <w:r>
        <w:rPr>
          <w:rFonts w:ascii="Times New Roman"/>
          <w:b w:val="false"/>
          <w:i w:val="false"/>
          <w:color w:val="000000"/>
          <w:sz w:val="28"/>
        </w:rPr>
        <w:t>
      жүк және оның массасы туралы мәліметтері бар бағандарды толтыру жүкқағаздың түпнұсқасындағы мәліметтер негізінде жүргізіледі. Сондай-ақ, жүк атауының астында "____________________________________ беру үшін (жүк алушының атауы, оның пошталық адресі) № _________ жөнелтілімге қосымша жіберіледі" белгісі жасалынады, БПҚ, сондай-ақ жасалынған жалпы нысандағы акті немесе коммерциялық акт туралы мәліметтер көрсетіледі;</w:t>
      </w:r>
    </w:p>
    <w:p>
      <w:pPr>
        <w:spacing w:after="0"/>
        <w:ind w:left="0"/>
        <w:jc w:val="both"/>
      </w:pPr>
      <w:r>
        <w:rPr>
          <w:rFonts w:ascii="Times New Roman"/>
          <w:b w:val="false"/>
          <w:i w:val="false"/>
          <w:color w:val="000000"/>
          <w:sz w:val="28"/>
        </w:rPr>
        <w:t>
      "Жөнелту станциясында төлемдер төленген" бағаны толтырылмайды. Қосымша жол ведомосын ресімдеген тасымалдаушының өкілі онда өзінің тегін, әкесінің атын, өз атын көрсетеді және қолын қояды;</w:t>
      </w:r>
    </w:p>
    <w:p>
      <w:pPr>
        <w:spacing w:after="0"/>
        <w:ind w:left="0"/>
        <w:jc w:val="both"/>
      </w:pPr>
      <w:r>
        <w:rPr>
          <w:rFonts w:ascii="Times New Roman"/>
          <w:b w:val="false"/>
          <w:i w:val="false"/>
          <w:color w:val="000000"/>
          <w:sz w:val="28"/>
        </w:rPr>
        <w:t>
      Жол ведомосының "Күнтізбелік мөрқалыптар" бағанында және жол ведомосының түбіртегінде қосымша жол ведомосын ресімдеген станцияның күнтізбелік мөрқалыбы қойылады.</w:t>
      </w:r>
    </w:p>
    <w:bookmarkStart w:name="z893" w:id="883"/>
    <w:p>
      <w:pPr>
        <w:spacing w:after="0"/>
        <w:ind w:left="0"/>
        <w:jc w:val="both"/>
      </w:pPr>
      <w:r>
        <w:rPr>
          <w:rFonts w:ascii="Times New Roman"/>
          <w:b w:val="false"/>
          <w:i w:val="false"/>
          <w:color w:val="000000"/>
          <w:sz w:val="28"/>
        </w:rPr>
        <w:t>
      550. Қосымша жіберу жол ведомосы тағайындалған станцияда осы Қағидада көрсетілген тәртіпте, жүк алушымен келесі жағдайларда толтырылады: негізгі жөнелтілімге келген бөлікке арналған қосымша жіберу жол ведомосы бойынша жүкті беру кезінде, сондай-ақ тағайындау станциясына негізгі тасымалдау құжаттары келіп түспегенде.</w:t>
      </w:r>
    </w:p>
    <w:bookmarkEnd w:id="883"/>
    <w:bookmarkStart w:name="z894" w:id="884"/>
    <w:p>
      <w:pPr>
        <w:spacing w:after="0"/>
        <w:ind w:left="0"/>
        <w:jc w:val="left"/>
      </w:pPr>
      <w:r>
        <w:rPr>
          <w:rFonts w:ascii="Times New Roman"/>
          <w:b/>
          <w:i w:val="false"/>
          <w:color w:val="000000"/>
        </w:rPr>
        <w:t xml:space="preserve"> 7-параграф. Тасымалдау құжаттарының жинағын толтыру</w:t>
      </w:r>
    </w:p>
    <w:bookmarkEnd w:id="884"/>
    <w:bookmarkStart w:name="z895" w:id="885"/>
    <w:p>
      <w:pPr>
        <w:spacing w:after="0"/>
        <w:ind w:left="0"/>
        <w:jc w:val="both"/>
      </w:pPr>
      <w:r>
        <w:rPr>
          <w:rFonts w:ascii="Times New Roman"/>
          <w:b w:val="false"/>
          <w:i w:val="false"/>
          <w:color w:val="000000"/>
          <w:sz w:val="28"/>
        </w:rPr>
        <w:t xml:space="preserve">
      551. Жүктерді вагондап және шағындап жөнелткенде, тасымалдау құжаттарын ресімдеуді тездету мақсатында жүк қағазынан, жол тізімдемесінен, жол тізімдемесінің түбіртегінен және жүкті қабылдау туралы квитанциядан тұратын ГУ-29-0 нысанды тасымалдау құжаттарының жинағы (осы Қағидаға </w:t>
      </w:r>
      <w:r>
        <w:rPr>
          <w:rFonts w:ascii="Times New Roman"/>
          <w:b w:val="false"/>
          <w:i w:val="false"/>
          <w:color w:val="000000"/>
          <w:sz w:val="28"/>
        </w:rPr>
        <w:t>43-қосымша</w:t>
      </w:r>
      <w:r>
        <w:rPr>
          <w:rFonts w:ascii="Times New Roman"/>
          <w:b w:val="false"/>
          <w:i w:val="false"/>
          <w:color w:val="000000"/>
          <w:sz w:val="28"/>
        </w:rPr>
        <w:t xml:space="preserve">) не болмаса ГУ-27 нысанды жұкқағазы (осы Қағидаға </w:t>
      </w:r>
      <w:r>
        <w:rPr>
          <w:rFonts w:ascii="Times New Roman"/>
          <w:b w:val="false"/>
          <w:i w:val="false"/>
          <w:color w:val="000000"/>
          <w:sz w:val="28"/>
        </w:rPr>
        <w:t>44-қосымша</w:t>
      </w:r>
      <w:r>
        <w:rPr>
          <w:rFonts w:ascii="Times New Roman"/>
          <w:b w:val="false"/>
          <w:i w:val="false"/>
          <w:color w:val="000000"/>
          <w:sz w:val="28"/>
        </w:rPr>
        <w:t>) қолданылады.</w:t>
      </w:r>
    </w:p>
    <w:bookmarkEnd w:id="885"/>
    <w:bookmarkStart w:name="z896" w:id="886"/>
    <w:p>
      <w:pPr>
        <w:spacing w:after="0"/>
        <w:ind w:left="0"/>
        <w:jc w:val="both"/>
      </w:pPr>
      <w:r>
        <w:rPr>
          <w:rFonts w:ascii="Times New Roman"/>
          <w:b w:val="false"/>
          <w:i w:val="false"/>
          <w:color w:val="000000"/>
          <w:sz w:val="28"/>
        </w:rPr>
        <w:t>
      552. Тасымалдау құжаттарының жинағына кіретін бланктердің нысаны аталған құжаттарда сәйкес орналастырылған бағандарды көшіргі қағаздың көмегімен бір уақытта толтыруға мүмкіндік береді.</w:t>
      </w:r>
    </w:p>
    <w:bookmarkEnd w:id="886"/>
    <w:bookmarkStart w:name="z897" w:id="887"/>
    <w:p>
      <w:pPr>
        <w:spacing w:after="0"/>
        <w:ind w:left="0"/>
        <w:jc w:val="both"/>
      </w:pPr>
      <w:r>
        <w:rPr>
          <w:rFonts w:ascii="Times New Roman"/>
          <w:b w:val="false"/>
          <w:i w:val="false"/>
          <w:color w:val="000000"/>
          <w:sz w:val="28"/>
        </w:rPr>
        <w:t>
      553. Жүк жөнелтушінің және тасымалдаушының тасымалдау құжаттарының жинағын толтыруы осы Қағидаданың 25-тарауында белгіленген тәртіппен жүзеге асырылады.</w:t>
      </w:r>
    </w:p>
    <w:bookmarkEnd w:id="887"/>
    <w:bookmarkStart w:name="z898" w:id="888"/>
    <w:p>
      <w:pPr>
        <w:spacing w:after="0"/>
        <w:ind w:left="0"/>
        <w:jc w:val="both"/>
      </w:pPr>
      <w:r>
        <w:rPr>
          <w:rFonts w:ascii="Times New Roman"/>
          <w:b w:val="false"/>
          <w:i w:val="false"/>
          <w:color w:val="000000"/>
          <w:sz w:val="28"/>
        </w:rPr>
        <w:t>
      554. Тасымалдау құжаттарының жинағын толтырғаннан кейін оған станцияларға бөлінетін нөмірлерге орай, тиісті нөмір беріледі.</w:t>
      </w:r>
    </w:p>
    <w:bookmarkEnd w:id="888"/>
    <w:bookmarkStart w:name="z899" w:id="889"/>
    <w:p>
      <w:pPr>
        <w:spacing w:after="0"/>
        <w:ind w:left="0"/>
        <w:jc w:val="left"/>
      </w:pPr>
      <w:r>
        <w:rPr>
          <w:rFonts w:ascii="Times New Roman"/>
          <w:b/>
          <w:i w:val="false"/>
          <w:color w:val="000000"/>
        </w:rPr>
        <w:t xml:space="preserve"> 8-параграф. Жүк қағазын тасымалдардың электрондық</w:t>
      </w:r>
      <w:r>
        <w:br/>
      </w:r>
      <w:r>
        <w:rPr>
          <w:rFonts w:ascii="Times New Roman"/>
          <w:b/>
          <w:i w:val="false"/>
          <w:color w:val="000000"/>
        </w:rPr>
        <w:t>досьесін қолданып толтырудың ерекшеліктері</w:t>
      </w:r>
    </w:p>
    <w:bookmarkEnd w:id="889"/>
    <w:bookmarkStart w:name="z900" w:id="890"/>
    <w:p>
      <w:pPr>
        <w:spacing w:after="0"/>
        <w:ind w:left="0"/>
        <w:jc w:val="both"/>
      </w:pPr>
      <w:r>
        <w:rPr>
          <w:rFonts w:ascii="Times New Roman"/>
          <w:b w:val="false"/>
          <w:i w:val="false"/>
          <w:color w:val="000000"/>
          <w:sz w:val="28"/>
        </w:rPr>
        <w:t>
      555. Жүк жөнелтушінің меншікті автоматтандырылған жүйесі болғанда және жүк жөнелтуші мен тасымалдаушы арасында деректерді электрондық алмасу ұйымдастырылғанда, жүк жөнелтуші тасымалдардың электрондық досьесінде деректерді осы тараудың "Жүк жөнелтушінің жүк қағазын толтыруы" 1-параграфында белгіленген тәртіппен толтырады. Жөнелту станциясы тасымалдардың электрондық досьесін осы тараудың "Жүк қағазын жөнелту станциясының толтыруы" 2-параграфында белгіленген тәртіппен толтырады. Деректерді электрондық алмасудың тәртібі тасымалдаушының автоматты ақпараттық жүйесінің қызмет ету және жүк жөнелтуші (жүк алушы) мен тасымалдаушы арасында өзара ақпараттық әрекеттесу технологияларымен белгіленеді.</w:t>
      </w:r>
    </w:p>
    <w:bookmarkEnd w:id="890"/>
    <w:bookmarkStart w:name="z901" w:id="891"/>
    <w:p>
      <w:pPr>
        <w:spacing w:after="0"/>
        <w:ind w:left="0"/>
        <w:jc w:val="both"/>
      </w:pPr>
      <w:r>
        <w:rPr>
          <w:rFonts w:ascii="Times New Roman"/>
          <w:b w:val="false"/>
          <w:i w:val="false"/>
          <w:color w:val="000000"/>
          <w:sz w:val="28"/>
        </w:rPr>
        <w:t>
      556. Тасымалдардың электрондық досьесі қолданылып, ресімделген құжаттарды кредиттен шығарғанда, тағайындалу станциясы тасымалдардың электрондық досьесіне мәліметтерді осы тараудың "Жүк қағазын тағайындалу станциясында толтыру" 4-параграфында және "Жол тізімдемесін тағайындалу станциясында толтыру" 5-параграфында белгіленген тәртіппен енгізеді.</w:t>
      </w:r>
    </w:p>
    <w:bookmarkEnd w:id="891"/>
    <w:bookmarkStart w:name="z902" w:id="892"/>
    <w:p>
      <w:pPr>
        <w:spacing w:after="0"/>
        <w:ind w:left="0"/>
        <w:jc w:val="both"/>
      </w:pPr>
      <w:r>
        <w:rPr>
          <w:rFonts w:ascii="Times New Roman"/>
          <w:b w:val="false"/>
          <w:i w:val="false"/>
          <w:color w:val="000000"/>
          <w:sz w:val="28"/>
        </w:rPr>
        <w:t>
      557. Электрондық тасымалдау және ілеспе құжаттар қажет болған жағдайда, тағайындалу станцияларында электрондық және қағаз түрінде беріледі. ГУ-27-У-ВЦ, ГУ-29-У-ВЦ нысандардың және электрондық ілеспе құжаттардың қағаз көшірмелерін басып шығарғанда, қағаз тасымалдау құжаттарында жөнелту станциялары мен жол жүру барысында қойылуы осы Қағидада көзделген барлық мөрқалыптар, жазбалар мен қолдар машинамен басу түрінде қойылады.</w:t>
      </w:r>
    </w:p>
    <w:bookmarkEnd w:id="892"/>
    <w:p>
      <w:pPr>
        <w:spacing w:after="0"/>
        <w:ind w:left="0"/>
        <w:jc w:val="both"/>
      </w:pPr>
      <w:r>
        <w:rPr>
          <w:rFonts w:ascii="Times New Roman"/>
          <w:b w:val="false"/>
          <w:i w:val="false"/>
          <w:color w:val="000000"/>
          <w:sz w:val="28"/>
        </w:rPr>
        <w:t>
      Қағаз көшірмелер:</w:t>
      </w:r>
    </w:p>
    <w:p>
      <w:pPr>
        <w:spacing w:after="0"/>
        <w:ind w:left="0"/>
        <w:jc w:val="both"/>
      </w:pPr>
      <w:r>
        <w:rPr>
          <w:rFonts w:ascii="Times New Roman"/>
          <w:b w:val="false"/>
          <w:i w:val="false"/>
          <w:color w:val="000000"/>
          <w:sz w:val="28"/>
        </w:rPr>
        <w:t>
      тасымалдардың электрондық досьесінің ГУ-27-У-ВЦ нысан бойынша басылған қағаз көшірмесі - "Жүкті беруді ресімдеу" бағанында тауар кассирінің, тасымалдаушының станциядағы өкілінің қолымен және станцияның күнтізбелік мөрқалыбымен;</w:t>
      </w:r>
    </w:p>
    <w:p>
      <w:pPr>
        <w:spacing w:after="0"/>
        <w:ind w:left="0"/>
        <w:jc w:val="both"/>
      </w:pPr>
      <w:r>
        <w:rPr>
          <w:rFonts w:ascii="Times New Roman"/>
          <w:b w:val="false"/>
          <w:i w:val="false"/>
          <w:color w:val="000000"/>
          <w:sz w:val="28"/>
        </w:rPr>
        <w:t>
      тасымалдардың электрондық досьесінің ГУ-29-У-ВЦ нысан бойынша басылған қағаз көшірмесі - кредиттен шығару туралы деректерден кейін электрондық жүк қағазын кредиттен шығарған жүк алушы өкілінің және тауар кассирінің қолымен, сондай-ақ "Жүкті беруді ресімдеу" бағанында станцияның күнтізбелік мөрқалыбымен;</w:t>
      </w:r>
    </w:p>
    <w:p>
      <w:pPr>
        <w:spacing w:after="0"/>
        <w:ind w:left="0"/>
        <w:jc w:val="both"/>
      </w:pPr>
      <w:r>
        <w:rPr>
          <w:rFonts w:ascii="Times New Roman"/>
          <w:b w:val="false"/>
          <w:i w:val="false"/>
          <w:color w:val="000000"/>
          <w:sz w:val="28"/>
        </w:rPr>
        <w:t>
      электрондық түрде ресімделген басқа да ілеспе құжаттардың қағаз көшірмелері - тағайындалу станциясының күнтізбелік мөрқалыбымен куәландырылады.</w:t>
      </w:r>
    </w:p>
    <w:p>
      <w:pPr>
        <w:spacing w:after="0"/>
        <w:ind w:left="0"/>
        <w:jc w:val="both"/>
      </w:pPr>
      <w:r>
        <w:rPr>
          <w:rFonts w:ascii="Times New Roman"/>
          <w:b w:val="false"/>
          <w:i w:val="false"/>
          <w:color w:val="000000"/>
          <w:sz w:val="28"/>
        </w:rPr>
        <w:t>
      Жүк жөнелтушінің меншікті автоматтандырылған жүйесі болғанда және/немесе тасымалдаушының ақпараттық жүйесіне қол жеткізуі болғанда, оның атына келген жүкке жүк қағазын жүк жөнелтуші мен тасымалдаушы арасында қабылданған өзара ақпараттық әрекеттесу технологиясы мен стандарттарына сәйкес деректермен электрондық алмасу арқылы беруге жол беріледі.</w:t>
      </w:r>
    </w:p>
    <w:p>
      <w:pPr>
        <w:spacing w:after="0"/>
        <w:ind w:left="0"/>
        <w:jc w:val="both"/>
      </w:pPr>
      <w:r>
        <w:rPr>
          <w:rFonts w:ascii="Times New Roman"/>
          <w:b w:val="false"/>
          <w:i w:val="false"/>
          <w:color w:val="000000"/>
          <w:sz w:val="28"/>
        </w:rPr>
        <w:t xml:space="preserve">
      Тасымалдау немесе ілеспе құжаттарды деректермен электрондық алмасуды қолдану арқылы бергенде, электрондық құжаттың тұпнұсқалылығы және электрондық цифрлық қолтаңбаларды қолдану қажеттілігі тараптар келісімдерінің,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w:t>
      </w:r>
      <w:r>
        <w:rPr>
          <w:rFonts w:ascii="Times New Roman"/>
          <w:b w:val="false"/>
          <w:i w:val="false"/>
          <w:color w:val="000000"/>
          <w:sz w:val="28"/>
        </w:rPr>
        <w:t>, электрондық құжат айналымы жүйесінің ережелері негізінде белгіленеді.</w:t>
      </w:r>
    </w:p>
    <w:bookmarkStart w:name="z903" w:id="893"/>
    <w:p>
      <w:pPr>
        <w:spacing w:after="0"/>
        <w:ind w:left="0"/>
        <w:jc w:val="both"/>
      </w:pPr>
      <w:r>
        <w:rPr>
          <w:rFonts w:ascii="Times New Roman"/>
          <w:b w:val="false"/>
          <w:i w:val="false"/>
          <w:color w:val="000000"/>
          <w:sz w:val="28"/>
        </w:rPr>
        <w:t>
      558. Тасымалдау құжаттарын жүкті тарату пунктінде ресімдегенде, жүк жөнелтуші, жүк алушы уәкілеттендірген тұлға, егер ол автоматтандырылған ақпараттық желінің абоненті болып табылатын болса, электрондық жүк қағазына тасымалдаушының автоматтандырылған жүйесінің қызмет ету технологиясымен көзделген мәліметтерді енгізеді. Қажет болғанда, электрондық жүк қағазының қағаз көшірмесі беріледі.</w:t>
      </w:r>
    </w:p>
    <w:bookmarkEnd w:id="893"/>
    <w:bookmarkStart w:name="z904" w:id="894"/>
    <w:p>
      <w:pPr>
        <w:spacing w:after="0"/>
        <w:ind w:left="0"/>
        <w:jc w:val="left"/>
      </w:pPr>
      <w:r>
        <w:rPr>
          <w:rFonts w:ascii="Times New Roman"/>
          <w:b/>
          <w:i w:val="false"/>
          <w:color w:val="000000"/>
        </w:rPr>
        <w:t xml:space="preserve"> 9-параграф. Бір жерден екінші жерге жіберілетін жүк</w:t>
      </w:r>
      <w:r>
        <w:br/>
      </w:r>
      <w:r>
        <w:rPr>
          <w:rFonts w:ascii="Times New Roman"/>
          <w:b/>
          <w:i w:val="false"/>
          <w:color w:val="000000"/>
        </w:rPr>
        <w:t>қағазын толтыру</w:t>
      </w:r>
    </w:p>
    <w:bookmarkEnd w:id="894"/>
    <w:bookmarkStart w:name="z905" w:id="895"/>
    <w:p>
      <w:pPr>
        <w:spacing w:after="0"/>
        <w:ind w:left="0"/>
        <w:jc w:val="both"/>
      </w:pPr>
      <w:r>
        <w:rPr>
          <w:rFonts w:ascii="Times New Roman"/>
          <w:b w:val="false"/>
          <w:i w:val="false"/>
          <w:color w:val="000000"/>
          <w:sz w:val="28"/>
        </w:rPr>
        <w:t xml:space="preserve">
      559. Цементтен, әктен және үйіліп тасымалданатын басқа материалдардан босатылған бос цистерналарды, хоппер-цемент тасығыштарды, минерал тасығыштарды, астық тасығыштарды, апатит тасығыштарды, шекемтас тасығыштарды, суық илек болатты тасымалдауға платформаларды, қағаздарды тасымалдауға арналған үсті жабық вагондарды, жеңіл автомобильдерді тасымалдауға арналған үсті жабық вагондарды, жеңіл автомобильдерді тасымалдауға арналған екі ярусты платформаларды, тұтас металдан жасалған жүк вагондарын, транспортерлерді, үсті ашық вагондарды, платформаларды және мүкәммал парктің жабық вагондарын тасымалдау ГУ-27сп (осы Қағидаға </w:t>
      </w:r>
      <w:r>
        <w:rPr>
          <w:rFonts w:ascii="Times New Roman"/>
          <w:b w:val="false"/>
          <w:i w:val="false"/>
          <w:color w:val="000000"/>
          <w:sz w:val="28"/>
        </w:rPr>
        <w:t>45-қосымша</w:t>
      </w:r>
      <w:r>
        <w:rPr>
          <w:rFonts w:ascii="Times New Roman"/>
          <w:b w:val="false"/>
          <w:i w:val="false"/>
          <w:color w:val="000000"/>
          <w:sz w:val="28"/>
        </w:rPr>
        <w:t>) нысанды бір жерден екінші жерге жеткізу жүкқағазымен ресімделеді.</w:t>
      </w:r>
    </w:p>
    <w:bookmarkEnd w:id="895"/>
    <w:bookmarkStart w:name="z906" w:id="896"/>
    <w:p>
      <w:pPr>
        <w:spacing w:after="0"/>
        <w:ind w:left="0"/>
        <w:jc w:val="both"/>
      </w:pPr>
      <w:r>
        <w:rPr>
          <w:rFonts w:ascii="Times New Roman"/>
          <w:b w:val="false"/>
          <w:i w:val="false"/>
          <w:color w:val="000000"/>
          <w:sz w:val="28"/>
        </w:rPr>
        <w:t>
      560. Тасымалдаушының тапсырмасы бойынша мұнай және мұнай өнімдерін құю пункттеріне бара жатқан бос цистерналар, бункерлік үсті ашық вагондар былай ресімделеді:</w:t>
      </w:r>
    </w:p>
    <w:bookmarkEnd w:id="896"/>
    <w:p>
      <w:pPr>
        <w:spacing w:after="0"/>
        <w:ind w:left="0"/>
        <w:jc w:val="both"/>
      </w:pPr>
      <w:r>
        <w:rPr>
          <w:rFonts w:ascii="Times New Roman"/>
          <w:b w:val="false"/>
          <w:i w:val="false"/>
          <w:color w:val="000000"/>
          <w:sz w:val="28"/>
        </w:rPr>
        <w:t xml:space="preserve">
      ГУ-27дс нысанды (осы Қағидаға </w:t>
      </w:r>
      <w:r>
        <w:rPr>
          <w:rFonts w:ascii="Times New Roman"/>
          <w:b w:val="false"/>
          <w:i w:val="false"/>
          <w:color w:val="000000"/>
          <w:sz w:val="28"/>
        </w:rPr>
        <w:t>45-қосымша</w:t>
      </w:r>
      <w:r>
        <w:rPr>
          <w:rFonts w:ascii="Times New Roman"/>
          <w:b w:val="false"/>
          <w:i w:val="false"/>
          <w:color w:val="000000"/>
          <w:sz w:val="28"/>
        </w:rPr>
        <w:t>) бір жерден екінші жерге жеткізу жүкқағазымен - мөлдір мұнай өнімдері ағызып алынған бос цистерналарды тасымалдағанда;</w:t>
      </w:r>
    </w:p>
    <w:p>
      <w:pPr>
        <w:spacing w:after="0"/>
        <w:ind w:left="0"/>
        <w:jc w:val="both"/>
      </w:pPr>
      <w:r>
        <w:rPr>
          <w:rFonts w:ascii="Times New Roman"/>
          <w:b w:val="false"/>
          <w:i w:val="false"/>
          <w:color w:val="000000"/>
          <w:sz w:val="28"/>
        </w:rPr>
        <w:t xml:space="preserve">
      ГУ-27дт нысанды (осы Қағидаға </w:t>
      </w:r>
      <w:r>
        <w:rPr>
          <w:rFonts w:ascii="Times New Roman"/>
          <w:b w:val="false"/>
          <w:i w:val="false"/>
          <w:color w:val="000000"/>
          <w:sz w:val="28"/>
        </w:rPr>
        <w:t>45-қосымша</w:t>
      </w:r>
      <w:r>
        <w:rPr>
          <w:rFonts w:ascii="Times New Roman"/>
          <w:b w:val="false"/>
          <w:i w:val="false"/>
          <w:color w:val="000000"/>
          <w:sz w:val="28"/>
        </w:rPr>
        <w:t>) бір жерден екінші жерге жеткізу жүкқағазымен - бункерлік үсті ашық вагондарды және қара мұнай өнімдері ағызып алынған бос цистерналарды тасымалдағанда.</w:t>
      </w:r>
    </w:p>
    <w:bookmarkStart w:name="z907" w:id="897"/>
    <w:p>
      <w:pPr>
        <w:spacing w:after="0"/>
        <w:ind w:left="0"/>
        <w:jc w:val="both"/>
      </w:pPr>
      <w:r>
        <w:rPr>
          <w:rFonts w:ascii="Times New Roman"/>
          <w:b w:val="false"/>
          <w:i w:val="false"/>
          <w:color w:val="000000"/>
          <w:sz w:val="28"/>
        </w:rPr>
        <w:t>
      561. Жүк жөнелтушімен ол түсірген әрбір вагонға бір жерден екінші жерге жеткізу жүкқағазы ресімделеді және жүкті түсіру (ағызу) аяқталғаны туралы хабарламамен бірге бірмезгілде станцияға ұсынылады.</w:t>
      </w:r>
    </w:p>
    <w:bookmarkEnd w:id="897"/>
    <w:bookmarkStart w:name="z908" w:id="898"/>
    <w:p>
      <w:pPr>
        <w:spacing w:after="0"/>
        <w:ind w:left="0"/>
        <w:jc w:val="both"/>
      </w:pPr>
      <w:r>
        <w:rPr>
          <w:rFonts w:ascii="Times New Roman"/>
          <w:b w:val="false"/>
          <w:i w:val="false"/>
          <w:color w:val="000000"/>
          <w:sz w:val="28"/>
        </w:rPr>
        <w:t>
      562. Жүк алушы бір жерден екінші жерге жеткізу жүкқағазымен бірге бірмезгілде өзі түсірген әрбір вагонға бір жерден екінші жерге жеткізу жүкқағазының бос вагонды жөнелту станциясында қалатын түбіртегін толтырады.</w:t>
      </w:r>
    </w:p>
    <w:bookmarkEnd w:id="898"/>
    <w:bookmarkStart w:name="z909" w:id="899"/>
    <w:p>
      <w:pPr>
        <w:spacing w:after="0"/>
        <w:ind w:left="0"/>
        <w:jc w:val="both"/>
      </w:pPr>
      <w:r>
        <w:rPr>
          <w:rFonts w:ascii="Times New Roman"/>
          <w:b w:val="false"/>
          <w:i w:val="false"/>
          <w:color w:val="000000"/>
          <w:sz w:val="28"/>
        </w:rPr>
        <w:t>
      563. Тасымалдаушы жүк алушыдан бір жерден екінші жерге жеткізу жүкқағазын алғаннан кейін, оның толтырылу дұрыстығын, жүктен толық босатылуын (құйып алынуын) және вагонның тазартылуын растайтын бағанда жүк жөнелтушінің қойған қолының анықтығын және мөрдің (мөрқалыптың) болуын тексереді.</w:t>
      </w:r>
    </w:p>
    <w:bookmarkEnd w:id="899"/>
    <w:bookmarkStart w:name="z910" w:id="900"/>
    <w:p>
      <w:pPr>
        <w:spacing w:after="0"/>
        <w:ind w:left="0"/>
        <w:jc w:val="both"/>
      </w:pPr>
      <w:r>
        <w:rPr>
          <w:rFonts w:ascii="Times New Roman"/>
          <w:b w:val="false"/>
          <w:i w:val="false"/>
          <w:color w:val="000000"/>
          <w:sz w:val="28"/>
        </w:rPr>
        <w:t>
      564. Әскери бөлімшелердің, сондай-ақ Қазақстан Республикасы Ішкі істер министрлігінің қылмыстық-атқару мекемелерінің жүктерінен босатылғаннан (құйылып алынғаннан) кейінгі бос вагондарға бір жерден екінші жерге жеткізу жүкқағаздарында жүктен босатқан немесе құйып алған ұйымның атауы және жүкті алушы агентінің лауазымы туралы бағандар толтырылмайды, жүк алушы мөр немесе мөрқалыбын қоймайды.</w:t>
      </w:r>
    </w:p>
    <w:bookmarkEnd w:id="900"/>
    <w:bookmarkStart w:name="z911" w:id="901"/>
    <w:p>
      <w:pPr>
        <w:spacing w:after="0"/>
        <w:ind w:left="0"/>
        <w:jc w:val="both"/>
      </w:pPr>
      <w:r>
        <w:rPr>
          <w:rFonts w:ascii="Times New Roman"/>
          <w:b w:val="false"/>
          <w:i w:val="false"/>
          <w:color w:val="000000"/>
          <w:sz w:val="28"/>
        </w:rPr>
        <w:t>
      565. Вагон кезекті тиеуге жарамаған, жүктен толық босатылмаған, вагон тазаланбаған жағдайларда, келген вагонды қарап тексерудің нәтижелері бар бір жерден екінші жерге жеткізу жүк қағазының сыртқы жағы вагонға жаңа жүк тиелетін станцияда толтырылады.</w:t>
      </w:r>
    </w:p>
    <w:bookmarkEnd w:id="901"/>
    <w:bookmarkStart w:name="z912" w:id="902"/>
    <w:p>
      <w:pPr>
        <w:spacing w:after="0"/>
        <w:ind w:left="0"/>
        <w:jc w:val="both"/>
      </w:pPr>
      <w:r>
        <w:rPr>
          <w:rFonts w:ascii="Times New Roman"/>
          <w:b w:val="false"/>
          <w:i w:val="false"/>
          <w:color w:val="000000"/>
          <w:sz w:val="28"/>
        </w:rPr>
        <w:t>
      566. Бір жерден екінші жерге жеткізу жүкқағазының барлық нысандарының типографиялық нөмірі бар және жүкқағазы мен жүкқағазының түбіртегінен тұрады. Бір жерден екінші жерге жеткізу жүк қағазы бос вагондармен ілесіп жүреді, ал осы жүкқағазының түбіртегі жүктен босату (құйып алу) және бос вагонды жөнелту станциясының істерінде қалады.</w:t>
      </w:r>
    </w:p>
    <w:bookmarkEnd w:id="902"/>
    <w:bookmarkStart w:name="z913" w:id="903"/>
    <w:p>
      <w:pPr>
        <w:spacing w:after="0"/>
        <w:ind w:left="0"/>
        <w:jc w:val="left"/>
      </w:pPr>
      <w:r>
        <w:rPr>
          <w:rFonts w:ascii="Times New Roman"/>
          <w:b/>
          <w:i w:val="false"/>
          <w:color w:val="000000"/>
        </w:rPr>
        <w:t xml:space="preserve"> 26. Тасымалдау және тасымалдау төлемі бойынша есеп</w:t>
      </w:r>
    </w:p>
    <w:bookmarkEnd w:id="903"/>
    <w:bookmarkStart w:name="z914" w:id="904"/>
    <w:p>
      <w:pPr>
        <w:spacing w:after="0"/>
        <w:ind w:left="0"/>
        <w:jc w:val="both"/>
      </w:pPr>
      <w:r>
        <w:rPr>
          <w:rFonts w:ascii="Times New Roman"/>
          <w:b w:val="false"/>
          <w:i w:val="false"/>
          <w:color w:val="000000"/>
          <w:sz w:val="28"/>
        </w:rPr>
        <w:t>
      567. Жүк тасымалдары үшін тиесілі барлық төлемдер және осы Қағидада және № 4 тарифтік басшылықпен белгіленген өзге төлемдер мен алымдар жүк жөнелтілер сәтке дейін жүк жөнелтушімен, экспедитормен енгізіледі, егер шартпен өзгедей көзделмесе. Тасмыалдау төлемінің сомасы көрсетілген жүкті қабылдау квитанциясы жүк жөнелтушіге жөнелту станциясындағы тасымалдаушының өкілімен тасымалдау құжаттарын ресімдеу кезінде беріледі.</w:t>
      </w:r>
    </w:p>
    <w:bookmarkEnd w:id="904"/>
    <w:bookmarkStart w:name="z915" w:id="905"/>
    <w:p>
      <w:pPr>
        <w:spacing w:after="0"/>
        <w:ind w:left="0"/>
        <w:jc w:val="both"/>
      </w:pPr>
      <w:r>
        <w:rPr>
          <w:rFonts w:ascii="Times New Roman"/>
          <w:b w:val="false"/>
          <w:i w:val="false"/>
          <w:color w:val="000000"/>
          <w:sz w:val="28"/>
        </w:rPr>
        <w:t>
      568. Жөнелту кезінде алынған төлемдердің сомасы жүкқағаздың, жол ведомосының, жол ведомосы түбіртегінің және жүкті тасымалдауға қабылдау квитанциясының тиісті бағандарында цифрмен және жазбаша көрсетіледі.</w:t>
      </w:r>
    </w:p>
    <w:bookmarkEnd w:id="905"/>
    <w:bookmarkStart w:name="z916" w:id="906"/>
    <w:p>
      <w:pPr>
        <w:spacing w:after="0"/>
        <w:ind w:left="0"/>
        <w:jc w:val="both"/>
      </w:pPr>
      <w:r>
        <w:rPr>
          <w:rFonts w:ascii="Times New Roman"/>
          <w:b w:val="false"/>
          <w:i w:val="false"/>
          <w:color w:val="000000"/>
          <w:sz w:val="28"/>
        </w:rPr>
        <w:t>
      569. Жүктерді тасымалдау үшін түпкілікті есеп айырысуды жүк алушы жүктің тағайындалған станцияға келуі бойынша жүргізеді. Бұл ретте жүкті беру ресімделгенге дейін тасымалдаушының станциядағы өкілі өндірілген тасымалдау төлемінің дұрыстығын тексереді, жөнелту станциясында жол берілген жетімсіздіктерді, сондай-ақ сапар барысында және тағайындау станциясында пайда болған барлық төлемдер мен алымдарды ұсынады және есептейді.</w:t>
      </w:r>
    </w:p>
    <w:bookmarkEnd w:id="906"/>
    <w:p>
      <w:pPr>
        <w:spacing w:after="0"/>
        <w:ind w:left="0"/>
        <w:jc w:val="both"/>
      </w:pPr>
      <w:r>
        <w:rPr>
          <w:rFonts w:ascii="Times New Roman"/>
          <w:b w:val="false"/>
          <w:i w:val="false"/>
          <w:color w:val="000000"/>
          <w:sz w:val="28"/>
        </w:rPr>
        <w:t>
      Бұл жағдайларда артық төлем сомаларын қайтару шағым-талап тәртібінде жүргізіледі.</w:t>
      </w:r>
    </w:p>
    <w:bookmarkStart w:name="z917" w:id="907"/>
    <w:p>
      <w:pPr>
        <w:spacing w:after="0"/>
        <w:ind w:left="0"/>
        <w:jc w:val="both"/>
      </w:pPr>
      <w:r>
        <w:rPr>
          <w:rFonts w:ascii="Times New Roman"/>
          <w:b w:val="false"/>
          <w:i w:val="false"/>
          <w:color w:val="000000"/>
          <w:sz w:val="28"/>
        </w:rPr>
        <w:t xml:space="preserve">
      570. Жүктің тасымалданғаны үшін төлемді және тасымалдаушыға төленуі тиіс өзге де төлемдерді төлеуші, егер өзгесі шартпен көзделмесе, жүкті жөнелткенге дейін енгізеді. Жүктің қабылданғаны жөніндегі тасу ақысы көрсетілген квитанцияны барлық жағдайларда жүк жөнелтушіге жөнелту станциясындағы тасымалдаушының өкілі тасымалдау құжаттарын ресімдеген кезде береді. Жүк жөнелтушіде меншікті автоматтандырылған жүйесі болса және/немесе ол тасымалдаушының ақпараттық жүйесіне қол жеткізе алса Жүктің қабылданғаны жөніндегі тасу ақысы көрсетілген квитанцияны жүк жөнелтуші мен тасымалдаушы арасында қабылданған ақпараттық өзара қимыл жасау технологиясы мен стандарттарына сәйкес деректермен электрондық алмасу жолымен беруге болады. Деректермен электрондық алмасуда Қазақстан Республикасының электрондық құжат және электрондық цифрлық қолтаңба туралы </w:t>
      </w:r>
      <w:r>
        <w:rPr>
          <w:rFonts w:ascii="Times New Roman"/>
          <w:b w:val="false"/>
          <w:i w:val="false"/>
          <w:color w:val="000000"/>
          <w:sz w:val="28"/>
        </w:rPr>
        <w:t>заңнамасына</w:t>
      </w:r>
      <w:r>
        <w:rPr>
          <w:rFonts w:ascii="Times New Roman"/>
          <w:b w:val="false"/>
          <w:i w:val="false"/>
          <w:color w:val="000000"/>
          <w:sz w:val="28"/>
        </w:rPr>
        <w:t>, электрондық құжат айналымы жүйесінің ережелеріне сәйкес электрондық-цифрлық қолтаңбаның қолданылуына жол беріледі.</w:t>
      </w:r>
    </w:p>
    <w:bookmarkEnd w:id="907"/>
    <w:bookmarkStart w:name="z918" w:id="908"/>
    <w:p>
      <w:pPr>
        <w:spacing w:after="0"/>
        <w:ind w:left="0"/>
        <w:jc w:val="both"/>
      </w:pPr>
      <w:r>
        <w:rPr>
          <w:rFonts w:ascii="Times New Roman"/>
          <w:b w:val="false"/>
          <w:i w:val="false"/>
          <w:color w:val="000000"/>
          <w:sz w:val="28"/>
        </w:rPr>
        <w:t>
      571. Жүк алушыдан қосымша тасу ақысын немесе алымдарды өндіріп алу қажеттілігі пайда болған (жолда немесе тағайындалған станциясында пайда болған) жағдайларда, өндіріп алу сол тәртіппен жүргізіледі.</w:t>
      </w:r>
    </w:p>
    <w:bookmarkEnd w:id="908"/>
    <w:p>
      <w:pPr>
        <w:spacing w:after="0"/>
        <w:ind w:left="0"/>
        <w:jc w:val="both"/>
      </w:pPr>
      <w:r>
        <w:rPr>
          <w:rFonts w:ascii="Times New Roman"/>
          <w:b w:val="false"/>
          <w:i w:val="false"/>
          <w:color w:val="000000"/>
          <w:sz w:val="28"/>
        </w:rPr>
        <w:t>
      Қалғанын жіберу ведомосы бойынша тасымалдау төлемі алынбайды.</w:t>
      </w:r>
    </w:p>
    <w:p>
      <w:pPr>
        <w:spacing w:after="0"/>
        <w:ind w:left="0"/>
        <w:jc w:val="both"/>
      </w:pPr>
      <w:r>
        <w:rPr>
          <w:rFonts w:ascii="Times New Roman"/>
          <w:b w:val="false"/>
          <w:i w:val="false"/>
          <w:color w:val="000000"/>
          <w:sz w:val="28"/>
        </w:rPr>
        <w:t xml:space="preserve">
      Жүк түсірілетін вагонның параметрлері сол жүк қайта тиелетін вагонның параметрлерімен, жүк қайта тиелетін вагон шанағы параметрлерінің еселілігі, жүк орындарының еселілігі сай келмегенде немесе жүкті тасымалдау кезінде жүкті орналастыруға және бекітуге қойылатын ХЖүкҚК-ға </w:t>
      </w:r>
      <w:r>
        <w:rPr>
          <w:rFonts w:ascii="Times New Roman"/>
          <w:b w:val="false"/>
          <w:i w:val="false"/>
          <w:color w:val="000000"/>
          <w:sz w:val="28"/>
        </w:rPr>
        <w:t>14-қосымша</w:t>
      </w:r>
      <w:r>
        <w:rPr>
          <w:rFonts w:ascii="Times New Roman"/>
          <w:b w:val="false"/>
          <w:i w:val="false"/>
          <w:color w:val="000000"/>
          <w:sz w:val="28"/>
        </w:rPr>
        <w:t xml:space="preserve"> талаптарының орындалуына байланысты, шекара станциясында жүкті жолтабанының ені басқа жолдағы вагоннан жолтабанының ені тіптен басқа жолдағы екі немесе бірнеше вагонға қайта тиеу кезінде, қайта тиелген жүктер үшін төлем дербес вагондық жөнелтілім ретінде есептеледі.</w:t>
      </w:r>
    </w:p>
    <w:bookmarkStart w:name="z919" w:id="909"/>
    <w:p>
      <w:pPr>
        <w:spacing w:after="0"/>
        <w:ind w:left="0"/>
        <w:jc w:val="both"/>
      </w:pPr>
      <w:r>
        <w:rPr>
          <w:rFonts w:ascii="Times New Roman"/>
          <w:b w:val="false"/>
          <w:i w:val="false"/>
          <w:color w:val="000000"/>
          <w:sz w:val="28"/>
        </w:rPr>
        <w:t>
      572. Осы Қағидаға және тасымалдаушының автоматтандырылған ақпараттық жүйесінің жұмыс істеу технологиясына сәйкес тасымалдау тасымалдардың электрондық досьесін пайдаланып ресімделген кезде осы Қағидада аталған тасымалдар үшін есеп айырысу туралы белгілер тасымалдардың электрондық досьесінде қалыптастырылады.</w:t>
      </w:r>
    </w:p>
    <w:bookmarkEnd w:id="909"/>
    <w:bookmarkStart w:name="z920" w:id="910"/>
    <w:p>
      <w:pPr>
        <w:spacing w:after="0"/>
        <w:ind w:left="0"/>
        <w:jc w:val="both"/>
      </w:pPr>
      <w:r>
        <w:rPr>
          <w:rFonts w:ascii="Times New Roman"/>
          <w:b w:val="false"/>
          <w:i w:val="false"/>
          <w:color w:val="000000"/>
          <w:sz w:val="28"/>
        </w:rPr>
        <w:t>
      573. Қолма-қол ақшасыз есеп айырысудың электрондық нысанын қолданған кезде, төлеуші электрондық төлемдер ережелеріне және/немесе электрондық төлемдер жүйесіне қатысушылардың арасында жасалған шарттарға сәйкес оған есептелген жүктің тасымалданғаны үшін төлемдер мен тасымалдарға байланысты қосымша алымдарды төлем картасы немесе электрондық-цифрлық қолтаңбаны ұстаушы арқылы оның жеке шотынан сомаларды есептен шығару үшін акцептілейді.</w:t>
      </w:r>
    </w:p>
    <w:bookmarkEnd w:id="910"/>
    <w:bookmarkStart w:name="z921" w:id="911"/>
    <w:p>
      <w:pPr>
        <w:spacing w:after="0"/>
        <w:ind w:left="0"/>
        <w:jc w:val="left"/>
      </w:pPr>
      <w:r>
        <w:rPr>
          <w:rFonts w:ascii="Times New Roman"/>
          <w:b/>
          <w:i w:val="false"/>
          <w:color w:val="000000"/>
        </w:rPr>
        <w:t xml:space="preserve"> 27. Вагондар мен контейнерлерді пломбылау үшін</w:t>
      </w:r>
      <w:r>
        <w:br/>
      </w:r>
      <w:r>
        <w:rPr>
          <w:rFonts w:ascii="Times New Roman"/>
          <w:b/>
          <w:i w:val="false"/>
          <w:color w:val="000000"/>
        </w:rPr>
        <w:t>бекіту-пломбылау құрылғыларын қолдану</w:t>
      </w:r>
    </w:p>
    <w:bookmarkEnd w:id="911"/>
    <w:bookmarkStart w:name="z922" w:id="912"/>
    <w:p>
      <w:pPr>
        <w:spacing w:after="0"/>
        <w:ind w:left="0"/>
        <w:jc w:val="both"/>
      </w:pPr>
      <w:r>
        <w:rPr>
          <w:rFonts w:ascii="Times New Roman"/>
          <w:b w:val="false"/>
          <w:i w:val="false"/>
          <w:color w:val="000000"/>
          <w:sz w:val="28"/>
        </w:rPr>
        <w:t>
      574. Бекіту-пломбылау құрылғылары мыналарға орнатылады:</w:t>
      </w:r>
    </w:p>
    <w:bookmarkEnd w:id="912"/>
    <w:p>
      <w:pPr>
        <w:spacing w:after="0"/>
        <w:ind w:left="0"/>
        <w:jc w:val="both"/>
      </w:pPr>
      <w:r>
        <w:rPr>
          <w:rFonts w:ascii="Times New Roman"/>
          <w:b w:val="false"/>
          <w:i w:val="false"/>
          <w:color w:val="000000"/>
          <w:sz w:val="28"/>
        </w:rPr>
        <w:t>
      жабық әмбебап вагонда - вагонның әр жағындағы есіктердің жапсырмаларында - бір-бірден бекіту-пломбылау құрылғылары;</w:t>
      </w:r>
    </w:p>
    <w:p>
      <w:pPr>
        <w:spacing w:after="0"/>
        <w:ind w:left="0"/>
        <w:jc w:val="both"/>
      </w:pPr>
      <w:r>
        <w:rPr>
          <w:rFonts w:ascii="Times New Roman"/>
          <w:b w:val="false"/>
          <w:i w:val="false"/>
          <w:color w:val="000000"/>
          <w:sz w:val="28"/>
        </w:rPr>
        <w:t>
      цистернада - жоғарғы жүк тиеу люгінің қақпағында - бір-бірден бекіту-пломбылау құрылғылары, осы Қағидада пломбылаудың ерекше тәртібі көзделген жағдайларды қоспағанда;</w:t>
      </w:r>
    </w:p>
    <w:p>
      <w:pPr>
        <w:spacing w:after="0"/>
        <w:ind w:left="0"/>
        <w:jc w:val="both"/>
      </w:pPr>
      <w:r>
        <w:rPr>
          <w:rFonts w:ascii="Times New Roman"/>
          <w:b w:val="false"/>
          <w:i w:val="false"/>
          <w:color w:val="000000"/>
          <w:sz w:val="28"/>
        </w:rPr>
        <w:t>
      астыққа арналған жабық хоппер-вагонда - әрбір жүк түсіру люгі штурвалының және тиеу люктерін бекітетін қарнақтардың бекіту құрылғысында - бір-бірден бекіту-пломбылау құрылғысы;</w:t>
      </w:r>
    </w:p>
    <w:p>
      <w:pPr>
        <w:spacing w:after="0"/>
        <w:ind w:left="0"/>
        <w:jc w:val="both"/>
      </w:pPr>
      <w:r>
        <w:rPr>
          <w:rFonts w:ascii="Times New Roman"/>
          <w:b w:val="false"/>
          <w:i w:val="false"/>
          <w:color w:val="000000"/>
          <w:sz w:val="28"/>
        </w:rPr>
        <w:t>
      минерал тыңайтқыштарға арналған жабық хоппер-вагонда - әрбір жүк түсіру люгі штурвалының және жүк тиеу люктерін бекітетін қарнақтардың бекіту құрылғысында - бір-бірден бекіту-пломбылау құрылғысы;</w:t>
      </w:r>
    </w:p>
    <w:p>
      <w:pPr>
        <w:spacing w:after="0"/>
        <w:ind w:left="0"/>
        <w:jc w:val="both"/>
      </w:pPr>
      <w:r>
        <w:rPr>
          <w:rFonts w:ascii="Times New Roman"/>
          <w:b w:val="false"/>
          <w:i w:val="false"/>
          <w:color w:val="000000"/>
          <w:sz w:val="28"/>
        </w:rPr>
        <w:t>
      цементке арналған жабық хоппер-вагонда - әрбір жүк түсіру люгі штурвалының бекіту құрылғысында және әрбір тиеу люгіне - бір-бірден бекіту-пломбылау құрылғысы;</w:t>
      </w:r>
    </w:p>
    <w:p>
      <w:pPr>
        <w:spacing w:after="0"/>
        <w:ind w:left="0"/>
        <w:jc w:val="both"/>
      </w:pPr>
      <w:r>
        <w:rPr>
          <w:rFonts w:ascii="Times New Roman"/>
          <w:b w:val="false"/>
          <w:i w:val="false"/>
          <w:color w:val="000000"/>
          <w:sz w:val="28"/>
        </w:rPr>
        <w:t>
      жеңіл автомобильдерді тасымалдауға арналған жабық вагонда - әр бүйірлік алаңша есіктерінің бекітпе құрылғыларында және өту алаңында - бір-бірден бекіту-пломбылау құрылғылары;</w:t>
      </w:r>
    </w:p>
    <w:p>
      <w:pPr>
        <w:spacing w:after="0"/>
        <w:ind w:left="0"/>
        <w:jc w:val="both"/>
      </w:pPr>
      <w:r>
        <w:rPr>
          <w:rFonts w:ascii="Times New Roman"/>
          <w:b w:val="false"/>
          <w:i w:val="false"/>
          <w:color w:val="000000"/>
          <w:sz w:val="28"/>
        </w:rPr>
        <w:t>
      контейнерлерде - сол жақта орналасқан тұтқада, соңғы болып жабылатын есіктің оң жақ жақтауында - бір-бірден бекіту-пломбылау құрылғысы;</w:t>
      </w:r>
    </w:p>
    <w:p>
      <w:pPr>
        <w:spacing w:after="0"/>
        <w:ind w:left="0"/>
        <w:jc w:val="both"/>
      </w:pPr>
      <w:r>
        <w:rPr>
          <w:rFonts w:ascii="Times New Roman"/>
          <w:b w:val="false"/>
          <w:i w:val="false"/>
          <w:color w:val="000000"/>
          <w:sz w:val="28"/>
        </w:rPr>
        <w:t>
      арнайы изометриялық вагонда - баспа тақтайшаларымен және бекіту құрылғысының рычагымен жабдықталған вагонның әрбір жағындағы есіктерде - бір-бірден бекіту-пломбылау құрылғылары немесе вагонның әрбір жағын пломбылауға арналған төмендегі құлақшаларымен жабдықталған есіктерде - бір-бірден бекіту-пломбылау құрылғылары.</w:t>
      </w:r>
    </w:p>
    <w:p>
      <w:pPr>
        <w:spacing w:after="0"/>
        <w:ind w:left="0"/>
        <w:jc w:val="both"/>
      </w:pPr>
      <w:r>
        <w:rPr>
          <w:rFonts w:ascii="Times New Roman"/>
          <w:b w:val="false"/>
          <w:i w:val="false"/>
          <w:color w:val="000000"/>
          <w:sz w:val="28"/>
        </w:rPr>
        <w:t>
      Вагондардың басқа түрлерінде бекіту-пломбылау құрылғыларын орнату бекіту үшін арнайы қарастырылған орындарда немесе түйіндерде жүргізіледі.</w:t>
      </w:r>
    </w:p>
    <w:bookmarkStart w:name="z923" w:id="913"/>
    <w:p>
      <w:pPr>
        <w:spacing w:after="0"/>
        <w:ind w:left="0"/>
        <w:jc w:val="both"/>
      </w:pPr>
      <w:r>
        <w:rPr>
          <w:rFonts w:ascii="Times New Roman"/>
          <w:b w:val="false"/>
          <w:i w:val="false"/>
          <w:color w:val="000000"/>
          <w:sz w:val="28"/>
        </w:rPr>
        <w:t>
      575. Бекіту-пломбылау құрылғылары мынадай белгілерден тұрады:</w:t>
      </w:r>
    </w:p>
    <w:bookmarkEnd w:id="913"/>
    <w:bookmarkStart w:name="z924" w:id="914"/>
    <w:p>
      <w:pPr>
        <w:spacing w:after="0"/>
        <w:ind w:left="0"/>
        <w:jc w:val="both"/>
      </w:pPr>
      <w:r>
        <w:rPr>
          <w:rFonts w:ascii="Times New Roman"/>
          <w:b w:val="false"/>
          <w:i w:val="false"/>
          <w:color w:val="000000"/>
          <w:sz w:val="28"/>
        </w:rPr>
        <w:t>
      1) Темір жол әкімшілігінің әріппен қысқартылған атауы;</w:t>
      </w:r>
    </w:p>
    <w:bookmarkEnd w:id="914"/>
    <w:bookmarkStart w:name="z925" w:id="915"/>
    <w:p>
      <w:pPr>
        <w:spacing w:after="0"/>
        <w:ind w:left="0"/>
        <w:jc w:val="both"/>
      </w:pPr>
      <w:r>
        <w:rPr>
          <w:rFonts w:ascii="Times New Roman"/>
          <w:b w:val="false"/>
          <w:i w:val="false"/>
          <w:color w:val="000000"/>
          <w:sz w:val="28"/>
        </w:rPr>
        <w:t>
      2) кемінде алты белгіден тұратын жеке бақылау белгісі;</w:t>
      </w:r>
    </w:p>
    <w:bookmarkEnd w:id="915"/>
    <w:bookmarkStart w:name="z926" w:id="916"/>
    <w:p>
      <w:pPr>
        <w:spacing w:after="0"/>
        <w:ind w:left="0"/>
        <w:jc w:val="both"/>
      </w:pPr>
      <w:r>
        <w:rPr>
          <w:rFonts w:ascii="Times New Roman"/>
          <w:b w:val="false"/>
          <w:i w:val="false"/>
          <w:color w:val="000000"/>
          <w:sz w:val="28"/>
        </w:rPr>
        <w:t>
      3) жасаушы кәсіпорынның тауарлық белгісі;</w:t>
      </w:r>
    </w:p>
    <w:bookmarkEnd w:id="916"/>
    <w:bookmarkStart w:name="z927" w:id="917"/>
    <w:p>
      <w:pPr>
        <w:spacing w:after="0"/>
        <w:ind w:left="0"/>
        <w:jc w:val="both"/>
      </w:pPr>
      <w:r>
        <w:rPr>
          <w:rFonts w:ascii="Times New Roman"/>
          <w:b w:val="false"/>
          <w:i w:val="false"/>
          <w:color w:val="000000"/>
          <w:sz w:val="28"/>
        </w:rPr>
        <w:t>
      4) бекіту-пломбылау құрылғысының шығарылған жылының соңғы цифры;</w:t>
      </w:r>
    </w:p>
    <w:bookmarkEnd w:id="917"/>
    <w:bookmarkStart w:name="z928" w:id="918"/>
    <w:p>
      <w:pPr>
        <w:spacing w:after="0"/>
        <w:ind w:left="0"/>
        <w:jc w:val="both"/>
      </w:pPr>
      <w:r>
        <w:rPr>
          <w:rFonts w:ascii="Times New Roman"/>
          <w:b w:val="false"/>
          <w:i w:val="false"/>
          <w:color w:val="000000"/>
          <w:sz w:val="28"/>
        </w:rPr>
        <w:t>
      5) бекіту-пломбылау құрылғысының атауы.</w:t>
      </w:r>
    </w:p>
    <w:bookmarkEnd w:id="918"/>
    <w:p>
      <w:pPr>
        <w:spacing w:after="0"/>
        <w:ind w:left="0"/>
        <w:jc w:val="both"/>
      </w:pPr>
      <w:r>
        <w:rPr>
          <w:rFonts w:ascii="Times New Roman"/>
          <w:b w:val="false"/>
          <w:i w:val="false"/>
          <w:color w:val="000000"/>
          <w:sz w:val="28"/>
        </w:rPr>
        <w:t>
      Жеке бақылау белгілері бірдей, сондай-ақ анық емес және толық емес бекіту-пломбылау құрылғыларын қолдануға жол берілмейді.</w:t>
      </w:r>
    </w:p>
    <w:p>
      <w:pPr>
        <w:spacing w:after="0"/>
        <w:ind w:left="0"/>
        <w:jc w:val="both"/>
      </w:pPr>
      <w:r>
        <w:rPr>
          <w:rFonts w:ascii="Times New Roman"/>
          <w:b w:val="false"/>
          <w:i w:val="false"/>
          <w:color w:val="000000"/>
          <w:sz w:val="28"/>
        </w:rPr>
        <w:t xml:space="preserve">
      Вагондар мен контейнерлер үшін бекіту-пломбылау құрылғыларына арналған техникалық талаптар осы Қағидаға </w:t>
      </w:r>
      <w:r>
        <w:rPr>
          <w:rFonts w:ascii="Times New Roman"/>
          <w:b w:val="false"/>
          <w:i w:val="false"/>
          <w:color w:val="000000"/>
          <w:sz w:val="28"/>
        </w:rPr>
        <w:t>46-қосымшаға</w:t>
      </w:r>
      <w:r>
        <w:rPr>
          <w:rFonts w:ascii="Times New Roman"/>
          <w:b w:val="false"/>
          <w:i w:val="false"/>
          <w:color w:val="000000"/>
          <w:sz w:val="28"/>
        </w:rPr>
        <w:t xml:space="preserve"> сәйкес белгіленеді.</w:t>
      </w:r>
    </w:p>
    <w:bookmarkStart w:name="z929" w:id="919"/>
    <w:p>
      <w:pPr>
        <w:spacing w:after="0"/>
        <w:ind w:left="0"/>
        <w:jc w:val="both"/>
      </w:pPr>
      <w:r>
        <w:rPr>
          <w:rFonts w:ascii="Times New Roman"/>
          <w:b w:val="false"/>
          <w:i w:val="false"/>
          <w:color w:val="000000"/>
          <w:sz w:val="28"/>
        </w:rPr>
        <w:t>
      576. Бекіту-пломбылау құрылғысы оған қондырылған жеке бақылау белгісімен әзірлеушімен, жүк жөнелтушімен, тасымалдаушымен қатаң есепке алынады (олар бекіту-пломбылау құрылғыларын қолданған жағдайда).</w:t>
      </w:r>
    </w:p>
    <w:bookmarkEnd w:id="919"/>
    <w:p>
      <w:pPr>
        <w:spacing w:after="0"/>
        <w:ind w:left="0"/>
        <w:jc w:val="both"/>
      </w:pPr>
      <w:r>
        <w:rPr>
          <w:rFonts w:ascii="Times New Roman"/>
          <w:b w:val="false"/>
          <w:i w:val="false"/>
          <w:color w:val="000000"/>
          <w:sz w:val="28"/>
        </w:rPr>
        <w:t>
      Пайдаланылған бекіту-пломбылау құрылғылары тасымалдаудан кейін жүк алушымен жоюға жатады.</w:t>
      </w:r>
    </w:p>
    <w:bookmarkStart w:name="z930" w:id="920"/>
    <w:p>
      <w:pPr>
        <w:spacing w:after="0"/>
        <w:ind w:left="0"/>
        <w:jc w:val="both"/>
      </w:pPr>
      <w:r>
        <w:rPr>
          <w:rFonts w:ascii="Times New Roman"/>
          <w:b w:val="false"/>
          <w:i w:val="false"/>
          <w:color w:val="000000"/>
          <w:sz w:val="28"/>
        </w:rPr>
        <w:t>
      577. Егер шекаралық және кедендік бақылау, сондай-ақ санитарлық, фитопатологиялық және басқа да түрлер бойынша тексеру жүргізу мақсатында вагондардың, контейнерлердің ашылуы орын алған жағдайда, соның салдары ретінде алғашқы салынған пломбалар немесе бекіту-пломбылау құрылғылары ауыстырылса, онда кедендік органдардың түзік бекіту-пломбылау құрылғылары жөнелтушінің бекіту-пломбылау құрылғыларына теңестіріледі.</w:t>
      </w:r>
    </w:p>
    <w:bookmarkEnd w:id="920"/>
    <w:bookmarkStart w:name="z931" w:id="921"/>
    <w:p>
      <w:pPr>
        <w:spacing w:after="0"/>
        <w:ind w:left="0"/>
        <w:jc w:val="both"/>
      </w:pPr>
      <w:r>
        <w:rPr>
          <w:rFonts w:ascii="Times New Roman"/>
          <w:b w:val="false"/>
          <w:i w:val="false"/>
          <w:color w:val="000000"/>
          <w:sz w:val="28"/>
        </w:rPr>
        <w:t xml:space="preserve">
      578. Вагондардың, контейнерлердің, ашылулары белгіленген тәртіпте тасымалдаушымен жасалынатын ИНУ-49 нысанды шекаралық, кедендік, карантиндік, фитосанитарлық және бақылау мен тексерулердің басқа түрлерін жүргізу үшін вагонды, контейнерді, автомобильді, тракторды немесе басқа өзі жүретін машинаны ашу актісімен (осы Қағидаға </w:t>
      </w:r>
      <w:r>
        <w:rPr>
          <w:rFonts w:ascii="Times New Roman"/>
          <w:b w:val="false"/>
          <w:i w:val="false"/>
          <w:color w:val="000000"/>
          <w:sz w:val="28"/>
        </w:rPr>
        <w:t>47-қосымша</w:t>
      </w:r>
      <w:r>
        <w:rPr>
          <w:rFonts w:ascii="Times New Roman"/>
          <w:b w:val="false"/>
          <w:i w:val="false"/>
          <w:color w:val="000000"/>
          <w:sz w:val="28"/>
        </w:rPr>
        <w:t>) немесе жүкқағаздағы "Тасымалдаушы белгісі" бағанына тасымалдаушымен енгізілетін ашу туралы тиісті белгі қою арқылы куәландырылады. Пломбылары немесе бекіту-пломбылау құрылғылары ауыстырылған вагондарды, контейнерлерді ашу актісі бақылауды жүзеге асыратын тиісті тұлғалардың қол қоюларымен, тасымалдаушы өкілінің қол қоюымен және станцияның күнтізбелік мөрқалыбын басумен куәландырылады, ал жүкқағаздағы ашу туралы белгі пломбылары немесе бекіту-пломбылау құрылғылары ауыстырылған станциядағы тасымалдаушының тиісті өкілінің қол қоюымен және осы станцияның күнтізбелік мөрқалыбын басумен, сондай-ақ бақылауды жүзеге асыратын тиісті тұлғалардың қол қоюымен, егер олардың қол қоюлары Қазақстан Республикасының заңнамасымен қарастырылған болса, расталады.</w:t>
      </w:r>
    </w:p>
    <w:bookmarkEnd w:id="921"/>
    <w:bookmarkStart w:name="z932" w:id="922"/>
    <w:p>
      <w:pPr>
        <w:spacing w:after="0"/>
        <w:ind w:left="0"/>
        <w:jc w:val="both"/>
      </w:pPr>
      <w:r>
        <w:rPr>
          <w:rFonts w:ascii="Times New Roman"/>
          <w:b w:val="false"/>
          <w:i w:val="false"/>
          <w:color w:val="000000"/>
          <w:sz w:val="28"/>
        </w:rPr>
        <w:t>
      579. Сапар барысында бекіту-пломбылау құрылғыларынсыз немесе бекіту-пломбылау құрылғылары бұзылған немесе бекіту-пломбылау құрылғылары жүкқағазында көрсетілген мәлімдемеге сәйкес келмейтін вагондар мен контейнерлер байқалған жағдайда, алдын ала бұзылған бекіту-пломбылау құрылғылары немесе жүк қағазында көрсетілген мәлімдемеге сәйкес келмейтін бекіту-пломбылау құрылғылары алынып тасталып вагонға, контейнерге жаңа бекіту-пломбылау құрылғылары орнатылады.</w:t>
      </w:r>
    </w:p>
    <w:bookmarkEnd w:id="922"/>
    <w:p>
      <w:pPr>
        <w:spacing w:after="0"/>
        <w:ind w:left="0"/>
        <w:jc w:val="both"/>
      </w:pPr>
      <w:r>
        <w:rPr>
          <w:rFonts w:ascii="Times New Roman"/>
          <w:b w:val="false"/>
          <w:i w:val="false"/>
          <w:color w:val="000000"/>
          <w:sz w:val="28"/>
        </w:rPr>
        <w:t>
      Бекіту-пломбылау құрылғыларының орнатылғаны туралы жүкқағазда "Тасымалдаушы белгісі" бағанында бекіту-пломбылау құрылғыларының бақылау белгісі көрсетіле отырып, тиісті белгі қойылады.</w:t>
      </w:r>
    </w:p>
    <w:p>
      <w:pPr>
        <w:spacing w:after="0"/>
        <w:ind w:left="0"/>
        <w:jc w:val="both"/>
      </w:pPr>
      <w:r>
        <w:rPr>
          <w:rFonts w:ascii="Times New Roman"/>
          <w:b w:val="false"/>
          <w:i w:val="false"/>
          <w:color w:val="000000"/>
          <w:sz w:val="28"/>
        </w:rPr>
        <w:t>
      Вагонда, контейнерде кедендік немесе басқа мемлекеттік бақылау (қадағалау) органдарының бекіту-пломбылау құрылғыларының болуы  жүкті беру кезінде оның жай-күйін, массасын және орын санын тасымалдаушының тексеруіне негіз бола алмайды.</w:t>
      </w:r>
    </w:p>
    <w:bookmarkStart w:name="z933" w:id="923"/>
    <w:p>
      <w:pPr>
        <w:spacing w:after="0"/>
        <w:ind w:left="0"/>
        <w:jc w:val="both"/>
      </w:pPr>
      <w:r>
        <w:rPr>
          <w:rFonts w:ascii="Times New Roman"/>
          <w:b w:val="false"/>
          <w:i w:val="false"/>
          <w:color w:val="000000"/>
          <w:sz w:val="28"/>
        </w:rPr>
        <w:t>
      Осы Қағиданың 32-тарауының талаптарына сәйкес тасымалдаушымен коммерциялық акт ресімделген жағдайда, оған бекіту-пломбылау құрылғысы бірге беріледі.</w:t>
      </w:r>
    </w:p>
    <w:bookmarkEnd w:id="923"/>
    <w:bookmarkStart w:name="z934" w:id="924"/>
    <w:p>
      <w:pPr>
        <w:spacing w:after="0"/>
        <w:ind w:left="0"/>
        <w:jc w:val="both"/>
      </w:pPr>
      <w:r>
        <w:rPr>
          <w:rFonts w:ascii="Times New Roman"/>
          <w:b w:val="false"/>
          <w:i w:val="false"/>
          <w:color w:val="000000"/>
          <w:sz w:val="28"/>
        </w:rPr>
        <w:t>
      580. Жол жүру барысында жүктің жағдайын тексерген жағдайларда, сондай-ақ кедендік тексеру немесе мемлекеттік бақылаудың (қадағалау) басқа түрі үшін барлық бекіту-пломбылау құрылғыларын толық ауыстырмай, тексеру үшін алынған бекіту-пломбылау құрылғыларын ауыстырумен ғана шектелуге жол беріледі, ол жайында жалпы нысандағы ГУ-23 актісі жасалады және тасымалдау құжатында белгі соғылады. кедендік органдарға немесе мемлекеттік бақылаудың басқа органдарына бекіту-пломбылау құрылғыларын алу жөніндегі тасымалдаушының шығыстары жүк жөнелтушілердің, жүк алушылардың немесе экспедиторлардың есебінен өтеледі.</w:t>
      </w:r>
    </w:p>
    <w:bookmarkEnd w:id="924"/>
    <w:p>
      <w:pPr>
        <w:spacing w:after="0"/>
        <w:ind w:left="0"/>
        <w:jc w:val="both"/>
      </w:pPr>
      <w:r>
        <w:rPr>
          <w:rFonts w:ascii="Times New Roman"/>
          <w:b w:val="false"/>
          <w:i w:val="false"/>
          <w:color w:val="000000"/>
          <w:sz w:val="28"/>
        </w:rPr>
        <w:t>
      Жөнелту станциясында вагонда, контейнерде өткен тасымалдардан қалған бекіту-пломбылау құрылғылары анықталған жағдайларда, оларды жүкті кімнің тиеуіне қарай, жүк жөнелтуші немесе тасымалдаушы алып тастауы тиіс.</w:t>
      </w:r>
    </w:p>
    <w:bookmarkStart w:name="z935" w:id="925"/>
    <w:p>
      <w:pPr>
        <w:spacing w:after="0"/>
        <w:ind w:left="0"/>
        <w:jc w:val="both"/>
      </w:pPr>
      <w:r>
        <w:rPr>
          <w:rFonts w:ascii="Times New Roman"/>
          <w:b w:val="false"/>
          <w:i w:val="false"/>
          <w:color w:val="000000"/>
          <w:sz w:val="28"/>
        </w:rPr>
        <w:t xml:space="preserve">
      581. Қазақстан Республикасының аумағында осы Қағидаға </w:t>
      </w:r>
      <w:r>
        <w:rPr>
          <w:rFonts w:ascii="Times New Roman"/>
          <w:b w:val="false"/>
          <w:i w:val="false"/>
          <w:color w:val="000000"/>
          <w:sz w:val="28"/>
        </w:rPr>
        <w:t>48-қосымшада</w:t>
      </w:r>
      <w:r>
        <w:rPr>
          <w:rFonts w:ascii="Times New Roman"/>
          <w:b w:val="false"/>
          <w:i w:val="false"/>
          <w:color w:val="000000"/>
          <w:sz w:val="28"/>
        </w:rPr>
        <w:t xml:space="preserve"> аталған жүктерді БПҚ-сыз, бірақ есіктерді, люктерді жабу үшін міндетті түрде бұраулар (арқансымдық, сымдық) салып тасымалдауға жол беріледі.</w:t>
      </w:r>
    </w:p>
    <w:bookmarkEnd w:id="925"/>
    <w:p>
      <w:pPr>
        <w:spacing w:after="0"/>
        <w:ind w:left="0"/>
        <w:jc w:val="both"/>
      </w:pPr>
      <w:r>
        <w:rPr>
          <w:rFonts w:ascii="Times New Roman"/>
          <w:b w:val="false"/>
          <w:i w:val="false"/>
          <w:color w:val="000000"/>
          <w:sz w:val="28"/>
        </w:rPr>
        <w:t>
      Егер цистерналардың конструкциясы жоғарғы тиеу люгін ашпай, төменгі ағызу аспабының ашылуына жол бермейтін болса, цистерналардың төменгі ағызу аспаптары пломбаланбайды.</w:t>
      </w:r>
    </w:p>
    <w:bookmarkStart w:name="z936" w:id="926"/>
    <w:p>
      <w:pPr>
        <w:spacing w:after="0"/>
        <w:ind w:left="0"/>
        <w:jc w:val="both"/>
      </w:pPr>
      <w:r>
        <w:rPr>
          <w:rFonts w:ascii="Times New Roman"/>
          <w:b w:val="false"/>
          <w:i w:val="false"/>
          <w:color w:val="000000"/>
          <w:sz w:val="28"/>
        </w:rPr>
        <w:t>
      582. Осы Қағидада көзделген жағдайларда, сондай-ақ жүктері түсірілген бос вагондар да, контейнерлер де пломбаланады немесе тиелген вагондарға арналған бекіту-пломбылау құрылғыларының жабылуы тәрізді бұраулармен жабылады.</w:t>
      </w:r>
    </w:p>
    <w:bookmarkEnd w:id="926"/>
    <w:p>
      <w:pPr>
        <w:spacing w:after="0"/>
        <w:ind w:left="0"/>
        <w:jc w:val="both"/>
      </w:pPr>
      <w:r>
        <w:rPr>
          <w:rFonts w:ascii="Times New Roman"/>
          <w:b w:val="false"/>
          <w:i w:val="false"/>
          <w:color w:val="000000"/>
          <w:sz w:val="28"/>
        </w:rPr>
        <w:t>
      Меншікті және жалданған бос вагондарды, контейнерлерді, тоңазытқыш вагондардан қайта жабдықталған 918 сериялы вагондарды, нөмірі 800 изотермиялық вагондарды, 927 сериялы жеңіл автомобильдерге арналған мамандандырылған платформаларды тасымалдау жүк алушының есебінен бекіту-пломбылау құрылғыларын орнату арқылы жүргізіледі.</w:t>
      </w:r>
    </w:p>
    <w:p>
      <w:pPr>
        <w:spacing w:after="0"/>
        <w:ind w:left="0"/>
        <w:jc w:val="both"/>
      </w:pPr>
      <w:r>
        <w:rPr>
          <w:rFonts w:ascii="Times New Roman"/>
          <w:b w:val="false"/>
          <w:i w:val="false"/>
          <w:color w:val="000000"/>
          <w:sz w:val="28"/>
        </w:rPr>
        <w:t>
      Екінші және үшінші категориялар бойынша санитарлық өңдеуді қажет ететін, жүктері түсірілген бос жабық, изометриялық вагондарды дезопромстанцияларына (дезопромпункттерге) жіберген кезде, олардың есіктеріне және люктеріне бұраулар мен пломбалар салынады.</w:t>
      </w:r>
    </w:p>
    <w:bookmarkStart w:name="z937" w:id="927"/>
    <w:p>
      <w:pPr>
        <w:spacing w:after="0"/>
        <w:ind w:left="0"/>
        <w:jc w:val="both"/>
      </w:pPr>
      <w:r>
        <w:rPr>
          <w:rFonts w:ascii="Times New Roman"/>
          <w:b w:val="false"/>
          <w:i w:val="false"/>
          <w:color w:val="000000"/>
          <w:sz w:val="28"/>
        </w:rPr>
        <w:t>
      583. Вагондарды, контейнерлерді пломбылау үшін осы Қағиданың талаптарын ескеруінсіз жасалған бекіту-пломбылау құрылғылары қолдануға жол берілмейді.</w:t>
      </w:r>
    </w:p>
    <w:bookmarkEnd w:id="927"/>
    <w:bookmarkStart w:name="z938" w:id="928"/>
    <w:p>
      <w:pPr>
        <w:spacing w:after="0"/>
        <w:ind w:left="0"/>
        <w:jc w:val="left"/>
      </w:pPr>
      <w:r>
        <w:rPr>
          <w:rFonts w:ascii="Times New Roman"/>
          <w:b/>
          <w:i w:val="false"/>
          <w:color w:val="000000"/>
        </w:rPr>
        <w:t xml:space="preserve"> 28. Вагондарды беруге-алуға шарттар жасасу және мұндай</w:t>
      </w:r>
      <w:r>
        <w:br/>
      </w:r>
      <w:r>
        <w:rPr>
          <w:rFonts w:ascii="Times New Roman"/>
          <w:b/>
          <w:i w:val="false"/>
          <w:color w:val="000000"/>
        </w:rPr>
        <w:t>шарттардың міндетті ережелері</w:t>
      </w:r>
    </w:p>
    <w:bookmarkEnd w:id="928"/>
    <w:bookmarkStart w:name="z939" w:id="929"/>
    <w:p>
      <w:pPr>
        <w:spacing w:after="0"/>
        <w:ind w:left="0"/>
        <w:jc w:val="both"/>
      </w:pPr>
      <w:r>
        <w:rPr>
          <w:rFonts w:ascii="Times New Roman"/>
          <w:b w:val="false"/>
          <w:i w:val="false"/>
          <w:color w:val="000000"/>
          <w:sz w:val="28"/>
        </w:rPr>
        <w:t>
      584. Кірме жол мен жанасу станциясы жұмысының бірыңғай технологиялық процестерін (бұдан әрі - БТП) бірлескен комиссия әзірлейді, оның құрамына тасымалдаушының, магистральдық темір жол желісі операторының уәкілетті өкілдері және өз локомотивтерімен қызмет көрсететін әрі тәулігіне орташа 50 вагоннан және одан көп жүк айналымы бар ұйымдардың (бұдан әрі – ұйым) кірме жолдары үшін тармақ иеленушісі кіреді. БТП-ны әзірлеу қажеттілігі тасымалдаушымен, магистральдық темір жол желісінің операторымен және тармақ иеленушісімен анықталады. БТП-ны әзірлеу кезінде уәкілетті органмен бекітілетін Кірме жол мен жанасу станциясы жұмысының бірыңғай технологиялық процестерін әзірлеу ережесі пайдаланылады.</w:t>
      </w:r>
    </w:p>
    <w:bookmarkEnd w:id="929"/>
    <w:bookmarkStart w:name="z940" w:id="930"/>
    <w:p>
      <w:pPr>
        <w:spacing w:after="0"/>
        <w:ind w:left="0"/>
        <w:jc w:val="both"/>
      </w:pPr>
      <w:r>
        <w:rPr>
          <w:rFonts w:ascii="Times New Roman"/>
          <w:b w:val="false"/>
          <w:i w:val="false"/>
          <w:color w:val="000000"/>
          <w:sz w:val="28"/>
        </w:rPr>
        <w:t>
      585. Белгіленген тәртіппен әзірленген БТП-ның жобасын Тасымалдаушы тармақ иеленушіге жібереді, ол бір ай мерзімде оны қарайды және қол қояды. Егер жоба бойынша ескертулер болса, ол оған тәуелсіз қол қояды және келіспеушілік хаттамасымен (негіздеп) осы мерзімде Тасымалдаушыға қайтарады.</w:t>
      </w:r>
    </w:p>
    <w:bookmarkEnd w:id="930"/>
    <w:bookmarkStart w:name="z941" w:id="931"/>
    <w:p>
      <w:pPr>
        <w:spacing w:after="0"/>
        <w:ind w:left="0"/>
        <w:jc w:val="both"/>
      </w:pPr>
      <w:r>
        <w:rPr>
          <w:rFonts w:ascii="Times New Roman"/>
          <w:b w:val="false"/>
          <w:i w:val="false"/>
          <w:color w:val="000000"/>
          <w:sz w:val="28"/>
        </w:rPr>
        <w:t>
      586. Егер тармақ иеленуші белгіленген бір айлық мерзімде қол қойылған БТП-ны қайтармаса немесе оны қол қоймай және келіспеушілік хаттамасыз қайтарса, онда ол Тасымалдаушының редакциясында күшіне енеді.</w:t>
      </w:r>
    </w:p>
    <w:bookmarkEnd w:id="931"/>
    <w:bookmarkStart w:name="z942" w:id="932"/>
    <w:p>
      <w:pPr>
        <w:spacing w:after="0"/>
        <w:ind w:left="0"/>
        <w:jc w:val="both"/>
      </w:pPr>
      <w:r>
        <w:rPr>
          <w:rFonts w:ascii="Times New Roman"/>
          <w:b w:val="false"/>
          <w:i w:val="false"/>
          <w:color w:val="000000"/>
          <w:sz w:val="28"/>
        </w:rPr>
        <w:t>
      587. Келіспеушілік хаттамасымен қол қойылған БТП-ның жобасын алғаннан кейін тасымалдаушының өкілі бір айлық мерзімде келіспеушілік хаттамасын қарайды. Келіспеушіліктерді қарау күні туралы тасымалдаушының өкілі тармақ иеленушіге қарау күні тағайындалғанға дейін күнтізбелік 10 күннен кешіктірмей хабарлайды.</w:t>
      </w:r>
    </w:p>
    <w:bookmarkEnd w:id="932"/>
    <w:p>
      <w:pPr>
        <w:spacing w:after="0"/>
        <w:ind w:left="0"/>
        <w:jc w:val="both"/>
      </w:pPr>
      <w:r>
        <w:rPr>
          <w:rFonts w:ascii="Times New Roman"/>
          <w:b w:val="false"/>
          <w:i w:val="false"/>
          <w:color w:val="000000"/>
          <w:sz w:val="28"/>
        </w:rPr>
        <w:t>
      Егер белгіленген тәртіппен қол қойылған БТП-да келісілмеген мәселелер қалса және олар шешілмеген болса, тасымалдаушының өкілі БТП-ның жобасын келіспеушілік хаттамасымен бірге келіспеушілік хаттамасы ресімделгеннен кейін күнтізбелік 15 күн ішінде тасымалдаушыға жіберуі тиіс. БТП-ның қол қойылған жобасын алғанда тасымалдаушы келіспеушілік хаттамасын екі айлық мерзімде қарайды. Келіспеушіліктерді қараудың күні туралы тармақ иеленушіге қарау күні тағайындалғанға дейін кем дегенде күнтізбелік 25 күн бұрын хабарланады.</w:t>
      </w:r>
    </w:p>
    <w:p>
      <w:pPr>
        <w:spacing w:after="0"/>
        <w:ind w:left="0"/>
        <w:jc w:val="both"/>
      </w:pPr>
      <w:r>
        <w:rPr>
          <w:rFonts w:ascii="Times New Roman"/>
          <w:b w:val="false"/>
          <w:i w:val="false"/>
          <w:color w:val="000000"/>
          <w:sz w:val="28"/>
        </w:rPr>
        <w:t>
      Келіспеушіліктер хаттамасын қарағаннан кейін БТП-ға тасымалдаушы немесе Магистральдық темір жол желісінің операторы қол қояды.</w:t>
      </w:r>
    </w:p>
    <w:p>
      <w:pPr>
        <w:spacing w:after="0"/>
        <w:ind w:left="0"/>
        <w:jc w:val="both"/>
      </w:pPr>
      <w:r>
        <w:rPr>
          <w:rFonts w:ascii="Times New Roman"/>
          <w:b w:val="false"/>
          <w:i w:val="false"/>
          <w:color w:val="000000"/>
          <w:sz w:val="28"/>
        </w:rPr>
        <w:t>
      Тармақ иеленуші келіспеушіліктер хаттамасын қарауға дәлелді себептерсіз келмесе, БТП күшіне тасымалдаушының редакциясында енеді. Егер тасымалдаушы белгіленген мерзімде келіспеушіліктер хаттамасын қараудың күнін тағайындамаса, БТП күшіне тармақ иеленушінің редакциясында енеді.</w:t>
      </w:r>
    </w:p>
    <w:bookmarkStart w:name="z943" w:id="933"/>
    <w:p>
      <w:pPr>
        <w:spacing w:after="0"/>
        <w:ind w:left="0"/>
        <w:jc w:val="both"/>
      </w:pPr>
      <w:r>
        <w:rPr>
          <w:rFonts w:ascii="Times New Roman"/>
          <w:b w:val="false"/>
          <w:i w:val="false"/>
          <w:color w:val="000000"/>
          <w:sz w:val="28"/>
        </w:rPr>
        <w:t>
      588. БТП бойынша реттелмей қалған келіспеушіліктер тасымалдаушының және тармақ иеленушінің қолдары қойылған хаттамамен ресімделеді.</w:t>
      </w:r>
    </w:p>
    <w:bookmarkEnd w:id="933"/>
    <w:bookmarkStart w:name="z944" w:id="934"/>
    <w:p>
      <w:pPr>
        <w:spacing w:after="0"/>
        <w:ind w:left="0"/>
        <w:jc w:val="both"/>
      </w:pPr>
      <w:r>
        <w:rPr>
          <w:rFonts w:ascii="Times New Roman"/>
          <w:b w:val="false"/>
          <w:i w:val="false"/>
          <w:color w:val="000000"/>
          <w:sz w:val="28"/>
        </w:rPr>
        <w:t xml:space="preserve">
      589. Вагондарды беру-алу шарттарымен вагондарды беру-алу тәртібі, сондай-ақ тиеудің және түсірудің (жүктен босатудың) технологиялық уақыты немесе вагондар айналымының технологиялық мерзімдері белгіленеді. Вагондар айналымының технологиялық мерзімін есептегенде осы Қағиданың 7-тарауында, осы Қағидаға </w:t>
      </w:r>
      <w:r>
        <w:rPr>
          <w:rFonts w:ascii="Times New Roman"/>
          <w:b w:val="false"/>
          <w:i w:val="false"/>
          <w:color w:val="000000"/>
          <w:sz w:val="28"/>
        </w:rPr>
        <w:t>23-қосымшаның</w:t>
      </w:r>
      <w:r>
        <w:rPr>
          <w:rFonts w:ascii="Times New Roman"/>
          <w:b w:val="false"/>
          <w:i w:val="false"/>
          <w:color w:val="000000"/>
          <w:sz w:val="28"/>
        </w:rPr>
        <w:t xml:space="preserve"> 1-28 кестелерінде келтірілген жүк вагондарымен тиеу-түсіру операцияларын орындауға арналған мерзімдер және жүк вагондарымен тиеу-түсіру операцияларын орындауға арналған мерзімдерді анықтау жөніндегі әдістемелік ұсыныстар қолданылуы мүмкін.</w:t>
      </w:r>
    </w:p>
    <w:bookmarkEnd w:id="934"/>
    <w:bookmarkStart w:name="z945" w:id="935"/>
    <w:p>
      <w:pPr>
        <w:spacing w:after="0"/>
        <w:ind w:left="0"/>
        <w:jc w:val="both"/>
      </w:pPr>
      <w:r>
        <w:rPr>
          <w:rFonts w:ascii="Times New Roman"/>
          <w:b w:val="false"/>
          <w:i w:val="false"/>
          <w:color w:val="000000"/>
          <w:sz w:val="28"/>
        </w:rPr>
        <w:t>
      590. Контрагенттің кірме жолына тармақ иеленушінің локомотивімен қызмет көрсетілгенде, олардың арасындағы қатынастар шартпен реттеледі.</w:t>
      </w:r>
    </w:p>
    <w:bookmarkEnd w:id="935"/>
    <w:p>
      <w:pPr>
        <w:spacing w:after="0"/>
        <w:ind w:left="0"/>
        <w:jc w:val="both"/>
      </w:pPr>
      <w:r>
        <w:rPr>
          <w:rFonts w:ascii="Times New Roman"/>
          <w:b w:val="false"/>
          <w:i w:val="false"/>
          <w:color w:val="000000"/>
          <w:sz w:val="28"/>
        </w:rPr>
        <w:t>
      Кірме жолға тасымалдаушының локомотивімен қызмет көрсетілгенде, Контрагент пен тасымалдаушы арасындағы вагондарды беруге және әкетуге шарт жасасылады, Мұндай шарт тармақ иесінің өз жолдары бойынша контрагенттің вагондарын өткізуге келісімі болғанда жасасылады.</w:t>
      </w:r>
    </w:p>
    <w:p>
      <w:pPr>
        <w:spacing w:after="0"/>
        <w:ind w:left="0"/>
        <w:jc w:val="both"/>
      </w:pPr>
      <w:r>
        <w:rPr>
          <w:rFonts w:ascii="Times New Roman"/>
          <w:b w:val="false"/>
          <w:i w:val="false"/>
          <w:color w:val="000000"/>
          <w:sz w:val="28"/>
        </w:rPr>
        <w:t>
      Егер контрагенттің өз жолдары болса, және оған магистральдық темір жол желісі операторының немесе тасымалдаушының локомотивімен қызмет көрсетілсе, онда контрагент пен тасымалдаушы арасындағы вагондарды беруге және әкетуге шарт жасасылады және барлық есеп айырысулар олардың арасында жүргізіледі, негізгі тармақ иеленушінің кірме жолын амортизациялаумен, күтіп-ұстаумен және жөндеумен байланысты есептесулерді ескермегенде.</w:t>
      </w:r>
    </w:p>
    <w:p>
      <w:pPr>
        <w:spacing w:after="0"/>
        <w:ind w:left="0"/>
        <w:jc w:val="both"/>
      </w:pPr>
      <w:r>
        <w:rPr>
          <w:rFonts w:ascii="Times New Roman"/>
          <w:b w:val="false"/>
          <w:i w:val="false"/>
          <w:color w:val="000000"/>
          <w:sz w:val="28"/>
        </w:rPr>
        <w:t>
      Егер контрагенттің тармақ иесінің кірме жол шектерінде жүктерді сақтау және тиеу-түсіру механизмдері үшін қоймалары болса, онда онымен магистральдық темір жол желісі операторының немесе тасымалдаушының локомотивімен вагондарды беруге және әкетуге шарт жасасылмайды. Бұл кәсіпорындарға қызмет көрсету тәртібі тасымалдаушымен және тармақ иесі арасында жасасылатын шартпен белгіленеді.</w:t>
      </w:r>
    </w:p>
    <w:p>
      <w:pPr>
        <w:spacing w:after="0"/>
        <w:ind w:left="0"/>
        <w:jc w:val="both"/>
      </w:pPr>
      <w:r>
        <w:rPr>
          <w:rFonts w:ascii="Times New Roman"/>
          <w:b w:val="false"/>
          <w:i w:val="false"/>
          <w:color w:val="000000"/>
          <w:sz w:val="28"/>
        </w:rPr>
        <w:t>
      Егер контрагенттің жүктерді сақтау және тиеу-түсіру механизмдері үшін қоймалары болмаса, онда олар оны тармақ иесінен жалға алады және олармен вагондарды беруге және әкетуге шарт жасасылмайды, ал тармақ иесімен есептесуді олардың арасында жасасылған шартта қарастырылған жағдайларда жасалады.</w:t>
      </w:r>
    </w:p>
    <w:bookmarkStart w:name="z946" w:id="936"/>
    <w:p>
      <w:pPr>
        <w:spacing w:after="0"/>
        <w:ind w:left="0"/>
        <w:jc w:val="both"/>
      </w:pPr>
      <w:r>
        <w:rPr>
          <w:rFonts w:ascii="Times New Roman"/>
          <w:b w:val="false"/>
          <w:i w:val="false"/>
          <w:color w:val="000000"/>
          <w:sz w:val="28"/>
        </w:rPr>
        <w:t>
      591. Вагондарды беруге және әкетуге шарттар бес жылдық мерзімге жасалады.</w:t>
      </w:r>
    </w:p>
    <w:bookmarkEnd w:id="936"/>
    <w:p>
      <w:pPr>
        <w:spacing w:after="0"/>
        <w:ind w:left="0"/>
        <w:jc w:val="both"/>
      </w:pPr>
      <w:r>
        <w:rPr>
          <w:rFonts w:ascii="Times New Roman"/>
          <w:b w:val="false"/>
          <w:i w:val="false"/>
          <w:color w:val="000000"/>
          <w:sz w:val="28"/>
        </w:rPr>
        <w:t>
      Станцияның немесе кірме жолдың технологиялық жарақтануы, жұмыс технологиясы өзгерген жағдайда, шарттарға өзгертулер, толықтырулар енгізіледі, олар қосымша келісімдермен ресімделеді немесе жаңа шарттар жасасылады.</w:t>
      </w:r>
    </w:p>
    <w:bookmarkStart w:name="z947" w:id="937"/>
    <w:p>
      <w:pPr>
        <w:spacing w:after="0"/>
        <w:ind w:left="0"/>
        <w:jc w:val="both"/>
      </w:pPr>
      <w:r>
        <w:rPr>
          <w:rFonts w:ascii="Times New Roman"/>
          <w:b w:val="false"/>
          <w:i w:val="false"/>
          <w:color w:val="000000"/>
          <w:sz w:val="28"/>
        </w:rPr>
        <w:t>
      592. Ұлттық темір жол компаниясы филиалдарының кәсіпорындарымен және өкілдіктерімен вагондарды беруге және әкетуге шарттар жасасылмайды. Вагондарды беру және әкету тәртібі олардың кірме жолда болуының технологиялық мерзімі және басқа барлық шарттар магистральдық темір жол желісі операторының бұйрығымен белгіленеді.</w:t>
      </w:r>
    </w:p>
    <w:bookmarkEnd w:id="937"/>
    <w:p>
      <w:pPr>
        <w:spacing w:after="0"/>
        <w:ind w:left="0"/>
        <w:jc w:val="both"/>
      </w:pPr>
      <w:r>
        <w:rPr>
          <w:rFonts w:ascii="Times New Roman"/>
          <w:b w:val="false"/>
          <w:i w:val="false"/>
          <w:color w:val="000000"/>
          <w:sz w:val="28"/>
        </w:rPr>
        <w:t>
      Станцияның немесе кәсіпорынның технологиялық жарақтануы, жұмыс технологиясы өзгерген жағдайда, бұйрыққа өзгертулер немесе толықтырулар енгізіледі.</w:t>
      </w:r>
    </w:p>
    <w:bookmarkStart w:name="z948" w:id="938"/>
    <w:p>
      <w:pPr>
        <w:spacing w:after="0"/>
        <w:ind w:left="0"/>
        <w:jc w:val="both"/>
      </w:pPr>
      <w:r>
        <w:rPr>
          <w:rFonts w:ascii="Times New Roman"/>
          <w:b w:val="false"/>
          <w:i w:val="false"/>
          <w:color w:val="000000"/>
          <w:sz w:val="28"/>
        </w:rPr>
        <w:t>
      593. Жүк тиеу және түсіруді орындауға арналған станция жолдарына вагондарды беру және әкету тәртібі, вагондардың бұл жолдарда технологиялық болу уақыты және басқа барлық шарттар магистральдық темір жол желісі операторының бұйрығымен белгіленеді.</w:t>
      </w:r>
    </w:p>
    <w:bookmarkEnd w:id="938"/>
    <w:p>
      <w:pPr>
        <w:spacing w:after="0"/>
        <w:ind w:left="0"/>
        <w:jc w:val="both"/>
      </w:pPr>
      <w:r>
        <w:rPr>
          <w:rFonts w:ascii="Times New Roman"/>
          <w:b w:val="false"/>
          <w:i w:val="false"/>
          <w:color w:val="000000"/>
          <w:sz w:val="28"/>
        </w:rPr>
        <w:t>
      Станцияның технологиялық жарақтануы, жұмыс технологиясы өзгерген жағдайда, бұйрыққа өзгертулер немесе толықтырулар енгізіледі.</w:t>
      </w:r>
    </w:p>
    <w:bookmarkStart w:name="z949" w:id="939"/>
    <w:p>
      <w:pPr>
        <w:spacing w:after="0"/>
        <w:ind w:left="0"/>
        <w:jc w:val="both"/>
      </w:pPr>
      <w:r>
        <w:rPr>
          <w:rFonts w:ascii="Times New Roman"/>
          <w:b w:val="false"/>
          <w:i w:val="false"/>
          <w:color w:val="000000"/>
          <w:sz w:val="28"/>
        </w:rPr>
        <w:t>
      594. Тармақ иеленуші өзгерген жағдайда, жаңа тармақ иеленуші мен тасымалдаушы арасында вагондарды беруге-алуға шарт жасасылады.</w:t>
      </w:r>
    </w:p>
    <w:bookmarkEnd w:id="939"/>
    <w:bookmarkStart w:name="z950" w:id="940"/>
    <w:p>
      <w:pPr>
        <w:spacing w:after="0"/>
        <w:ind w:left="0"/>
        <w:jc w:val="both"/>
      </w:pPr>
      <w:r>
        <w:rPr>
          <w:rFonts w:ascii="Times New Roman"/>
          <w:b w:val="false"/>
          <w:i w:val="false"/>
          <w:color w:val="000000"/>
          <w:sz w:val="28"/>
        </w:rPr>
        <w:t>
      595. Тасымалдаушы тармақ иеленушімен бірлесіп, вагондарды беруге-алуға шарттың қолданылу мерзімі аяқталғанға дейін кем дегенде үш айдан кешіктірмей, жаңа шарт жобасын әзірлеуге кіріседі.</w:t>
      </w:r>
    </w:p>
    <w:bookmarkEnd w:id="940"/>
    <w:bookmarkStart w:name="z951" w:id="941"/>
    <w:p>
      <w:pPr>
        <w:spacing w:after="0"/>
        <w:ind w:left="0"/>
        <w:jc w:val="both"/>
      </w:pPr>
      <w:r>
        <w:rPr>
          <w:rFonts w:ascii="Times New Roman"/>
          <w:b w:val="false"/>
          <w:i w:val="false"/>
          <w:color w:val="000000"/>
          <w:sz w:val="28"/>
        </w:rPr>
        <w:t>
      596. Вагондарды беруге-алуға шарт жасасылғанға дейін тармақ иеленуші Тасымалдаушыға кірме жолға құқығын растайтын құжаттарды тапсырады.</w:t>
      </w:r>
    </w:p>
    <w:bookmarkEnd w:id="941"/>
    <w:bookmarkStart w:name="z952" w:id="942"/>
    <w:p>
      <w:pPr>
        <w:spacing w:after="0"/>
        <w:ind w:left="0"/>
        <w:jc w:val="both"/>
      </w:pPr>
      <w:r>
        <w:rPr>
          <w:rFonts w:ascii="Times New Roman"/>
          <w:b w:val="false"/>
          <w:i w:val="false"/>
          <w:color w:val="000000"/>
          <w:sz w:val="28"/>
        </w:rPr>
        <w:t xml:space="preserve">
      597. Вагондарды беруге-алуға шарттар әзірлеу кезінде Кірме жолға қызмет көрсету және онда қозғалысты ұйымдастыру тәртібі туралы Қағиданың, кірме жолдың техникалық паспортының, кірме жолдың жоспарының деректері, кірме жолдың бойлық пішіні, жасанды құрылыстардың сызбасы және кірме жолды тексеру актісінің деректері (осы Қағидаға </w:t>
      </w:r>
      <w:r>
        <w:rPr>
          <w:rFonts w:ascii="Times New Roman"/>
          <w:b w:val="false"/>
          <w:i w:val="false"/>
          <w:color w:val="000000"/>
          <w:sz w:val="28"/>
        </w:rPr>
        <w:t>49-қосымша</w:t>
      </w:r>
      <w:r>
        <w:rPr>
          <w:rFonts w:ascii="Times New Roman"/>
          <w:b w:val="false"/>
          <w:i w:val="false"/>
          <w:color w:val="000000"/>
          <w:sz w:val="28"/>
        </w:rPr>
        <w:t>) ескеріледі.</w:t>
      </w:r>
    </w:p>
    <w:bookmarkEnd w:id="942"/>
    <w:bookmarkStart w:name="z953" w:id="943"/>
    <w:p>
      <w:pPr>
        <w:spacing w:after="0"/>
        <w:ind w:left="0"/>
        <w:jc w:val="both"/>
      </w:pPr>
      <w:r>
        <w:rPr>
          <w:rFonts w:ascii="Times New Roman"/>
          <w:b w:val="false"/>
          <w:i w:val="false"/>
          <w:color w:val="000000"/>
          <w:sz w:val="28"/>
        </w:rPr>
        <w:t xml:space="preserve">
      598. Вагондарды беруге-алуға шарт жасасар алдында оның шарттарын анықтау үшін Магистральдық темір жол желісі операторы тасымалдаушымен және тармақ иеленушімен бірге кірме жолға және оның техникалық жарақталуына тексеру жүргізеді. Тексерудің нәтижелері кірме жолды тексеру актісімен ресімделеді (осы Қағидаға </w:t>
      </w:r>
      <w:r>
        <w:rPr>
          <w:rFonts w:ascii="Times New Roman"/>
          <w:b w:val="false"/>
          <w:i w:val="false"/>
          <w:color w:val="000000"/>
          <w:sz w:val="28"/>
        </w:rPr>
        <w:t>49-қосымша</w:t>
      </w:r>
      <w:r>
        <w:rPr>
          <w:rFonts w:ascii="Times New Roman"/>
          <w:b w:val="false"/>
          <w:i w:val="false"/>
          <w:color w:val="000000"/>
          <w:sz w:val="28"/>
        </w:rPr>
        <w:t>).</w:t>
      </w:r>
    </w:p>
    <w:bookmarkEnd w:id="943"/>
    <w:bookmarkStart w:name="z954" w:id="944"/>
    <w:p>
      <w:pPr>
        <w:spacing w:after="0"/>
        <w:ind w:left="0"/>
        <w:jc w:val="both"/>
      </w:pPr>
      <w:r>
        <w:rPr>
          <w:rFonts w:ascii="Times New Roman"/>
          <w:b w:val="false"/>
          <w:i w:val="false"/>
          <w:color w:val="000000"/>
          <w:sz w:val="28"/>
        </w:rPr>
        <w:t>
      599. Кірме жолды тексеру актісіне құрамы магистральдық темір жол желісі операторының, тармақ иеленушінің және тасымалдаушының уәкілетті өкілдерінен тұратын комиссия, ал тиісті жағдайларда мемлекеттік органдардың өкілдері қол қояды. Кірме жолды тексеруді станция бастығы және тармақ иеленушінің уәкілетті өкілі басқарады. Тексеруге қатысушы тармақ иеленуші кірме жолды тексеру актісіне қол қояды, ал актіге енгізілген деректермен келіспеген жағдайда, оған қол қояды және өзінің ескертулерін жазбаша не болмаса актіге қоса берілетін жеке парақта баяндайды.</w:t>
      </w:r>
    </w:p>
    <w:bookmarkEnd w:id="944"/>
    <w:p>
      <w:pPr>
        <w:spacing w:after="0"/>
        <w:ind w:left="0"/>
        <w:jc w:val="both"/>
      </w:pPr>
      <w:r>
        <w:rPr>
          <w:rFonts w:ascii="Times New Roman"/>
          <w:b w:val="false"/>
          <w:i w:val="false"/>
          <w:color w:val="000000"/>
          <w:sz w:val="28"/>
        </w:rPr>
        <w:t>
      Кірме жолды тексеру актісі үш данада жасалады, оның біреуі-тармақ иеленушіде, екіншісі станцияның істерінде қалады, үшіншісі тасымалдаушыға тапсырылады. Тасымалдаушының талабы бойынша оларға тағайындалған актінің даналарына тармақ иеленуші тиеу және түсіру орындары жазылған және теміржол жолдарының мамандануы мен қойма жайлары көрсетілген кірме жолдың масштабтық сызбасын және жоспарын қоса береді.</w:t>
      </w:r>
    </w:p>
    <w:bookmarkStart w:name="z955" w:id="945"/>
    <w:p>
      <w:pPr>
        <w:spacing w:after="0"/>
        <w:ind w:left="0"/>
        <w:jc w:val="both"/>
      </w:pPr>
      <w:r>
        <w:rPr>
          <w:rFonts w:ascii="Times New Roman"/>
          <w:b w:val="false"/>
          <w:i w:val="false"/>
          <w:color w:val="000000"/>
          <w:sz w:val="28"/>
        </w:rPr>
        <w:t>
      600. Вагондарды беру-алу шартын әзірлеуді тасымалдаушы осы Қағидаға сәйкес жүзеге асырады.</w:t>
      </w:r>
    </w:p>
    <w:bookmarkEnd w:id="945"/>
    <w:p>
      <w:pPr>
        <w:spacing w:after="0"/>
        <w:ind w:left="0"/>
        <w:jc w:val="both"/>
      </w:pPr>
      <w:r>
        <w:rPr>
          <w:rFonts w:ascii="Times New Roman"/>
          <w:b w:val="false"/>
          <w:i w:val="false"/>
          <w:color w:val="000000"/>
          <w:sz w:val="28"/>
        </w:rPr>
        <w:t>
      Шарт жобасының қол қойылған екі данасын тасымалдаушы тармақ иеленушіге қол қоюға жібереді, ол алынған шарттың жобасына қол қояды және оны тасымалдаушыға бір айлық мерзімде қайтарады. Аталған мерзім: шарт жобасы қолға берілгенде - адресаттың шартты алғандығы туралы қабылдаған тұлғаның лауазымы және тегі көрсетілген сенімхаттың күнінен бастап; почта арқылы жазбаша хабарламамен жібергенде - адресаттың жазбаша хабарламада көрсетілген шарт жобасын алған күнінен бастап есептеледі.</w:t>
      </w:r>
    </w:p>
    <w:p>
      <w:pPr>
        <w:spacing w:after="0"/>
        <w:ind w:left="0"/>
        <w:jc w:val="both"/>
      </w:pPr>
      <w:r>
        <w:rPr>
          <w:rFonts w:ascii="Times New Roman"/>
          <w:b w:val="false"/>
          <w:i w:val="false"/>
          <w:color w:val="000000"/>
          <w:sz w:val="28"/>
        </w:rPr>
        <w:t>
      Егер шарт жобасына қол қою барысында тармақ иеленушіде оның шарттары бойынша қарсылықтар туындаса, шарттың жобасына қол қоюмен қатар, ол келіспеушіліктер хаттамасын жасайды және оның екі данасын қол қойылған шартпен бірге тасымалдаушыға жібереді. Келіспеушіліктердің бар екендігі туралы шарттың жобасында айтылады.</w:t>
      </w:r>
    </w:p>
    <w:p>
      <w:pPr>
        <w:spacing w:after="0"/>
        <w:ind w:left="0"/>
        <w:jc w:val="both"/>
      </w:pPr>
      <w:r>
        <w:rPr>
          <w:rFonts w:ascii="Times New Roman"/>
          <w:b w:val="false"/>
          <w:i w:val="false"/>
          <w:color w:val="000000"/>
          <w:sz w:val="28"/>
        </w:rPr>
        <w:t>
      Тармақ иеленуші тасымалдаушыға қол қойылған шарт жобасын бір айлық мерзімде қайтармаған жағдайда, шарт күшіне тасымалдаушының редакциясында енеді.</w:t>
      </w:r>
    </w:p>
    <w:p>
      <w:pPr>
        <w:spacing w:after="0"/>
        <w:ind w:left="0"/>
        <w:jc w:val="both"/>
      </w:pPr>
      <w:r>
        <w:rPr>
          <w:rFonts w:ascii="Times New Roman"/>
          <w:b w:val="false"/>
          <w:i w:val="false"/>
          <w:color w:val="000000"/>
          <w:sz w:val="28"/>
        </w:rPr>
        <w:t>
      Тасымалдаушы келіспеушіліктер хаттамасын алған күннен бастап бір айлық мерзім ішінде оны қарайды. Тасымалдаушы келіспеушіліктерді қарау күні туралы тармақ иеленушіге келіспеушіліктерді қараудың тағайындалған күнінен 10 күннен кешіктірмей хабарлайды. Егер тасымалдаушы бір айлық мерзімде келіспеушіліктерді қарау күнін тағайындамаса, шарт күшіне тармақ иеленушінің редакциясында енеді. Егер тараптар шарттың ережелері бойынша келісімге келмеген жағдайда, тасымалдаушы дауды келіспеушіліктер хаттамасына қол қойғаннан кейін он күн мерзімде сот органдарының қарауына тапсырады.</w:t>
      </w:r>
    </w:p>
    <w:p>
      <w:pPr>
        <w:spacing w:after="0"/>
        <w:ind w:left="0"/>
        <w:jc w:val="both"/>
      </w:pPr>
      <w:r>
        <w:rPr>
          <w:rFonts w:ascii="Times New Roman"/>
          <w:b w:val="false"/>
          <w:i w:val="false"/>
          <w:color w:val="000000"/>
          <w:sz w:val="28"/>
        </w:rPr>
        <w:t>
      Вагондарды беруге-алуға шарт бойынша келіспеушіліктерді тасымалдаушының және тармақ иеленушінің уәкілетті өкілдері қарайды және шешеді.</w:t>
      </w:r>
    </w:p>
    <w:p>
      <w:pPr>
        <w:spacing w:after="0"/>
        <w:ind w:left="0"/>
        <w:jc w:val="both"/>
      </w:pPr>
      <w:r>
        <w:rPr>
          <w:rFonts w:ascii="Times New Roman"/>
          <w:b w:val="false"/>
          <w:i w:val="false"/>
          <w:color w:val="000000"/>
          <w:sz w:val="28"/>
        </w:rPr>
        <w:t>
      Қозғалыс қауіпсіздігін және жылжымалы құрамның сақталуын қамтамасыз ету мәселелері жөніндегі шешімдерді магистральдық темір жол желісі операторының уәкілетті өкілі қабылдайды.</w:t>
      </w:r>
    </w:p>
    <w:p>
      <w:pPr>
        <w:spacing w:after="0"/>
        <w:ind w:left="0"/>
        <w:jc w:val="both"/>
      </w:pPr>
      <w:r>
        <w:rPr>
          <w:rFonts w:ascii="Times New Roman"/>
          <w:b w:val="false"/>
          <w:i w:val="false"/>
          <w:color w:val="000000"/>
          <w:sz w:val="28"/>
        </w:rPr>
        <w:t>
      Даулы мәселелер шешілгенге дейін тараптардың барлық қатынастары вагондарды беру-алуға бұрын жасалған шартпен реттеледі.</w:t>
      </w:r>
    </w:p>
    <w:bookmarkStart w:name="z956" w:id="946"/>
    <w:p>
      <w:pPr>
        <w:spacing w:after="0"/>
        <w:ind w:left="0"/>
        <w:jc w:val="both"/>
      </w:pPr>
      <w:r>
        <w:rPr>
          <w:rFonts w:ascii="Times New Roman"/>
          <w:b w:val="false"/>
          <w:i w:val="false"/>
          <w:color w:val="000000"/>
          <w:sz w:val="28"/>
        </w:rPr>
        <w:t>
      601. Контрагентке өзінің локомотивімен көлік қызметін көрсететін негізгі тармақ иеленушімен жасалған шартқа сәйкес контрагент мұндай тармақ иеленушіге жүк алуға не болмаса жүк пен вагонды қабылдауды дербес жүзеге асыруға тапсырма беруі мүмкін.</w:t>
      </w:r>
    </w:p>
    <w:bookmarkEnd w:id="946"/>
    <w:bookmarkStart w:name="z957" w:id="947"/>
    <w:p>
      <w:pPr>
        <w:spacing w:after="0"/>
        <w:ind w:left="0"/>
        <w:jc w:val="both"/>
      </w:pPr>
      <w:r>
        <w:rPr>
          <w:rFonts w:ascii="Times New Roman"/>
          <w:b w:val="false"/>
          <w:i w:val="false"/>
          <w:color w:val="000000"/>
          <w:sz w:val="28"/>
        </w:rPr>
        <w:t>
      602. Жүктерді тасымалдау кезінде тасымалдаушының теңіз және өзен порттарымен өзара қарым-қатынастары вагондарды беру-алу шарттарымен реттеледі.</w:t>
      </w:r>
    </w:p>
    <w:bookmarkEnd w:id="947"/>
    <w:bookmarkStart w:name="z958" w:id="948"/>
    <w:p>
      <w:pPr>
        <w:spacing w:after="0"/>
        <w:ind w:left="0"/>
        <w:jc w:val="both"/>
      </w:pPr>
      <w:r>
        <w:rPr>
          <w:rFonts w:ascii="Times New Roman"/>
          <w:b w:val="false"/>
          <w:i w:val="false"/>
          <w:color w:val="000000"/>
          <w:sz w:val="28"/>
        </w:rPr>
        <w:t>
      603. Кірме жолдарды салу кезеңінде оларға вагондарды беру тасымалдаушы мен құрылыс салуды жүзеге асырушы ұйым немесе кірме жол арналып салынып жатқан ұйым арасында бір жылдан аспайтын мерзімге жасасылатын қысқа мерзімді шарттың ережелерімен жол беріледі.</w:t>
      </w:r>
    </w:p>
    <w:bookmarkEnd w:id="948"/>
    <w:p>
      <w:pPr>
        <w:spacing w:after="0"/>
        <w:ind w:left="0"/>
        <w:jc w:val="both"/>
      </w:pPr>
      <w:r>
        <w:rPr>
          <w:rFonts w:ascii="Times New Roman"/>
          <w:b w:val="false"/>
          <w:i w:val="false"/>
          <w:color w:val="000000"/>
          <w:sz w:val="28"/>
        </w:rPr>
        <w:t>
      Локомотивтер мен вагондардың құрылысы салынып жатқан кірме жолда қозғалу тәртібі мен шарттарын регламенттейтін нұсқаулық белгіленген тәртіппен бекітілгеннен кейін аталған шартқа қол қойылуы мүмкін.</w:t>
      </w:r>
    </w:p>
    <w:bookmarkStart w:name="z959" w:id="949"/>
    <w:p>
      <w:pPr>
        <w:spacing w:after="0"/>
        <w:ind w:left="0"/>
        <w:jc w:val="both"/>
      </w:pPr>
      <w:r>
        <w:rPr>
          <w:rFonts w:ascii="Times New Roman"/>
          <w:b w:val="false"/>
          <w:i w:val="false"/>
          <w:color w:val="000000"/>
          <w:sz w:val="28"/>
        </w:rPr>
        <w:t>
      604. Тармақ иеленушінің иелігіне жатпайтын кірме жолда вагондардың зақымдану оқиғалары вагонның зақымдануы туралы ВУ-25 нысанды актімен ресімделеді, оған магистральдық темір жол желісі операторы және тармақ иеленушінің уәкілетті өкілдері қол қояды.</w:t>
      </w:r>
    </w:p>
    <w:bookmarkEnd w:id="949"/>
    <w:bookmarkStart w:name="z960" w:id="950"/>
    <w:p>
      <w:pPr>
        <w:spacing w:after="0"/>
        <w:ind w:left="0"/>
        <w:jc w:val="both"/>
      </w:pPr>
      <w:r>
        <w:rPr>
          <w:rFonts w:ascii="Times New Roman"/>
          <w:b w:val="false"/>
          <w:i w:val="false"/>
          <w:color w:val="000000"/>
          <w:sz w:val="28"/>
        </w:rPr>
        <w:t>
      605. Кірме жолды салу және пайдалануға қабылдау аяқталғаннан кейін магистральдық темір жол желісі операторының уәкілетті өкілінің қатысуымен тармақ иеленуші әрбір кірме жолға Кірме жолда қызмет көрсету және қозғалысты ұйымдастыру тәртібі туралы нұсқаулықты (бұдан әрі - Нұсқаулық) әзірлейді. Қағидаға тармақ иеленушінің қолы қойылады, станция бастығымен келісіледі және Магистральдық темір жол желісі операторының уәкілетті өкілі бекітеді. Кірме жолдардағы жұмысты жүзеге асыратын тармақ иеленушілер, контрагенттер, Магистральдық темір жол желісі операторы мен тасымалдаушылар Қағиданың талаптарын сақтауы тиіс.</w:t>
      </w:r>
    </w:p>
    <w:bookmarkEnd w:id="950"/>
    <w:p>
      <w:pPr>
        <w:spacing w:after="0"/>
        <w:ind w:left="0"/>
        <w:jc w:val="both"/>
      </w:pPr>
      <w:r>
        <w:rPr>
          <w:rFonts w:ascii="Times New Roman"/>
          <w:b w:val="false"/>
          <w:i w:val="false"/>
          <w:color w:val="000000"/>
          <w:sz w:val="28"/>
        </w:rPr>
        <w:t>
      Нұсқаулықты бекіткенге дейін вагондарды кірме жолға беруге жол берілмейді. Аталған Нұсқаулық кірме жолдың техникалық жарақтандырылуы немесе оның жұмысының технологиясы өзгергенде қайта қаралады. Кірме жолдың иесі өзгерген жағдайда, жаңа Нұсқаулық бекітіледі.</w:t>
      </w:r>
    </w:p>
    <w:bookmarkStart w:name="z961" w:id="951"/>
    <w:p>
      <w:pPr>
        <w:spacing w:after="0"/>
        <w:ind w:left="0"/>
        <w:jc w:val="both"/>
      </w:pPr>
      <w:r>
        <w:rPr>
          <w:rFonts w:ascii="Times New Roman"/>
          <w:b w:val="false"/>
          <w:i w:val="false"/>
          <w:color w:val="000000"/>
          <w:sz w:val="28"/>
        </w:rPr>
        <w:t>
      606. Нұсқаулық келесі негізгі бөлімдерден тұрады:</w:t>
      </w:r>
    </w:p>
    <w:bookmarkEnd w:id="951"/>
    <w:bookmarkStart w:name="z962" w:id="952"/>
    <w:p>
      <w:pPr>
        <w:spacing w:after="0"/>
        <w:ind w:left="0"/>
        <w:jc w:val="both"/>
      </w:pPr>
      <w:r>
        <w:rPr>
          <w:rFonts w:ascii="Times New Roman"/>
          <w:b w:val="false"/>
          <w:i w:val="false"/>
          <w:color w:val="000000"/>
          <w:sz w:val="28"/>
        </w:rPr>
        <w:t>
      1) кірме жолдың сипаттамасы;</w:t>
      </w:r>
    </w:p>
    <w:bookmarkEnd w:id="952"/>
    <w:bookmarkStart w:name="z963" w:id="953"/>
    <w:p>
      <w:pPr>
        <w:spacing w:after="0"/>
        <w:ind w:left="0"/>
        <w:jc w:val="both"/>
      </w:pPr>
      <w:r>
        <w:rPr>
          <w:rFonts w:ascii="Times New Roman"/>
          <w:b w:val="false"/>
          <w:i w:val="false"/>
          <w:color w:val="000000"/>
          <w:sz w:val="28"/>
        </w:rPr>
        <w:t>
      2) вагондарды кірме жолға берудің және алудың тәртібі;</w:t>
      </w:r>
    </w:p>
    <w:bookmarkEnd w:id="953"/>
    <w:bookmarkStart w:name="z964" w:id="954"/>
    <w:p>
      <w:pPr>
        <w:spacing w:after="0"/>
        <w:ind w:left="0"/>
        <w:jc w:val="both"/>
      </w:pPr>
      <w:r>
        <w:rPr>
          <w:rFonts w:ascii="Times New Roman"/>
          <w:b w:val="false"/>
          <w:i w:val="false"/>
          <w:color w:val="000000"/>
          <w:sz w:val="28"/>
        </w:rPr>
        <w:t>
      3) кірме жолда маневрлік жұмысты жүргізу тәртібі;</w:t>
      </w:r>
    </w:p>
    <w:bookmarkEnd w:id="954"/>
    <w:bookmarkStart w:name="z965" w:id="955"/>
    <w:p>
      <w:pPr>
        <w:spacing w:after="0"/>
        <w:ind w:left="0"/>
        <w:jc w:val="both"/>
      </w:pPr>
      <w:r>
        <w:rPr>
          <w:rFonts w:ascii="Times New Roman"/>
          <w:b w:val="false"/>
          <w:i w:val="false"/>
          <w:color w:val="000000"/>
          <w:sz w:val="28"/>
        </w:rPr>
        <w:t>
      4) қабылдау-тапсыру операцияларының тәртібі;</w:t>
      </w:r>
    </w:p>
    <w:bookmarkEnd w:id="955"/>
    <w:bookmarkStart w:name="z966" w:id="956"/>
    <w:p>
      <w:pPr>
        <w:spacing w:after="0"/>
        <w:ind w:left="0"/>
        <w:jc w:val="both"/>
      </w:pPr>
      <w:r>
        <w:rPr>
          <w:rFonts w:ascii="Times New Roman"/>
          <w:b w:val="false"/>
          <w:i w:val="false"/>
          <w:color w:val="000000"/>
          <w:sz w:val="28"/>
        </w:rPr>
        <w:t>
      5) қауіпті жүктермен жұмыс істеу кезінде қозғалыс қауіпсіздігінің шаралары;</w:t>
      </w:r>
    </w:p>
    <w:bookmarkEnd w:id="956"/>
    <w:bookmarkStart w:name="z967" w:id="957"/>
    <w:p>
      <w:pPr>
        <w:spacing w:after="0"/>
        <w:ind w:left="0"/>
        <w:jc w:val="both"/>
      </w:pPr>
      <w:r>
        <w:rPr>
          <w:rFonts w:ascii="Times New Roman"/>
          <w:b w:val="false"/>
          <w:i w:val="false"/>
          <w:color w:val="000000"/>
          <w:sz w:val="28"/>
        </w:rPr>
        <w:t>
      6) тараптардың жауапкершілігі.</w:t>
      </w:r>
    </w:p>
    <w:bookmarkEnd w:id="957"/>
    <w:bookmarkStart w:name="z968" w:id="958"/>
    <w:p>
      <w:pPr>
        <w:spacing w:after="0"/>
        <w:ind w:left="0"/>
        <w:jc w:val="both"/>
      </w:pPr>
      <w:r>
        <w:rPr>
          <w:rFonts w:ascii="Times New Roman"/>
          <w:b w:val="false"/>
          <w:i w:val="false"/>
          <w:color w:val="000000"/>
          <w:sz w:val="28"/>
        </w:rPr>
        <w:t>
      607. Вагондарды беру және әкету қашықтығы темір жол вокзалының осінен кірме жолдың, станцияның техникалық-басқару актісінің (ТБА) схемасы немесе паспорттық мәліметтері бойынша, станция схемасы немесе нақты өлшеу арқылы анықталады.</w:t>
      </w:r>
    </w:p>
    <w:bookmarkEnd w:id="958"/>
    <w:p>
      <w:pPr>
        <w:spacing w:after="0"/>
        <w:ind w:left="0"/>
        <w:jc w:val="both"/>
      </w:pPr>
      <w:r>
        <w:rPr>
          <w:rFonts w:ascii="Times New Roman"/>
          <w:b w:val="false"/>
          <w:i w:val="false"/>
          <w:color w:val="000000"/>
          <w:sz w:val="28"/>
        </w:rPr>
        <w:t>
      Тасымалдаушының, магистральдық темір жол желісі операторының локомотивімен кірме жолға қызмет көрсету кезінде вагондарды беру және әкету қашықтығы темір жол вокзалының осінен кірме жолдардағы екі жақ шеттегі жүктерді түсіру, тиеу орындарына дейінгі қашықтықтар арқылы анықталады. Кірме жолда вагондарды беру және әкетудің бірнеше пункттері болған жағдайда, вагондарды беру және әкету қашықтығы әрбір пункт бойынша қашықтыққа және вагондар санына байланысты орташа өлшенген қашықтық ретінде анықталады.</w:t>
      </w:r>
    </w:p>
    <w:p>
      <w:pPr>
        <w:spacing w:after="0"/>
        <w:ind w:left="0"/>
        <w:jc w:val="both"/>
      </w:pPr>
      <w:r>
        <w:rPr>
          <w:rFonts w:ascii="Times New Roman"/>
          <w:b w:val="false"/>
          <w:i w:val="false"/>
          <w:color w:val="000000"/>
          <w:sz w:val="28"/>
        </w:rPr>
        <w:t>
      Кірме жолға тармақ иесінің локомотиві қызмет көрсеткен жағдайда, контрагенттердің қабылдау-тапсыру жолдарына вагондарды беру және әкету қашықтығы, бұл жолдардың ұзындығын қоса алғанда, теміржол вокзалының жолаушылар ғимаратының осінен екі шетке дейінгі қашықтық арқылы анықталады.</w:t>
      </w:r>
    </w:p>
    <w:p>
      <w:pPr>
        <w:spacing w:after="0"/>
        <w:ind w:left="0"/>
        <w:jc w:val="both"/>
      </w:pPr>
      <w:r>
        <w:rPr>
          <w:rFonts w:ascii="Times New Roman"/>
          <w:b w:val="false"/>
          <w:i w:val="false"/>
          <w:color w:val="000000"/>
          <w:sz w:val="28"/>
        </w:rPr>
        <w:t>
      Теміржол вокзалының жолаушылар ғимараты болмаған жағдайда, вагондарды беру және әкету қашықтығы станция бойынша кезекші ғимаратының осінен бастап анықталады.</w:t>
      </w:r>
    </w:p>
    <w:bookmarkStart w:name="z969" w:id="959"/>
    <w:p>
      <w:pPr>
        <w:spacing w:after="0"/>
        <w:ind w:left="0"/>
        <w:jc w:val="both"/>
      </w:pPr>
      <w:r>
        <w:rPr>
          <w:rFonts w:ascii="Times New Roman"/>
          <w:b w:val="false"/>
          <w:i w:val="false"/>
          <w:color w:val="000000"/>
          <w:sz w:val="28"/>
        </w:rPr>
        <w:t>
      608. Вагондардың, контейнерлердің жүкжөнелтушіде, жүк алушыда, тармақ иеленушіде тұру уақыты Магистральдық темір жол желісі операторының, Тасымалдаушының локомотивімен қызмет көрсеткен жағдайда, вагондарды жүкті тиеу немесе түсіру орнына нақты беру сәтінен бастап станцияның жүкжөнелтушіден, жүк алушыдан, тармақ иеленушіден вагондарды алуға дайындығы туралы хабарламаны алған сәтіне дейін есептеледі, кейіннен ол жазбаша расталуы керек.</w:t>
      </w:r>
    </w:p>
    <w:bookmarkEnd w:id="959"/>
    <w:p>
      <w:pPr>
        <w:spacing w:after="0"/>
        <w:ind w:left="0"/>
        <w:jc w:val="both"/>
      </w:pPr>
      <w:r>
        <w:rPr>
          <w:rFonts w:ascii="Times New Roman"/>
          <w:b w:val="false"/>
          <w:i w:val="false"/>
          <w:color w:val="000000"/>
          <w:sz w:val="28"/>
        </w:rPr>
        <w:t>
      Вагондардың осы жолдар иесінің локомотивімен қызмет көрсетілетін кірме жолдарда болу уақыты вагондарды тармақ иеленушіге шығарып қоятын жолдарда беру сәтінен бастап оларды қайтарған сәтке дейін есептеледі.</w:t>
      </w:r>
    </w:p>
    <w:bookmarkStart w:name="z970" w:id="960"/>
    <w:p>
      <w:pPr>
        <w:spacing w:after="0"/>
        <w:ind w:left="0"/>
        <w:jc w:val="both"/>
      </w:pPr>
      <w:r>
        <w:rPr>
          <w:rFonts w:ascii="Times New Roman"/>
          <w:b w:val="false"/>
          <w:i w:val="false"/>
          <w:color w:val="000000"/>
          <w:sz w:val="28"/>
        </w:rPr>
        <w:t>
      609. Вагондарды хабарламалар, кесте бойынша немесе белгіленген уақыт интервалдары арқылы вагондарды бергенде және әкеткенде, олардың кірме жолда болған уақыты былай есептеледі:</w:t>
      </w:r>
    </w:p>
    <w:bookmarkEnd w:id="960"/>
    <w:bookmarkStart w:name="z971" w:id="961"/>
    <w:p>
      <w:pPr>
        <w:spacing w:after="0"/>
        <w:ind w:left="0"/>
        <w:jc w:val="both"/>
      </w:pPr>
      <w:r>
        <w:rPr>
          <w:rFonts w:ascii="Times New Roman"/>
          <w:b w:val="false"/>
          <w:i w:val="false"/>
          <w:color w:val="000000"/>
          <w:sz w:val="28"/>
        </w:rPr>
        <w:t>
      1) хабарламалар бойынша - хабарламада көрсетілген мерзімнен ерте емес;</w:t>
      </w:r>
    </w:p>
    <w:bookmarkEnd w:id="961"/>
    <w:bookmarkStart w:name="z972" w:id="962"/>
    <w:p>
      <w:pPr>
        <w:spacing w:after="0"/>
        <w:ind w:left="0"/>
        <w:jc w:val="both"/>
      </w:pPr>
      <w:r>
        <w:rPr>
          <w:rFonts w:ascii="Times New Roman"/>
          <w:b w:val="false"/>
          <w:i w:val="false"/>
          <w:color w:val="000000"/>
          <w:sz w:val="28"/>
        </w:rPr>
        <w:t>
      2) кесте бойынша - кестемен көзделген мерзімнен ерте емес;</w:t>
      </w:r>
    </w:p>
    <w:bookmarkEnd w:id="962"/>
    <w:bookmarkStart w:name="z973" w:id="963"/>
    <w:p>
      <w:pPr>
        <w:spacing w:after="0"/>
        <w:ind w:left="0"/>
        <w:jc w:val="both"/>
      </w:pPr>
      <w:r>
        <w:rPr>
          <w:rFonts w:ascii="Times New Roman"/>
          <w:b w:val="false"/>
          <w:i w:val="false"/>
          <w:color w:val="000000"/>
          <w:sz w:val="28"/>
        </w:rPr>
        <w:t>
      3) интервалдар бойынша - алдыңғы беруден кейінгі уақыт өткеннен ерте емес.</w:t>
      </w:r>
    </w:p>
    <w:bookmarkEnd w:id="963"/>
    <w:p>
      <w:pPr>
        <w:spacing w:after="0"/>
        <w:ind w:left="0"/>
        <w:jc w:val="both"/>
      </w:pPr>
      <w:r>
        <w:rPr>
          <w:rFonts w:ascii="Times New Roman"/>
          <w:b w:val="false"/>
          <w:i w:val="false"/>
          <w:color w:val="000000"/>
          <w:sz w:val="28"/>
        </w:rPr>
        <w:t>
      Тасымалдаушы вагондарды хабарламасыз бергенде, берілген вагондар жүк алушыға, жүк жөнелтушіге, тармақ иеленушіге есептеледі және олардың кірме жолда болған уақыты оларды нақты берген сәттен бастап екі сағат өткеннен кейін есептеледі.</w:t>
      </w:r>
    </w:p>
    <w:p>
      <w:pPr>
        <w:spacing w:after="0"/>
        <w:ind w:left="0"/>
        <w:jc w:val="both"/>
      </w:pPr>
      <w:r>
        <w:rPr>
          <w:rFonts w:ascii="Times New Roman"/>
          <w:b w:val="false"/>
          <w:i w:val="false"/>
          <w:color w:val="000000"/>
          <w:sz w:val="28"/>
        </w:rPr>
        <w:t>
      Вагондар хабарламада көрсетілген уақытты бұзып берілгенде, вагондардың кірме жолда болуы уақыты нақты берілген сәттен бастап есептеледі. Егер кешіктірілуі екі сағаттан асатын болса, онда Тасымалдаушы жүк алушыға, жүк жөнелтушіге, тармақ иеленушіге беру туралы тағы хабарлайды.</w:t>
      </w:r>
    </w:p>
    <w:bookmarkStart w:name="z974" w:id="964"/>
    <w:p>
      <w:pPr>
        <w:spacing w:after="0"/>
        <w:ind w:left="0"/>
        <w:jc w:val="both"/>
      </w:pPr>
      <w:r>
        <w:rPr>
          <w:rFonts w:ascii="Times New Roman"/>
          <w:b w:val="false"/>
          <w:i w:val="false"/>
          <w:color w:val="000000"/>
          <w:sz w:val="28"/>
        </w:rPr>
        <w:t>
      610. Кірме жолы жоқ жүк жөнелтушіге (жүк алушыға) вагондарды беру кезінде, тармақ иесінің кірме жолына оның келісімі бойынша вагондарды бергені және әкеткені үшін төлем вагондарды беру және әкету шартында көрсетілген қашықтық үшін есептеледі. Мұндай келісім жазбаша станция бастығының тармақ иесінің және жүк жөнелтушінің (жүк алушының) үш жақты келісімімен ресімделуі тиіс. Онда жүк операциялары үшін қолданылатын нормалар және кірме жолда вагондардың тоқтап тұрғаны үшін кім (Тармақ иесі немесе жүк жөнелтуші/жүк алушы/) жауапкершілік көтеретіні көрсетілген болуы тиіс. Келісім станция істерінде қалады. Жүк жөнелтушіге/жүк алушыға/ ресімделген вагондарды беру және әкету ведомостарында келісімге сілтеме жасалады.</w:t>
      </w:r>
    </w:p>
    <w:bookmarkEnd w:id="964"/>
    <w:bookmarkStart w:name="z975" w:id="965"/>
    <w:p>
      <w:pPr>
        <w:spacing w:after="0"/>
        <w:ind w:left="0"/>
        <w:jc w:val="both"/>
      </w:pPr>
      <w:r>
        <w:rPr>
          <w:rFonts w:ascii="Times New Roman"/>
          <w:b w:val="false"/>
          <w:i w:val="false"/>
          <w:color w:val="000000"/>
          <w:sz w:val="28"/>
        </w:rPr>
        <w:t>
      611. Вагондардың кірме жолда болған уақытын есепке алу қабылдаушы-тапсырушының жаднамасы негізіндегі вагондарды беру және алу тізімдемесі бойынша нөмірлік тәсілмен жүзеге асырылады. Вагондарды беру және алу тізімдемесін және қабылдаушы-тапсырушының жаднамасын толтыру тәртібі тиісті Қағидада белгіленеді.</w:t>
      </w:r>
    </w:p>
    <w:bookmarkEnd w:id="965"/>
    <w:p>
      <w:pPr>
        <w:spacing w:after="0"/>
        <w:ind w:left="0"/>
        <w:jc w:val="both"/>
      </w:pPr>
      <w:r>
        <w:rPr>
          <w:rFonts w:ascii="Times New Roman"/>
          <w:b w:val="false"/>
          <w:i w:val="false"/>
          <w:color w:val="000000"/>
          <w:sz w:val="28"/>
        </w:rPr>
        <w:t>
      Тармақ иеленушінің меншікті ақпараттық жүйесі болса, хабарламаларды, тапсырушының жаднамаларын және вагондарды беру және алу тізімдемесін ресімдеу және тапсыру тармақ иеленуші мен станция арасында қабылданған ақпараттық өзара іс-қимыл жасаудың технологиясы мен стандарттарына сәйкес ҚЭА арқылы жүзеге асыруға болады. Вагондардың кірме жолда болған уақытын есепке алу осы Ережеге сәйкес тараптардың келісімі бойынша электрондық құжат айналымы, техникалық және бағдарламалық құралдарды қолдану негізінде автоматтандырылған тәсілмен жүргізіледі.</w:t>
      </w:r>
    </w:p>
    <w:bookmarkStart w:name="z976" w:id="966"/>
    <w:p>
      <w:pPr>
        <w:spacing w:after="0"/>
        <w:ind w:left="0"/>
        <w:jc w:val="both"/>
      </w:pPr>
      <w:r>
        <w:rPr>
          <w:rFonts w:ascii="Times New Roman"/>
          <w:b w:val="false"/>
          <w:i w:val="false"/>
          <w:color w:val="000000"/>
          <w:sz w:val="28"/>
        </w:rPr>
        <w:t>
      612. Вагондарды, контейнерлерді жүктен босатуға, қайта тиеуге кірме жолға беруде оларды станцияда жүк алушыға, тармақ иеленушіге тәуелді себептер бойынша кідірту, сондай-ақ бос вагондарды жүк түсіруге қабылданған өтінімге сәйкес тиеуге беруде жүк алушыға, тармақ иеленушіге тәуелді себептер бойынша кідірту станциялық жолдарды ұстап тұрғаны үшін одан әрі алым алу, ал тасымалдаушының вагондары, контейнерлері үшін, кідіртілген вагондардың, контейнерлердің нөмірлері енгізіліп, жүк операцияларына беруді күтіп тұрған вагондарды, контейнерлерді пайдаланғанына төлем жасау үшін жалпы нысандағы ГУ-23 актісімен ресімделеді. Тасымалдаушының шартпен белгіленген мерзімде вагондарды бере алмауы кідірту фактісі болып табылады.</w:t>
      </w:r>
    </w:p>
    <w:bookmarkEnd w:id="966"/>
    <w:p>
      <w:pPr>
        <w:spacing w:after="0"/>
        <w:ind w:left="0"/>
        <w:jc w:val="both"/>
      </w:pPr>
      <w:r>
        <w:rPr>
          <w:rFonts w:ascii="Times New Roman"/>
          <w:b w:val="false"/>
          <w:i w:val="false"/>
          <w:color w:val="000000"/>
          <w:sz w:val="28"/>
        </w:rPr>
        <w:t>
      Толық тасымалдау құжаттары бойынша келген меншікті немесе жалданған бос вагондарды беруді кідірту жалпы нысандағы ГУ-23 актісімен станциялық жолдарда тұрғаны үшін алымды алу үшін жүктерді тасымалдау үшін қабылданған өтінімге (жоспарға) тәуелсіз ресімделеді.</w:t>
      </w:r>
    </w:p>
    <w:bookmarkStart w:name="z977" w:id="967"/>
    <w:p>
      <w:pPr>
        <w:spacing w:after="0"/>
        <w:ind w:left="0"/>
        <w:jc w:val="both"/>
      </w:pPr>
      <w:r>
        <w:rPr>
          <w:rFonts w:ascii="Times New Roman"/>
          <w:b w:val="false"/>
          <w:i w:val="false"/>
          <w:color w:val="000000"/>
          <w:sz w:val="28"/>
        </w:rPr>
        <w:t>
      613. Жүк тиелген вагондардың және меншікті және жалданған бос вагондардың жүк алушыға, тармақ иесіне тәуелді себептер бойынша тағайындау станциясына қабылданбауынан және тағайындау станциясында вагондардың жинақтаудың техникалық мүмкіндігінің болмауынан аралық станцияларда кідіруі кезінде Магистральдық темір жол желісі операторының өкілі аралық станцияа вагондардың кідіруі туралы бұйрық шығарады және бұл жайында тасымалдаушыға хабарлайды. Бұл бұйрықтың негізінде тасымалдаушының өкілі тағайындау станциясында жүк алушыға, тармақ иесіне вагондардың кідіруі туралы хабарлайды, ал тасымалдаушының өкілі станциялық жолда тұрғаны үшін және тасымалдаушының вагондары мен контейнерлеріне алым алу үшін және вагондар мен контейнерлерді пайдаланғаны үшін аралық станцияда жалпы нысандағы ГУ-23 актісін жасайды.</w:t>
      </w:r>
    </w:p>
    <w:bookmarkEnd w:id="967"/>
    <w:bookmarkStart w:name="z978" w:id="968"/>
    <w:p>
      <w:pPr>
        <w:spacing w:after="0"/>
        <w:ind w:left="0"/>
        <w:jc w:val="both"/>
      </w:pPr>
      <w:r>
        <w:rPr>
          <w:rFonts w:ascii="Times New Roman"/>
          <w:b w:val="false"/>
          <w:i w:val="false"/>
          <w:color w:val="000000"/>
          <w:sz w:val="28"/>
        </w:rPr>
        <w:t>
      614. Кірме жолдағы қозғалыста үзілістің пайда болуына және жүктерді тиеу, түсіру (жүктен босату) жөніндегі операцияларды жүргізуге тыйым салынатын өзге де жағдайларды тудырған тойтарылмас күш жағдайларының, сондай-ақ табиғи және техногендік сипаттағы төтенше жағдайлардың, әскери іс-қимылдардың, төтенше жағдай енгізудің, блокаданың, эпидемияның, сондай-ақ нәтижесінде жүк жөнелтушінің, жүк алушының, тармақ иеленушінің негізгі өндірістік қызметін жүзеге асыру тоқтатылған, оларда болған авариялардың салдарынан вагондарды кірме жолдарда кідірту жалпы нысандағы актімен ресімделеді. Жалпы нысандағы актіге нәтижесінде кірме жолда тиеу, түсіру (жүктен босату) жөніндегі операцияларды жүргізуге болмайтын жағдайлардың себебі мен жіктелуі туралы құзырлы органның қорытындысы қоса берілуі тиіс.</w:t>
      </w:r>
    </w:p>
    <w:bookmarkEnd w:id="968"/>
    <w:bookmarkStart w:name="z979" w:id="969"/>
    <w:p>
      <w:pPr>
        <w:spacing w:after="0"/>
        <w:ind w:left="0"/>
        <w:jc w:val="left"/>
      </w:pPr>
      <w:r>
        <w:rPr>
          <w:rFonts w:ascii="Times New Roman"/>
          <w:b/>
          <w:i w:val="false"/>
          <w:color w:val="000000"/>
        </w:rPr>
        <w:t xml:space="preserve"> 29. Жүктерді сақтау</w:t>
      </w:r>
    </w:p>
    <w:bookmarkEnd w:id="969"/>
    <w:bookmarkStart w:name="z980" w:id="970"/>
    <w:p>
      <w:pPr>
        <w:spacing w:after="0"/>
        <w:ind w:left="0"/>
        <w:jc w:val="both"/>
      </w:pPr>
      <w:r>
        <w:rPr>
          <w:rFonts w:ascii="Times New Roman"/>
          <w:b w:val="false"/>
          <w:i w:val="false"/>
          <w:color w:val="000000"/>
          <w:sz w:val="28"/>
        </w:rPr>
        <w:t xml:space="preserve">
      615. Оларды сақтауға ашық қоймаларда, платформалар мен алаңдарда жол берілетін жүктердің тізбесінде (осы Қағидаға </w:t>
      </w:r>
      <w:r>
        <w:rPr>
          <w:rFonts w:ascii="Times New Roman"/>
          <w:b w:val="false"/>
          <w:i w:val="false"/>
          <w:color w:val="000000"/>
          <w:sz w:val="28"/>
        </w:rPr>
        <w:t>50-қосымша</w:t>
      </w:r>
      <w:r>
        <w:rPr>
          <w:rFonts w:ascii="Times New Roman"/>
          <w:b w:val="false"/>
          <w:i w:val="false"/>
          <w:color w:val="000000"/>
          <w:sz w:val="28"/>
        </w:rPr>
        <w:t>) көрсетілген жүктерді ашық қоймаларда, платформалар мен алаңдарда – тиеу және түсіру орындарында сақтауға жол беріледі.</w:t>
      </w:r>
    </w:p>
    <w:bookmarkEnd w:id="970"/>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51-қосымшада</w:t>
      </w:r>
      <w:r>
        <w:rPr>
          <w:rFonts w:ascii="Times New Roman"/>
          <w:b w:val="false"/>
          <w:i w:val="false"/>
          <w:color w:val="000000"/>
          <w:sz w:val="28"/>
        </w:rPr>
        <w:t xml:space="preserve"> жүктерді тиеу және түсіру орындарында сақтаудың шекті мерзімі (уақыты) көрсетілген.</w:t>
      </w:r>
    </w:p>
    <w:p>
      <w:pPr>
        <w:spacing w:after="0"/>
        <w:ind w:left="0"/>
        <w:jc w:val="both"/>
      </w:pPr>
      <w:r>
        <w:rPr>
          <w:rFonts w:ascii="Times New Roman"/>
          <w:b w:val="false"/>
          <w:i w:val="false"/>
          <w:color w:val="000000"/>
          <w:sz w:val="28"/>
        </w:rPr>
        <w:t>
      Жүкті тиеу және түсіру орындарына тағайындалған тиеу күнінен бұрын әкелген кезде, сондай-ақ тағайындалған тиеу күнінен бұрын әкелінген жүкті тасымалдау болмаған немесе жүк жөнелтушінің талабы бойынша кейінге қалдырылған жағдайда мұнлай жүктің станция аумағында болған уақыты үшін жүк жөнелтушіден тасымалдаушының Тарифтік басшылығында (прейскурантында) көрсетілген алым алынады.</w:t>
      </w:r>
    </w:p>
    <w:bookmarkStart w:name="z981" w:id="971"/>
    <w:p>
      <w:pPr>
        <w:spacing w:after="0"/>
        <w:ind w:left="0"/>
        <w:jc w:val="both"/>
      </w:pPr>
      <w:r>
        <w:rPr>
          <w:rFonts w:ascii="Times New Roman"/>
          <w:b w:val="false"/>
          <w:i w:val="false"/>
          <w:color w:val="000000"/>
          <w:sz w:val="28"/>
        </w:rPr>
        <w:t>
      616. Жүкті сақтау үшін алым:</w:t>
      </w:r>
    </w:p>
    <w:bookmarkEnd w:id="971"/>
    <w:p>
      <w:pPr>
        <w:spacing w:after="0"/>
        <w:ind w:left="0"/>
        <w:jc w:val="both"/>
      </w:pPr>
      <w:r>
        <w:rPr>
          <w:rFonts w:ascii="Times New Roman"/>
          <w:b w:val="false"/>
          <w:i w:val="false"/>
          <w:color w:val="000000"/>
          <w:sz w:val="28"/>
        </w:rPr>
        <w:t>
      тасымалдаушының құралдарымен жүкті түсірген сәттен не болмаса вагондарды, контейнерлерді жүк алушының құралдарымен жалпы пайдалану орындарына түсіруге берген сәттен;</w:t>
      </w:r>
    </w:p>
    <w:p>
      <w:pPr>
        <w:spacing w:after="0"/>
        <w:ind w:left="0"/>
        <w:jc w:val="both"/>
      </w:pPr>
      <w:r>
        <w:rPr>
          <w:rFonts w:ascii="Times New Roman"/>
          <w:b w:val="false"/>
          <w:i w:val="false"/>
          <w:color w:val="000000"/>
          <w:sz w:val="28"/>
        </w:rPr>
        <w:t>
      барар жерін өзгертуді тосып станциялық жолдарда тұрып қалған және жүк алушының құралдарымен жүгін түсіруге жататын вагондардағы, контейнерлердегі жүктің тағайындалу станциясына келгені туралы жүк алушыны хабардар еткеннен кейін 2 сағат өткен соң;</w:t>
      </w:r>
    </w:p>
    <w:p>
      <w:pPr>
        <w:spacing w:after="0"/>
        <w:ind w:left="0"/>
        <w:jc w:val="both"/>
      </w:pPr>
      <w:r>
        <w:rPr>
          <w:rFonts w:ascii="Times New Roman"/>
          <w:b w:val="false"/>
          <w:i w:val="false"/>
          <w:color w:val="000000"/>
          <w:sz w:val="28"/>
        </w:rPr>
        <w:t>
      жүкжөнелтуші жүкті тиеу тағайындалған мерзімінен ерте жалпы пайдалану орындарына әкелген кезден, жүкті нақты әкелген және жүк тиелуі тиіс күні аяқталған күннен немесе жүкжөнелтуші тиеуден бас тартқан жағдайда, жүкті тасып әкеткен күннен бастап есептеледі.</w:t>
      </w:r>
    </w:p>
    <w:p>
      <w:pPr>
        <w:spacing w:after="0"/>
        <w:ind w:left="0"/>
        <w:jc w:val="both"/>
      </w:pPr>
      <w:r>
        <w:rPr>
          <w:rFonts w:ascii="Times New Roman"/>
          <w:b w:val="false"/>
          <w:i w:val="false"/>
          <w:color w:val="000000"/>
          <w:sz w:val="28"/>
        </w:rPr>
        <w:t>
      Жалпы пайдалану орындарында тұрған жүкті сақтау үшін алым жүкті кім күзеткеніне қарамастан алынады.</w:t>
      </w:r>
    </w:p>
    <w:p>
      <w:pPr>
        <w:spacing w:after="0"/>
        <w:ind w:left="0"/>
        <w:jc w:val="both"/>
      </w:pPr>
      <w:r>
        <w:rPr>
          <w:rFonts w:ascii="Times New Roman"/>
          <w:b w:val="false"/>
          <w:i w:val="false"/>
          <w:color w:val="000000"/>
          <w:sz w:val="28"/>
        </w:rPr>
        <w:t>
      Жүктердің дер кезінде түсірілмеуінен, жалпы пайдалану орындарынан тасып әкетілуінен, жүк алушылардың жүктің барар жерін өзгертуінен туындаған технологиялық қиыншылықтар тасымалдаушыда пайда болған кезде тасымалдаушы жүкті 24 сағаттан артық сақтағаны үшін алымды он есе мөлшерге дейін ұлғайта алады.</w:t>
      </w:r>
    </w:p>
    <w:p>
      <w:pPr>
        <w:spacing w:after="0"/>
        <w:ind w:left="0"/>
        <w:jc w:val="both"/>
      </w:pPr>
      <w:r>
        <w:rPr>
          <w:rFonts w:ascii="Times New Roman"/>
          <w:b w:val="false"/>
          <w:i w:val="false"/>
          <w:color w:val="000000"/>
          <w:sz w:val="28"/>
        </w:rPr>
        <w:t>
      Жүкті сақтағаны үшін алымның ұлғайтылған мөлшері станцияда төлемнің ұлғайтылғаны туралы хабарландыру ілінгеннен кейін бір тәуліктен ерте емес мерзімде енгізіледі.</w:t>
      </w:r>
    </w:p>
    <w:bookmarkStart w:name="z982" w:id="972"/>
    <w:p>
      <w:pPr>
        <w:spacing w:after="0"/>
        <w:ind w:left="0"/>
        <w:jc w:val="left"/>
      </w:pPr>
      <w:r>
        <w:rPr>
          <w:rFonts w:ascii="Times New Roman"/>
          <w:b/>
          <w:i w:val="false"/>
          <w:color w:val="000000"/>
        </w:rPr>
        <w:t xml:space="preserve"> 30. Жүктерді ұстап қалу, жүктерді мемлекеттік</w:t>
      </w:r>
      <w:r>
        <w:br/>
      </w:r>
      <w:r>
        <w:rPr>
          <w:rFonts w:ascii="Times New Roman"/>
          <w:b/>
          <w:i w:val="false"/>
          <w:color w:val="000000"/>
        </w:rPr>
        <w:t>органдарға тапсыру</w:t>
      </w:r>
    </w:p>
    <w:bookmarkEnd w:id="972"/>
    <w:bookmarkStart w:name="z983" w:id="973"/>
    <w:p>
      <w:pPr>
        <w:spacing w:after="0"/>
        <w:ind w:left="0"/>
        <w:jc w:val="both"/>
      </w:pPr>
      <w:r>
        <w:rPr>
          <w:rFonts w:ascii="Times New Roman"/>
          <w:b w:val="false"/>
          <w:i w:val="false"/>
          <w:color w:val="000000"/>
          <w:sz w:val="28"/>
        </w:rPr>
        <w:t>
      617. Жүк алушы:</w:t>
      </w:r>
    </w:p>
    <w:bookmarkEnd w:id="973"/>
    <w:p>
      <w:pPr>
        <w:spacing w:after="0"/>
        <w:ind w:left="0"/>
        <w:jc w:val="both"/>
      </w:pPr>
      <w:r>
        <w:rPr>
          <w:rFonts w:ascii="Times New Roman"/>
          <w:b w:val="false"/>
          <w:i w:val="false"/>
          <w:color w:val="000000"/>
          <w:sz w:val="28"/>
        </w:rPr>
        <w:t>
      одан әрі тасымалдау кезінде жүктің бұзылуының немесе жоғалуының мүмкіндігі;</w:t>
      </w:r>
    </w:p>
    <w:p>
      <w:pPr>
        <w:spacing w:after="0"/>
        <w:ind w:left="0"/>
        <w:jc w:val="both"/>
      </w:pPr>
      <w:r>
        <w:rPr>
          <w:rFonts w:ascii="Times New Roman"/>
          <w:b w:val="false"/>
          <w:i w:val="false"/>
          <w:color w:val="000000"/>
          <w:sz w:val="28"/>
        </w:rPr>
        <w:t>
      тағайындалған станция ауданында жоқ жүк алушының адресіне келген жүкпен не істеу керектігі жайында жүкжөнелтушінің нұсқауларын алмауы;</w:t>
      </w:r>
    </w:p>
    <w:p>
      <w:pPr>
        <w:spacing w:after="0"/>
        <w:ind w:left="0"/>
        <w:jc w:val="both"/>
      </w:pPr>
      <w:r>
        <w:rPr>
          <w:rFonts w:ascii="Times New Roman"/>
          <w:b w:val="false"/>
          <w:i w:val="false"/>
          <w:color w:val="000000"/>
          <w:sz w:val="28"/>
        </w:rPr>
        <w:t>
      шартпен қаралмаған жүкті жеткізу;</w:t>
      </w:r>
    </w:p>
    <w:p>
      <w:pPr>
        <w:spacing w:after="0"/>
        <w:ind w:left="0"/>
        <w:jc w:val="both"/>
      </w:pPr>
      <w:r>
        <w:rPr>
          <w:rFonts w:ascii="Times New Roman"/>
          <w:b w:val="false"/>
          <w:i w:val="false"/>
          <w:color w:val="000000"/>
          <w:sz w:val="28"/>
        </w:rPr>
        <w:t>
      оның кімге тиесілі екендігін анықтау мүмкін болмаған (құжатсыз) жүктің табылуы;</w:t>
      </w:r>
    </w:p>
    <w:p>
      <w:pPr>
        <w:spacing w:after="0"/>
        <w:ind w:left="0"/>
        <w:jc w:val="both"/>
      </w:pPr>
      <w:r>
        <w:rPr>
          <w:rFonts w:ascii="Times New Roman"/>
          <w:b w:val="false"/>
          <w:i w:val="false"/>
          <w:color w:val="000000"/>
          <w:sz w:val="28"/>
        </w:rPr>
        <w:t>
      жүк тасымалына ақы төлеуден және тасымалдаушыға тиесілі басқа төлемдерден жүк алушының жалтаруы;</w:t>
      </w:r>
    </w:p>
    <w:p>
      <w:pPr>
        <w:spacing w:after="0"/>
        <w:ind w:left="0"/>
        <w:jc w:val="both"/>
      </w:pPr>
      <w:r>
        <w:rPr>
          <w:rFonts w:ascii="Times New Roman"/>
          <w:b w:val="false"/>
          <w:i w:val="false"/>
          <w:color w:val="000000"/>
          <w:sz w:val="28"/>
        </w:rPr>
        <w:t>
      жүктің станцияда осы Қағидада белгіленген шекті мерзімдерден артық болуы салдарынан жүкті алушыға жеткізу немесе беру мүмкін болмаған кезде мұндай жүкті ұстап қалады немесе сатады.</w:t>
      </w:r>
    </w:p>
    <w:bookmarkStart w:name="z984" w:id="974"/>
    <w:p>
      <w:pPr>
        <w:spacing w:after="0"/>
        <w:ind w:left="0"/>
        <w:jc w:val="both"/>
      </w:pPr>
      <w:r>
        <w:rPr>
          <w:rFonts w:ascii="Times New Roman"/>
          <w:b w:val="false"/>
          <w:i w:val="false"/>
          <w:color w:val="000000"/>
          <w:sz w:val="28"/>
        </w:rPr>
        <w:t xml:space="preserve">
      618. Жүктерді сату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w:t>
      </w:r>
    </w:p>
    <w:bookmarkEnd w:id="974"/>
    <w:p>
      <w:pPr>
        <w:spacing w:after="0"/>
        <w:ind w:left="0"/>
        <w:jc w:val="both"/>
      </w:pPr>
      <w:r>
        <w:rPr>
          <w:rFonts w:ascii="Times New Roman"/>
          <w:b w:val="false"/>
          <w:i w:val="false"/>
          <w:color w:val="000000"/>
          <w:sz w:val="28"/>
        </w:rPr>
        <w:t>
      Тасымалдаушымен Қазақстан Республикасының мемлекеттік органдарына жүктерді беруі Қазақстан Республикасының заңнамасына сәйкес жүргізіледі.</w:t>
      </w:r>
    </w:p>
    <w:bookmarkStart w:name="z985" w:id="975"/>
    <w:p>
      <w:pPr>
        <w:spacing w:after="0"/>
        <w:ind w:left="0"/>
        <w:jc w:val="both"/>
      </w:pPr>
      <w:r>
        <w:rPr>
          <w:rFonts w:ascii="Times New Roman"/>
          <w:b w:val="false"/>
          <w:i w:val="false"/>
          <w:color w:val="000000"/>
          <w:sz w:val="28"/>
        </w:rPr>
        <w:t>
      619. Сату қоймасына келіп түскен барлық жүктер белгіленген нысандағы кітапқа жазылады.</w:t>
      </w:r>
    </w:p>
    <w:bookmarkEnd w:id="975"/>
    <w:bookmarkStart w:name="z986" w:id="976"/>
    <w:p>
      <w:pPr>
        <w:spacing w:after="0"/>
        <w:ind w:left="0"/>
        <w:jc w:val="both"/>
      </w:pPr>
      <w:r>
        <w:rPr>
          <w:rFonts w:ascii="Times New Roman"/>
          <w:b w:val="false"/>
          <w:i w:val="false"/>
          <w:color w:val="000000"/>
          <w:sz w:val="28"/>
        </w:rPr>
        <w:t>
      620. Жүктер құрамында тасымалдаушы өкілі (төраға), жүкті сатып алатын тұлғаның өкілі және Сауда-өнеркәсіп палатасының өкілдері бар комиссия белгілеген баға бойынша сатылады.</w:t>
      </w:r>
    </w:p>
    <w:bookmarkEnd w:id="976"/>
    <w:p>
      <w:pPr>
        <w:spacing w:after="0"/>
        <w:ind w:left="0"/>
        <w:jc w:val="both"/>
      </w:pPr>
      <w:r>
        <w:rPr>
          <w:rFonts w:ascii="Times New Roman"/>
          <w:b w:val="false"/>
          <w:i w:val="false"/>
          <w:color w:val="000000"/>
          <w:sz w:val="28"/>
        </w:rPr>
        <w:t>
      Жүкті бағалау комиссия мүшелері қол қоятын актімен ресімделеді.</w:t>
      </w:r>
    </w:p>
    <w:p>
      <w:pPr>
        <w:spacing w:after="0"/>
        <w:ind w:left="0"/>
        <w:jc w:val="both"/>
      </w:pPr>
      <w:r>
        <w:rPr>
          <w:rFonts w:ascii="Times New Roman"/>
          <w:b w:val="false"/>
          <w:i w:val="false"/>
          <w:color w:val="000000"/>
          <w:sz w:val="28"/>
        </w:rPr>
        <w:t>
      Жүкті бағалау жүк орналасқан жердегі нарықтық бағаға орай жүргізіледі.</w:t>
      </w:r>
    </w:p>
    <w:bookmarkStart w:name="z987" w:id="977"/>
    <w:p>
      <w:pPr>
        <w:spacing w:after="0"/>
        <w:ind w:left="0"/>
        <w:jc w:val="both"/>
      </w:pPr>
      <w:r>
        <w:rPr>
          <w:rFonts w:ascii="Times New Roman"/>
          <w:b w:val="false"/>
          <w:i w:val="false"/>
          <w:color w:val="000000"/>
          <w:sz w:val="28"/>
        </w:rPr>
        <w:t>
      621. Жүктерді бағалағаннан кейін оларды сату тасымалдаушының станциядағы өкілі немесе сату қоймасының бастығы мен жүкті алатын тұлғаның өкілі жасайтын қабылдау-тапсыру актісі бойынша жүргізіледі.</w:t>
      </w:r>
    </w:p>
    <w:bookmarkEnd w:id="977"/>
    <w:p>
      <w:pPr>
        <w:spacing w:after="0"/>
        <w:ind w:left="0"/>
        <w:jc w:val="both"/>
      </w:pPr>
      <w:r>
        <w:rPr>
          <w:rFonts w:ascii="Times New Roman"/>
          <w:b w:val="false"/>
          <w:i w:val="false"/>
          <w:color w:val="000000"/>
          <w:sz w:val="28"/>
        </w:rPr>
        <w:t>
      Жүктерді бағалау және қабылдау-тапсыру актілері үш данада жасалады, олардың:</w:t>
      </w:r>
    </w:p>
    <w:p>
      <w:pPr>
        <w:spacing w:after="0"/>
        <w:ind w:left="0"/>
        <w:jc w:val="both"/>
      </w:pPr>
      <w:r>
        <w:rPr>
          <w:rFonts w:ascii="Times New Roman"/>
          <w:b w:val="false"/>
          <w:i w:val="false"/>
          <w:color w:val="000000"/>
          <w:sz w:val="28"/>
        </w:rPr>
        <w:t>
      біріншісі тасымалдаушыда қалады;</w:t>
      </w:r>
    </w:p>
    <w:p>
      <w:pPr>
        <w:spacing w:after="0"/>
        <w:ind w:left="0"/>
        <w:jc w:val="both"/>
      </w:pPr>
      <w:r>
        <w:rPr>
          <w:rFonts w:ascii="Times New Roman"/>
          <w:b w:val="false"/>
          <w:i w:val="false"/>
          <w:color w:val="000000"/>
          <w:sz w:val="28"/>
        </w:rPr>
        <w:t>
      екіншісі жүкті алушы тұлғаның өкіліне беріледі;</w:t>
      </w:r>
    </w:p>
    <w:p>
      <w:pPr>
        <w:spacing w:after="0"/>
        <w:ind w:left="0"/>
        <w:jc w:val="both"/>
      </w:pPr>
      <w:r>
        <w:rPr>
          <w:rFonts w:ascii="Times New Roman"/>
          <w:b w:val="false"/>
          <w:i w:val="false"/>
          <w:color w:val="000000"/>
          <w:sz w:val="28"/>
        </w:rPr>
        <w:t>
      үшіншісі сату қоймасында қалады.</w:t>
      </w:r>
    </w:p>
    <w:bookmarkStart w:name="z988" w:id="978"/>
    <w:p>
      <w:pPr>
        <w:spacing w:after="0"/>
        <w:ind w:left="0"/>
        <w:jc w:val="both"/>
      </w:pPr>
      <w:r>
        <w:rPr>
          <w:rFonts w:ascii="Times New Roman"/>
          <w:b w:val="false"/>
          <w:i w:val="false"/>
          <w:color w:val="000000"/>
          <w:sz w:val="28"/>
        </w:rPr>
        <w:t>
      622. Жүктерді сату тасымалдаушының есепшотына жүктің құнын алдын ала төлеуді жүзеге асырғаннан соң жүргізіледі.</w:t>
      </w:r>
    </w:p>
    <w:bookmarkEnd w:id="978"/>
    <w:p>
      <w:pPr>
        <w:spacing w:after="0"/>
        <w:ind w:left="0"/>
        <w:jc w:val="both"/>
      </w:pPr>
      <w:r>
        <w:rPr>
          <w:rFonts w:ascii="Times New Roman"/>
          <w:b w:val="false"/>
          <w:i w:val="false"/>
          <w:color w:val="000000"/>
          <w:sz w:val="28"/>
        </w:rPr>
        <w:t>
      Сатылған жүк үшін тасымалдаушы алған сома, тасымалдаушыға тиесілі барлық төлемдер шегеріліп, депозит жағдайында талап-шағым және қуыным мерзімі аяқталғанға дейін тасымалдаушыда сақталынады.</w:t>
      </w:r>
    </w:p>
    <w:p>
      <w:pPr>
        <w:spacing w:after="0"/>
        <w:ind w:left="0"/>
        <w:jc w:val="both"/>
      </w:pPr>
      <w:r>
        <w:rPr>
          <w:rFonts w:ascii="Times New Roman"/>
          <w:b w:val="false"/>
          <w:i w:val="false"/>
          <w:color w:val="000000"/>
          <w:sz w:val="28"/>
        </w:rPr>
        <w:t xml:space="preserve">
      Жүкжөнелтушіден/жүк алушыдан жүкті сатқанынан түскен ақшаны қайтару туралы өтініш түспеген кезде, ол </w:t>
      </w:r>
      <w:r>
        <w:rPr>
          <w:rFonts w:ascii="Times New Roman"/>
          <w:b w:val="false"/>
          <w:i w:val="false"/>
          <w:color w:val="000000"/>
          <w:sz w:val="28"/>
        </w:rPr>
        <w:t>заңнамамен</w:t>
      </w:r>
      <w:r>
        <w:rPr>
          <w:rFonts w:ascii="Times New Roman"/>
          <w:b w:val="false"/>
          <w:i w:val="false"/>
          <w:color w:val="000000"/>
          <w:sz w:val="28"/>
        </w:rPr>
        <w:t xml:space="preserve"> белгіленген талап-қуыным мерзімі өткеннен соң тасымалдаушының табысы болып танылады.</w:t>
      </w:r>
    </w:p>
    <w:bookmarkStart w:name="z989" w:id="979"/>
    <w:p>
      <w:pPr>
        <w:spacing w:after="0"/>
        <w:ind w:left="0"/>
        <w:jc w:val="both"/>
      </w:pPr>
      <w:r>
        <w:rPr>
          <w:rFonts w:ascii="Times New Roman"/>
          <w:b w:val="false"/>
          <w:i w:val="false"/>
          <w:color w:val="000000"/>
          <w:sz w:val="28"/>
        </w:rPr>
        <w:t xml:space="preserve">
      Жүкжөнелтушілердің (жүк алушылардың) талаптары мен талап-қуынымдары бойынша сомаларды өтеу Қазақстан Республикасының "Темір жол көлігі туралы" Заңының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89-1</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сәйкес жүргізіледі.</w:t>
      </w:r>
    </w:p>
    <w:bookmarkEnd w:id="979"/>
    <w:bookmarkStart w:name="z990" w:id="980"/>
    <w:p>
      <w:pPr>
        <w:spacing w:after="0"/>
        <w:ind w:left="0"/>
        <w:jc w:val="both"/>
      </w:pPr>
      <w:r>
        <w:rPr>
          <w:rFonts w:ascii="Times New Roman"/>
          <w:b w:val="false"/>
          <w:i w:val="false"/>
          <w:color w:val="000000"/>
          <w:sz w:val="28"/>
        </w:rPr>
        <w:t>
      623. Үй заттарында табылған ақшалық белгілер депозит жағдайында талап-шағым және қуыным мерзімі аяқталғанға дейін тасымалдаушыға қызмет көрсететін Банкке енгізіледі.</w:t>
      </w:r>
    </w:p>
    <w:bookmarkEnd w:id="980"/>
    <w:p>
      <w:pPr>
        <w:spacing w:after="0"/>
        <w:ind w:left="0"/>
        <w:jc w:val="both"/>
      </w:pPr>
      <w:r>
        <w:rPr>
          <w:rFonts w:ascii="Times New Roman"/>
          <w:b w:val="false"/>
          <w:i w:val="false"/>
          <w:color w:val="000000"/>
          <w:sz w:val="28"/>
        </w:rPr>
        <w:t>
      Депозитті ресімдеумен байланысты шығыстар табылған ақшалық белгілер соммасынан төленеді.</w:t>
      </w:r>
    </w:p>
    <w:p>
      <w:pPr>
        <w:spacing w:after="0"/>
        <w:ind w:left="0"/>
        <w:jc w:val="both"/>
      </w:pPr>
      <w:r>
        <w:rPr>
          <w:rFonts w:ascii="Times New Roman"/>
          <w:b w:val="false"/>
          <w:i w:val="false"/>
          <w:color w:val="000000"/>
          <w:sz w:val="28"/>
        </w:rPr>
        <w:t>
      Банктің есеп айырысу-кассалық бөлімшелері ақшалық белгілерді қабылдағаны туралы тасымалдаушыға түбіртек береді.</w:t>
      </w:r>
    </w:p>
    <w:p>
      <w:pPr>
        <w:spacing w:after="0"/>
        <w:ind w:left="0"/>
        <w:jc w:val="both"/>
      </w:pPr>
      <w:r>
        <w:rPr>
          <w:rFonts w:ascii="Times New Roman"/>
          <w:b w:val="false"/>
          <w:i w:val="false"/>
          <w:color w:val="000000"/>
          <w:sz w:val="28"/>
        </w:rPr>
        <w:t>
      Жүкжөнелтушімен талап етілмеген ақшалар үш ай мерзімі өткеннен соң тасымалдаушының шотына аударылады.</w:t>
      </w:r>
    </w:p>
    <w:p>
      <w:pPr>
        <w:spacing w:after="0"/>
        <w:ind w:left="0"/>
        <w:jc w:val="both"/>
      </w:pPr>
      <w:r>
        <w:rPr>
          <w:rFonts w:ascii="Times New Roman"/>
          <w:b w:val="false"/>
          <w:i w:val="false"/>
          <w:color w:val="000000"/>
          <w:sz w:val="28"/>
        </w:rPr>
        <w:t>
      Үй заттарында табылған бағалы қағаздар, асыл металдар, тастар мен меруерт, сондай-ақ олардан жасалған бұйымдар тізімдеме бойынша құндылықтардың атауы, олардың саны мен массасы онда көрсетіліп, Қазақстан Республикасының Ұлттық Банкіне аударылады.</w:t>
      </w:r>
    </w:p>
    <w:p>
      <w:pPr>
        <w:spacing w:after="0"/>
        <w:ind w:left="0"/>
        <w:jc w:val="both"/>
      </w:pPr>
      <w:r>
        <w:rPr>
          <w:rFonts w:ascii="Times New Roman"/>
          <w:b w:val="false"/>
          <w:i w:val="false"/>
          <w:color w:val="000000"/>
          <w:sz w:val="28"/>
        </w:rPr>
        <w:t>
      Бұл ретте тізімдеменің бірінші данасы жіберілімге салынады, екіншісі жіберіліммен бір мезгілде жеке пакетпен жіберіледі, ал үшіншісі тасымалдаушының немесе сату қоймасының істерінде қалады.</w:t>
      </w:r>
    </w:p>
    <w:bookmarkStart w:name="z991" w:id="981"/>
    <w:p>
      <w:pPr>
        <w:spacing w:after="0"/>
        <w:ind w:left="0"/>
        <w:jc w:val="left"/>
      </w:pPr>
      <w:r>
        <w:rPr>
          <w:rFonts w:ascii="Times New Roman"/>
          <w:b/>
          <w:i w:val="false"/>
          <w:color w:val="000000"/>
        </w:rPr>
        <w:t xml:space="preserve"> 31. Жүк түсіруден кейінгі вагондар мен контейнерлерді</w:t>
      </w:r>
      <w:r>
        <w:br/>
      </w:r>
      <w:r>
        <w:rPr>
          <w:rFonts w:ascii="Times New Roman"/>
          <w:b/>
          <w:i w:val="false"/>
          <w:color w:val="000000"/>
        </w:rPr>
        <w:t>тазалау және жуу</w:t>
      </w:r>
    </w:p>
    <w:bookmarkEnd w:id="981"/>
    <w:bookmarkStart w:name="z992" w:id="982"/>
    <w:p>
      <w:pPr>
        <w:spacing w:after="0"/>
        <w:ind w:left="0"/>
        <w:jc w:val="both"/>
      </w:pPr>
      <w:r>
        <w:rPr>
          <w:rFonts w:ascii="Times New Roman"/>
          <w:b w:val="false"/>
          <w:i w:val="false"/>
          <w:color w:val="000000"/>
          <w:sz w:val="28"/>
        </w:rPr>
        <w:t>
      624. Жүк түсірілгеннен кейін вагонның жүкпен бірге берілмейтін алынатын және алынбайтын жабдықтарын қоспағанда, вагон сыртында және ішінде, қаңқасында және контейнерлерде, сондай-ақ вагонның жүріс бөліктерінде (арқалықтарда, арбашаларда, қақпақтарда, люктерде) және вагонаралық қосылыстарда, жүктің барлық қалдықтары жойылған вагондар, контейнерлер (вагон-цистерналардан, бункерлік үсті ашық вагондардан басқа) тазаланған деп саналады.</w:t>
      </w:r>
    </w:p>
    <w:bookmarkEnd w:id="982"/>
    <w:p>
      <w:pPr>
        <w:spacing w:after="0"/>
        <w:ind w:left="0"/>
        <w:jc w:val="both"/>
      </w:pPr>
      <w:r>
        <w:rPr>
          <w:rFonts w:ascii="Times New Roman"/>
          <w:b w:val="false"/>
          <w:i w:val="false"/>
          <w:color w:val="000000"/>
          <w:sz w:val="28"/>
        </w:rPr>
        <w:t>
      Вагон-цистерналар, бункерлік үсті ашық вагондар тазаланған деп саналады, егер қазандықтардың және бункерлердің ішкі және сыртқы жақтарында жүк қалдықтары болмаса.</w:t>
      </w:r>
    </w:p>
    <w:p>
      <w:pPr>
        <w:spacing w:after="0"/>
        <w:ind w:left="0"/>
        <w:jc w:val="both"/>
      </w:pPr>
      <w:r>
        <w:rPr>
          <w:rFonts w:ascii="Times New Roman"/>
          <w:b w:val="false"/>
          <w:i w:val="false"/>
          <w:color w:val="000000"/>
          <w:sz w:val="28"/>
        </w:rPr>
        <w:t>
      Жүк цистернаның жоғарғы жағынан ағызылған кезде, жоғарғы люктен 1 сантиметрден аспайтын жүктің ағызылмаған қалдығына жол беріледі.</w:t>
      </w:r>
    </w:p>
    <w:p>
      <w:pPr>
        <w:spacing w:after="0"/>
        <w:ind w:left="0"/>
        <w:jc w:val="both"/>
      </w:pPr>
      <w:r>
        <w:rPr>
          <w:rFonts w:ascii="Times New Roman"/>
          <w:b w:val="false"/>
          <w:i w:val="false"/>
          <w:color w:val="000000"/>
          <w:sz w:val="28"/>
        </w:rPr>
        <w:t>
      Вагондардағы, контейнерлердегі, вагондар рамасындағы белгілер мен трафареттер анық оқылатындай болуы тиіс.</w:t>
      </w:r>
    </w:p>
    <w:bookmarkStart w:name="z993" w:id="983"/>
    <w:p>
      <w:pPr>
        <w:spacing w:after="0"/>
        <w:ind w:left="0"/>
        <w:jc w:val="both"/>
      </w:pPr>
      <w:r>
        <w:rPr>
          <w:rFonts w:ascii="Times New Roman"/>
          <w:b w:val="false"/>
          <w:i w:val="false"/>
          <w:color w:val="000000"/>
          <w:sz w:val="28"/>
        </w:rPr>
        <w:t>
      625. Үйме және ақтарылатын жүктерді сақиналы маршрутпен тасымалдағанда жүк түсірілгеннен кейін вагонда қалатын жүктің рұқсат етілетін қалдығы қозғалыс қауіпсіздігін қамтамасыз ету талаптарына қарай, жүк жөнелтуші мен жүк алушының, тасымалдаушының жазбаша келісімі бойынша анықталады.</w:t>
      </w:r>
    </w:p>
    <w:bookmarkEnd w:id="983"/>
    <w:bookmarkStart w:name="z994" w:id="984"/>
    <w:p>
      <w:pPr>
        <w:spacing w:after="0"/>
        <w:ind w:left="0"/>
        <w:jc w:val="both"/>
      </w:pPr>
      <w:r>
        <w:rPr>
          <w:rFonts w:ascii="Times New Roman"/>
          <w:b w:val="false"/>
          <w:i w:val="false"/>
          <w:color w:val="000000"/>
          <w:sz w:val="28"/>
        </w:rPr>
        <w:t>
      626. Ашық жылжымалы құрамдағы атмосфералық жауын-шашын ертеректе тасымалданған жүк қалдығы және оның ластану белгісі болып саналмайды. Вагондарды жауын-шашыннан тазалауды жүк жіберуші жүргізеді.</w:t>
      </w:r>
    </w:p>
    <w:bookmarkEnd w:id="984"/>
    <w:bookmarkStart w:name="z995" w:id="985"/>
    <w:p>
      <w:pPr>
        <w:spacing w:after="0"/>
        <w:ind w:left="0"/>
        <w:jc w:val="both"/>
      </w:pPr>
      <w:r>
        <w:rPr>
          <w:rFonts w:ascii="Times New Roman"/>
          <w:b w:val="false"/>
          <w:i w:val="false"/>
          <w:color w:val="000000"/>
          <w:sz w:val="28"/>
        </w:rPr>
        <w:t>
      627. Вагонның, контейнердің сыртқы және ішкі беті ластаушы заттардан: қорғағыш пленка қалдықтарынан, эмульсиядан, сондай-ақ жабыстырылғыш суреттен, жапсырма хаттан, таңба салынатын тақтадан, бор таңбасынан тазаланған болуы тиіс (бос вагонда, контейнерде мұндай жапсырмалардың болу жағдайын қоспағанда немесе вагондармен, контейнерлермен бұл жүктерді тасымалдау ережелерінде бұл жағдайлар қарастырылса).</w:t>
      </w:r>
    </w:p>
    <w:bookmarkEnd w:id="985"/>
    <w:bookmarkStart w:name="z996" w:id="986"/>
    <w:p>
      <w:pPr>
        <w:spacing w:after="0"/>
        <w:ind w:left="0"/>
        <w:jc w:val="both"/>
      </w:pPr>
      <w:r>
        <w:rPr>
          <w:rFonts w:ascii="Times New Roman"/>
          <w:b w:val="false"/>
          <w:i w:val="false"/>
          <w:color w:val="000000"/>
          <w:sz w:val="28"/>
        </w:rPr>
        <w:t>
      628. Вагондарды, контейнерлерді тазалаудың барлық амалы, олардың міндетті түрде сақталуын қамтамасыз етуі қажет, сондай-ақ қоршаған ортаны ластауға жол бермеуі керек.</w:t>
      </w:r>
    </w:p>
    <w:bookmarkEnd w:id="986"/>
    <w:bookmarkStart w:name="z997" w:id="987"/>
    <w:p>
      <w:pPr>
        <w:spacing w:after="0"/>
        <w:ind w:left="0"/>
        <w:jc w:val="both"/>
      </w:pPr>
      <w:r>
        <w:rPr>
          <w:rFonts w:ascii="Times New Roman"/>
          <w:b w:val="false"/>
          <w:i w:val="false"/>
          <w:color w:val="000000"/>
          <w:sz w:val="28"/>
        </w:rPr>
        <w:t>
      629. Вагонда, контейнерде бұрын тасылған жүктен қалған қалдық табылса, жүк алушы міндетті түрде вагонды, контейнерді қалған қалдықтан толық тазартуға тиіс.</w:t>
      </w:r>
    </w:p>
    <w:bookmarkEnd w:id="987"/>
    <w:bookmarkStart w:name="z998" w:id="988"/>
    <w:p>
      <w:pPr>
        <w:spacing w:after="0"/>
        <w:ind w:left="0"/>
        <w:jc w:val="both"/>
      </w:pPr>
      <w:r>
        <w:rPr>
          <w:rFonts w:ascii="Times New Roman"/>
          <w:b w:val="false"/>
          <w:i w:val="false"/>
          <w:color w:val="000000"/>
          <w:sz w:val="28"/>
        </w:rPr>
        <w:t>
      630. Жүкалушы жүкжіберушінің мекен-жайына тазартылмаған вагонға, контейнерге, жүк тиегені үшін шағым жіберуге құқылы, Жүкалушының арызы бойынша тасымалдаушы жалпы нысандағы ГУ-23 актісін жасай отырып, вагонда, контейнерде бұрын тасылған жүктен қалған қалдықтың бар екенін растауға қатысуы мүмкін.</w:t>
      </w:r>
    </w:p>
    <w:bookmarkEnd w:id="988"/>
    <w:bookmarkStart w:name="z999" w:id="989"/>
    <w:p>
      <w:pPr>
        <w:spacing w:after="0"/>
        <w:ind w:left="0"/>
        <w:jc w:val="both"/>
      </w:pPr>
      <w:r>
        <w:rPr>
          <w:rFonts w:ascii="Times New Roman"/>
          <w:b w:val="false"/>
          <w:i w:val="false"/>
          <w:color w:val="000000"/>
          <w:sz w:val="28"/>
        </w:rPr>
        <w:t>
      631. Жүк түсіргеннен кейін вагонды, контейнерді тазартқанда қалған қоқыс, жүк қалдығы, бекіткіштер, орамалар және басқа материалдар тиеу және түсіру орындарында жүкалушының құралдарымен түсірілгенде, олар жүкпен бірге жүкалушымен шығарылуға тиіс.</w:t>
      </w:r>
    </w:p>
    <w:bookmarkEnd w:id="989"/>
    <w:bookmarkStart w:name="z1000" w:id="990"/>
    <w:p>
      <w:pPr>
        <w:spacing w:after="0"/>
        <w:ind w:left="0"/>
        <w:jc w:val="both"/>
      </w:pPr>
      <w:r>
        <w:rPr>
          <w:rFonts w:ascii="Times New Roman"/>
          <w:b w:val="false"/>
          <w:i w:val="false"/>
          <w:color w:val="000000"/>
          <w:sz w:val="28"/>
        </w:rPr>
        <w:t xml:space="preserve">
      632. Жабық вагондарды жуып-шаю Оларды түсірген соң жабық вагондарды жуу жүргізілуі тиіс жүктердің тізбесінде (осы Қағидаға </w:t>
      </w:r>
      <w:r>
        <w:rPr>
          <w:rFonts w:ascii="Times New Roman"/>
          <w:b w:val="false"/>
          <w:i w:val="false"/>
          <w:color w:val="000000"/>
          <w:sz w:val="28"/>
        </w:rPr>
        <w:t>52-қосымша</w:t>
      </w:r>
      <w:r>
        <w:rPr>
          <w:rFonts w:ascii="Times New Roman"/>
          <w:b w:val="false"/>
          <w:i w:val="false"/>
          <w:color w:val="000000"/>
          <w:sz w:val="28"/>
        </w:rPr>
        <w:t>) көрсетілген жүктер түсірілгеннен кейін жүргізіледі.</w:t>
      </w:r>
    </w:p>
    <w:bookmarkEnd w:id="990"/>
    <w:bookmarkStart w:name="z1001" w:id="991"/>
    <w:p>
      <w:pPr>
        <w:spacing w:after="0"/>
        <w:ind w:left="0"/>
        <w:jc w:val="both"/>
      </w:pPr>
      <w:r>
        <w:rPr>
          <w:rFonts w:ascii="Times New Roman"/>
          <w:b w:val="false"/>
          <w:i w:val="false"/>
          <w:color w:val="000000"/>
          <w:sz w:val="28"/>
        </w:rPr>
        <w:t xml:space="preserve">
      633. Оларды түсірген соң жабық вагондарды жуу жүргізілуі тиіс жүктердің тізбесінде (осы Қағидаға </w:t>
      </w:r>
      <w:r>
        <w:rPr>
          <w:rFonts w:ascii="Times New Roman"/>
          <w:b w:val="false"/>
          <w:i w:val="false"/>
          <w:color w:val="000000"/>
          <w:sz w:val="28"/>
        </w:rPr>
        <w:t>52-қосымша</w:t>
      </w:r>
      <w:r>
        <w:rPr>
          <w:rFonts w:ascii="Times New Roman"/>
          <w:b w:val="false"/>
          <w:i w:val="false"/>
          <w:color w:val="000000"/>
          <w:sz w:val="28"/>
        </w:rPr>
        <w:t>) көрсетілген жүктер түсірілгеннен кейін, вагондарды жуып-шаю мына жағдайларда жүргізілмейді:</w:t>
      </w:r>
    </w:p>
    <w:bookmarkEnd w:id="991"/>
    <w:p>
      <w:pPr>
        <w:spacing w:after="0"/>
        <w:ind w:left="0"/>
        <w:jc w:val="both"/>
      </w:pPr>
      <w:r>
        <w:rPr>
          <w:rFonts w:ascii="Times New Roman"/>
          <w:b w:val="false"/>
          <w:i w:val="false"/>
          <w:color w:val="000000"/>
          <w:sz w:val="28"/>
        </w:rPr>
        <w:t>
      айналма маршруттармен ластаушы, сасық иісті заттарды тасығанда, егер бұл вагондар сол заттарды тиеуге берілетін болса;</w:t>
      </w:r>
    </w:p>
    <w:p>
      <w:pPr>
        <w:spacing w:after="0"/>
        <w:ind w:left="0"/>
        <w:jc w:val="both"/>
      </w:pPr>
      <w:r>
        <w:rPr>
          <w:rFonts w:ascii="Times New Roman"/>
          <w:b w:val="false"/>
          <w:i w:val="false"/>
          <w:color w:val="000000"/>
          <w:sz w:val="28"/>
        </w:rPr>
        <w:t>
      егер вагон бір ластаушы (сасық иісті) зат түсірілгеннен кейін қосарласқан операция тәртібімен сол вагонға басқа ластаушы зат (сасық иісті) тиелетін болса.</w:t>
      </w:r>
    </w:p>
    <w:bookmarkStart w:name="z1002" w:id="992"/>
    <w:p>
      <w:pPr>
        <w:spacing w:after="0"/>
        <w:ind w:left="0"/>
        <w:jc w:val="both"/>
      </w:pPr>
      <w:r>
        <w:rPr>
          <w:rFonts w:ascii="Times New Roman"/>
          <w:b w:val="false"/>
          <w:i w:val="false"/>
          <w:color w:val="000000"/>
          <w:sz w:val="28"/>
        </w:rPr>
        <w:t>
      634. Дәнді-дақылдар таситын вагондар дәнді-дақылсыз жүк түсірілгеннен соң, жүкалушылармен жуып-шайылуға жатады. Ашытқы түсірілгеннен кейін жүк алушы арнайы иісті жою мақсатында астық тасығыш вагондарды желдетеді.</w:t>
      </w:r>
    </w:p>
    <w:bookmarkEnd w:id="992"/>
    <w:bookmarkStart w:name="z1003" w:id="993"/>
    <w:p>
      <w:pPr>
        <w:spacing w:after="0"/>
        <w:ind w:left="0"/>
        <w:jc w:val="both"/>
      </w:pPr>
      <w:r>
        <w:rPr>
          <w:rFonts w:ascii="Times New Roman"/>
          <w:b w:val="false"/>
          <w:i w:val="false"/>
          <w:color w:val="000000"/>
          <w:sz w:val="28"/>
        </w:rPr>
        <w:t>
      635. Жүкалушының вагонды жуып-шаюға жағдайы болмаған жағдайда, жуып-шаюды тасымалдаушы жүкалушының есебінен жүргізеді.</w:t>
      </w:r>
    </w:p>
    <w:bookmarkEnd w:id="993"/>
    <w:p>
      <w:pPr>
        <w:spacing w:after="0"/>
        <w:ind w:left="0"/>
        <w:jc w:val="both"/>
      </w:pPr>
      <w:r>
        <w:rPr>
          <w:rFonts w:ascii="Times New Roman"/>
          <w:b w:val="false"/>
          <w:i w:val="false"/>
          <w:color w:val="000000"/>
          <w:sz w:val="28"/>
        </w:rPr>
        <w:t>
      Жүктерді және көлік құралдарын залалсыздандыруды жүкалушылар жүргізеді немесе жүкалушының есебінен мемлекеттік тиісті бақылау мекемелерімен жүргізіледі.</w:t>
      </w:r>
    </w:p>
    <w:bookmarkStart w:name="z1004" w:id="994"/>
    <w:p>
      <w:pPr>
        <w:spacing w:after="0"/>
        <w:ind w:left="0"/>
        <w:jc w:val="both"/>
      </w:pPr>
      <w:r>
        <w:rPr>
          <w:rFonts w:ascii="Times New Roman"/>
          <w:b w:val="false"/>
          <w:i w:val="false"/>
          <w:color w:val="000000"/>
          <w:sz w:val="28"/>
        </w:rPr>
        <w:t>
      636. Малдарды, құстарды, малдан шыққан шикі өнімдерді түсіргеннен кейін вагондарды, контейнерлерді жуып-шаюды, ветеринарлық-санитарлық өңдеуді жүкалушы қамтамасыз етеді немесе тасымалдаушы жүкалушының есебінен қамтамасыз етеді.</w:t>
      </w:r>
    </w:p>
    <w:bookmarkEnd w:id="994"/>
    <w:bookmarkStart w:name="z1005" w:id="995"/>
    <w:p>
      <w:pPr>
        <w:spacing w:after="0"/>
        <w:ind w:left="0"/>
        <w:jc w:val="both"/>
      </w:pPr>
      <w:r>
        <w:rPr>
          <w:rFonts w:ascii="Times New Roman"/>
          <w:b w:val="false"/>
          <w:i w:val="false"/>
          <w:color w:val="000000"/>
          <w:sz w:val="28"/>
        </w:rPr>
        <w:t>
      637. Тасымалдаушының вагонды, контейнерді жуу фактісі жуылған вагондардың, контейнерлердің нөмірлерін көрсете отырып жасалатын жалпы нысандағы ГУ-23 актісімен расталады.</w:t>
      </w:r>
    </w:p>
    <w:bookmarkEnd w:id="995"/>
    <w:bookmarkStart w:name="z1006" w:id="996"/>
    <w:p>
      <w:pPr>
        <w:spacing w:after="0"/>
        <w:ind w:left="0"/>
        <w:jc w:val="both"/>
      </w:pPr>
      <w:r>
        <w:rPr>
          <w:rFonts w:ascii="Times New Roman"/>
          <w:b w:val="false"/>
          <w:i w:val="false"/>
          <w:color w:val="000000"/>
          <w:sz w:val="28"/>
        </w:rPr>
        <w:t>
      638. Вагоннан немесе контейнерден, жеке меншіктегілерді және жалға алынғандарды қоспағанда, буып-түйілген қауіпті жүктерді түсіргенде ағу, төгілу, ерекше иіс немесе жүктің шашылуы анықталған болса, вагонды, контейнерді тазарту, ал қажет болған жағдайда жүк алушының есебінен және құралдарымен вагонды, контейнерді жуып-шаю және залалсыздандыру қажет.</w:t>
      </w:r>
    </w:p>
    <w:bookmarkEnd w:id="996"/>
    <w:bookmarkStart w:name="z1007" w:id="997"/>
    <w:p>
      <w:pPr>
        <w:spacing w:after="0"/>
        <w:ind w:left="0"/>
        <w:jc w:val="both"/>
      </w:pPr>
      <w:r>
        <w:rPr>
          <w:rFonts w:ascii="Times New Roman"/>
          <w:b w:val="false"/>
          <w:i w:val="false"/>
          <w:color w:val="000000"/>
          <w:sz w:val="28"/>
        </w:rPr>
        <w:t>
      639. Вагоннан немесе контейнерден, жеке меншіктегілерді және жалға алынғандарды қоспағанда, № 6.1, 6.2, 8 үлгісі бойынша қауіптілік белгісі бар қауіпті жүктерді, сондай-ақ БҰҰ-ның 3245 нөмірлі "Генетикалық өзгертілген микроағзалар" жүгі бар қаптамаларды түсіргенде, жүк алушы тасымалдаушыға жазбаша растау береді, онда вагоннан, контейнерден түсіргенде ағу, төгілу, ерекше иіс немесе жүктің шашылуы болмағандығы, ал ағу, төгілу, ерекше иіс немесе жүктің шашылуы болған жағдайда вагон, контейнер жүк қалдықтарынан тазартылғаны және өңделгені (жүктің қасиеттеріне байланысты экологиялық қауіпсіз әдістермен жуып-шайылғаны немесе залалсыздандырылғаны), сондай-ақ вагонның, контейнердің одан әрі пайдалану жарамдылығы жөніндегі мәліметтер көрсетіледі.</w:t>
      </w:r>
    </w:p>
    <w:bookmarkEnd w:id="997"/>
    <w:bookmarkStart w:name="z1008" w:id="998"/>
    <w:p>
      <w:pPr>
        <w:spacing w:after="0"/>
        <w:ind w:left="0"/>
        <w:jc w:val="both"/>
      </w:pPr>
      <w:r>
        <w:rPr>
          <w:rFonts w:ascii="Times New Roman"/>
          <w:b w:val="false"/>
          <w:i w:val="false"/>
          <w:color w:val="000000"/>
          <w:sz w:val="28"/>
        </w:rPr>
        <w:t>
      640. Жүк алушының жазбаша растамасын көліктегі санитарлық-эпидемиялық қадағалау органдарының өкілі растайды.</w:t>
      </w:r>
    </w:p>
    <w:bookmarkEnd w:id="998"/>
    <w:p>
      <w:pPr>
        <w:spacing w:after="0"/>
        <w:ind w:left="0"/>
        <w:jc w:val="both"/>
      </w:pPr>
      <w:r>
        <w:rPr>
          <w:rFonts w:ascii="Times New Roman"/>
          <w:b w:val="false"/>
          <w:i w:val="false"/>
          <w:color w:val="000000"/>
          <w:sz w:val="28"/>
        </w:rPr>
        <w:t>
      Жүк алушы жазбаша растауда көрсетілген мәліметтердің растығы үшін жауапты болады.</w:t>
      </w:r>
    </w:p>
    <w:bookmarkStart w:name="z1009" w:id="999"/>
    <w:p>
      <w:pPr>
        <w:spacing w:after="0"/>
        <w:ind w:left="0"/>
        <w:jc w:val="both"/>
      </w:pPr>
      <w:r>
        <w:rPr>
          <w:rFonts w:ascii="Times New Roman"/>
          <w:b w:val="false"/>
          <w:i w:val="false"/>
          <w:color w:val="000000"/>
          <w:sz w:val="28"/>
        </w:rPr>
        <w:t>
      641. Вагоннан және контейнерден № 7 үлгі бойынша қауіптілік белгісі бар қауіпті жүкті түсіргеннен кейін жүк алушы қажет болса вагонның немесе контейнердің дезактивациясын қамтамасыз етеді және де тасымалдаушыға вагонда немесе контейнерде "алынатын лас-қоқыстың" жоқтығы жөнінде анықтама береді.</w:t>
      </w:r>
    </w:p>
    <w:bookmarkEnd w:id="999"/>
    <w:bookmarkStart w:name="z1010" w:id="1000"/>
    <w:p>
      <w:pPr>
        <w:spacing w:after="0"/>
        <w:ind w:left="0"/>
        <w:jc w:val="both"/>
      </w:pPr>
      <w:r>
        <w:rPr>
          <w:rFonts w:ascii="Times New Roman"/>
          <w:b w:val="false"/>
          <w:i w:val="false"/>
          <w:color w:val="000000"/>
          <w:sz w:val="28"/>
        </w:rPr>
        <w:t>
      642. Егер жүкті түсіру орнында осы Қағиданың 689-тармағының талаптарына сәйкес вагонды не контейнерді тазалау және өңдеу жүргізілмесе, онда бұл вагон немесе контейнер бұрын тасымалданған қауіпті жүктің шарттарына сәйкес тасымалданады.</w:t>
      </w:r>
    </w:p>
    <w:bookmarkEnd w:id="1000"/>
    <w:bookmarkStart w:name="z1011" w:id="1001"/>
    <w:p>
      <w:pPr>
        <w:spacing w:after="0"/>
        <w:ind w:left="0"/>
        <w:jc w:val="both"/>
      </w:pPr>
      <w:r>
        <w:rPr>
          <w:rFonts w:ascii="Times New Roman"/>
          <w:b w:val="false"/>
          <w:i w:val="false"/>
          <w:color w:val="000000"/>
          <w:sz w:val="28"/>
        </w:rPr>
        <w:t>
      643. Ақтарма және үйілмелі қауіпті жүктер тасымалданған және осындай жүкті тасымалдауға қайта пайдаланбайтын вагондар немесе контейнерлер жүкті түсіргеннен кейін толық тазалануы тиіс.</w:t>
      </w:r>
    </w:p>
    <w:bookmarkEnd w:id="1001"/>
    <w:bookmarkStart w:name="z1012" w:id="1002"/>
    <w:p>
      <w:pPr>
        <w:spacing w:after="0"/>
        <w:ind w:left="0"/>
        <w:jc w:val="both"/>
      </w:pPr>
      <w:r>
        <w:rPr>
          <w:rFonts w:ascii="Times New Roman"/>
          <w:b w:val="false"/>
          <w:i w:val="false"/>
          <w:color w:val="000000"/>
          <w:sz w:val="28"/>
        </w:rPr>
        <w:t>
      644. Осы Қағидада баяндалған талаптар бұзылғанда, тасымалдаушы тазартылмаған вагондардан, контейнерлерден бас тартуға құқылы. Вагондардың, контейнерлердің тазартылуда болған уақыты үшін жүкалушы тасымалдаушыға вагондарды пайдаланғаны үшін төлем төлейді.</w:t>
      </w:r>
    </w:p>
    <w:bookmarkEnd w:id="1002"/>
    <w:bookmarkStart w:name="z1013" w:id="1003"/>
    <w:p>
      <w:pPr>
        <w:spacing w:after="0"/>
        <w:ind w:left="0"/>
        <w:jc w:val="both"/>
      </w:pPr>
      <w:r>
        <w:rPr>
          <w:rFonts w:ascii="Times New Roman"/>
          <w:b w:val="false"/>
          <w:i w:val="false"/>
          <w:color w:val="000000"/>
          <w:sz w:val="28"/>
        </w:rPr>
        <w:t>
      645. Толық тасымалдау құжаттары бойынша бос вагондарды ветеринарлық-санитарлық өңдеуге жіберу тасымалдау ақысы төлене отырып, жүргізіледі.</w:t>
      </w:r>
    </w:p>
    <w:bookmarkEnd w:id="1003"/>
    <w:bookmarkStart w:name="z1014" w:id="1004"/>
    <w:p>
      <w:pPr>
        <w:spacing w:after="0"/>
        <w:ind w:left="0"/>
        <w:jc w:val="left"/>
      </w:pPr>
      <w:r>
        <w:rPr>
          <w:rFonts w:ascii="Times New Roman"/>
          <w:b/>
          <w:i w:val="false"/>
          <w:color w:val="000000"/>
        </w:rPr>
        <w:t xml:space="preserve"> 5-бөлім. Актілерді жасау, арнаулы зерттеулер мен</w:t>
      </w:r>
      <w:r>
        <w:br/>
      </w:r>
      <w:r>
        <w:rPr>
          <w:rFonts w:ascii="Times New Roman"/>
          <w:b/>
          <w:i w:val="false"/>
          <w:color w:val="000000"/>
        </w:rPr>
        <w:t>сараптамаларды жүргізу</w:t>
      </w:r>
      <w:r>
        <w:br/>
      </w:r>
      <w:r>
        <w:rPr>
          <w:rFonts w:ascii="Times New Roman"/>
          <w:b/>
          <w:i w:val="false"/>
          <w:color w:val="000000"/>
        </w:rPr>
        <w:t>32. Актілер жасау</w:t>
      </w:r>
      <w:r>
        <w:br/>
      </w:r>
      <w:r>
        <w:rPr>
          <w:rFonts w:ascii="Times New Roman"/>
          <w:b/>
          <w:i w:val="false"/>
          <w:color w:val="000000"/>
        </w:rPr>
        <w:t>1-параграф. Коммерциялық актіні жасау</w:t>
      </w:r>
    </w:p>
    <w:bookmarkEnd w:id="1004"/>
    <w:bookmarkStart w:name="z1017" w:id="1005"/>
    <w:p>
      <w:pPr>
        <w:spacing w:after="0"/>
        <w:ind w:left="0"/>
        <w:jc w:val="both"/>
      </w:pPr>
      <w:r>
        <w:rPr>
          <w:rFonts w:ascii="Times New Roman"/>
          <w:b w:val="false"/>
          <w:i w:val="false"/>
          <w:color w:val="000000"/>
          <w:sz w:val="28"/>
        </w:rPr>
        <w:t xml:space="preserve">
      646. ГУ-22 нысанды коммерциялық актіде (осы Қағидаға </w:t>
      </w:r>
      <w:r>
        <w:rPr>
          <w:rFonts w:ascii="Times New Roman"/>
          <w:b w:val="false"/>
          <w:i w:val="false"/>
          <w:color w:val="000000"/>
          <w:sz w:val="28"/>
        </w:rPr>
        <w:t>53-қосымша</w:t>
      </w:r>
      <w:r>
        <w:rPr>
          <w:rFonts w:ascii="Times New Roman"/>
          <w:b w:val="false"/>
          <w:i w:val="false"/>
          <w:color w:val="000000"/>
          <w:sz w:val="28"/>
        </w:rPr>
        <w:t>) әрбір жөнелтілім бойынша вагон нөмірі, вагон түрі, БПҚ саны және БПҚ-ға енгізілген ақпарат, тасымалдау құжаттарында көрсетілген және қолда бар орындар саны және жүк массасы көрсетіледі.</w:t>
      </w:r>
    </w:p>
    <w:bookmarkEnd w:id="1005"/>
    <w:p>
      <w:pPr>
        <w:spacing w:after="0"/>
        <w:ind w:left="0"/>
        <w:jc w:val="both"/>
      </w:pPr>
      <w:r>
        <w:rPr>
          <w:rFonts w:ascii="Times New Roman"/>
          <w:b w:val="false"/>
          <w:i w:val="false"/>
          <w:color w:val="000000"/>
          <w:sz w:val="28"/>
        </w:rPr>
        <w:t>
      Вагон таразыларымен жүк массасы анықталған жағдайда, коммерциялық актіге тіркелетін тізбеде вагонның брутто массасы, вагон ыдысының массасы және таза масса көрсетіледі. Тізбеге коммерциялық актіге қол қойған тұлғалар қол қояды.</w:t>
      </w:r>
    </w:p>
    <w:bookmarkStart w:name="z1018" w:id="1006"/>
    <w:p>
      <w:pPr>
        <w:spacing w:after="0"/>
        <w:ind w:left="0"/>
        <w:jc w:val="both"/>
      </w:pPr>
      <w:r>
        <w:rPr>
          <w:rFonts w:ascii="Times New Roman"/>
          <w:b w:val="false"/>
          <w:i w:val="false"/>
          <w:color w:val="000000"/>
          <w:sz w:val="28"/>
        </w:rPr>
        <w:t>
      647. Коммерциялық актілер тасымалдаушымен осы Қағидада қарастырылған типографиялық нөмірі бар бланкіде үш данада жасалады және түзетусіз, тазартусыз немесе қандай да бір түзетулерсіз компьютермен немесе баспа машинкасымен толтырады. Тасымалдаушы жүктердің артық массасына коммерциялық актіге сәйкес жүкжөнелтушіге, жүк алушыға келтірілген шығындардың орнын толтырумен байланысты шешім қабылдайды. Әрбір коммерциялық актіге станцияның жолдық мөртабаны және тасымалдаушының атауы қойылады.</w:t>
      </w:r>
    </w:p>
    <w:bookmarkEnd w:id="1006"/>
    <w:p>
      <w:pPr>
        <w:spacing w:after="0"/>
        <w:ind w:left="0"/>
        <w:jc w:val="both"/>
      </w:pPr>
      <w:r>
        <w:rPr>
          <w:rFonts w:ascii="Times New Roman"/>
          <w:b w:val="false"/>
          <w:i w:val="false"/>
          <w:color w:val="000000"/>
          <w:sz w:val="28"/>
        </w:rPr>
        <w:t>
      Коммерциялық актінің бірінші данасын тасымалдаушы, оны жасауға негіз болған жағдайларды тексеру үшін пайдаланады.</w:t>
      </w:r>
    </w:p>
    <w:bookmarkStart w:name="z1019" w:id="1007"/>
    <w:p>
      <w:pPr>
        <w:spacing w:after="0"/>
        <w:ind w:left="0"/>
        <w:jc w:val="both"/>
      </w:pPr>
      <w:r>
        <w:rPr>
          <w:rFonts w:ascii="Times New Roman"/>
          <w:b w:val="false"/>
          <w:i w:val="false"/>
          <w:color w:val="000000"/>
          <w:sz w:val="28"/>
        </w:rPr>
        <w:t>
      Коммерциялық актінің екінші данасы:</w:t>
      </w:r>
    </w:p>
    <w:bookmarkEnd w:id="1007"/>
    <w:bookmarkStart w:name="z1020" w:id="1008"/>
    <w:p>
      <w:pPr>
        <w:spacing w:after="0"/>
        <w:ind w:left="0"/>
        <w:jc w:val="both"/>
      </w:pPr>
      <w:r>
        <w:rPr>
          <w:rFonts w:ascii="Times New Roman"/>
          <w:b w:val="false"/>
          <w:i w:val="false"/>
          <w:color w:val="000000"/>
          <w:sz w:val="28"/>
        </w:rPr>
        <w:t>
      1) жүк алушыға оның талап етуі бойынша беріледі, егер коммерциялық акт тағайындау станциясында жасалса;</w:t>
      </w:r>
    </w:p>
    <w:bookmarkEnd w:id="1008"/>
    <w:bookmarkStart w:name="z1021" w:id="1009"/>
    <w:p>
      <w:pPr>
        <w:spacing w:after="0"/>
        <w:ind w:left="0"/>
        <w:jc w:val="both"/>
      </w:pPr>
      <w:r>
        <w:rPr>
          <w:rFonts w:ascii="Times New Roman"/>
          <w:b w:val="false"/>
          <w:i w:val="false"/>
          <w:color w:val="000000"/>
          <w:sz w:val="28"/>
        </w:rPr>
        <w:t>
      2) егер коммерциялық акт жөнелту станциясында немесе жол бойындағы станцияда жасалса, жүкқұжатқа қоса беріледі және тағайындау станциясына дейін барады.</w:t>
      </w:r>
    </w:p>
    <w:bookmarkEnd w:id="1009"/>
    <w:p>
      <w:pPr>
        <w:spacing w:after="0"/>
        <w:ind w:left="0"/>
        <w:jc w:val="both"/>
      </w:pPr>
      <w:r>
        <w:rPr>
          <w:rFonts w:ascii="Times New Roman"/>
          <w:b w:val="false"/>
          <w:i w:val="false"/>
          <w:color w:val="000000"/>
          <w:sz w:val="28"/>
        </w:rPr>
        <w:t>
      Коммерциялық актінің жасалғаны туралы жүкқұжаттың сырт жақ бетінде "Тасымалдаушының белгілері" бағанында коммерциялық актінің нөмірі, күні және оның жасалу себептері көрсетілген белгі қойылады. Бұл жазба тасымалдаушы өкілінің қолымен және коммерциялық акт жасаған станцияның мөртабанымен расталады.</w:t>
      </w:r>
    </w:p>
    <w:p>
      <w:pPr>
        <w:spacing w:after="0"/>
        <w:ind w:left="0"/>
        <w:jc w:val="both"/>
      </w:pPr>
      <w:r>
        <w:rPr>
          <w:rFonts w:ascii="Times New Roman"/>
          <w:b w:val="false"/>
          <w:i w:val="false"/>
          <w:color w:val="000000"/>
          <w:sz w:val="28"/>
        </w:rPr>
        <w:t>
      Коммерциялық актінің үшінші данасы тасымалдаушыда, оны жасаған станцияда сақталады.</w:t>
      </w:r>
    </w:p>
    <w:bookmarkStart w:name="z1022" w:id="1010"/>
    <w:p>
      <w:pPr>
        <w:spacing w:after="0"/>
        <w:ind w:left="0"/>
        <w:jc w:val="both"/>
      </w:pPr>
      <w:r>
        <w:rPr>
          <w:rFonts w:ascii="Times New Roman"/>
          <w:b w:val="false"/>
          <w:i w:val="false"/>
          <w:color w:val="000000"/>
          <w:sz w:val="28"/>
        </w:rPr>
        <w:t>
      648. Тасымалдардың электрондық досьесін пайдалана отырып, тасымалдауды жүзеге асыру кезінде коммерциялық актілер электронды коммерциялық актінің қағаз көшірмелерін беріп немесе бермей электрондық құжаттама түрінде жасалады. Тасымалдаушының автоматтандырылған ақпараттық жүйесіне хабарлар беру және Тасымалдардың электрондық досьесін түзету ААЖ-нің жұмыс істеу технологиясына сәйкес жүргізіледі.</w:t>
      </w:r>
    </w:p>
    <w:bookmarkEnd w:id="1010"/>
    <w:p>
      <w:pPr>
        <w:spacing w:after="0"/>
        <w:ind w:left="0"/>
        <w:jc w:val="both"/>
      </w:pPr>
      <w:r>
        <w:rPr>
          <w:rFonts w:ascii="Times New Roman"/>
          <w:b w:val="false"/>
          <w:i w:val="false"/>
          <w:color w:val="000000"/>
          <w:sz w:val="28"/>
        </w:rPr>
        <w:t>
      Жүктің Тасымалдардың электрондық досьесін сүйемелдеуімен қағазсыз технология бойынша жол жүруі кезінде жөнелту станциясында немесе жолай станцияда жасалған коммерциялық акт жүкке электрондық түрде тағайындалған станциясына дейін еріп барады. Электрондық тасымалдау құжаттарының қағаз көшірмелерімен бірге Тасымалдардың электрондық досьесі бойынша жүктің жол жүруі кезінде оларға оны ашқан станцияның күнтізбелік мөрқалыбымен куәландырылған электрондық коммерциялық актінің қағаз көшірмесі қоса беріледі.</w:t>
      </w:r>
    </w:p>
    <w:bookmarkStart w:name="z1023" w:id="1011"/>
    <w:p>
      <w:pPr>
        <w:spacing w:after="0"/>
        <w:ind w:left="0"/>
        <w:jc w:val="both"/>
      </w:pPr>
      <w:r>
        <w:rPr>
          <w:rFonts w:ascii="Times New Roman"/>
          <w:b w:val="false"/>
          <w:i w:val="false"/>
          <w:color w:val="000000"/>
          <w:sz w:val="28"/>
        </w:rPr>
        <w:t>
      649. Коммерциялық актінің жол бойындағы станцияда жасалғаны туралы жүкқұжатта белгі болған жағдайларда, ал жүкпен бірге келген тасымалдау құжаттарында ол болмаған жағдайда, коммерциялық акт жүкті беру нәтижелері бойынша тағайындау станциясында жасалады. Жүкті беру сәтінде жол бойындағы станцияда жасалған коммерциялық актінің болмауы (жүкқұжатта тиісті белгінің болуы немесе болмауына қарамастан), оны мойындамауға себеп болып табылмайды.</w:t>
      </w:r>
    </w:p>
    <w:bookmarkEnd w:id="1011"/>
    <w:p>
      <w:pPr>
        <w:spacing w:after="0"/>
        <w:ind w:left="0"/>
        <w:jc w:val="both"/>
      </w:pPr>
      <w:r>
        <w:rPr>
          <w:rFonts w:ascii="Times New Roman"/>
          <w:b w:val="false"/>
          <w:i w:val="false"/>
          <w:color w:val="000000"/>
          <w:sz w:val="28"/>
        </w:rPr>
        <w:t>
      Жол бойындағы станцияда жасалған коммерциялық актіде бар мәліметтер мен жүкті тексеру мәліметтері сәйкес келген жағдайда, тағайындау станциясында тасымалдаушы жаңа коммерциялық акт жасамайды. Жол бойындағы станцияда жасалған коммерциялық актінің "Ж" бөлімінде мынадай мазмұндағы белгі жасалады: "____________" берген жүкті тексеру кезінде осы коммерциялық актімен айырмашылық болған жоқ". Мұндай белгі станцияның жолдық мөртабанымен және жүк алушы мен тасымалдаушының қолдарымен расталады. Коммерциялық акт сақталмайтын жүк тасымалдарына жасалған коммерциялық актілерді есепке алу кітабында тіркеледі. Коммерциялық актілерді есепке алу кітабындағы реттік тіркеу нөмірі коммерциялық актіге көшіріледі және осы актінің баспаханалық нөмірінің астына қойылады, жүк алушыға оның талап етуі бойынша беріледі.</w:t>
      </w:r>
    </w:p>
    <w:p>
      <w:pPr>
        <w:spacing w:after="0"/>
        <w:ind w:left="0"/>
        <w:jc w:val="both"/>
      </w:pPr>
      <w:r>
        <w:rPr>
          <w:rFonts w:ascii="Times New Roman"/>
          <w:b w:val="false"/>
          <w:i w:val="false"/>
          <w:color w:val="000000"/>
          <w:sz w:val="28"/>
        </w:rPr>
        <w:t>
      Жол бойындағы станцияда жасалған коммерциялық акт жүк алушыға берілген жағдайда, оның көшірмесі тағайындау станциясының істерінде сақталады.</w:t>
      </w:r>
    </w:p>
    <w:p>
      <w:pPr>
        <w:spacing w:after="0"/>
        <w:ind w:left="0"/>
        <w:jc w:val="both"/>
      </w:pPr>
      <w:r>
        <w:rPr>
          <w:rFonts w:ascii="Times New Roman"/>
          <w:b w:val="false"/>
          <w:i w:val="false"/>
          <w:color w:val="000000"/>
          <w:sz w:val="28"/>
        </w:rPr>
        <w:t>
      Жол бойындағы станцияда жасалған коммерциялық актіде бар мәліметтер мен тағайындау станциясындағы жүкті тексеру мәліметтері сәйкес келмеген кезде, коммерциялық акт жасалады. Бұл ретте осы Қағидада белгіленген ережелерді жүкжөнелтушінің сақтамауы фактілері тіркелген коммерциялық актілерден басқа, тағайындау станциясында жүк алушыға жол бойындағы станцияларда жасалған коммерциялық актілер берілмейді.</w:t>
      </w:r>
    </w:p>
    <w:p>
      <w:pPr>
        <w:spacing w:after="0"/>
        <w:ind w:left="0"/>
        <w:jc w:val="both"/>
      </w:pPr>
      <w:r>
        <w:rPr>
          <w:rFonts w:ascii="Times New Roman"/>
          <w:b w:val="false"/>
          <w:i w:val="false"/>
          <w:color w:val="000000"/>
          <w:sz w:val="28"/>
        </w:rPr>
        <w:t>
      Сапар барысында немесе тағайындау станциясында коммерциялық акт жасалған жағдайда және сонымен қатар жүк жүкжөнелтушінің жарамды бекіту-пломбылау құрылғылары бар вагонында немесе ашық жылжымалы құрамға дұрыс тиелген күйде келсе, бұл жүкжөнелтушінің жауапкершілігін көрсетеді, онда тағайындау станциясы жүкті беру кезінде өздері жасалған коммерциялық актіге қарамастан, жүк алушыға жол бойындағы станцияның түпнұсқалық коммерциялық актісін береді.</w:t>
      </w:r>
    </w:p>
    <w:bookmarkStart w:name="z1024" w:id="1012"/>
    <w:p>
      <w:pPr>
        <w:spacing w:after="0"/>
        <w:ind w:left="0"/>
        <w:jc w:val="both"/>
      </w:pPr>
      <w:r>
        <w:rPr>
          <w:rFonts w:ascii="Times New Roman"/>
          <w:b w:val="false"/>
          <w:i w:val="false"/>
          <w:color w:val="000000"/>
          <w:sz w:val="28"/>
        </w:rPr>
        <w:t>
      650. Зақымданған орындарға, ыдысқа және жүктердің сапасына сараптама жасау осы Қағидаға сәйкес жүргізіледі. Жүргізілген сараптама туралы коммерциялық актінің "Е" бөлімінде белгі қойылады.</w:t>
      </w:r>
    </w:p>
    <w:bookmarkEnd w:id="1012"/>
    <w:p>
      <w:pPr>
        <w:spacing w:after="0"/>
        <w:ind w:left="0"/>
        <w:jc w:val="both"/>
      </w:pPr>
      <w:r>
        <w:rPr>
          <w:rFonts w:ascii="Times New Roman"/>
          <w:b w:val="false"/>
          <w:i w:val="false"/>
          <w:color w:val="000000"/>
          <w:sz w:val="28"/>
        </w:rPr>
        <w:t>
      Сараптау актісімен жүк толық немесе ішінара жарамсыз деп танылғанда, басқаша айтқанда, есептен шығарылуға немесе жойылуға жатады деп белгіленген жағдайда, коммерциялық актіге есептен шығару немесе жою актісі қоса берілуі тиіс.</w:t>
      </w:r>
    </w:p>
    <w:p>
      <w:pPr>
        <w:spacing w:after="0"/>
        <w:ind w:left="0"/>
        <w:jc w:val="both"/>
      </w:pPr>
      <w:r>
        <w:rPr>
          <w:rFonts w:ascii="Times New Roman"/>
          <w:b w:val="false"/>
          <w:i w:val="false"/>
          <w:color w:val="000000"/>
          <w:sz w:val="28"/>
        </w:rPr>
        <w:t>
      Жиһаздың, жабдықтың, қосалқы бөлшектердің, аспаптың немесе жинақтаушы бөлшектердің жекелеген бөліктері кем болған, бүлінген немесе зақымданған жағдайда, зақымданған жүкті қалпына келтіріп жөндеу құнын немесе жетіспейтін бөлшектердің, қосалқы бөлшектердің, аспаптың, жинақтаушы бөлшектердің (калькуляция, квитанция, шот және т.б.) жекелеген құнын растайтын құжаттар қоса берілуі тиіс.</w:t>
      </w:r>
    </w:p>
    <w:bookmarkStart w:name="z1025" w:id="1013"/>
    <w:p>
      <w:pPr>
        <w:spacing w:after="0"/>
        <w:ind w:left="0"/>
        <w:jc w:val="both"/>
      </w:pPr>
      <w:r>
        <w:rPr>
          <w:rFonts w:ascii="Times New Roman"/>
          <w:b w:val="false"/>
          <w:i w:val="false"/>
          <w:color w:val="000000"/>
          <w:sz w:val="28"/>
        </w:rPr>
        <w:t>
      651. Осы Қағидада көзделген мерзімдерде коммерциялық акт жасалып, оған тағайындау станциясында жүк алушы (коммерциялық актіге қол қою құқығына берілген сенімхат бойынша) мен тасымалдаушының өкілі қол қояды. Жүк түсірілген күні жүкті өлшеуге қатыспаған қабылдап-тапсырушы вагон ыдысын тексерген жағдайда, коммерциялық актінің "Д" бөлімінде жүкті өлшеуге және вагон ыдысын тексеруге қатысқан қабылдап-тапсырушылардың тектері көрсетіледі. Коммерциялық актіге вагон ыдысын тексерген қабылдап-тапсырушы қол қояды.</w:t>
      </w:r>
    </w:p>
    <w:bookmarkEnd w:id="1013"/>
    <w:p>
      <w:pPr>
        <w:spacing w:after="0"/>
        <w:ind w:left="0"/>
        <w:jc w:val="both"/>
      </w:pPr>
      <w:r>
        <w:rPr>
          <w:rFonts w:ascii="Times New Roman"/>
          <w:b w:val="false"/>
          <w:i w:val="false"/>
          <w:color w:val="000000"/>
          <w:sz w:val="28"/>
        </w:rPr>
        <w:t>
      Коммерциялық актіге қол қоюшы тұлғалар оның мазмұнымен келіспеген кезде өз пікірін білдіруі мүмкін.</w:t>
      </w:r>
    </w:p>
    <w:bookmarkStart w:name="z1026" w:id="1014"/>
    <w:p>
      <w:pPr>
        <w:spacing w:after="0"/>
        <w:ind w:left="0"/>
        <w:jc w:val="both"/>
      </w:pPr>
      <w:r>
        <w:rPr>
          <w:rFonts w:ascii="Times New Roman"/>
          <w:b w:val="false"/>
          <w:i w:val="false"/>
          <w:color w:val="000000"/>
          <w:sz w:val="28"/>
        </w:rPr>
        <w:t>
      652. Тиеу пунктінің (жүкжөнелтушінің) зақымданбаған бекіту-пломбылау құрылғылары бар жарамды вагондары келген кезде, жүк алушының жазбаша хаты бойынша тасымалдаушы коммерциялық актіні жасаған кезде (шартқа сәйкес), вагондардан алынған бекіту-пломбылау құрылғылары вагондар мен контейнерлерді пломбылау ережелерінде көзделген тәртіппен коммерциялық актіге қоса беріледі және талап және талап-қуыным мерзімі өткеннен кейін 6 айда өшіріледі (жойылады).</w:t>
      </w:r>
    </w:p>
    <w:bookmarkEnd w:id="1014"/>
    <w:bookmarkStart w:name="z1027" w:id="1015"/>
    <w:p>
      <w:pPr>
        <w:spacing w:after="0"/>
        <w:ind w:left="0"/>
        <w:jc w:val="both"/>
      </w:pPr>
      <w:r>
        <w:rPr>
          <w:rFonts w:ascii="Times New Roman"/>
          <w:b w:val="false"/>
          <w:i w:val="false"/>
          <w:color w:val="000000"/>
          <w:sz w:val="28"/>
        </w:rPr>
        <w:t>
      653. Тасымалдаушы жүк алушының талап етуі бойынша үш күн ішінде коммерциялық актіні береді. Жүк алушы талап ете алады, егер:</w:t>
      </w:r>
    </w:p>
    <w:bookmarkEnd w:id="1015"/>
    <w:bookmarkStart w:name="z1028" w:id="1016"/>
    <w:p>
      <w:pPr>
        <w:spacing w:after="0"/>
        <w:ind w:left="0"/>
        <w:jc w:val="both"/>
      </w:pPr>
      <w:r>
        <w:rPr>
          <w:rFonts w:ascii="Times New Roman"/>
          <w:b w:val="false"/>
          <w:i w:val="false"/>
          <w:color w:val="000000"/>
          <w:sz w:val="28"/>
        </w:rPr>
        <w:t>
      1) заңды тұлға-жүкті алуға сенімхатты көрсетсе;</w:t>
      </w:r>
    </w:p>
    <w:bookmarkEnd w:id="1016"/>
    <w:bookmarkStart w:name="z1029" w:id="1017"/>
    <w:p>
      <w:pPr>
        <w:spacing w:after="0"/>
        <w:ind w:left="0"/>
        <w:jc w:val="both"/>
      </w:pPr>
      <w:r>
        <w:rPr>
          <w:rFonts w:ascii="Times New Roman"/>
          <w:b w:val="false"/>
          <w:i w:val="false"/>
          <w:color w:val="000000"/>
          <w:sz w:val="28"/>
        </w:rPr>
        <w:t>
      2) жеке тұлға-төлқұжатты немесе тұлғаны куәландыратын өзге құжатты көрсетсе.</w:t>
      </w:r>
    </w:p>
    <w:bookmarkEnd w:id="1017"/>
    <w:p>
      <w:pPr>
        <w:spacing w:after="0"/>
        <w:ind w:left="0"/>
        <w:jc w:val="both"/>
      </w:pPr>
      <w:r>
        <w:rPr>
          <w:rFonts w:ascii="Times New Roman"/>
          <w:b w:val="false"/>
          <w:i w:val="false"/>
          <w:color w:val="000000"/>
          <w:sz w:val="28"/>
        </w:rPr>
        <w:t>
      Коммерциялық актіні беру тасымалдаушыда қалған коммерциялық актінің данасына қол қою арқылы жүргізіледі.</w:t>
      </w:r>
    </w:p>
    <w:bookmarkStart w:name="z1030" w:id="1018"/>
    <w:p>
      <w:pPr>
        <w:spacing w:after="0"/>
        <w:ind w:left="0"/>
        <w:jc w:val="both"/>
      </w:pPr>
      <w:r>
        <w:rPr>
          <w:rFonts w:ascii="Times New Roman"/>
          <w:b w:val="false"/>
          <w:i w:val="false"/>
          <w:color w:val="000000"/>
          <w:sz w:val="28"/>
        </w:rPr>
        <w:t>
      654. Тасымалдаушының өкілі станцияға келген жүктің жай-күйіне тексеру жүргізуден, коммерциялық актіге қол қоюдан немесе осы Қағиданы бұза отырып, актіні ресімдеуден бас тартқаны туралы жүк алушының арызына тасымалдаушы мына мерзімдерде арыздың мәні бойынша дәлелді жауап береді:</w:t>
      </w:r>
    </w:p>
    <w:bookmarkEnd w:id="1018"/>
    <w:bookmarkStart w:name="z1031" w:id="1019"/>
    <w:p>
      <w:pPr>
        <w:spacing w:after="0"/>
        <w:ind w:left="0"/>
        <w:jc w:val="both"/>
      </w:pPr>
      <w:r>
        <w:rPr>
          <w:rFonts w:ascii="Times New Roman"/>
          <w:b w:val="false"/>
          <w:i w:val="false"/>
          <w:color w:val="000000"/>
          <w:sz w:val="28"/>
        </w:rPr>
        <w:t>
      1) тез бүлінетін жүктерге қатысты – бір тәулік ішінде;</w:t>
      </w:r>
    </w:p>
    <w:bookmarkEnd w:id="1019"/>
    <w:bookmarkStart w:name="z1032" w:id="1020"/>
    <w:p>
      <w:pPr>
        <w:spacing w:after="0"/>
        <w:ind w:left="0"/>
        <w:jc w:val="both"/>
      </w:pPr>
      <w:r>
        <w:rPr>
          <w:rFonts w:ascii="Times New Roman"/>
          <w:b w:val="false"/>
          <w:i w:val="false"/>
          <w:color w:val="000000"/>
          <w:sz w:val="28"/>
        </w:rPr>
        <w:t>
      2) басқа жүктерге қатысты – арыз келіп түскен күннен бастап үш тәулік ішінде.</w:t>
      </w:r>
    </w:p>
    <w:bookmarkEnd w:id="1020"/>
    <w:p>
      <w:pPr>
        <w:spacing w:after="0"/>
        <w:ind w:left="0"/>
        <w:jc w:val="both"/>
      </w:pPr>
      <w:r>
        <w:rPr>
          <w:rFonts w:ascii="Times New Roman"/>
          <w:b w:val="false"/>
          <w:i w:val="false"/>
          <w:color w:val="000000"/>
          <w:sz w:val="28"/>
        </w:rPr>
        <w:t>
      Жүктің кем болуына, бұзылуына кінәрат қойылған жағдайда, кінәратқа тасымалдаушының коммерциялық акт жасаудан бас тартқаны үшін шағымдану туралы актіні, сондай-ақ кінәрат иесінің зиян көргенін растайтын құжатты, атап айтқанда жүк алушы жүк құнының төлемін (төлем талабы, банктік шоттан үзінді көшірме немесе тиелген жүк үшін төлемді растайтын басқа құжаттар) қоса беру керек.</w:t>
      </w:r>
    </w:p>
    <w:bookmarkStart w:name="z1033" w:id="1021"/>
    <w:p>
      <w:pPr>
        <w:spacing w:after="0"/>
        <w:ind w:left="0"/>
        <w:jc w:val="both"/>
      </w:pPr>
      <w:r>
        <w:rPr>
          <w:rFonts w:ascii="Times New Roman"/>
          <w:b w:val="false"/>
          <w:i w:val="false"/>
          <w:color w:val="000000"/>
          <w:sz w:val="28"/>
        </w:rPr>
        <w:t>
      655. Негізгі жөнелтілім бойынша жүктің жетіспей келгеніне жүк алушыға коммерциялық акт берілген болса, онда бұл жүк қосымша құжатпен келген жағдайда, тасымалдаушы жүк алушы негізгі жөнелтілім бойынша жүкқұжатты және оған берілген коммерциялық актіні көрсеткен жағдайда, жүкқұжатта және коммерциялық актінің барлық даналарында "Ж" бөлімінде осы жөнелтілім бойынша жетіспейтін жүктің қосымша құжатпен (оның нөмірі көрсетілген) келгені туралы белгі соғылады. Одан басқа, белгіде вагонның нөмірі (вагондардың нөмірлері), қосымшаны ресімдеген станцияның атауы, қосымшаның ресімделу күні және жетіспейтін жүктің берілген күні көрсетіледі.</w:t>
      </w:r>
    </w:p>
    <w:bookmarkEnd w:id="1021"/>
    <w:p>
      <w:pPr>
        <w:spacing w:after="0"/>
        <w:ind w:left="0"/>
        <w:jc w:val="both"/>
      </w:pPr>
      <w:r>
        <w:rPr>
          <w:rFonts w:ascii="Times New Roman"/>
          <w:b w:val="false"/>
          <w:i w:val="false"/>
          <w:color w:val="000000"/>
          <w:sz w:val="28"/>
        </w:rPr>
        <w:t>
      Белгі станцияның мөртабанымен және тасымалдаушы өкілінің және жүк алушының қолдарымен расталады.</w:t>
      </w:r>
    </w:p>
    <w:p>
      <w:pPr>
        <w:spacing w:after="0"/>
        <w:ind w:left="0"/>
        <w:jc w:val="both"/>
      </w:pPr>
      <w:r>
        <w:rPr>
          <w:rFonts w:ascii="Times New Roman"/>
          <w:b w:val="false"/>
          <w:i w:val="false"/>
          <w:color w:val="000000"/>
          <w:sz w:val="28"/>
        </w:rPr>
        <w:t>
      Коммерциялық актіде келмеген ретінде көрсетілген жүктің қалған бөлігі келген жағдайда, жүк алушы тасымалдаушыға сақтау үшін коммерциялық актіні қайтарып береді.</w:t>
      </w:r>
    </w:p>
    <w:bookmarkStart w:name="z1034" w:id="1022"/>
    <w:p>
      <w:pPr>
        <w:spacing w:after="0"/>
        <w:ind w:left="0"/>
        <w:jc w:val="both"/>
      </w:pPr>
      <w:r>
        <w:rPr>
          <w:rFonts w:ascii="Times New Roman"/>
          <w:b w:val="false"/>
          <w:i w:val="false"/>
          <w:color w:val="000000"/>
          <w:sz w:val="28"/>
        </w:rPr>
        <w:t>
      656. ТЭД-ті пайдалана отырып, тасымалдауды жүзеге асыру кезінде негізгі жөнелтілімде жүктің жетіспеуіне коммерциялық акт тағайындау станциясында электронды коммерциялық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ТЭД-ті түзету ААЖ-ның жұмыс істеу технологиясына сәйкес жүргізіледі. Негізгі жөнелтілімге қосымша құжаттар бойынша жүктің жетіспейтін бөлігі келген кезде, коммерциялық актінің және ГУ-27-У-ВЦ нысанды электронды жүк қағазының барлық даналарының қағаз көшірмелеріне (коммерциялық акт пен жүк қағазын олардың қағаз көшірмелері түрінде берген жағдайда) "Ж" бөліміне белгілер енгізіледі. Осыған ұқсас белгі электронды коммерциялық актіде де жасалады. Бұл ретте негізгі жөнелтілімнің электронды жүк қағазына қосымша құжат бойынша келген жүк бөлігін беру датасы туралы белгі енгізіледі.</w:t>
      </w:r>
    </w:p>
    <w:bookmarkEnd w:id="1022"/>
    <w:bookmarkStart w:name="z1035" w:id="1023"/>
    <w:p>
      <w:pPr>
        <w:spacing w:after="0"/>
        <w:ind w:left="0"/>
        <w:jc w:val="both"/>
      </w:pPr>
      <w:r>
        <w:rPr>
          <w:rFonts w:ascii="Times New Roman"/>
          <w:b w:val="false"/>
          <w:i w:val="false"/>
          <w:color w:val="000000"/>
          <w:sz w:val="28"/>
        </w:rPr>
        <w:t xml:space="preserve">
      657. Вагонның, контейнердің техникалық жарамсыздығы себебі бойынша ағуы, бүлінуі немесе сулануы анықталған жағдайларда, коммерциялық актіден басқа вагонның, контейнердің техникалық жай-күйі туралы ГУ-106 нысанды акті (осы Қағидаға </w:t>
      </w:r>
      <w:r>
        <w:rPr>
          <w:rFonts w:ascii="Times New Roman"/>
          <w:b w:val="false"/>
          <w:i w:val="false"/>
          <w:color w:val="000000"/>
          <w:sz w:val="28"/>
        </w:rPr>
        <w:t>17-қосымша</w:t>
      </w:r>
      <w:r>
        <w:rPr>
          <w:rFonts w:ascii="Times New Roman"/>
          <w:b w:val="false"/>
          <w:i w:val="false"/>
          <w:color w:val="000000"/>
          <w:sz w:val="28"/>
        </w:rPr>
        <w:t>) жасалады.</w:t>
      </w:r>
    </w:p>
    <w:bookmarkEnd w:id="1023"/>
    <w:p>
      <w:pPr>
        <w:spacing w:after="0"/>
        <w:ind w:left="0"/>
        <w:jc w:val="both"/>
      </w:pPr>
      <w:r>
        <w:rPr>
          <w:rFonts w:ascii="Times New Roman"/>
          <w:b w:val="false"/>
          <w:i w:val="false"/>
          <w:color w:val="000000"/>
          <w:sz w:val="28"/>
        </w:rPr>
        <w:t xml:space="preserve">
      Вагонның, контейнердің техникалық жай-күйі туралы ГУ-106 нысанды акті (осы Қағидаға </w:t>
      </w:r>
      <w:r>
        <w:rPr>
          <w:rFonts w:ascii="Times New Roman"/>
          <w:b w:val="false"/>
          <w:i w:val="false"/>
          <w:color w:val="000000"/>
          <w:sz w:val="28"/>
        </w:rPr>
        <w:t>17-қосымша</w:t>
      </w:r>
      <w:r>
        <w:rPr>
          <w:rFonts w:ascii="Times New Roman"/>
          <w:b w:val="false"/>
          <w:i w:val="false"/>
          <w:color w:val="000000"/>
          <w:sz w:val="28"/>
        </w:rPr>
        <w:t>) екі данада жасалады. Актінің бірінші данасы коммерциялық актінің бірінші данасына қоса беріледі, екіншісі тасымалдаушыда қалады.</w:t>
      </w:r>
    </w:p>
    <w:p>
      <w:pPr>
        <w:spacing w:after="0"/>
        <w:ind w:left="0"/>
        <w:jc w:val="both"/>
      </w:pPr>
      <w:r>
        <w:rPr>
          <w:rFonts w:ascii="Times New Roman"/>
          <w:b w:val="false"/>
          <w:i w:val="false"/>
          <w:color w:val="000000"/>
          <w:sz w:val="28"/>
        </w:rPr>
        <w:t>
      Вагонның, контейнердің техникалық жай-күйі туралы акті вагонның, контейнердің жарамсыздығы анықталған күні және коммерциялық акті жасалған күннен кешіктірілмей жасалады. Вагонның, контейнердің техникалық жай-күйі туралы актіде жарамсыздықтың сипаты мен оның қайдан шыққаны міндетті түрде көрсетіледі.</w:t>
      </w:r>
    </w:p>
    <w:bookmarkStart w:name="z1036" w:id="1024"/>
    <w:p>
      <w:pPr>
        <w:spacing w:after="0"/>
        <w:ind w:left="0"/>
        <w:jc w:val="both"/>
      </w:pPr>
      <w:r>
        <w:rPr>
          <w:rFonts w:ascii="Times New Roman"/>
          <w:b w:val="false"/>
          <w:i w:val="false"/>
          <w:color w:val="000000"/>
          <w:sz w:val="28"/>
        </w:rPr>
        <w:t>
      658. Вагонның, контейнердің техникалық жай-күйі туралы актіге пайдалану вагон депосының шебері немесе вагондарды, контейнерлерді қарап тексеруші және тасымалдаушының өкілі қол қояды.</w:t>
      </w:r>
    </w:p>
    <w:bookmarkEnd w:id="1024"/>
    <w:bookmarkStart w:name="z1037" w:id="1025"/>
    <w:p>
      <w:pPr>
        <w:spacing w:after="0"/>
        <w:ind w:left="0"/>
        <w:jc w:val="both"/>
      </w:pPr>
      <w:r>
        <w:rPr>
          <w:rFonts w:ascii="Times New Roman"/>
          <w:b w:val="false"/>
          <w:i w:val="false"/>
          <w:color w:val="000000"/>
          <w:sz w:val="28"/>
        </w:rPr>
        <w:t>
      659. Тасымалдардың электрондық досьесін пайдалана отырып, тасымалдауды жүзеге асыру кезінде вагонның, контейнердің техникалық жағдайы туралы акт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тасымалдардың электрондық досьесін түзету ААЖ-ның жұмыс істеу технологиясына сәйкес жүргізіледі.</w:t>
      </w:r>
    </w:p>
    <w:bookmarkEnd w:id="1025"/>
    <w:p>
      <w:pPr>
        <w:spacing w:after="0"/>
        <w:ind w:left="0"/>
        <w:jc w:val="both"/>
      </w:pPr>
      <w:r>
        <w:rPr>
          <w:rFonts w:ascii="Times New Roman"/>
          <w:b w:val="false"/>
          <w:i w:val="false"/>
          <w:color w:val="000000"/>
          <w:sz w:val="28"/>
        </w:rPr>
        <w:t>
      Жүктің қағазсыз технология бойынша тасымалдардың электрондық досьесінің сүйемелдеуімен жүріп өтуі кезінде жөнелту станциясында немесе жолай станцияда жасалған вагонның немесе контейнердің техникалық жағдайы туралы акт электронды түрде жүкке тағайындалған станциясына дейін ілесіп барады. Тасымалдардың электрондық досьесі бойынша жүктің электронды тасымалдау құжаттарының қағаз көшірмелерімен бірге жүріп өтуі кезінде оларға оны ашқан станцияның күнтізбелік мөрқалыбымен куәландырылған, вагонның немесе контейнердің техникалық жағдайы туралы электронды актінің қағаз көшірмесі қосып беріледі.</w:t>
      </w:r>
    </w:p>
    <w:bookmarkStart w:name="z1038" w:id="1026"/>
    <w:p>
      <w:pPr>
        <w:spacing w:after="0"/>
        <w:ind w:left="0"/>
        <w:jc w:val="left"/>
      </w:pPr>
      <w:r>
        <w:rPr>
          <w:rFonts w:ascii="Times New Roman"/>
          <w:b/>
          <w:i w:val="false"/>
          <w:color w:val="000000"/>
        </w:rPr>
        <w:t xml:space="preserve"> 2-параграф. Жалпы нысандағы актіні жасау</w:t>
      </w:r>
    </w:p>
    <w:bookmarkEnd w:id="1026"/>
    <w:bookmarkStart w:name="z1039" w:id="1027"/>
    <w:p>
      <w:pPr>
        <w:spacing w:after="0"/>
        <w:ind w:left="0"/>
        <w:jc w:val="both"/>
      </w:pPr>
      <w:r>
        <w:rPr>
          <w:rFonts w:ascii="Times New Roman"/>
          <w:b w:val="false"/>
          <w:i w:val="false"/>
          <w:color w:val="000000"/>
          <w:sz w:val="28"/>
        </w:rPr>
        <w:t xml:space="preserve">
      660. ГУ-23 жалпы нысандағы актілерді (осы Қағидаға </w:t>
      </w:r>
      <w:r>
        <w:rPr>
          <w:rFonts w:ascii="Times New Roman"/>
          <w:b w:val="false"/>
          <w:i w:val="false"/>
          <w:color w:val="000000"/>
          <w:sz w:val="28"/>
        </w:rPr>
        <w:t>15-қосымша</w:t>
      </w:r>
      <w:r>
        <w:rPr>
          <w:rFonts w:ascii="Times New Roman"/>
          <w:b w:val="false"/>
          <w:i w:val="false"/>
          <w:color w:val="000000"/>
          <w:sz w:val="28"/>
        </w:rPr>
        <w:t>) келесі жағдайларды растауға қатысатын тұлғалардың қатысуымен тасымалдаушы жасайды:</w:t>
      </w:r>
    </w:p>
    <w:bookmarkEnd w:id="1027"/>
    <w:p>
      <w:pPr>
        <w:spacing w:after="0"/>
        <w:ind w:left="0"/>
        <w:jc w:val="both"/>
      </w:pPr>
      <w:r>
        <w:rPr>
          <w:rFonts w:ascii="Times New Roman"/>
          <w:b w:val="false"/>
          <w:i w:val="false"/>
          <w:color w:val="000000"/>
          <w:sz w:val="28"/>
        </w:rPr>
        <w:t>
      жүкжөнелтуші жүкқұжатқа қоса берген осы Қағидада көзделген құжаттардың жоғалуы;</w:t>
      </w:r>
    </w:p>
    <w:p>
      <w:pPr>
        <w:spacing w:after="0"/>
        <w:ind w:left="0"/>
        <w:jc w:val="both"/>
      </w:pPr>
      <w:r>
        <w:rPr>
          <w:rFonts w:ascii="Times New Roman"/>
          <w:b w:val="false"/>
          <w:i w:val="false"/>
          <w:color w:val="000000"/>
          <w:sz w:val="28"/>
        </w:rPr>
        <w:t>
      вагондардың тағайындау станциясында түсірілуге беруді күтіп кідіртілуі;</w:t>
      </w:r>
    </w:p>
    <w:p>
      <w:pPr>
        <w:spacing w:after="0"/>
        <w:ind w:left="0"/>
        <w:jc w:val="both"/>
      </w:pPr>
      <w:r>
        <w:rPr>
          <w:rFonts w:ascii="Times New Roman"/>
          <w:b w:val="false"/>
          <w:i w:val="false"/>
          <w:color w:val="000000"/>
          <w:sz w:val="28"/>
        </w:rPr>
        <w:t>
      сапар барысында вагондардың, контейнерлердің рұқсат етілген жүк көтергіштігінен асырып тиелгені анықталған жағдайларда;</w:t>
      </w:r>
    </w:p>
    <w:p>
      <w:pPr>
        <w:spacing w:after="0"/>
        <w:ind w:left="0"/>
        <w:jc w:val="both"/>
      </w:pPr>
      <w:r>
        <w:rPr>
          <w:rFonts w:ascii="Times New Roman"/>
          <w:b w:val="false"/>
          <w:i w:val="false"/>
          <w:color w:val="000000"/>
          <w:sz w:val="28"/>
        </w:rPr>
        <w:t>
      жүк алушыға, тармақ иесіне байланысты себептер бойынша және тағайындау немесе жанасу станциясында вагондарды жинаудың техникалық мүмкіндіктері болмауына байланысты тағайындау станциясының оларды қабылдамауы салдарынан аралық станцияларда жүк тиелген вагондардың кідіртілуі;</w:t>
      </w:r>
    </w:p>
    <w:p>
      <w:pPr>
        <w:spacing w:after="0"/>
        <w:ind w:left="0"/>
        <w:jc w:val="both"/>
      </w:pPr>
      <w:r>
        <w:rPr>
          <w:rFonts w:ascii="Times New Roman"/>
          <w:b w:val="false"/>
          <w:i w:val="false"/>
          <w:color w:val="000000"/>
          <w:sz w:val="28"/>
        </w:rPr>
        <w:t>
      жүкжөнелтушіге байланысты себептер бойынша жүктерді тасымалдауға қабылданған өтінімге (жоспарға) сәйкес жүкжөнелтушіге бос вагондарды берудің кідіртілуі;</w:t>
      </w:r>
    </w:p>
    <w:p>
      <w:pPr>
        <w:spacing w:after="0"/>
        <w:ind w:left="0"/>
        <w:jc w:val="both"/>
      </w:pPr>
      <w:r>
        <w:rPr>
          <w:rFonts w:ascii="Times New Roman"/>
          <w:b w:val="false"/>
          <w:i w:val="false"/>
          <w:color w:val="000000"/>
          <w:sz w:val="28"/>
        </w:rPr>
        <w:t>
      жүк алушының, жүкжөнелтушінің оларға тиесілі немесе жалға алынған вагондарды, контейнерлерді қабылдауды кідіртуі;</w:t>
      </w:r>
    </w:p>
    <w:p>
      <w:pPr>
        <w:spacing w:after="0"/>
        <w:ind w:left="0"/>
        <w:jc w:val="both"/>
      </w:pPr>
      <w:r>
        <w:rPr>
          <w:rFonts w:ascii="Times New Roman"/>
          <w:b w:val="false"/>
          <w:i w:val="false"/>
          <w:color w:val="000000"/>
          <w:sz w:val="28"/>
        </w:rPr>
        <w:t>
      жүк алушының құралдарымен жүк түсірілгеннен кейін вагондарды, контейнерлерді жүктің қалдықтарынан және қоқыстан тазартпау (құю пункттерінде немесе жуу-булау станцияларында цистерналар мен бункерлік ашық вагондарда толық төгілмеген жүк қалдықтары байқалған жағдайлардан басқа);</w:t>
      </w:r>
    </w:p>
    <w:p>
      <w:pPr>
        <w:spacing w:after="0"/>
        <w:ind w:left="0"/>
        <w:jc w:val="both"/>
      </w:pPr>
      <w:r>
        <w:rPr>
          <w:rFonts w:ascii="Times New Roman"/>
          <w:b w:val="false"/>
          <w:i w:val="false"/>
          <w:color w:val="000000"/>
          <w:sz w:val="28"/>
        </w:rPr>
        <w:t>
      құйғаннан және ағызғаннан кейін цистерналар мен бункерлік үсті ашық вагондардың сыртқы беттерін тазартпау;</w:t>
      </w:r>
    </w:p>
    <w:p>
      <w:pPr>
        <w:spacing w:after="0"/>
        <w:ind w:left="0"/>
        <w:jc w:val="both"/>
      </w:pPr>
      <w:r>
        <w:rPr>
          <w:rFonts w:ascii="Times New Roman"/>
          <w:b w:val="false"/>
          <w:i w:val="false"/>
          <w:color w:val="000000"/>
          <w:sz w:val="28"/>
        </w:rPr>
        <w:t>
      жүкжөнелтушінің келісімімен тазартылмаған вагондарды тасымалдаушының жүкжөнелтушінің құралдарымен тиеуге беруі;</w:t>
      </w:r>
    </w:p>
    <w:p>
      <w:pPr>
        <w:spacing w:after="0"/>
        <w:ind w:left="0"/>
        <w:jc w:val="both"/>
      </w:pPr>
      <w:r>
        <w:rPr>
          <w:rFonts w:ascii="Times New Roman"/>
          <w:b w:val="false"/>
          <w:i w:val="false"/>
          <w:color w:val="000000"/>
          <w:sz w:val="28"/>
        </w:rPr>
        <w:t>
      вагонда, контейнерде бекіту-пломбылау құрылғыларының болмауы (егер жүкқұжатта немесе вагон парағында олардың вагонда, контейнерде болуы туралы белгі болса);</w:t>
      </w:r>
    </w:p>
    <w:p>
      <w:pPr>
        <w:spacing w:after="0"/>
        <w:ind w:left="0"/>
        <w:jc w:val="both"/>
      </w:pPr>
      <w:r>
        <w:rPr>
          <w:rFonts w:ascii="Times New Roman"/>
          <w:b w:val="false"/>
          <w:i w:val="false"/>
          <w:color w:val="000000"/>
          <w:sz w:val="28"/>
        </w:rPr>
        <w:t>
      бекіту-пломбылау құрылғыларының зақымданғаны немесе ауыстырылғаны (егер бұл ретте оларды куәландыру үшін коммерциялық актілер жасалатын жағдайлар болмаған жағдайда);</w:t>
      </w:r>
    </w:p>
    <w:p>
      <w:pPr>
        <w:spacing w:after="0"/>
        <w:ind w:left="0"/>
        <w:jc w:val="both"/>
      </w:pPr>
      <w:r>
        <w:rPr>
          <w:rFonts w:ascii="Times New Roman"/>
          <w:b w:val="false"/>
          <w:i w:val="false"/>
          <w:color w:val="000000"/>
          <w:sz w:val="28"/>
        </w:rPr>
        <w:t>
      сапар барысында немесе тағайындау станциясында вагондарда, контейнерлерде әдейі зақымдау белгілері жоқ анық емес ақпарат жазылған бекіту-пломбылау құрылғылары байқалған жағдайда (егер оқылатын ақпарат жүкқұжаттағы және вагон парағындағы деректерге сәйкес келсе);</w:t>
      </w:r>
    </w:p>
    <w:p>
      <w:pPr>
        <w:spacing w:after="0"/>
        <w:ind w:left="0"/>
        <w:jc w:val="both"/>
      </w:pPr>
      <w:r>
        <w:rPr>
          <w:rFonts w:ascii="Times New Roman"/>
          <w:b w:val="false"/>
          <w:i w:val="false"/>
          <w:color w:val="000000"/>
          <w:sz w:val="28"/>
        </w:rPr>
        <w:t>
      сапар барысында вагондардың, контейнерлердің бекіту-пломбылау құрылғыларында әдейі зақымдану белгілері жоқ және олардағы ақпарат жүкқұжаттағы және вагон парағындағы деректерге сәйкес келмейтіні анықталған жағдайда;</w:t>
      </w:r>
    </w:p>
    <w:p>
      <w:pPr>
        <w:spacing w:after="0"/>
        <w:ind w:left="0"/>
        <w:jc w:val="both"/>
      </w:pPr>
      <w:r>
        <w:rPr>
          <w:rFonts w:ascii="Times New Roman"/>
          <w:b w:val="false"/>
          <w:i w:val="false"/>
          <w:color w:val="000000"/>
          <w:sz w:val="28"/>
        </w:rPr>
        <w:t>
      жүкжөнелтушінің, жүк алушының кінәсі бойынша вагондарды беруге және әкетуге жіберілген тасымалдаушыға тиесілі локомотивтің кідіртілуі;</w:t>
      </w:r>
    </w:p>
    <w:p>
      <w:pPr>
        <w:spacing w:after="0"/>
        <w:ind w:left="0"/>
        <w:jc w:val="both"/>
      </w:pPr>
      <w:r>
        <w:rPr>
          <w:rFonts w:ascii="Times New Roman"/>
          <w:b w:val="false"/>
          <w:i w:val="false"/>
          <w:color w:val="000000"/>
          <w:sz w:val="28"/>
        </w:rPr>
        <w:t>
      сапар барысында темір жол көлігімен жүктерді жеткізу мерзімдерін есептеу ережелерінде көрсетілген жағдайларда жүктің кідіртілуі;</w:t>
      </w:r>
    </w:p>
    <w:p>
      <w:pPr>
        <w:spacing w:after="0"/>
        <w:ind w:left="0"/>
        <w:jc w:val="both"/>
      </w:pPr>
      <w:r>
        <w:rPr>
          <w:rFonts w:ascii="Times New Roman"/>
          <w:b w:val="false"/>
          <w:i w:val="false"/>
          <w:color w:val="000000"/>
          <w:sz w:val="28"/>
        </w:rPr>
        <w:t>
      сапар барысында қозғалыс қауіпсіздігіне және тасымалданатын жүктердің сақталуына қауіп төндіретін коммерциялық жарамсыздықтары бар вагондар, контейнерлер анықталған жағдайда;</w:t>
      </w:r>
    </w:p>
    <w:p>
      <w:pPr>
        <w:spacing w:after="0"/>
        <w:ind w:left="0"/>
        <w:jc w:val="both"/>
      </w:pPr>
      <w:r>
        <w:rPr>
          <w:rFonts w:ascii="Times New Roman"/>
          <w:b w:val="false"/>
          <w:i w:val="false"/>
          <w:color w:val="000000"/>
          <w:sz w:val="28"/>
        </w:rPr>
        <w:t>
      вагон, контейнер зақымданғанда;</w:t>
      </w:r>
    </w:p>
    <w:p>
      <w:pPr>
        <w:spacing w:after="0"/>
        <w:ind w:left="0"/>
        <w:jc w:val="both"/>
      </w:pPr>
      <w:r>
        <w:rPr>
          <w:rFonts w:ascii="Times New Roman"/>
          <w:b w:val="false"/>
          <w:i w:val="false"/>
          <w:color w:val="000000"/>
          <w:sz w:val="28"/>
        </w:rPr>
        <w:t>
      жүкжөнелтушіге, жүк алушыға, өзге ұйымдарға тиесілі немесе олар жалға алған вагондар мен контейнерлерге тасымалдаушының өздігінен жүк тиеуі;</w:t>
      </w:r>
    </w:p>
    <w:p>
      <w:pPr>
        <w:spacing w:after="0"/>
        <w:ind w:left="0"/>
        <w:jc w:val="both"/>
      </w:pPr>
      <w:r>
        <w:rPr>
          <w:rFonts w:ascii="Times New Roman"/>
          <w:b w:val="false"/>
          <w:i w:val="false"/>
          <w:color w:val="000000"/>
          <w:sz w:val="28"/>
        </w:rPr>
        <w:t>
      жүкжөнелтушінің, жүк алушының, өзге ұйымдардың тасымалдаушыға тиесілі вагондар мен контейнерлерді өздігінен пайдалануы;</w:t>
      </w:r>
    </w:p>
    <w:p>
      <w:pPr>
        <w:spacing w:after="0"/>
        <w:ind w:left="0"/>
        <w:jc w:val="both"/>
      </w:pPr>
      <w:r>
        <w:rPr>
          <w:rFonts w:ascii="Times New Roman"/>
          <w:b w:val="false"/>
          <w:i w:val="false"/>
          <w:color w:val="000000"/>
          <w:sz w:val="28"/>
        </w:rPr>
        <w:t>
      жүк алушы жүктердің тасымалы үшін төлем енгізуден немесе тасымалдаушыға тиесілі өзге төлемдерді төлеуден жалтарған жағдайда жүктерді беруді кідірту;</w:t>
      </w:r>
    </w:p>
    <w:p>
      <w:pPr>
        <w:spacing w:after="0"/>
        <w:ind w:left="0"/>
        <w:jc w:val="both"/>
      </w:pPr>
      <w:r>
        <w:rPr>
          <w:rFonts w:ascii="Times New Roman"/>
          <w:b w:val="false"/>
          <w:i w:val="false"/>
          <w:color w:val="000000"/>
          <w:sz w:val="28"/>
        </w:rPr>
        <w:t>
      тағайындау станциясында әскерилендірілген күзетпен күзетілетін жүктердің жүк алушының кінәсі бойынша кідіртілуі;</w:t>
      </w:r>
    </w:p>
    <w:p>
      <w:pPr>
        <w:spacing w:after="0"/>
        <w:ind w:left="0"/>
        <w:jc w:val="both"/>
      </w:pPr>
      <w:r>
        <w:rPr>
          <w:rFonts w:ascii="Times New Roman"/>
          <w:b w:val="false"/>
          <w:i w:val="false"/>
          <w:color w:val="000000"/>
          <w:sz w:val="28"/>
        </w:rPr>
        <w:t>
      тасымалдаушыға тиесілі локомотивтің кірме жолдарда, тиеу және түсіру орындарында тиеу, түсіру операцияларының аяқталуын күтіп тоқтап тұруы;</w:t>
      </w:r>
    </w:p>
    <w:p>
      <w:pPr>
        <w:spacing w:after="0"/>
        <w:ind w:left="0"/>
        <w:jc w:val="both"/>
      </w:pPr>
      <w:r>
        <w:rPr>
          <w:rFonts w:ascii="Times New Roman"/>
          <w:b w:val="false"/>
          <w:i w:val="false"/>
          <w:color w:val="000000"/>
          <w:sz w:val="28"/>
        </w:rPr>
        <w:t>
      вагондардың коммерциялық операция жүргізілмейтін аралықтарға, бөлек пункттерге (разъездерге, блокқосындарға, басып озу пункттеріне) берілуі және әкетілуі жағдайларында тасымалдаушыға тиесілі локомотивтің тоқтап тұруы;</w:t>
      </w:r>
    </w:p>
    <w:p>
      <w:pPr>
        <w:spacing w:after="0"/>
        <w:ind w:left="0"/>
        <w:jc w:val="both"/>
      </w:pPr>
      <w:r>
        <w:rPr>
          <w:rFonts w:ascii="Times New Roman"/>
          <w:b w:val="false"/>
          <w:i w:val="false"/>
          <w:color w:val="000000"/>
          <w:sz w:val="28"/>
        </w:rPr>
        <w:t>
      комиссиялық түрде беруге келген вагонды немесе контейнерді тасымалдаушының өкілдерінсіз жүк алушының ашуы;</w:t>
      </w:r>
    </w:p>
    <w:p>
      <w:pPr>
        <w:spacing w:after="0"/>
        <w:ind w:left="0"/>
        <w:jc w:val="both"/>
      </w:pPr>
      <w:r>
        <w:rPr>
          <w:rFonts w:ascii="Times New Roman"/>
          <w:b w:val="false"/>
          <w:i w:val="false"/>
          <w:color w:val="000000"/>
          <w:sz w:val="28"/>
        </w:rPr>
        <w:t>
      жүкжөнелтушінің,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өтінімінің (жоспарының) орындалуын есепке алу карточкасына және темір жол көлігінің жұмыс технологиясында көзделген басқа құжаттарға қол қоюдан бас тарту немесе жалтаруы. Бұл жағдайларда аталған құжаттарда қол қою көзделген орында нөмірі және жасалу күні көрсетіле отырып, жалпы нысандағы актінің жасалғаны туралы белгі қойылады, оған станциядағы тасымалдаушының өкілі қол қояды және станцияның жолдық мөртабанымен расталады.</w:t>
      </w:r>
    </w:p>
    <w:p>
      <w:pPr>
        <w:spacing w:after="0"/>
        <w:ind w:left="0"/>
        <w:jc w:val="both"/>
      </w:pPr>
      <w:r>
        <w:rPr>
          <w:rFonts w:ascii="Times New Roman"/>
          <w:b w:val="false"/>
          <w:i w:val="false"/>
          <w:color w:val="000000"/>
          <w:sz w:val="28"/>
        </w:rPr>
        <w:t>
      Жалпы нысандағы актілер тараптардың материалдық жауапкершілігі үшін негіз болып табыла алатын жағдайларды куәландыру үшін және басқа жағдайларда жасалады, егер бұл ретте коммерциялық актіні немесе басқа арнайы нысандағы актіні жасау талап етілмесе.</w:t>
      </w:r>
    </w:p>
    <w:bookmarkStart w:name="z1040" w:id="1028"/>
    <w:p>
      <w:pPr>
        <w:spacing w:after="0"/>
        <w:ind w:left="0"/>
        <w:jc w:val="both"/>
      </w:pPr>
      <w:r>
        <w:rPr>
          <w:rFonts w:ascii="Times New Roman"/>
          <w:b w:val="false"/>
          <w:i w:val="false"/>
          <w:color w:val="000000"/>
          <w:sz w:val="28"/>
        </w:rPr>
        <w:t>
      661. Жалпы нысандағы актіні осы Қағидада белгіленген санда тасымалдаушы жасайды. Жалпы нысандағы актінің әрбір данасында "__________________ станциясы" станцияның жолдық мөрқалыбы қойылады.</w:t>
      </w:r>
    </w:p>
    <w:bookmarkEnd w:id="1028"/>
    <w:bookmarkStart w:name="z1041" w:id="1029"/>
    <w:p>
      <w:pPr>
        <w:spacing w:after="0"/>
        <w:ind w:left="0"/>
        <w:jc w:val="both"/>
      </w:pPr>
      <w:r>
        <w:rPr>
          <w:rFonts w:ascii="Times New Roman"/>
          <w:b w:val="false"/>
          <w:i w:val="false"/>
          <w:color w:val="000000"/>
          <w:sz w:val="28"/>
        </w:rPr>
        <w:t>
      662. Жалпы нысандағы акт вагонды, контейнерді жөнелту және (немесе) тағайындау станцияларында 3 данада жасалады:</w:t>
      </w:r>
    </w:p>
    <w:bookmarkEnd w:id="1029"/>
    <w:p>
      <w:pPr>
        <w:spacing w:after="0"/>
        <w:ind w:left="0"/>
        <w:jc w:val="both"/>
      </w:pPr>
      <w:r>
        <w:rPr>
          <w:rFonts w:ascii="Times New Roman"/>
          <w:b w:val="false"/>
          <w:i w:val="false"/>
          <w:color w:val="000000"/>
          <w:sz w:val="28"/>
        </w:rPr>
        <w:t>
      жалпы нысандағы актінің бірінші данасы жүкжөнелтушіден, жүк алушыдан немесе басқа ұйымдардан айыппұлдарды, алымдарды және (немесе) басқа төлемдерді өндіріп алу үшін тасымалдау құжатына қоса беріледі;</w:t>
      </w:r>
    </w:p>
    <w:p>
      <w:pPr>
        <w:spacing w:after="0"/>
        <w:ind w:left="0"/>
        <w:jc w:val="both"/>
      </w:pPr>
      <w:r>
        <w:rPr>
          <w:rFonts w:ascii="Times New Roman"/>
          <w:b w:val="false"/>
          <w:i w:val="false"/>
          <w:color w:val="000000"/>
          <w:sz w:val="28"/>
        </w:rPr>
        <w:t>
      екінші данасы - жүкжөнелтушіге, жүк алушыға, экспедиторға беріледі (талап ету бойынша);</w:t>
      </w:r>
    </w:p>
    <w:p>
      <w:pPr>
        <w:spacing w:after="0"/>
        <w:ind w:left="0"/>
        <w:jc w:val="both"/>
      </w:pPr>
      <w:r>
        <w:rPr>
          <w:rFonts w:ascii="Times New Roman"/>
          <w:b w:val="false"/>
          <w:i w:val="false"/>
          <w:color w:val="000000"/>
          <w:sz w:val="28"/>
        </w:rPr>
        <w:t>
      үшінші данасы – тасымалдаушыда қалады.</w:t>
      </w:r>
    </w:p>
    <w:p>
      <w:pPr>
        <w:spacing w:after="0"/>
        <w:ind w:left="0"/>
        <w:jc w:val="both"/>
      </w:pPr>
      <w:r>
        <w:rPr>
          <w:rFonts w:ascii="Times New Roman"/>
          <w:b w:val="false"/>
          <w:i w:val="false"/>
          <w:color w:val="000000"/>
          <w:sz w:val="28"/>
        </w:rPr>
        <w:t>
      жүкжөнелтушінің, жүк алушының, өзге ұйымдардың вагонның бұзылғаны туралы актіге, контейнердің зақымданғаны туралы актіге, қабылдап тапсырушының жаднамасына, вагондарды беру және әкету ведомосына, тасымалдау жоспарының орындалуын есепке алу карточкасына қол қоюдан бас тартқан немесе жалтарған жағдайда, жалпы нысандағы акт қол қойылмаған, көрсетілген, екі жақты құжаттардың екінші данасымен бірге жүкжөнелтушінің, жүк алушының, басқа да ұйымның мекен-жайына тапсырыстық хатпен жіберіледі.</w:t>
      </w:r>
    </w:p>
    <w:p>
      <w:pPr>
        <w:spacing w:after="0"/>
        <w:ind w:left="0"/>
        <w:jc w:val="both"/>
      </w:pPr>
      <w:r>
        <w:rPr>
          <w:rFonts w:ascii="Times New Roman"/>
          <w:b w:val="false"/>
          <w:i w:val="false"/>
          <w:color w:val="000000"/>
          <w:sz w:val="28"/>
        </w:rPr>
        <w:t>
      Хатты жөнелтуге арналған почта түбіртегі хаттың көшірмесімен және қол қойылмаған құжаттың бірінші данасымен және жалпы нысандағы актімен бірге тасымалдаушыда сақталады.</w:t>
      </w:r>
    </w:p>
    <w:p>
      <w:pPr>
        <w:spacing w:after="0"/>
        <w:ind w:left="0"/>
        <w:jc w:val="both"/>
      </w:pPr>
      <w:r>
        <w:rPr>
          <w:rFonts w:ascii="Times New Roman"/>
          <w:b w:val="false"/>
          <w:i w:val="false"/>
          <w:color w:val="000000"/>
          <w:sz w:val="28"/>
        </w:rPr>
        <w:t>
      Жүк жөнелтілгеннен кейін, тасымалдаушы электрондық тасымалдау құжаттарында дұрыс енгізілмеген мәліметтерді байқаған жағдайда, ЭДН-ды пайдалана отырып, тасымалдауды ресімдеу кезінде жалпы нысандағы актіні екі данада жүкжөнелтуші жөнелту станцияларында жасайды. Актіге жүкжөнелтуші және тауар кассирі қол қояды.</w:t>
      </w:r>
    </w:p>
    <w:p>
      <w:pPr>
        <w:spacing w:after="0"/>
        <w:ind w:left="0"/>
        <w:jc w:val="both"/>
      </w:pPr>
      <w:r>
        <w:rPr>
          <w:rFonts w:ascii="Times New Roman"/>
          <w:b w:val="false"/>
          <w:i w:val="false"/>
          <w:color w:val="000000"/>
          <w:sz w:val="28"/>
        </w:rPr>
        <w:t>
      Бұл жағдайда актінің бірінші данасы жүкті тасымалдауға қабылдау туралы түбіртекпен жүкжөнелтушіге беріледі, екінші данасы тасымалдаушыда қалады.</w:t>
      </w:r>
    </w:p>
    <w:p>
      <w:pPr>
        <w:spacing w:after="0"/>
        <w:ind w:left="0"/>
        <w:jc w:val="both"/>
      </w:pPr>
      <w:r>
        <w:rPr>
          <w:rFonts w:ascii="Times New Roman"/>
          <w:b w:val="false"/>
          <w:i w:val="false"/>
          <w:color w:val="000000"/>
          <w:sz w:val="28"/>
        </w:rPr>
        <w:t>
      Акт туралы белгіні тауар кассирі түбіртекке қояды, оның қолымен және станцияның күнтізбелік мөртабанымен расталады. Тасымалдардың электрондық досьесін түзету тасымалдаушының ААЖ қазіргі жұмыс істеу технологиясына сәйкес жүргізіледі.</w:t>
      </w:r>
    </w:p>
    <w:bookmarkStart w:name="z1042" w:id="1030"/>
    <w:p>
      <w:pPr>
        <w:spacing w:after="0"/>
        <w:ind w:left="0"/>
        <w:jc w:val="both"/>
      </w:pPr>
      <w:r>
        <w:rPr>
          <w:rFonts w:ascii="Times New Roman"/>
          <w:b w:val="false"/>
          <w:i w:val="false"/>
          <w:color w:val="000000"/>
          <w:sz w:val="28"/>
        </w:rPr>
        <w:t>
      663. Жалпы нысандағы акт вагонның, контейнердің сапары барысында станцияларда екі данада:</w:t>
      </w:r>
    </w:p>
    <w:bookmarkEnd w:id="1030"/>
    <w:bookmarkStart w:name="z1043" w:id="1031"/>
    <w:p>
      <w:pPr>
        <w:spacing w:after="0"/>
        <w:ind w:left="0"/>
        <w:jc w:val="both"/>
      </w:pPr>
      <w:r>
        <w:rPr>
          <w:rFonts w:ascii="Times New Roman"/>
          <w:b w:val="false"/>
          <w:i w:val="false"/>
          <w:color w:val="000000"/>
          <w:sz w:val="28"/>
        </w:rPr>
        <w:t>
      1) қозғалыс қауіпсіздігіне немесе жүктердің сақталуына қатер төндіретін коммерциялық ақаулары бар жүк тиелген вагондар, контейнерлер байқалған жағдайда;</w:t>
      </w:r>
    </w:p>
    <w:bookmarkEnd w:id="1031"/>
    <w:bookmarkStart w:name="z1044" w:id="1032"/>
    <w:p>
      <w:pPr>
        <w:spacing w:after="0"/>
        <w:ind w:left="0"/>
        <w:jc w:val="both"/>
      </w:pPr>
      <w:r>
        <w:rPr>
          <w:rFonts w:ascii="Times New Roman"/>
          <w:b w:val="false"/>
          <w:i w:val="false"/>
          <w:color w:val="000000"/>
          <w:sz w:val="28"/>
        </w:rPr>
        <w:t>
      2) автотракторлық техниканың тоналу, жетіспеу және зақымдалу белгілері байқалған жағдайда;</w:t>
      </w:r>
    </w:p>
    <w:bookmarkEnd w:id="1032"/>
    <w:bookmarkStart w:name="z1045" w:id="1033"/>
    <w:p>
      <w:pPr>
        <w:spacing w:after="0"/>
        <w:ind w:left="0"/>
        <w:jc w:val="both"/>
      </w:pPr>
      <w:r>
        <w:rPr>
          <w:rFonts w:ascii="Times New Roman"/>
          <w:b w:val="false"/>
          <w:i w:val="false"/>
          <w:color w:val="000000"/>
          <w:sz w:val="28"/>
        </w:rPr>
        <w:t>
      3) вагонның зақымдануына себеп болған жүк бекітілуінің бұзушылықтары байқалған жағдайда, бұл ретте жүктің зақымдануына (бұзылуына) алып келсе;</w:t>
      </w:r>
    </w:p>
    <w:bookmarkEnd w:id="1033"/>
    <w:bookmarkStart w:name="z1046" w:id="1034"/>
    <w:p>
      <w:pPr>
        <w:spacing w:after="0"/>
        <w:ind w:left="0"/>
        <w:jc w:val="both"/>
      </w:pPr>
      <w:r>
        <w:rPr>
          <w:rFonts w:ascii="Times New Roman"/>
          <w:b w:val="false"/>
          <w:i w:val="false"/>
          <w:color w:val="000000"/>
          <w:sz w:val="28"/>
        </w:rPr>
        <w:t>
      4) тоналу белгілері бар жүк тиелген вагондар, контейнерлер байқалған жағдайда;</w:t>
      </w:r>
    </w:p>
    <w:bookmarkEnd w:id="1034"/>
    <w:bookmarkStart w:name="z1047" w:id="1035"/>
    <w:p>
      <w:pPr>
        <w:spacing w:after="0"/>
        <w:ind w:left="0"/>
        <w:jc w:val="both"/>
      </w:pPr>
      <w:r>
        <w:rPr>
          <w:rFonts w:ascii="Times New Roman"/>
          <w:b w:val="false"/>
          <w:i w:val="false"/>
          <w:color w:val="000000"/>
          <w:sz w:val="28"/>
        </w:rPr>
        <w:t>
      5) осы Қағиданың 8-тарауында көрсетілген жеткізу мерзімдері мен жеткізу мерзімдерін есептеу ережелері бұзылған жағдайларда жасалады.</w:t>
      </w:r>
    </w:p>
    <w:bookmarkEnd w:id="1035"/>
    <w:p>
      <w:pPr>
        <w:spacing w:after="0"/>
        <w:ind w:left="0"/>
        <w:jc w:val="both"/>
      </w:pPr>
      <w:r>
        <w:rPr>
          <w:rFonts w:ascii="Times New Roman"/>
          <w:b w:val="false"/>
          <w:i w:val="false"/>
          <w:color w:val="000000"/>
          <w:sz w:val="28"/>
        </w:rPr>
        <w:t>
      Бұл ретте, бірінші дана тасымалдау құжаттарына қоса беріледі, екінші дана оны жасаған станциядағы тасымалдаушыда қалады.</w:t>
      </w:r>
    </w:p>
    <w:bookmarkStart w:name="z1048" w:id="1036"/>
    <w:p>
      <w:pPr>
        <w:spacing w:after="0"/>
        <w:ind w:left="0"/>
        <w:jc w:val="both"/>
      </w:pPr>
      <w:r>
        <w:rPr>
          <w:rFonts w:ascii="Times New Roman"/>
          <w:b w:val="false"/>
          <w:i w:val="false"/>
          <w:color w:val="000000"/>
          <w:sz w:val="28"/>
        </w:rPr>
        <w:t>
      664. Тасымалдардың электрондық досьесін пайдалана отырып, тасымалдауды жүзеге асыру кезінде жалпы нысандағы акт жүріп өту станцияларында екі данада жасалады:</w:t>
      </w:r>
    </w:p>
    <w:bookmarkEnd w:id="1036"/>
    <w:p>
      <w:pPr>
        <w:spacing w:after="0"/>
        <w:ind w:left="0"/>
        <w:jc w:val="both"/>
      </w:pPr>
      <w:r>
        <w:rPr>
          <w:rFonts w:ascii="Times New Roman"/>
          <w:b w:val="false"/>
          <w:i w:val="false"/>
          <w:color w:val="000000"/>
          <w:sz w:val="28"/>
        </w:rPr>
        <w:t>
      вагонды (вагондар тобын) маршруттық немесе топтық жөнелтімнен ағыту жағдайларында, ағыту себептері көрсетіліп, актінің бір данасы вагон (вагондар тобы) ағытып алынған негізгі жөнелтіммен жіберіледі, екінші данасы ГУ-27-У-ВЦ нысанындағы электрондық жүкқұжатының қағаз көшірмесімен бірге тігіліп тасымалдаушыда станцияда қалады. Тасымалдардың электрондық досьесін түзету тасымалдаушының ААЖ-сының қолданыстағы жұмыс істеу технологиясына сәйкес жүргізіледі;</w:t>
      </w:r>
    </w:p>
    <w:p>
      <w:pPr>
        <w:spacing w:after="0"/>
        <w:ind w:left="0"/>
        <w:jc w:val="both"/>
      </w:pPr>
      <w:r>
        <w:rPr>
          <w:rFonts w:ascii="Times New Roman"/>
          <w:b w:val="false"/>
          <w:i w:val="false"/>
          <w:color w:val="000000"/>
          <w:sz w:val="28"/>
        </w:rPr>
        <w:t>
      тасымалдаудан электрондықты алған (тасымалдардың электрондық досьесі бойынша жөнелтімнің жүріп өтуін тоқтатқан) кезде, бұл туралы ГУ-27-У-ВЦ нысанындағы электронды жүк құжатының қағаз көшірмесінде белгі қойылады – актінің бір данасы ашылған қағаз құжаттарға қоса беріледі және жүкпен бірге жүреді; екіншісі тасымалдаушыда станцияда қалады. Тасымалдардың электрондық досьесі бойынша жөнелтімнің жүріп өтуі тоқтатылғаны туралы хабар беру тасымалдаушының ААЖ-сының жұмыс істеу технологиясына сәйкес жүргізіледі.</w:t>
      </w:r>
    </w:p>
    <w:p>
      <w:pPr>
        <w:spacing w:after="0"/>
        <w:ind w:left="0"/>
        <w:jc w:val="both"/>
      </w:pPr>
      <w:r>
        <w:rPr>
          <w:rFonts w:ascii="Times New Roman"/>
          <w:b w:val="false"/>
          <w:i w:val="false"/>
          <w:color w:val="000000"/>
          <w:sz w:val="28"/>
        </w:rPr>
        <w:t>
      Тасымалдардың электрондық досьесін пайдалана отырып, тасымалдауды жүзеге асыру кезінде жалпы нысандағы акті электронды жалпы нысандағы актінің қағаз көшірмелерін беру немесе бермеу арқылы электронды құжат түрінде жасалады. Автоматтандырылған ақпараттық жүйеге хабар беру және тасымалдардың электрондық досьесін түзету ААЖ-ның жұмыс істеу технологиясына сәйкес жүргізіледі.</w:t>
      </w:r>
    </w:p>
    <w:p>
      <w:pPr>
        <w:spacing w:after="0"/>
        <w:ind w:left="0"/>
        <w:jc w:val="both"/>
      </w:pPr>
      <w:r>
        <w:rPr>
          <w:rFonts w:ascii="Times New Roman"/>
          <w:b w:val="false"/>
          <w:i w:val="false"/>
          <w:color w:val="000000"/>
          <w:sz w:val="28"/>
        </w:rPr>
        <w:t>
      Жүктің қағазсыз технология бойынша тасымалдардың электрондық досьесінің ілесуімен жүріп өтуі кезінде жөнелту станциясында немесе жол бойындағы станцияда жасалған жалпы нысандағы акт электронды түрде жүкке тағайындау станциясына дейін ілесіп барады. Тасымалдардың электрондық досьесі бойынша жүктің электронды тасымалдау құжаттарының қағаз көшірмелерімен бірге жүріп өтуі кезінде оларға оны ашқан станцияның жолдық мөртабанымен куәландырылған, электронды жалпы нысандағы актінің қағаз көшірмесі қоса беріледі.</w:t>
      </w:r>
    </w:p>
    <w:bookmarkStart w:name="z1049" w:id="1037"/>
    <w:p>
      <w:pPr>
        <w:spacing w:after="0"/>
        <w:ind w:left="0"/>
        <w:jc w:val="both"/>
      </w:pPr>
      <w:r>
        <w:rPr>
          <w:rFonts w:ascii="Times New Roman"/>
          <w:b w:val="false"/>
          <w:i w:val="false"/>
          <w:color w:val="000000"/>
          <w:sz w:val="28"/>
        </w:rPr>
        <w:t>
      665. Жалпы нысандағы актіде оны жасауға негіз болған жағдайлар айтылады.</w:t>
      </w:r>
    </w:p>
    <w:bookmarkEnd w:id="1037"/>
    <w:p>
      <w:pPr>
        <w:spacing w:after="0"/>
        <w:ind w:left="0"/>
        <w:jc w:val="both"/>
      </w:pPr>
      <w:r>
        <w:rPr>
          <w:rFonts w:ascii="Times New Roman"/>
          <w:b w:val="false"/>
          <w:i w:val="false"/>
          <w:color w:val="000000"/>
          <w:sz w:val="28"/>
        </w:rPr>
        <w:t>
      Егер жүкжөнелтушімен жасасылған шарт бойынша тасымалдаушының люктері, есіктері ашық, жүктерді бекітуге арналған тетіктері алынбаған тазартылмаған бос вагондарды, контейнерлерді жүкжөнелтушінің құралдарымен жүк тиеуге беру көзделсе, онда мұндай вагондар, контейнерлер жүк тиеуге берілген жағдайда жалпы нысандағы акт жасалады. Жалпы нысандағы актіде вагондар, контейнерлер жүк тиеуге жүкжөнелтушінің келісімімен берілгені, сондай-ақ вагондардың, контейнерлердің нөмірлері, сондай-ақ шарттың нөмірі мен оған қол қойылған күн көрсетіледі.</w:t>
      </w:r>
    </w:p>
    <w:p>
      <w:pPr>
        <w:spacing w:after="0"/>
        <w:ind w:left="0"/>
        <w:jc w:val="both"/>
      </w:pPr>
      <w:r>
        <w:rPr>
          <w:rFonts w:ascii="Times New Roman"/>
          <w:b w:val="false"/>
          <w:i w:val="false"/>
          <w:color w:val="000000"/>
          <w:sz w:val="28"/>
        </w:rPr>
        <w:t>
      Егер жалпы нысандағы акті жүкті жеткізу мерзімін ұлғайтуды қажет ететін жағдайларда жүк жүру жолында кідірген жағдайда жасалса, актіде вагондардың, контейнерлердің кідіртілу себебі мен уақыты көрсетіледі.</w:t>
      </w:r>
    </w:p>
    <w:p>
      <w:pPr>
        <w:spacing w:after="0"/>
        <w:ind w:left="0"/>
        <w:jc w:val="both"/>
      </w:pPr>
      <w:r>
        <w:rPr>
          <w:rFonts w:ascii="Times New Roman"/>
          <w:b w:val="false"/>
          <w:i w:val="false"/>
          <w:color w:val="000000"/>
          <w:sz w:val="28"/>
        </w:rPr>
        <w:t>
      Жалпы нысандағы акті жүру жолындағы станцияларда қозғалыс қауіпсіздігіне және тасымалданып отырған жүктің сақталуына қауіп төндіретін коммерциялық тұрғыдан жарамсыздығы бар вагондар, контейнерлер анықталған жағдайларда жасау кезінде актіде, солардың салдарынан вагон, контейнер комиссиялық тексеруге жөнелтіліп отырған анықталған ақаулықтар, жүкті тексеру нәтижелері, вагон, контейнер шанағының, бекіту-пломбылау құрылғыларының, бұраулардың, есіктердегі және люктердегі бекітпелердің жай-күйі, сондай-ақ вагонның толық тиелуін, жүктің бет жағының біркелкілігін көрсете отырып, жүкті тиеу жағдайы, есік аралық кеңістіктегі қабаттар саны және басқа жағдайлар көрсетіледі.</w:t>
      </w:r>
    </w:p>
    <w:p>
      <w:pPr>
        <w:spacing w:after="0"/>
        <w:ind w:left="0"/>
        <w:jc w:val="both"/>
      </w:pPr>
      <w:r>
        <w:rPr>
          <w:rFonts w:ascii="Times New Roman"/>
          <w:b w:val="false"/>
          <w:i w:val="false"/>
          <w:color w:val="000000"/>
          <w:sz w:val="28"/>
        </w:rPr>
        <w:t>
      Егер жүк атқара тиелсе және қатарлар мен қабаттарды санау мүмкін болмаса, жүктің есік аралық кеңістікте орналастырылуы тиеудің біркелкілігі, жүк орындарының саны, ыдысының ерекше белгілері бойынша сипатталады.</w:t>
      </w:r>
    </w:p>
    <w:p>
      <w:pPr>
        <w:spacing w:after="0"/>
        <w:ind w:left="0"/>
        <w:jc w:val="both"/>
      </w:pPr>
      <w:r>
        <w:rPr>
          <w:rFonts w:ascii="Times New Roman"/>
          <w:b w:val="false"/>
          <w:i w:val="false"/>
          <w:color w:val="000000"/>
          <w:sz w:val="28"/>
        </w:rPr>
        <w:t>
      Автотракторлық техниканы тасымалдау кезінде жалпы нысандағы актіде техниканың зақымдануы, бөлшектер мен тораптарының жетіспеуі, ал қосалқы бөлшектер мен құрал-сайманы бар жекелеген жерлері бұзылған кезде, егер олардың тізімдемесі болмаса, олардың нақты қолда бары көрсетіледі. Талан-таражға салу белгілері болған кезде олар дәл тұрған орны, жүк ойықтарының көлемдері, жүк орындарын буып-түюдің бұзылуы мен басқа жағдайлар көрсетіле отырып егжей-тегжейлі сипатталады. Жалпы нысандағы актіде сондай-ақ жүкке қол жеткізу мүмкіндігін жою тәсілі, вагонға, контейнерге, автотракторлық техникаға салынған бекіту-пломбылау құрылғылары туралы мәліметтер көрсетіледі.</w:t>
      </w:r>
    </w:p>
    <w:p>
      <w:pPr>
        <w:spacing w:after="0"/>
        <w:ind w:left="0"/>
        <w:jc w:val="both"/>
      </w:pPr>
      <w:r>
        <w:rPr>
          <w:rFonts w:ascii="Times New Roman"/>
          <w:b w:val="false"/>
          <w:i w:val="false"/>
          <w:color w:val="000000"/>
          <w:sz w:val="28"/>
        </w:rPr>
        <w:t>
      Егер вагон станцияға жалпы нысандағы актімен ресімделген коммерциялық ақаулығымен келіп түссе және вагонның (жүктің) жай-күйі актідегі сипатталуымен салыстырғанда өзгермеген болса, жолай жалпы нысандағы акт Коммерциялық жарамсыздықтарды тіркеу кітабына (ГУ-98 нысанындағы) жазылады және жалпы нысандағы акті қайтадан жасалмайды.</w:t>
      </w:r>
    </w:p>
    <w:p>
      <w:pPr>
        <w:spacing w:after="0"/>
        <w:ind w:left="0"/>
        <w:jc w:val="both"/>
      </w:pPr>
      <w:r>
        <w:rPr>
          <w:rFonts w:ascii="Times New Roman"/>
          <w:b w:val="false"/>
          <w:i w:val="false"/>
          <w:color w:val="000000"/>
          <w:sz w:val="28"/>
        </w:rPr>
        <w:t>
      Мыналарды өндіріп алуға негіз болып табылатын жағдайларды куәландыру үшін жасалған жалпы нысандағы актілерде:</w:t>
      </w:r>
    </w:p>
    <w:p>
      <w:pPr>
        <w:spacing w:after="0"/>
        <w:ind w:left="0"/>
        <w:jc w:val="both"/>
      </w:pPr>
      <w:r>
        <w:rPr>
          <w:rFonts w:ascii="Times New Roman"/>
          <w:b w:val="false"/>
          <w:i w:val="false"/>
          <w:color w:val="000000"/>
          <w:sz w:val="28"/>
        </w:rPr>
        <w:t>
      вагондарды, контейнерлерді пайдаланғаны үшін ақыны – вагондардың, контейнерлердің нөмірлерін көрсете отырып, оларды кідірту себебі, кідіртудің басталу мен аяқталу уақыты, вагондарды, контейнерлерді нақты кідірту уақыты көрсетіледі;</w:t>
      </w:r>
    </w:p>
    <w:p>
      <w:pPr>
        <w:spacing w:after="0"/>
        <w:ind w:left="0"/>
        <w:jc w:val="both"/>
      </w:pPr>
      <w:r>
        <w:rPr>
          <w:rFonts w:ascii="Times New Roman"/>
          <w:b w:val="false"/>
          <w:i w:val="false"/>
          <w:color w:val="000000"/>
          <w:sz w:val="28"/>
        </w:rPr>
        <w:t>
      кірме жолдарда және тиеу және түсіру орындарындағы тиеу немесе түсіру жөніндегі операциялардың аяқталуын күтіп тұрған, тасымалдаушыға тиесілі локомотивтің бос тұрғаны үшін төлемді – локомотивті кідірту себебі мен уақыты көрсетіледі;</w:t>
      </w:r>
    </w:p>
    <w:p>
      <w:pPr>
        <w:spacing w:after="0"/>
        <w:ind w:left="0"/>
        <w:jc w:val="both"/>
      </w:pPr>
      <w:r>
        <w:rPr>
          <w:rFonts w:ascii="Times New Roman"/>
          <w:b w:val="false"/>
          <w:i w:val="false"/>
          <w:color w:val="000000"/>
          <w:sz w:val="28"/>
        </w:rPr>
        <w:t>
      вагондарды коммерциялық операцияларды жүргізбейтін аралықтарға, бөлек пункттерге (разъездерге, блокқосындарға, басып озу пункттеріне) берген және алған жағдайларда, тасымалдаушыға тиесілі локомотивтің бос тұрып қалғаны үшін ақыны – локомотивті кідірту себебі мен уақыты көрсетіледі;</w:t>
      </w:r>
    </w:p>
    <w:p>
      <w:pPr>
        <w:spacing w:after="0"/>
        <w:ind w:left="0"/>
        <w:jc w:val="both"/>
      </w:pPr>
      <w:r>
        <w:rPr>
          <w:rFonts w:ascii="Times New Roman"/>
          <w:b w:val="false"/>
          <w:i w:val="false"/>
          <w:color w:val="000000"/>
          <w:sz w:val="28"/>
        </w:rPr>
        <w:t>
      әскерилендірілген күзет күзететін жүктің тағайындау станциясында жүк алушының кінәсі бойынша кідіртілуі кезіндегі ақыны – кідіртілген вагондардың, контейнерлердің нөмірлері мен саны және олардың кідіртілу уақыты көрсетіледі.</w:t>
      </w:r>
    </w:p>
    <w:bookmarkStart w:name="z1050" w:id="1038"/>
    <w:p>
      <w:pPr>
        <w:spacing w:after="0"/>
        <w:ind w:left="0"/>
        <w:jc w:val="both"/>
      </w:pPr>
      <w:r>
        <w:rPr>
          <w:rFonts w:ascii="Times New Roman"/>
          <w:b w:val="false"/>
          <w:i w:val="false"/>
          <w:color w:val="000000"/>
          <w:sz w:val="28"/>
        </w:rPr>
        <w:t>
      666. Жалпы нысандағы актіге оны жасауға негіз болып табылған жағдайларды куәландыруға қатысатын кем дегенде екі тұлға қолдарын қояды.</w:t>
      </w:r>
    </w:p>
    <w:bookmarkEnd w:id="1038"/>
    <w:p>
      <w:pPr>
        <w:spacing w:after="0"/>
        <w:ind w:left="0"/>
        <w:jc w:val="both"/>
      </w:pPr>
      <w:r>
        <w:rPr>
          <w:rFonts w:ascii="Times New Roman"/>
          <w:b w:val="false"/>
          <w:i w:val="false"/>
          <w:color w:val="000000"/>
          <w:sz w:val="28"/>
        </w:rPr>
        <w:t>
      Ілесіп жүрумен жүкті тасымалдау кезінде жалпы нысандағы актіге жүкке ілесіп жүрген тұлға да (жүкжөнелтушінің, жүк алушының жолсерігі, әскерилендірілген күзет қызметкері) қолын қояды.</w:t>
      </w:r>
    </w:p>
    <w:p>
      <w:pPr>
        <w:spacing w:after="0"/>
        <w:ind w:left="0"/>
        <w:jc w:val="both"/>
      </w:pPr>
      <w:r>
        <w:rPr>
          <w:rFonts w:ascii="Times New Roman"/>
          <w:b w:val="false"/>
          <w:i w:val="false"/>
          <w:color w:val="000000"/>
          <w:sz w:val="28"/>
        </w:rPr>
        <w:t>
      Жүру жолындағы станцияда жалпы нысандағы актіні арнайы бөлінген қызметкер оған телефон немесе радиобайланыс арқылы берілген деректердің негізінде ресімдеген жағдайларда, тасымалдау құжатына қоса берілген жалпы нысандағы актінің бірінші данасына оны жасаған тұлға қарап тексеруді жүргізген қызметкерлердің тектерін, аты-жөндері мен лауазымдарын көрсете отырып, қолын қояды. Жалпы нысандағы актінің екінші данасына белгіленген тәртіппен онда көрсетілген барлық тұлғалар қолдарын қояды. Жалпы нысандағы актіде көрсетілген тұлғалар актіге қолдарын қояды және оның мазмұнымен келіспеген жағдайда, өзінің пікірін айтуға құқылы.</w:t>
      </w:r>
    </w:p>
    <w:p>
      <w:pPr>
        <w:spacing w:after="0"/>
        <w:ind w:left="0"/>
        <w:jc w:val="both"/>
      </w:pPr>
      <w:r>
        <w:rPr>
          <w:rFonts w:ascii="Times New Roman"/>
          <w:b w:val="false"/>
          <w:i w:val="false"/>
          <w:color w:val="000000"/>
          <w:sz w:val="28"/>
        </w:rPr>
        <w:t>
      Жүкжөнелтушінің, жүк алушының, басқа ұйымдардың өкілі жалпы нысандағы актіге қолдарын қоюдан бас тартқан немесе жалтарған жағдайда, жалпы нысандағы актіде оның осы актіге қол қоюдан бас тартқаны немесе жалтарғаны туралы белгі қойылады. Бұл белгі екінші рет жалпы нысандағы актіні жасауға қатысқан тұлғалардың қолдарымен куәландырылады.</w:t>
      </w:r>
    </w:p>
    <w:bookmarkStart w:name="z1051" w:id="1039"/>
    <w:p>
      <w:pPr>
        <w:spacing w:after="0"/>
        <w:ind w:left="0"/>
        <w:jc w:val="left"/>
      </w:pPr>
      <w:r>
        <w:rPr>
          <w:rFonts w:ascii="Times New Roman"/>
          <w:b/>
          <w:i w:val="false"/>
          <w:color w:val="000000"/>
        </w:rPr>
        <w:t xml:space="preserve"> 3-параграф. Шекаралық, кедендік, санитариялық, фитопатологиялық</w:t>
      </w:r>
      <w:r>
        <w:br/>
      </w:r>
      <w:r>
        <w:rPr>
          <w:rFonts w:ascii="Times New Roman"/>
          <w:b/>
          <w:i w:val="false"/>
          <w:color w:val="000000"/>
        </w:rPr>
        <w:t>және басқа бақылау мен тексеру түрлерін жүргізу үшін</w:t>
      </w:r>
      <w:r>
        <w:br/>
      </w:r>
      <w:r>
        <w:rPr>
          <w:rFonts w:ascii="Times New Roman"/>
          <w:b/>
          <w:i w:val="false"/>
          <w:color w:val="000000"/>
        </w:rPr>
        <w:t>вагонды, контейнерді, автомобильді, тракторды немесе</w:t>
      </w:r>
      <w:r>
        <w:br/>
      </w:r>
      <w:r>
        <w:rPr>
          <w:rFonts w:ascii="Times New Roman"/>
          <w:b/>
          <w:i w:val="false"/>
          <w:color w:val="000000"/>
        </w:rPr>
        <w:t>басқа өздігінен жүретін машинаны ашу актісін жасау</w:t>
      </w:r>
    </w:p>
    <w:bookmarkEnd w:id="1039"/>
    <w:bookmarkStart w:name="z1052" w:id="1040"/>
    <w:p>
      <w:pPr>
        <w:spacing w:after="0"/>
        <w:ind w:left="0"/>
        <w:jc w:val="both"/>
      </w:pPr>
      <w:r>
        <w:rPr>
          <w:rFonts w:ascii="Times New Roman"/>
          <w:b w:val="false"/>
          <w:i w:val="false"/>
          <w:color w:val="000000"/>
          <w:sz w:val="28"/>
        </w:rPr>
        <w:t>
      667. Станцияда ашық жылжымалы құрамда тасымалданатын вагонды, контейнерді, сондай-ақ автомобильді, тракторды және басқа өздігінен жүретін машинаны шекаралық бақылауды, кедендік тексеруді, санитариялық, ветеринариялық, фитопатологиялық және басқа бақылау мен тексеру түрлерін жүргізу үшін вагонды, контейнерді ашу актісі жасалады.</w:t>
      </w:r>
    </w:p>
    <w:bookmarkEnd w:id="1040"/>
    <w:bookmarkStart w:name="z1053" w:id="1041"/>
    <w:p>
      <w:pPr>
        <w:spacing w:after="0"/>
        <w:ind w:left="0"/>
        <w:jc w:val="both"/>
      </w:pPr>
      <w:r>
        <w:rPr>
          <w:rFonts w:ascii="Times New Roman"/>
          <w:b w:val="false"/>
          <w:i w:val="false"/>
          <w:color w:val="000000"/>
          <w:sz w:val="28"/>
        </w:rPr>
        <w:t>
      668. Вагонды, контейнерді ашу актісі үш данада жасалады:</w:t>
      </w:r>
    </w:p>
    <w:bookmarkEnd w:id="1041"/>
    <w:p>
      <w:pPr>
        <w:spacing w:after="0"/>
        <w:ind w:left="0"/>
        <w:jc w:val="both"/>
      </w:pPr>
      <w:r>
        <w:rPr>
          <w:rFonts w:ascii="Times New Roman"/>
          <w:b w:val="false"/>
          <w:i w:val="false"/>
          <w:color w:val="000000"/>
          <w:sz w:val="28"/>
        </w:rPr>
        <w:t>
      бірінші данасы тасымалдау құжатына қоса беріледі және жүкпен бірге жүк алушыға беру үшін тағайындау станциясына дейін жүкпен бірге ілесіп барады;</w:t>
      </w:r>
    </w:p>
    <w:p>
      <w:pPr>
        <w:spacing w:after="0"/>
        <w:ind w:left="0"/>
        <w:jc w:val="both"/>
      </w:pPr>
      <w:r>
        <w:rPr>
          <w:rFonts w:ascii="Times New Roman"/>
          <w:b w:val="false"/>
          <w:i w:val="false"/>
          <w:color w:val="000000"/>
          <w:sz w:val="28"/>
        </w:rPr>
        <w:t>
      екінші данасы оның талабы бойынша вагонды, контейнерді ашу жүргізілген мемлекеттік органның өкіліне оның вагонға, контейнерге, автомобильге, тракторға және басқа өздігінен жүретін машинаға қайта орнатылған бекіту-пломбылау құрылғыларының құнын өтеуі үшін (бекіту-пломбылау құрылғыларын тасымалдаушы орнатқан жағдайда) беріледі;</w:t>
      </w:r>
    </w:p>
    <w:p>
      <w:pPr>
        <w:spacing w:after="0"/>
        <w:ind w:left="0"/>
        <w:jc w:val="both"/>
      </w:pPr>
      <w:r>
        <w:rPr>
          <w:rFonts w:ascii="Times New Roman"/>
          <w:b w:val="false"/>
          <w:i w:val="false"/>
          <w:color w:val="000000"/>
          <w:sz w:val="28"/>
        </w:rPr>
        <w:t>
      үшінші данасы вагоннан, контейнерден алынған бекіту-пломбылау құрылғыларымен бірге тасымалдаушыда акті жасалған станцияда қалады.</w:t>
      </w:r>
    </w:p>
    <w:p>
      <w:pPr>
        <w:spacing w:after="0"/>
        <w:ind w:left="0"/>
        <w:jc w:val="both"/>
      </w:pPr>
      <w:r>
        <w:rPr>
          <w:rFonts w:ascii="Times New Roman"/>
          <w:b w:val="false"/>
          <w:i w:val="false"/>
          <w:color w:val="000000"/>
          <w:sz w:val="28"/>
        </w:rPr>
        <w:t>
      Вагонды, контейнерді ашу актісін жасаған станцияда жүк қағазының сырт жағындағы "Тасымалдаушының белгілері" бағанына немесе қосымша жеткізу жол ведомосында жүк атауының астында тасымалдаушының өкілі вагонды, контейнерді ашу актісі жасалғаны туралы белгі қояды. Белгі актіні жасаған қызметкердің қолымен және станцияның күнтізбелік мөртабанымен куәландырылады.</w:t>
      </w:r>
    </w:p>
    <w:bookmarkStart w:name="z1054" w:id="1042"/>
    <w:p>
      <w:pPr>
        <w:spacing w:after="0"/>
        <w:ind w:left="0"/>
        <w:jc w:val="both"/>
      </w:pPr>
      <w:r>
        <w:rPr>
          <w:rFonts w:ascii="Times New Roman"/>
          <w:b w:val="false"/>
          <w:i w:val="false"/>
          <w:color w:val="000000"/>
          <w:sz w:val="28"/>
        </w:rPr>
        <w:t>
      669. Вагонды, контейнерді ашу актісінде бақылау мен тексеруден кейін вагоннан, контейнерден алынған және салынған бекіту-пломбылау құрылғылары туралы мәліметтер, соның ішінде: Бекіту-пломбылау құрылғыларын кім орнатқаны (кедендік не болмаса басқа мемлекеттік бақылау органы), сондай-ақ бақылау белгілері мен бекіту-пломбылау құрылғыларының үлгісі көрсетіледі. Актіге вагонды, контейнерді ашуды жүргізген тасымалдаушының станциядағы өкілі, шекаралық, кедендік және басқа мемлекеттік бақылау органдарының өкілдері қолдарын қояды және станцияның күнтізбелік мөртабанымен куәландырылады.</w:t>
      </w:r>
    </w:p>
    <w:bookmarkEnd w:id="1042"/>
    <w:bookmarkStart w:name="z1055" w:id="1043"/>
    <w:p>
      <w:pPr>
        <w:spacing w:after="0"/>
        <w:ind w:left="0"/>
        <w:jc w:val="both"/>
      </w:pPr>
      <w:r>
        <w:rPr>
          <w:rFonts w:ascii="Times New Roman"/>
          <w:b w:val="false"/>
          <w:i w:val="false"/>
          <w:color w:val="000000"/>
          <w:sz w:val="28"/>
        </w:rPr>
        <w:t>
      670. Тасымалдардың электрондық досьесін пайдалана отырып, тасымалдауды жүзеге асыру кезінде вагонды немесе контейнерді ашу туралы акт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тасымалдардың электрондық досьесін түзету ААЖ-ның жұмыс істеу технологиясына сәйкес жүргізіледі.</w:t>
      </w:r>
    </w:p>
    <w:bookmarkEnd w:id="1043"/>
    <w:p>
      <w:pPr>
        <w:spacing w:after="0"/>
        <w:ind w:left="0"/>
        <w:jc w:val="both"/>
      </w:pPr>
      <w:r>
        <w:rPr>
          <w:rFonts w:ascii="Times New Roman"/>
          <w:b w:val="false"/>
          <w:i w:val="false"/>
          <w:color w:val="000000"/>
          <w:sz w:val="28"/>
        </w:rPr>
        <w:t>
      Жүктің қағазсыз технология бойынша тасымалдардың электрондық досьесінің ілесуімен жүріп өтуі кезінде жөнелту станциясында немесе жолай станцияда жасалған вагонды немесе контейнерді ашу туралы акт электронды түрде жүкке тағайындалған станциясына дейін ілесіп барады. Тасымалдардың электрондық досьесі бойынша жүктің электронды тасымалдау құжаттарының қағаз көшірмелерімен бірге жүріп өтуі кезінде оларға оны басып шығарған станцияның күнтізбелік мөрқалыбымен куәландырылған, вагонды немесе контейнерді ашу электронды актісінің қағаз көшірмесі қоса беріледі.</w:t>
      </w:r>
    </w:p>
    <w:bookmarkStart w:name="z1056" w:id="1044"/>
    <w:p>
      <w:pPr>
        <w:spacing w:after="0"/>
        <w:ind w:left="0"/>
        <w:jc w:val="left"/>
      </w:pPr>
      <w:r>
        <w:rPr>
          <w:rFonts w:ascii="Times New Roman"/>
          <w:b/>
          <w:i w:val="false"/>
          <w:color w:val="000000"/>
        </w:rPr>
        <w:t xml:space="preserve"> 4-параграф. Вагонның зақымдалғаны туралы акт жасау</w:t>
      </w:r>
    </w:p>
    <w:bookmarkEnd w:id="1044"/>
    <w:bookmarkStart w:name="z1057" w:id="1045"/>
    <w:p>
      <w:pPr>
        <w:spacing w:after="0"/>
        <w:ind w:left="0"/>
        <w:jc w:val="both"/>
      </w:pPr>
      <w:r>
        <w:rPr>
          <w:rFonts w:ascii="Times New Roman"/>
          <w:b w:val="false"/>
          <w:i w:val="false"/>
          <w:color w:val="000000"/>
          <w:sz w:val="28"/>
        </w:rPr>
        <w:t xml:space="preserve">
      671. Вагонның зақымдалғаны туралы ВУ-25 нысанындағы актіні (осы Қағидаға </w:t>
      </w:r>
      <w:r>
        <w:rPr>
          <w:rFonts w:ascii="Times New Roman"/>
          <w:b w:val="false"/>
          <w:i w:val="false"/>
          <w:color w:val="000000"/>
          <w:sz w:val="28"/>
        </w:rPr>
        <w:t>29-қосымша</w:t>
      </w:r>
      <w:r>
        <w:rPr>
          <w:rFonts w:ascii="Times New Roman"/>
          <w:b w:val="false"/>
          <w:i w:val="false"/>
          <w:color w:val="000000"/>
          <w:sz w:val="28"/>
        </w:rPr>
        <w:t>) вагонның зақымдалған барлық жағдайларында вагондарды қарап тексеруші, пайдалану вагон депосының шебері немесе тасымалдаушының өкілі жасайды. Соның ішінде вагонның бекіту құрылғыларының немесе күрделі, деполық, ағымдық (ағытып, ағытусыз) жөндеуге немесе вагонды мүкәммалдан шығаруға жататын бекіту-пломбылау құрылғыларын орнатуға арналған құрылғылардың зақымдалуы, сондай-ақ соқтығысу және вагонның доңғалақ жұбының рельстен шығуы кезінде. Вагонның доңғалақ жұбының рельстен шығуы кезінде вагонның зақымдалғаны туралы акті барлық жағдайларда, соның ішінде вагонның зақымдалуы болмаған кезде де жасалады.</w:t>
      </w:r>
    </w:p>
    <w:bookmarkEnd w:id="1045"/>
    <w:bookmarkStart w:name="z1058" w:id="1046"/>
    <w:p>
      <w:pPr>
        <w:spacing w:after="0"/>
        <w:ind w:left="0"/>
        <w:jc w:val="both"/>
      </w:pPr>
      <w:r>
        <w:rPr>
          <w:rFonts w:ascii="Times New Roman"/>
          <w:b w:val="false"/>
          <w:i w:val="false"/>
          <w:color w:val="000000"/>
          <w:sz w:val="28"/>
        </w:rPr>
        <w:t>
      672. Вагонның зақымдалғаны туралы акт вагонға зақым келтірген тасымалдаушыдан, жүк жөнелтушіден, жүк алушыдан, басқа ұйымнан оның зақымдалғаны үшін айыппұл өндіріп алуға және тасымалдаушының, жүк жөнелтушінің, жүк алушының, басқа ұйымның вагонның зақымдалуы салдарынан шеккен шығындарының орнын толтыруға негіз болып табылады.</w:t>
      </w:r>
    </w:p>
    <w:bookmarkEnd w:id="1046"/>
    <w:bookmarkStart w:name="z1059" w:id="1047"/>
    <w:p>
      <w:pPr>
        <w:spacing w:after="0"/>
        <w:ind w:left="0"/>
        <w:jc w:val="both"/>
      </w:pPr>
      <w:r>
        <w:rPr>
          <w:rFonts w:ascii="Times New Roman"/>
          <w:b w:val="false"/>
          <w:i w:val="false"/>
          <w:color w:val="000000"/>
          <w:sz w:val="28"/>
        </w:rPr>
        <w:t>
      673. Вагонның зақымдалғаны туралы актіні вагонға зақым келтірген жүкжөнелтушінің, жүк алушының, басқа ұйымның өкілінің қатысуымен вагондарды қарап тексеруші немесе вагон депосының шебері, ал вагондарды қарап тексеруші немесе вагон депосының шебері болмаған кезде, пайдалану депосының басшысы жасайды. Егер вагонның зақымдалуы соқтығысу немесе рельстен шығу салдарынан болса, вагонның зақымдалғаны туралы актіні тасымалдаушының тасымалдау бөлімшесінің қауіпсіздік жөніндегі бас ревизорының немесе тасымалдау бөлімшесінің вагон шаруашылығы жөніндегі ревизорының қатысуымен жасалады. Рефрижераторлық секция, АРВ-Э вагондарының немесе олардың арнайы жабдығының зақымдалуы кезінде вагонның зақымдалғаны туралы актіні учаскесінде зақымдалу болған пайдалану вагон депосының бастығы (бастығының орынбасары) тасымалдау бөлімшесінің бас ревизорымен (тасымалдаушының тасымалдау бөлімшесі болмаған кезде – пайдалану вагон депосының бастығы және рефрижераторлық секцияға, АРВ-Э-ге қызмет көрсететін бригаданың басшысы тағайындаған қызметкермен) бірлесіп жасайды.</w:t>
      </w:r>
    </w:p>
    <w:bookmarkEnd w:id="1047"/>
    <w:bookmarkStart w:name="z1060" w:id="1048"/>
    <w:p>
      <w:pPr>
        <w:spacing w:after="0"/>
        <w:ind w:left="0"/>
        <w:jc w:val="both"/>
      </w:pPr>
      <w:r>
        <w:rPr>
          <w:rFonts w:ascii="Times New Roman"/>
          <w:b w:val="false"/>
          <w:i w:val="false"/>
          <w:color w:val="000000"/>
          <w:sz w:val="28"/>
        </w:rPr>
        <w:t>
      674. Вагонның зақымдалғаны туралы актіге оны жасауға қатысқан тұлғалар қолдарын қояды және вагонға зақым келтірген пайдалану вагон депосының және жүкжөнелтушінің, жүк алушының немесе басқа ұйымның қаржы операциялары үшін пайдаланылатын мөрмен расталады. Жүкжөнелтуші, жүк алушы, басқа ұйым вагонның зақымдалғаны туралы актіге қол қоюдан бас тартқан немесе жалтарған жағдайда, осы Қағидаға сәйкес жалпы нысандағы акт жасалады. Вагонның зақымдалғаны туралы акт әрбір вагонға жеке оның ағымдық жөндеу көлемінде зақымдалуы кезінде - үш данада, соқтығысу және рельстен шығуы кезінде - төрт, жөндеудің жоспарлық түрлері көлемінде зақымдалу кезінде, сондай-ақ вагонды мүкәммалдан шығарған жағдайда - бес данада жасалады. Рефрижераторлық секция, АРВ-Э зақымдалған кезде вагонның зақымдалғаны туралы акт алты данада жасалады. Вагонның зақымдалғаны туралы актінің бірінші данасы вагонға зақым келтірген жүкжөнелтушіге, жүк алушыға немесе басқа ұйымға беріледі, екіншісі вагонға зақым келтіргені үшін ұсынылатын шотқа қосып беріледі, үшіншісі вагонның зақымдалғаны туралы актіге өкілі қол қойған пайдалану вагон депосында сақтауға қалдырылады, төртіншісі бөлімшенің вагон шаруашылығы жөніндегі ревизорына беріледі, бесіншісі вагон ілеспе құжаттарымен жөндеуге жіберілетін зауытқа немесе вагон депосына жіберіледі, алтыншысы тіркелген депосына беру үшін рефрижераторлық секцияға, АРВ-Э-ге қызмет көрсететін бригада басшысына беріледі.</w:t>
      </w:r>
    </w:p>
    <w:bookmarkEnd w:id="1048"/>
    <w:p>
      <w:pPr>
        <w:spacing w:after="0"/>
        <w:ind w:left="0"/>
        <w:jc w:val="both"/>
      </w:pPr>
      <w:r>
        <w:rPr>
          <w:rFonts w:ascii="Times New Roman"/>
          <w:b w:val="false"/>
          <w:i w:val="false"/>
          <w:color w:val="000000"/>
          <w:sz w:val="28"/>
        </w:rPr>
        <w:t>
      Жүру жолында вагонның зақымдалғаны туралы акт жүкжөнелтуші, жүк алушы, басқа ұйым өкілінің қатысуынсыз, осы Қағидада көзделгенге қарағанда бір данаға кем мөлшерде жасалады. Жүкжөнелтушіге, жүк алушыға, басқа ұйымдарға тиесілі вагондардың зақымдалуы кезінде вагонның зақымдалғаны туралы актінің қосымша данасы жасалып, ол олардың талап етуі бойынша оларға беріледі. Жүкжөнелтушілер немесе жүк алушылар өкілдерінің ілесіп жүруімен жүк тасымалдау кезінде вагонның зақымдалғаны туралы актіге жүкжөнелтушінің функциясы жүктелген және жүкқұжатта оның өкілеттіктерінің сипаттамасы бар жүкке ілесіп жүрген жолсеріктің қол қоюына жол беріледі.</w:t>
      </w:r>
    </w:p>
    <w:bookmarkStart w:name="z1061" w:id="1049"/>
    <w:p>
      <w:pPr>
        <w:spacing w:after="0"/>
        <w:ind w:left="0"/>
        <w:jc w:val="both"/>
      </w:pPr>
      <w:r>
        <w:rPr>
          <w:rFonts w:ascii="Times New Roman"/>
          <w:b w:val="false"/>
          <w:i w:val="false"/>
          <w:color w:val="000000"/>
          <w:sz w:val="28"/>
        </w:rPr>
        <w:t>
      675. Вагонның зақымдалғаны туралы актіде вагонның зақымдалу себептері мен тізбесі, жұмыс көлемі және қажетті жөндеу түрі, сондай-ақ зақымдалған бөлшектердің және вагонды қалпына келтіру құны көрсетіледі. Сондай-ақ рефрижераторлық секция, АРВ-Э зақымдалған кезде вагонның зақымдалғаны туралы актіде тасымалдаушы мен тіркелген депосы көрсетіледі. Егер вагон соқтығыс, рельстен шығу немесе апат кезінде зақымдалса, онда вагонның зақымдалғаны туралы актіде "Қосымша деректер" жолында: жота арқалықтарының, бойлық бүйірлік швеллерлер мен буферлік білеулердің тік және көлденең жазықтықтағы барынша иілу шамасы, сондай-ақ жөндеуді талап ететін вагон рамасы элементтерінің атауы көрсетіледі.</w:t>
      </w:r>
    </w:p>
    <w:bookmarkEnd w:id="1049"/>
    <w:bookmarkStart w:name="z1062" w:id="1050"/>
    <w:p>
      <w:pPr>
        <w:spacing w:after="0"/>
        <w:ind w:left="0"/>
        <w:jc w:val="both"/>
      </w:pPr>
      <w:r>
        <w:rPr>
          <w:rFonts w:ascii="Times New Roman"/>
          <w:b w:val="false"/>
          <w:i w:val="false"/>
          <w:color w:val="000000"/>
          <w:sz w:val="28"/>
        </w:rPr>
        <w:t>
      676. Вагон соқтығысу, рельстен шығу немесе апат кезінде зақымдалған жағдайларда, вагон қалпына келтіру жұмыстары кезінде қосымша зақым алғанда, пайдалану вагон депосының қызметкері вагонның зақымдалғаны туралы актіге қосымша жасайды. Қосымшада зақымдықтар тізбесі мен оларды тудырған жағдайлар көрсетіледі. Вагонның зақымдалғаны туралы актіге қосымша оны жасау кезінде вагон рамасы коррозиясының болуы, вагонды мүкәммалдан шығаратындай көлем мен мөлшерде тозуы бойынша конструктивтік және басқа да кемшіліктерінің болуы анықталғанда да жасалады. Вагонның зақымдалғаны туралы актінің қосымшасына пайдалану вагон депосының бастығы (бастығының орынбасары), тасымалдау бөлімшесінің қозғалыс қауіпсіздігі жөніндегі бас ревизоры, тасымалдау бөлімшесінің вагон шаруашылығы жөніндегі ревизоры және қалпына келтіру поезының бастығы қолдарын қояды. Вагонның зақымдалғаны туралы актідегі және оған қосымшадағы қойылған қолдар пайдалану вагон депосының қаржы операциялары үшін пайдаланылатын мөрімен расталады. Вагонды жөндеу үшін зауытқа (депоға) жөнелткен кезде вагонның зақымдалғаны туралы актіде зауыттың (депоның) атауы мен жарамсыз вагонды жөндеуге жіберуге ВУ-26М нысанындағы ілеспе парақты жасау күні көрсетіледі.</w:t>
      </w:r>
    </w:p>
    <w:bookmarkEnd w:id="1050"/>
    <w:bookmarkStart w:name="z1063" w:id="1051"/>
    <w:p>
      <w:pPr>
        <w:spacing w:after="0"/>
        <w:ind w:left="0"/>
        <w:jc w:val="both"/>
      </w:pPr>
      <w:r>
        <w:rPr>
          <w:rFonts w:ascii="Times New Roman"/>
          <w:b w:val="false"/>
          <w:i w:val="false"/>
          <w:color w:val="000000"/>
          <w:sz w:val="28"/>
        </w:rPr>
        <w:t>
      677. Егер зақымдалған вагонды жүк жөнелтуші, жүк алушы, басқа ұйым жөндеген болса, онда вагонның зақымдалғаны туралы актінің барлық даналарында вагонды жөндеуден кейін қабылдаған вагон депосының өкілі: тасымалдаушының кәсіпорындар зақымдаған және жөндеген вагондарды есепке алу кітабында (ВУ-16-нысан) датасын, уақытын, жазылған реттік нөмірін көрсете отырып, оны қабылдау туралы белгі қояды және өзінің қолымен куәландырады.</w:t>
      </w:r>
    </w:p>
    <w:bookmarkEnd w:id="1051"/>
    <w:p>
      <w:pPr>
        <w:spacing w:after="0"/>
        <w:ind w:left="0"/>
        <w:jc w:val="both"/>
      </w:pPr>
      <w:r>
        <w:rPr>
          <w:rFonts w:ascii="Times New Roman"/>
          <w:b w:val="false"/>
          <w:i w:val="false"/>
          <w:color w:val="000000"/>
          <w:sz w:val="28"/>
        </w:rPr>
        <w:t>
      Тасымалдардың электрондық досьесін пайдалана отырып, тасымалдауды жүзеге асыру кезінде вагонның зақымдалу актісі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тасымалдардың электрондық досьесін түзету ААЖ-ның жұмыс істеу технологиясына сәйкес жүргізіледі.</w:t>
      </w:r>
    </w:p>
    <w:p>
      <w:pPr>
        <w:spacing w:after="0"/>
        <w:ind w:left="0"/>
        <w:jc w:val="both"/>
      </w:pPr>
      <w:r>
        <w:rPr>
          <w:rFonts w:ascii="Times New Roman"/>
          <w:b w:val="false"/>
          <w:i w:val="false"/>
          <w:color w:val="000000"/>
          <w:sz w:val="28"/>
        </w:rPr>
        <w:t>
      Жүктің қағазсыз технология бойынша тасымалдардың электрондық досьесінің ілесуімен жүріп өтуі кезінде жөнелту станциясында немесе жолай станцияда жасалған вагонның зақымдалу актісі электронды түрде жүкке тағайындалған станциясына дейін ілесіп барады. Тасымалдардың электрондық досьесі бойынша жүктің электронды тасымалдау құжаттарының қағаз көшірмелерімен бірге жүріп өтуі кезінде оларға оны ашқан станцияның күнтізбелік мөрқалыбымен куәландырылған, вагонның зақымдалу электронды актісінің қағаз көшірмесі қосып беріледі.</w:t>
      </w:r>
    </w:p>
    <w:bookmarkStart w:name="z1064" w:id="1052"/>
    <w:p>
      <w:pPr>
        <w:spacing w:after="0"/>
        <w:ind w:left="0"/>
        <w:jc w:val="left"/>
      </w:pPr>
      <w:r>
        <w:rPr>
          <w:rFonts w:ascii="Times New Roman"/>
          <w:b/>
          <w:i w:val="false"/>
          <w:color w:val="000000"/>
        </w:rPr>
        <w:t xml:space="preserve"> 5-параграф. Контейнердің зақымдалғаны туралы акт жасау</w:t>
      </w:r>
    </w:p>
    <w:bookmarkEnd w:id="1052"/>
    <w:bookmarkStart w:name="z1065" w:id="1053"/>
    <w:p>
      <w:pPr>
        <w:spacing w:after="0"/>
        <w:ind w:left="0"/>
        <w:jc w:val="both"/>
      </w:pPr>
      <w:r>
        <w:rPr>
          <w:rFonts w:ascii="Times New Roman"/>
          <w:b w:val="false"/>
          <w:i w:val="false"/>
          <w:color w:val="000000"/>
          <w:sz w:val="28"/>
        </w:rPr>
        <w:t xml:space="preserve">
      678. Контейнердің зақымдалғаны туралы ВУ-25к нысанындағы акт (осы Қағидаға </w:t>
      </w:r>
      <w:r>
        <w:rPr>
          <w:rFonts w:ascii="Times New Roman"/>
          <w:b w:val="false"/>
          <w:i w:val="false"/>
          <w:color w:val="000000"/>
          <w:sz w:val="28"/>
        </w:rPr>
        <w:t>54-қосымша</w:t>
      </w:r>
      <w:r>
        <w:rPr>
          <w:rFonts w:ascii="Times New Roman"/>
          <w:b w:val="false"/>
          <w:i w:val="false"/>
          <w:color w:val="000000"/>
          <w:sz w:val="28"/>
        </w:rPr>
        <w:t>) контейнердің зақымдалуының барлық жағдайларында, соның ішінде контейнердің бекіту құрылғыларының немесе күрделі, жоспарлы, ағымды жөндеуге немесе контейнерді мүкәммалдан шығаруға жататын бекіту-пломбылау құрылғыларын орнатуға арналған құрылғылардың зақымдалуы кезінде жасалады. Контейнердің зақымдалғаны туралы акт контейнерге зақым келтірген тасымалдаушыдан, жүк жөнелтушіден, жүк алушыдан, басқа ұйымнан оның зақымдалғаны үшін контейнер иесінің пайдасына айыппұл өндіріп алуға және тасымалдаушының контейнердің зақымдалуы салдарынан шеккен шығындарының орнын толтыруға негіз болып табылады.</w:t>
      </w:r>
    </w:p>
    <w:bookmarkEnd w:id="1053"/>
    <w:bookmarkStart w:name="z1066" w:id="1054"/>
    <w:p>
      <w:pPr>
        <w:spacing w:after="0"/>
        <w:ind w:left="0"/>
        <w:jc w:val="both"/>
      </w:pPr>
      <w:r>
        <w:rPr>
          <w:rFonts w:ascii="Times New Roman"/>
          <w:b w:val="false"/>
          <w:i w:val="false"/>
          <w:color w:val="000000"/>
          <w:sz w:val="28"/>
        </w:rPr>
        <w:t>
      679. Контейнердің зақымдалғаны туралы актіні контейнердің зақымдалуына кінәлі жүкжөнелтуші, жүк алушы, басқа ұйым өкілінің қатысуымен контейнерлер операторы жасайды.</w:t>
      </w:r>
    </w:p>
    <w:bookmarkEnd w:id="1054"/>
    <w:p>
      <w:pPr>
        <w:spacing w:after="0"/>
        <w:ind w:left="0"/>
        <w:jc w:val="both"/>
      </w:pPr>
      <w:r>
        <w:rPr>
          <w:rFonts w:ascii="Times New Roman"/>
          <w:b w:val="false"/>
          <w:i w:val="false"/>
          <w:color w:val="000000"/>
          <w:sz w:val="28"/>
        </w:rPr>
        <w:t>
      Контейнердің зақымдалғаны туралы актіге контейнерлер операторы және контейнерге зақым келтірген ұйымның өкілі, өзінің лауазымын, тегін, аты-жөнін көрсете отырып, қолдарын қояды және контейнерлер операторының жолақтық мөртабанымен және контейнерге зақым келтірген ұйымның мөрімен расталады.</w:t>
      </w:r>
    </w:p>
    <w:p>
      <w:pPr>
        <w:spacing w:after="0"/>
        <w:ind w:left="0"/>
        <w:jc w:val="both"/>
      </w:pPr>
      <w:r>
        <w:rPr>
          <w:rFonts w:ascii="Times New Roman"/>
          <w:b w:val="false"/>
          <w:i w:val="false"/>
          <w:color w:val="000000"/>
          <w:sz w:val="28"/>
        </w:rPr>
        <w:t>
      Жүкжөнелтуші, жүк алушы, басқа ұйымдар контейнердің зақымдалғаны туралы актіге қол қоюдан бас тартқан немесе жалтарған жағдайда, осы Қағидаға сәйкес жалпы нысандағы акт жасалады.</w:t>
      </w:r>
    </w:p>
    <w:p>
      <w:pPr>
        <w:spacing w:after="0"/>
        <w:ind w:left="0"/>
        <w:jc w:val="both"/>
      </w:pPr>
      <w:r>
        <w:rPr>
          <w:rFonts w:ascii="Times New Roman"/>
          <w:b w:val="false"/>
          <w:i w:val="false"/>
          <w:color w:val="000000"/>
          <w:sz w:val="28"/>
        </w:rPr>
        <w:t>
      Контейнердің зақымдалғаны туралы акт әрбір контейнерге жеке жасалады.</w:t>
      </w:r>
    </w:p>
    <w:bookmarkStart w:name="z1067" w:id="1055"/>
    <w:p>
      <w:pPr>
        <w:spacing w:after="0"/>
        <w:ind w:left="0"/>
        <w:jc w:val="both"/>
      </w:pPr>
      <w:r>
        <w:rPr>
          <w:rFonts w:ascii="Times New Roman"/>
          <w:b w:val="false"/>
          <w:i w:val="false"/>
          <w:color w:val="000000"/>
          <w:sz w:val="28"/>
        </w:rPr>
        <w:t>
      680. Мүкәммалдық контейнер зақымдалған жағдайда, контейнердің зақымдалғаны туралы акт үш данада жасалады. Контейнердің зақымдалғаны туралы актінің бірінші данасы контейнердің зақымдалуына кінәлі ұйымға жіберілетін шотқа қоса беріледі. Екінші данасы контейнерлер операторының істерінде акт жасау орны бойынша сақталады. Үшінші данасы жарамсыз контейнерді жөндеу хабарламасымен бірге (ВУ-23М нысаны) контейнерді жөндеуді жүзеге асыратын контейнерлер операторының атына жіберіледі.</w:t>
      </w:r>
    </w:p>
    <w:bookmarkEnd w:id="1055"/>
    <w:p>
      <w:pPr>
        <w:spacing w:after="0"/>
        <w:ind w:left="0"/>
        <w:jc w:val="both"/>
      </w:pPr>
      <w:r>
        <w:rPr>
          <w:rFonts w:ascii="Times New Roman"/>
          <w:b w:val="false"/>
          <w:i w:val="false"/>
          <w:color w:val="000000"/>
          <w:sz w:val="28"/>
        </w:rPr>
        <w:t>
      Меншікті контейнер зақымдалған жағдайда, контейнердің зақымдалғаны туралы актінің қосымша төртінші данасы жасалып, ол жүкжөнелтушіге, жүк алушыға, басқа ұйымға олардың талап етуі бойынша беріледі.</w:t>
      </w:r>
    </w:p>
    <w:p>
      <w:pPr>
        <w:spacing w:after="0"/>
        <w:ind w:left="0"/>
        <w:jc w:val="both"/>
      </w:pPr>
      <w:r>
        <w:rPr>
          <w:rFonts w:ascii="Times New Roman"/>
          <w:b w:val="false"/>
          <w:i w:val="false"/>
          <w:color w:val="000000"/>
          <w:sz w:val="28"/>
        </w:rPr>
        <w:t>
      Контейнердің зақымдалғаны туралы актіде контейнердің зақымдалу себептері мен тізбесі, жұмыс көлемі мен қажетті жөндеу түрі, сондай-ақ контейнердің зақымдалған бөліктерінің және қалпына келтірудің құны көрсетіледі.</w:t>
      </w:r>
    </w:p>
    <w:bookmarkStart w:name="z1068" w:id="1056"/>
    <w:p>
      <w:pPr>
        <w:spacing w:after="0"/>
        <w:ind w:left="0"/>
        <w:jc w:val="both"/>
      </w:pPr>
      <w:r>
        <w:rPr>
          <w:rFonts w:ascii="Times New Roman"/>
          <w:b w:val="false"/>
          <w:i w:val="false"/>
          <w:color w:val="000000"/>
          <w:sz w:val="28"/>
        </w:rPr>
        <w:t>
      681. Тасымалдардың электрондық досьесін пайдалана отырып, тасымалдауды жүзеге асыру кезінде контейнердің зақымдалу актісі электронды актінің қағаз көшірмелерін беру немесе бермеу арқылы электронды құжат түрінде жасалады. Тасымалдаушының автоматтандырылған ақпараттық жүйесіне хабар беру және тасымалдардың электрондық досьесін түзету ААЖ-ның жұмыс істеу технологиясына сәйкес жүргізіледі.</w:t>
      </w:r>
    </w:p>
    <w:bookmarkEnd w:id="1056"/>
    <w:p>
      <w:pPr>
        <w:spacing w:after="0"/>
        <w:ind w:left="0"/>
        <w:jc w:val="both"/>
      </w:pPr>
      <w:r>
        <w:rPr>
          <w:rFonts w:ascii="Times New Roman"/>
          <w:b w:val="false"/>
          <w:i w:val="false"/>
          <w:color w:val="000000"/>
          <w:sz w:val="28"/>
        </w:rPr>
        <w:t>
      Жүктің қағазсыз технология бойынша тасымалдардың электрондық досьесінің сүйемелдеуімен жүріп өтуі кезінде жөнелту станциясында немесе жол бойындағы станцияда жасалған контейнердің зақымдалу актісі электронды түрде жүкпен тағайындалу станциясына дейін ілесіп барады. Тасымалдардың электрондық досьесі бойынша жүктің электронды тасымалдау құжаттарының қағаз көшірмелерімен бірге жүріп өтуі кезінде оларға оны басып шығарған станцияның күнтізбелік мөртабанымен расталған, контейнердің зақымдалу электронды актісінің қағаз көшірмесі қоса беріледі.</w:t>
      </w:r>
    </w:p>
    <w:bookmarkStart w:name="z1069" w:id="1057"/>
    <w:p>
      <w:pPr>
        <w:spacing w:after="0"/>
        <w:ind w:left="0"/>
        <w:jc w:val="left"/>
      </w:pPr>
      <w:r>
        <w:rPr>
          <w:rFonts w:ascii="Times New Roman"/>
          <w:b/>
          <w:i w:val="false"/>
          <w:color w:val="000000"/>
        </w:rPr>
        <w:t xml:space="preserve"> 6-параграф. Құю пунктінде немесе жуу-булау станциясында</w:t>
      </w:r>
      <w:r>
        <w:br/>
      </w:r>
      <w:r>
        <w:rPr>
          <w:rFonts w:ascii="Times New Roman"/>
          <w:b/>
          <w:i w:val="false"/>
          <w:color w:val="000000"/>
        </w:rPr>
        <w:t>анықталған цистерналардың (бункерлік үсті ашық</w:t>
      </w:r>
      <w:r>
        <w:br/>
      </w:r>
      <w:r>
        <w:rPr>
          <w:rFonts w:ascii="Times New Roman"/>
          <w:b/>
          <w:i w:val="false"/>
          <w:color w:val="000000"/>
        </w:rPr>
        <w:t>вагондардың) қотарылып төгілмегені туралы акт жасау</w:t>
      </w:r>
    </w:p>
    <w:bookmarkEnd w:id="1057"/>
    <w:bookmarkStart w:name="z1070" w:id="1058"/>
    <w:p>
      <w:pPr>
        <w:spacing w:after="0"/>
        <w:ind w:left="0"/>
        <w:jc w:val="both"/>
      </w:pPr>
      <w:r>
        <w:rPr>
          <w:rFonts w:ascii="Times New Roman"/>
          <w:b w:val="false"/>
          <w:i w:val="false"/>
          <w:color w:val="000000"/>
          <w:sz w:val="28"/>
        </w:rPr>
        <w:t xml:space="preserve">
      682. Құю пункттерінде немесе жуу-булау станцияларында осы Қағидада белгіленген нормадан артық жүк қалдығы бар цистерналар (бункерлік үсті ашық вагондар) анықталған жағдайда, құю пунктінде немесе жуу-булау станциясында анықталған цистернаның (бункерлік үсті ашық вагонның) қотарылып төгілмегені туралы акт жасалады (осы Қағидаға </w:t>
      </w:r>
      <w:r>
        <w:rPr>
          <w:rFonts w:ascii="Times New Roman"/>
          <w:b w:val="false"/>
          <w:i w:val="false"/>
          <w:color w:val="000000"/>
          <w:sz w:val="28"/>
        </w:rPr>
        <w:t>55-қосымша</w:t>
      </w:r>
      <w:r>
        <w:rPr>
          <w:rFonts w:ascii="Times New Roman"/>
          <w:b w:val="false"/>
          <w:i w:val="false"/>
          <w:color w:val="000000"/>
          <w:sz w:val="28"/>
        </w:rPr>
        <w:t>).</w:t>
      </w:r>
    </w:p>
    <w:bookmarkEnd w:id="1058"/>
    <w:bookmarkStart w:name="z1071" w:id="1059"/>
    <w:p>
      <w:pPr>
        <w:spacing w:after="0"/>
        <w:ind w:left="0"/>
        <w:jc w:val="both"/>
      </w:pPr>
      <w:r>
        <w:rPr>
          <w:rFonts w:ascii="Times New Roman"/>
          <w:b w:val="false"/>
          <w:i w:val="false"/>
          <w:color w:val="000000"/>
          <w:sz w:val="28"/>
        </w:rPr>
        <w:t>
      683. Цистернаны (бункерлік үсті ашық вагонды) түгел құйып алмау туралы акті цистернаны (бункерлік үсті ашық вагонды) түгел құйып алмауға жол берген жүк алушыдан вагонның жүк қалдығынан тазартуда тұрған барлық уақытына вагондарды пайдалану үшін төлемді өндіріп алуға негіз болып табылады.</w:t>
      </w:r>
    </w:p>
    <w:bookmarkEnd w:id="1059"/>
    <w:bookmarkStart w:name="z1072" w:id="1060"/>
    <w:p>
      <w:pPr>
        <w:spacing w:after="0"/>
        <w:ind w:left="0"/>
        <w:jc w:val="both"/>
      </w:pPr>
      <w:r>
        <w:rPr>
          <w:rFonts w:ascii="Times New Roman"/>
          <w:b w:val="false"/>
          <w:i w:val="false"/>
          <w:color w:val="000000"/>
          <w:sz w:val="28"/>
        </w:rPr>
        <w:t>
      684. Құю пунктінде немесе жуу-булау станциясында анықталған цистернаны (бункерлік үсті ашық вагонды) қотарып төкпеу туралы акт жүк қалдығы бар әрбір цистернаға (бункерлік үсті ашық вагонға) төрт данада жасалады. Үш данасы ол бойынша цистерна (бункерлік үсті ашық вагон) келген жөнелту жүк қағазымен бірге тасымалдаушыға жіберіледі. Төртіншісі - құю пунктінде немесе жуу-булау станциясында қалады және цистернадан (бункерлік үсті ашық вагоннан) алынған жүк қалдықтарын материалдық есепке алу үшін негіз болып табылады. Бұл ретте, актінің бірінші данасы вагондарды пайдалану үшін төлемді өндіріп алу жүргізілетін құжатқа қосып беріледі, екінші данасы цистернаны (бункерлік үсті ашық вагонды) түгел құйып алмауға жол берген жүк алушыға беріледі, үшінші данасы құйып алу жүргізілген тасымалдаушының істерінде станцияда қалады.</w:t>
      </w:r>
    </w:p>
    <w:bookmarkEnd w:id="1060"/>
    <w:p>
      <w:pPr>
        <w:spacing w:after="0"/>
        <w:ind w:left="0"/>
        <w:jc w:val="both"/>
      </w:pPr>
      <w:r>
        <w:rPr>
          <w:rFonts w:ascii="Times New Roman"/>
          <w:b w:val="false"/>
          <w:i w:val="false"/>
          <w:color w:val="000000"/>
          <w:sz w:val="28"/>
        </w:rPr>
        <w:t>
      Құю пунктінде немесе жуу-булау станциясында анықталған цистернаны (бункерлік үсті ашық вагонды) түгел ағызылмағаны туралы актіге станцияның қабылдаушы-тапсырушысы мен цистерналарды қарап-тексеруші қолдарын қояды. Құю пунктінде немесе жуу-булау станциясында анықталған цистернаны (бункерлік үсті ашық вагонды) түгел құйып алмау туралы актінің сырт жағында цистерна (бункерлік үсті ашық вагон) тазартуда тұрған сағаттар саны көрсетіледі. Оның үстіне аталған мерзімге цистерналарды (бункерлік үсті ашық вагондарды) булауға және жууға кеткен уақытты есепке алынбай, жүк қалдықтарын жоюға жұмсалған уақыт қана қосылады. Бұл деректер құю пункті бастығының немесе бригадирдің қолдарымен құю пунктінің немесе жуу-булау станциясының мөрін немесе мөртабанын қою арқылы расталады.</w:t>
      </w:r>
    </w:p>
    <w:bookmarkStart w:name="z1073" w:id="1061"/>
    <w:p>
      <w:pPr>
        <w:spacing w:after="0"/>
        <w:ind w:left="0"/>
        <w:jc w:val="left"/>
      </w:pPr>
      <w:r>
        <w:rPr>
          <w:rFonts w:ascii="Times New Roman"/>
          <w:b/>
          <w:i w:val="false"/>
          <w:color w:val="000000"/>
        </w:rPr>
        <w:t xml:space="preserve"> 7-параграф. Сараптама актісін жасау</w:t>
      </w:r>
    </w:p>
    <w:bookmarkEnd w:id="1061"/>
    <w:bookmarkStart w:name="z1074" w:id="1062"/>
    <w:p>
      <w:pPr>
        <w:spacing w:after="0"/>
        <w:ind w:left="0"/>
        <w:jc w:val="both"/>
      </w:pPr>
      <w:r>
        <w:rPr>
          <w:rFonts w:ascii="Times New Roman"/>
          <w:b w:val="false"/>
          <w:i w:val="false"/>
          <w:color w:val="000000"/>
          <w:sz w:val="28"/>
        </w:rPr>
        <w:t xml:space="preserve">
      685. ГУ-104 нысанындағы сараптама актісі (осы Қағидаға </w:t>
      </w:r>
      <w:r>
        <w:rPr>
          <w:rFonts w:ascii="Times New Roman"/>
          <w:b w:val="false"/>
          <w:i w:val="false"/>
          <w:color w:val="000000"/>
          <w:sz w:val="28"/>
        </w:rPr>
        <w:t>56-қосымша</w:t>
      </w:r>
      <w:r>
        <w:rPr>
          <w:rFonts w:ascii="Times New Roman"/>
          <w:b w:val="false"/>
          <w:i w:val="false"/>
          <w:color w:val="000000"/>
          <w:sz w:val="28"/>
        </w:rPr>
        <w:t>) осы Қағидада көзделген тәртіппен сараптаманы өткізген күні жүктің бүліну немесе зақымдалу себептері мен келтірілген зиянның көлемін анықтау үшін жасалады. Сараптама актісіне: сарапшы, сондай-ақ тасымалдаушының бастамасы бойынша немесе жүк алушының талабы бойынша сараптаманы жүргізуге тартылған басқа мамандар, тасымалдаушының және жүк алушының өкілдері қолдарын қояды. Өткізілген сараптама туралы коммерциялық актінің "Е" бөлімінде белгі қойылады.</w:t>
      </w:r>
    </w:p>
    <w:bookmarkEnd w:id="1062"/>
    <w:p>
      <w:pPr>
        <w:spacing w:after="0"/>
        <w:ind w:left="0"/>
        <w:jc w:val="both"/>
      </w:pPr>
      <w:r>
        <w:rPr>
          <w:rFonts w:ascii="Times New Roman"/>
          <w:b w:val="false"/>
          <w:i w:val="false"/>
          <w:color w:val="000000"/>
          <w:sz w:val="28"/>
        </w:rPr>
        <w:t>
      Тасымалдаушының өкілдері қатыспаған сараптама жарамсыз болып саналады.</w:t>
      </w:r>
    </w:p>
    <w:bookmarkStart w:name="z1075" w:id="1063"/>
    <w:p>
      <w:pPr>
        <w:spacing w:after="0"/>
        <w:ind w:left="0"/>
        <w:jc w:val="both"/>
      </w:pPr>
      <w:r>
        <w:rPr>
          <w:rFonts w:ascii="Times New Roman"/>
          <w:b w:val="false"/>
          <w:i w:val="false"/>
          <w:color w:val="000000"/>
          <w:sz w:val="28"/>
        </w:rPr>
        <w:t>
      686. Егер жүктің толық немесе ішінара жарамсыздығы, яғни есепте шығарылуға немесе жойылуға жататындығы сарапту актісінде көрсетілсе, онда сараптау актісіне есептен шығару немесе жою актісі қоса берілуі керек.</w:t>
      </w:r>
    </w:p>
    <w:bookmarkEnd w:id="1063"/>
    <w:bookmarkStart w:name="z1076" w:id="1064"/>
    <w:p>
      <w:pPr>
        <w:spacing w:after="0"/>
        <w:ind w:left="0"/>
        <w:jc w:val="both"/>
      </w:pPr>
      <w:r>
        <w:rPr>
          <w:rFonts w:ascii="Times New Roman"/>
          <w:b w:val="false"/>
          <w:i w:val="false"/>
          <w:color w:val="000000"/>
          <w:sz w:val="28"/>
        </w:rPr>
        <w:t>
      687. Жүктің бөліктері жетіспеген, бүлінген немесе зақымданған жағдайда, зақымданған жүкті қалпына келтіру құнын немесе жетіспейтін бөліктердің, қосалқы бөлшектердің, аспаптың, жинақтаушы бөлшектердің жекелеген құнын растайтын құжаттар (калкуляция, квитанция, шот және т.б.) қоса берілуі тиіс.</w:t>
      </w:r>
    </w:p>
    <w:bookmarkEnd w:id="1064"/>
    <w:bookmarkStart w:name="z1077" w:id="1065"/>
    <w:p>
      <w:pPr>
        <w:spacing w:after="0"/>
        <w:ind w:left="0"/>
        <w:jc w:val="left"/>
      </w:pPr>
      <w:r>
        <w:rPr>
          <w:rFonts w:ascii="Times New Roman"/>
          <w:b/>
          <w:i w:val="false"/>
          <w:color w:val="000000"/>
        </w:rPr>
        <w:t xml:space="preserve"> 33. Арнайы зерттеулер мен сараптамалар жүргізу</w:t>
      </w:r>
    </w:p>
    <w:bookmarkEnd w:id="1065"/>
    <w:bookmarkStart w:name="z1078" w:id="1066"/>
    <w:p>
      <w:pPr>
        <w:spacing w:after="0"/>
        <w:ind w:left="0"/>
        <w:jc w:val="both"/>
      </w:pPr>
      <w:r>
        <w:rPr>
          <w:rFonts w:ascii="Times New Roman"/>
          <w:b w:val="false"/>
          <w:i w:val="false"/>
          <w:color w:val="000000"/>
          <w:sz w:val="28"/>
        </w:rPr>
        <w:t>
      688. Арнайы зерттеу мен сараптама тасымалдаушы өкілінің, станция бастығының, оның орынбасарының, ал тез бүлінетін жүктер бойынша тиісті жағдайларда поезд бастығының немесе рефрижераторлық секция механигінің және басқа да мүдделі тұлғалардың қатысуымен жүргізіледі.</w:t>
      </w:r>
    </w:p>
    <w:bookmarkEnd w:id="1066"/>
    <w:bookmarkStart w:name="z1079" w:id="1067"/>
    <w:p>
      <w:pPr>
        <w:spacing w:after="0"/>
        <w:ind w:left="0"/>
        <w:jc w:val="both"/>
      </w:pPr>
      <w:r>
        <w:rPr>
          <w:rFonts w:ascii="Times New Roman"/>
          <w:b w:val="false"/>
          <w:i w:val="false"/>
          <w:color w:val="000000"/>
          <w:sz w:val="28"/>
        </w:rPr>
        <w:t>
      689. Арнайы зерттеулер мен сараптама нәтижелері актімен ресімделеді. Арнайы зерттеу мен сараптама актісіне, сарапшыдан басқа, сараптамаға қатысқан барлық тұлғалар қолдарын қояды.</w:t>
      </w:r>
    </w:p>
    <w:bookmarkEnd w:id="1067"/>
    <w:bookmarkStart w:name="z1080" w:id="1068"/>
    <w:p>
      <w:pPr>
        <w:spacing w:after="0"/>
        <w:ind w:left="0"/>
        <w:jc w:val="both"/>
      </w:pPr>
      <w:r>
        <w:rPr>
          <w:rFonts w:ascii="Times New Roman"/>
          <w:b w:val="false"/>
          <w:i w:val="false"/>
          <w:color w:val="000000"/>
          <w:sz w:val="28"/>
        </w:rPr>
        <w:t>
      690. Арнайы зерттеулер мен сараптаманың қорытындылары жүктің зақымдалу (бүліну) себептері, олардың көлемдері, сондай-ақ жүктің құны қандай сомаға кемігені туралы сауалға жауап береді. Сараптама қорытындылары дәлелді болады және болжамдарға негізделмейді.</w:t>
      </w:r>
    </w:p>
    <w:bookmarkEnd w:id="1068"/>
    <w:bookmarkStart w:name="z1081" w:id="1069"/>
    <w:p>
      <w:pPr>
        <w:spacing w:after="0"/>
        <w:ind w:left="0"/>
        <w:jc w:val="both"/>
      </w:pPr>
      <w:r>
        <w:rPr>
          <w:rFonts w:ascii="Times New Roman"/>
          <w:b w:val="false"/>
          <w:i w:val="false"/>
          <w:color w:val="000000"/>
          <w:sz w:val="28"/>
        </w:rPr>
        <w:t>
      691. Сарапшының қорытындысында:</w:t>
      </w:r>
    </w:p>
    <w:bookmarkEnd w:id="1069"/>
    <w:p>
      <w:pPr>
        <w:spacing w:after="0"/>
        <w:ind w:left="0"/>
        <w:jc w:val="both"/>
      </w:pPr>
      <w:r>
        <w:rPr>
          <w:rFonts w:ascii="Times New Roman"/>
          <w:b w:val="false"/>
          <w:i w:val="false"/>
          <w:color w:val="000000"/>
          <w:sz w:val="28"/>
        </w:rPr>
        <w:t>
      жүктің зақымдалу немесе бүліну дәрежесі;</w:t>
      </w:r>
    </w:p>
    <w:p>
      <w:pPr>
        <w:spacing w:after="0"/>
        <w:ind w:left="0"/>
        <w:jc w:val="both"/>
      </w:pPr>
      <w:r>
        <w:rPr>
          <w:rFonts w:ascii="Times New Roman"/>
          <w:b w:val="false"/>
          <w:i w:val="false"/>
          <w:color w:val="000000"/>
          <w:sz w:val="28"/>
        </w:rPr>
        <w:t>
      зақымдалған жүкті түзету мүмкін бе, түзету құны немесе бүлінуінің салдарынан жүктің құны қанша пайызға төмендегені, оны толық немесе ішінара пайдалану мүмкіндігі;</w:t>
      </w:r>
    </w:p>
    <w:p>
      <w:pPr>
        <w:spacing w:after="0"/>
        <w:ind w:left="0"/>
        <w:jc w:val="both"/>
      </w:pPr>
      <w:r>
        <w:rPr>
          <w:rFonts w:ascii="Times New Roman"/>
          <w:b w:val="false"/>
          <w:i w:val="false"/>
          <w:color w:val="000000"/>
          <w:sz w:val="28"/>
        </w:rPr>
        <w:t>
      жүктің неден бүлінгені, атап айтқанда: буманың МЕМСТ-қа, Техникалық шарттарға немесе жүктің түріне сәйкес болмауы салдарынан ба; зақымдалу немесе бүліну жүктің өз қасиетіне байланысты болды ма; зақымдалған немесе жетіспейтін бөліктерді, заттарды ауыстыру мүмкін бе және мұндай ауыстырудың құны көрініс табады.</w:t>
      </w:r>
    </w:p>
    <w:bookmarkStart w:name="z1082" w:id="1070"/>
    <w:p>
      <w:pPr>
        <w:spacing w:after="0"/>
        <w:ind w:left="0"/>
        <w:jc w:val="both"/>
      </w:pPr>
      <w:r>
        <w:rPr>
          <w:rFonts w:ascii="Times New Roman"/>
          <w:b w:val="false"/>
          <w:i w:val="false"/>
          <w:color w:val="000000"/>
          <w:sz w:val="28"/>
        </w:rPr>
        <w:t>
      692. Ыдыс бойынша арнайы зерттеулер мен сараптама:</w:t>
      </w:r>
    </w:p>
    <w:bookmarkEnd w:id="1070"/>
    <w:p>
      <w:pPr>
        <w:spacing w:after="0"/>
        <w:ind w:left="0"/>
        <w:jc w:val="both"/>
      </w:pPr>
      <w:r>
        <w:rPr>
          <w:rFonts w:ascii="Times New Roman"/>
          <w:b w:val="false"/>
          <w:i w:val="false"/>
          <w:color w:val="000000"/>
          <w:sz w:val="28"/>
        </w:rPr>
        <w:t>
      сұйық жүктердің ағып кетуі қандай себептерге байланысты болды - конструктивті немесе басқасы ма;</w:t>
      </w:r>
    </w:p>
    <w:p>
      <w:pPr>
        <w:spacing w:after="0"/>
        <w:ind w:left="0"/>
        <w:jc w:val="both"/>
      </w:pPr>
      <w:r>
        <w:rPr>
          <w:rFonts w:ascii="Times New Roman"/>
          <w:b w:val="false"/>
          <w:i w:val="false"/>
          <w:color w:val="000000"/>
          <w:sz w:val="28"/>
        </w:rPr>
        <w:t>
      аталған жүкті тасымалдауға арналған кеспек жинастырылған шегендердің мықтылығы жеткілікті ме;</w:t>
      </w:r>
    </w:p>
    <w:p>
      <w:pPr>
        <w:spacing w:after="0"/>
        <w:ind w:left="0"/>
        <w:jc w:val="both"/>
      </w:pPr>
      <w:r>
        <w:rPr>
          <w:rFonts w:ascii="Times New Roman"/>
          <w:b w:val="false"/>
          <w:i w:val="false"/>
          <w:color w:val="000000"/>
          <w:sz w:val="28"/>
        </w:rPr>
        <w:t>
      кеспектің кертінділері жеткілікті тереңдетілген бе және ағуы немесе түптерінің түсуі кертігінің тайыз болуы салдарынан ба және құрсаулары бекітілген бе;</w:t>
      </w:r>
    </w:p>
    <w:p>
      <w:pPr>
        <w:spacing w:after="0"/>
        <w:ind w:left="0"/>
        <w:jc w:val="both"/>
      </w:pPr>
      <w:r>
        <w:rPr>
          <w:rFonts w:ascii="Times New Roman"/>
          <w:b w:val="false"/>
          <w:i w:val="false"/>
          <w:color w:val="000000"/>
          <w:sz w:val="28"/>
        </w:rPr>
        <w:t>
      стандарттың нөмірі мен анықталған стандарттан ауытқуларды көрсете отырып, ыдыс өзінің тағайындалуына және белгіленген стандартқа сәйкес келе ме;</w:t>
      </w:r>
    </w:p>
    <w:p>
      <w:pPr>
        <w:spacing w:after="0"/>
        <w:ind w:left="0"/>
        <w:jc w:val="both"/>
      </w:pPr>
      <w:r>
        <w:rPr>
          <w:rFonts w:ascii="Times New Roman"/>
          <w:b w:val="false"/>
          <w:i w:val="false"/>
          <w:color w:val="000000"/>
          <w:sz w:val="28"/>
        </w:rPr>
        <w:t>
      кеспектерді немесе банкаларды балқытып бекіту, дәнекерлеу дұрыс жасалды ма және қақпақтар саңылаусыз жабылды ма;</w:t>
      </w:r>
    </w:p>
    <w:p>
      <w:pPr>
        <w:spacing w:after="0"/>
        <w:ind w:left="0"/>
        <w:jc w:val="both"/>
      </w:pPr>
      <w:r>
        <w:rPr>
          <w:rFonts w:ascii="Times New Roman"/>
          <w:b w:val="false"/>
          <w:i w:val="false"/>
          <w:color w:val="000000"/>
          <w:sz w:val="28"/>
        </w:rPr>
        <w:t>
      қауіпті жүктер өртенген жағдайда, өнімнің стандарттың талаптарына немесе техникалық шарттарға сәйкестігі және жүк орындарында жүкті сақтап қалу шаралары туралы куәландыратын арнайы таңбалаудың болуы анықталады;</w:t>
      </w:r>
    </w:p>
    <w:p>
      <w:pPr>
        <w:spacing w:after="0"/>
        <w:ind w:left="0"/>
        <w:jc w:val="both"/>
      </w:pPr>
      <w:r>
        <w:rPr>
          <w:rFonts w:ascii="Times New Roman"/>
          <w:b w:val="false"/>
          <w:i w:val="false"/>
          <w:color w:val="000000"/>
          <w:sz w:val="28"/>
        </w:rPr>
        <w:t>
      қажет жағдайда, қауіпті өнімдердің қалдықтары жүктің немесе жылжымалы құрамның жануына әкеліп соқтыруы мүмкін стандарттың немесе техникалық шарттардың талаптарынан ауытқулар аталған өнімде болу-болмауын анықтау үшін сараптамаға беріледі.</w:t>
      </w:r>
    </w:p>
    <w:bookmarkStart w:name="z1083" w:id="1071"/>
    <w:p>
      <w:pPr>
        <w:spacing w:after="0"/>
        <w:ind w:left="0"/>
        <w:jc w:val="both"/>
      </w:pPr>
      <w:r>
        <w:rPr>
          <w:rFonts w:ascii="Times New Roman"/>
          <w:b w:val="false"/>
          <w:i w:val="false"/>
          <w:color w:val="000000"/>
          <w:sz w:val="28"/>
        </w:rPr>
        <w:t>
      693. Арнайы зерттеулер немесе сараптама актісі ресімделеді және оны кейіннен коммерциялық актіге қосып беру үшін тасымалдаушыға беріледі.</w:t>
      </w:r>
    </w:p>
    <w:bookmarkEnd w:id="1071"/>
    <w:bookmarkStart w:name="z1084" w:id="1072"/>
    <w:p>
      <w:pPr>
        <w:spacing w:after="0"/>
        <w:ind w:left="0"/>
        <w:jc w:val="both"/>
      </w:pPr>
      <w:r>
        <w:rPr>
          <w:rFonts w:ascii="Times New Roman"/>
          <w:b w:val="false"/>
          <w:i w:val="false"/>
          <w:color w:val="000000"/>
          <w:sz w:val="28"/>
        </w:rPr>
        <w:t>
      694. Арнайы зерттеулер мен сараптама шығыстарын (сарапшыға сыйақы, оның тиісті жағдайларда тұрған жерінен станцияға дейін жол жүру құны) кімнің бастамасы бойынша сараптама жүргізілуіне орай, тиісінше тасымалдаушы немесе жүк алушы төлейді, кейіннен шығындар кінәлі тараптардың есебіне жатқызылады.</w:t>
      </w:r>
    </w:p>
    <w:bookmarkEnd w:id="1072"/>
    <w:bookmarkStart w:name="z1085" w:id="1073"/>
    <w:p>
      <w:pPr>
        <w:spacing w:after="0"/>
        <w:ind w:left="0"/>
        <w:jc w:val="both"/>
      </w:pPr>
      <w:r>
        <w:rPr>
          <w:rFonts w:ascii="Times New Roman"/>
          <w:b w:val="false"/>
          <w:i w:val="false"/>
          <w:color w:val="000000"/>
          <w:sz w:val="28"/>
        </w:rPr>
        <w:t>
      695. Арнайы зерттеулер мен сараптама, егер жүктің жетіспеу, зақымдалу (бүліну) құны он ең төменгі айлық есептік көрсеткіштерден аспаса, сондай-ақ арнайы зерттеулер мен сараптаманың құны шығындар мөлшерінен артық болса, жүргізілмейді. Бұл жағдайларда жүктің жетіспеу, зақымдалу (бүліну) көлемі мен себебін және шығындар мөлшерін тасымалдаушы мен жүк алушы бірлесіп анықтайды және коммерциялық актіде көрсетеді.</w:t>
      </w:r>
    </w:p>
    <w:bookmarkEnd w:id="10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Жүктердің номенклатуралық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6"/>
        <w:gridCol w:w="4244"/>
      </w:tblGrid>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және торф өнімдері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Қождамалар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марганец кені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кен және күкірт шикізаты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және жабдық</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құрылғылар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Метиздер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сынықтары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олардан жасалған бұйымдар және түсті металдар сынықтары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 және сода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шикізат, қалыпқа түсіруші материалдар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қождар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жүктері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еті және майы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көкөністер мен жемістер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 және азық-түліктер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тұтынатын өнеркәсіп тауарлары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тұқымдар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Тарттыру өнімдері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жемдер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Асыранды құстар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су көлігінен темір жол көлігіне ауыстырып тиеу</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жүктер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Контейнерлердегі жүктер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құрама жүктер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ГУ-12-нысаны</w:t>
      </w:r>
    </w:p>
    <w:p>
      <w:pPr>
        <w:spacing w:after="0"/>
        <w:ind w:left="0"/>
        <w:jc w:val="both"/>
      </w:pPr>
      <w:r>
        <w:rPr>
          <w:rFonts w:ascii="Times New Roman"/>
          <w:b w:val="false"/>
          <w:i w:val="false"/>
          <w:color w:val="000000"/>
          <w:sz w:val="28"/>
        </w:rPr>
        <w:t>
      Өтінімді тіркеу күні ________________________ _______ ж.</w:t>
      </w:r>
    </w:p>
    <w:p>
      <w:pPr>
        <w:spacing w:after="0"/>
        <w:ind w:left="0"/>
        <w:jc w:val="both"/>
      </w:pPr>
      <w:r>
        <w:rPr>
          <w:rFonts w:ascii="Times New Roman"/>
          <w:b w:val="false"/>
          <w:i w:val="false"/>
          <w:color w:val="000000"/>
          <w:sz w:val="28"/>
        </w:rPr>
        <w:t>
      Тасымалдаушы 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w:t>
      </w:r>
    </w:p>
    <w:p>
      <w:pPr>
        <w:spacing w:after="0"/>
        <w:ind w:left="0"/>
        <w:jc w:val="both"/>
      </w:pPr>
      <w:r>
        <w:rPr>
          <w:rFonts w:ascii="Times New Roman"/>
          <w:b w:val="false"/>
          <w:i w:val="false"/>
          <w:color w:val="000000"/>
          <w:sz w:val="28"/>
        </w:rPr>
        <w:t>
      Мекен-жайы _____________________________________________</w:t>
      </w:r>
    </w:p>
    <w:p>
      <w:pPr>
        <w:spacing w:after="0"/>
        <w:ind w:left="0"/>
        <w:jc w:val="both"/>
      </w:pPr>
      <w:r>
        <w:rPr>
          <w:rFonts w:ascii="Times New Roman"/>
          <w:b w:val="false"/>
          <w:i w:val="false"/>
          <w:color w:val="000000"/>
          <w:sz w:val="28"/>
        </w:rPr>
        <w:t>
      Банк _____________________________________________</w:t>
      </w:r>
    </w:p>
    <w:p>
      <w:pPr>
        <w:spacing w:after="0"/>
        <w:ind w:left="0"/>
        <w:jc w:val="both"/>
      </w:pPr>
      <w:r>
        <w:rPr>
          <w:rFonts w:ascii="Times New Roman"/>
          <w:b w:val="false"/>
          <w:i w:val="false"/>
          <w:color w:val="000000"/>
          <w:sz w:val="28"/>
        </w:rPr>
        <w:t>
      Кірме жол ___ (шарттың №, атауы, тармақ иеленушінің почталық адресі)</w:t>
      </w:r>
    </w:p>
    <w:p>
      <w:pPr>
        <w:spacing w:after="0"/>
        <w:ind w:left="0"/>
        <w:jc w:val="left"/>
      </w:pPr>
      <w:r>
        <w:rPr>
          <w:rFonts w:ascii="Times New Roman"/>
          <w:b/>
          <w:i w:val="false"/>
          <w:color w:val="000000"/>
        </w:rPr>
        <w:t xml:space="preserve"> ТАСЫМАЛДАУҒА АРНАЛҒАН ӨТІНІМ (ЖОСПАР)</w:t>
      </w:r>
      <w:r>
        <w:br/>
      </w:r>
      <w:r>
        <w:rPr>
          <w:rFonts w:ascii="Times New Roman"/>
          <w:b/>
          <w:i w:val="false"/>
          <w:color w:val="000000"/>
        </w:rPr>
        <w:t>Жоспарлы, жоспардан тыс (керек емесін сызып тастау керек)</w:t>
      </w:r>
    </w:p>
    <w:tbl>
      <w:tblPr>
        <w:tblW w:w="0" w:type="auto"/>
        <w:tblCellSpacing w:w="0" w:type="auto"/>
        <w:tblBorders>
          <w:top w:val="none"/>
          <w:left w:val="none"/>
          <w:bottom w:val="none"/>
          <w:right w:val="none"/>
          <w:insideH w:val="none"/>
          <w:insideV w:val="none"/>
        </w:tblBorders>
      </w:tblPr>
      <w:tblGrid>
        <w:gridCol w:w="12394"/>
        <w:gridCol w:w="40"/>
        <w:gridCol w:w="94"/>
        <w:gridCol w:w="12394"/>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6"/>
              <w:gridCol w:w="4616"/>
              <w:gridCol w:w="2868"/>
            </w:tblGrid>
            <w:tr>
              <w:trPr>
                <w:trHeight w:val="30" w:hRule="atLeast"/>
              </w:trPr>
              <w:tc>
                <w:tcPr>
                  <w:tcW w:w="4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үшін</w:t>
                  </w:r>
                </w:p>
              </w:tc>
              <w:tc>
                <w:tcPr>
                  <w:tcW w:w="4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атауы</w:t>
                  </w:r>
                </w:p>
              </w:tc>
              <w:tc>
                <w:tcPr>
                  <w:tcW w:w="2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иесінің келісімі туралы белгі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тиесілілігі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009"/>
        <w:gridCol w:w="1009"/>
        <w:gridCol w:w="1754"/>
        <w:gridCol w:w="4377"/>
        <w:gridCol w:w="1571"/>
        <w:gridCol w:w="15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номенклатуралық тобының атауы</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белгісі</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ЕТСНГ бойын ша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ГНГ бойынша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атауы (қысқаша)</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тағайындау станциясының, шекара станциясының, ауыстырып тиеу пунктінің, тағайындау пунктінің коды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елдің атауы, коды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атауы, коды</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225"/>
        <w:gridCol w:w="1901"/>
        <w:gridCol w:w="1902"/>
        <w:gridCol w:w="1902"/>
        <w:gridCol w:w="1902"/>
        <w:gridCol w:w="1902"/>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номенклатуралық тобының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коды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тектерінің кодтары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тонна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тектерінің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вагондардың саны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Өтінімге енгізілген мәліметтердің шүбәсіздігіне мыналар жауапты:</w:t>
      </w:r>
    </w:p>
    <w:p>
      <w:pPr>
        <w:spacing w:after="0"/>
        <w:ind w:left="0"/>
        <w:jc w:val="both"/>
      </w:pPr>
      <w:r>
        <w:rPr>
          <w:rFonts w:ascii="Times New Roman"/>
          <w:b w:val="false"/>
          <w:i w:val="false"/>
          <w:color w:val="000000"/>
          <w:sz w:val="28"/>
        </w:rPr>
        <w:t>
      МО Жүк жөнелтуші ___________ _________________ _____________________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Дата ___________________ _____________________ ж.</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w:t>
      </w:r>
    </w:p>
    <w:p>
      <w:pPr>
        <w:spacing w:after="0"/>
        <w:ind w:left="0"/>
        <w:jc w:val="both"/>
      </w:pPr>
      <w:r>
        <w:rPr>
          <w:rFonts w:ascii="Times New Roman"/>
          <w:b w:val="false"/>
          <w:i w:val="false"/>
          <w:color w:val="000000"/>
          <w:sz w:val="28"/>
        </w:rPr>
        <w:t>
      ГУ-12 нысанды өтінім келесі тәртіппен толтырылады:</w:t>
      </w:r>
    </w:p>
    <w:p>
      <w:pPr>
        <w:spacing w:after="0"/>
        <w:ind w:left="0"/>
        <w:jc w:val="both"/>
      </w:pPr>
      <w:r>
        <w:rPr>
          <w:rFonts w:ascii="Times New Roman"/>
          <w:b w:val="false"/>
          <w:i w:val="false"/>
          <w:color w:val="000000"/>
          <w:sz w:val="28"/>
        </w:rPr>
        <w:t>
      "Тасымалдаушы" бағанында – қызметінің шектерінде жүк жөнелтуші және жөнелту станциясы орналасқан тасымалдаушының атауы көрсетіледі;</w:t>
      </w:r>
    </w:p>
    <w:p>
      <w:pPr>
        <w:spacing w:after="0"/>
        <w:ind w:left="0"/>
        <w:jc w:val="both"/>
      </w:pPr>
      <w:r>
        <w:rPr>
          <w:rFonts w:ascii="Times New Roman"/>
          <w:b w:val="false"/>
          <w:i w:val="false"/>
          <w:color w:val="000000"/>
          <w:sz w:val="28"/>
        </w:rPr>
        <w:t>
      "Жүк жөнелтуші" бағанында - жүк жөнелтушінің дәл толық атауы көрсетіледі;</w:t>
      </w:r>
    </w:p>
    <w:p>
      <w:pPr>
        <w:spacing w:after="0"/>
        <w:ind w:left="0"/>
        <w:jc w:val="both"/>
      </w:pPr>
      <w:r>
        <w:rPr>
          <w:rFonts w:ascii="Times New Roman"/>
          <w:b w:val="false"/>
          <w:i w:val="false"/>
          <w:color w:val="000000"/>
          <w:sz w:val="28"/>
        </w:rPr>
        <w:t>
      "Адрес" бағанында - жүк жөнелтушінің пошталық адресі, түйіспе телефоны, факс, электрондық пошта адресі (болған жағдайда) көрсетіледі;</w:t>
      </w:r>
    </w:p>
    <w:p>
      <w:pPr>
        <w:spacing w:after="0"/>
        <w:ind w:left="0"/>
        <w:jc w:val="both"/>
      </w:pPr>
      <w:r>
        <w:rPr>
          <w:rFonts w:ascii="Times New Roman"/>
          <w:b w:val="false"/>
          <w:i w:val="false"/>
          <w:color w:val="000000"/>
          <w:sz w:val="28"/>
        </w:rPr>
        <w:t>
      "Банк" бағанында – банктің атауы, барлық банкілік деректемелері: банкілік жеке коды (БЖК) есепшоты, банк атауы, жүк жөнелтуші - салық төлеушінің тіркеу нөмірі (СТН) көрсетіледі;</w:t>
      </w:r>
    </w:p>
    <w:p>
      <w:pPr>
        <w:spacing w:after="0"/>
        <w:ind w:left="0"/>
        <w:jc w:val="both"/>
      </w:pPr>
      <w:r>
        <w:rPr>
          <w:rFonts w:ascii="Times New Roman"/>
          <w:b w:val="false"/>
          <w:i w:val="false"/>
          <w:color w:val="000000"/>
          <w:sz w:val="28"/>
        </w:rPr>
        <w:t>
      "Кіреберіс" жол бағанында - кіреберіс жолдың атауы, шарттың нөмірі, тармақ иесінің пошталық адресі көрсетіледі;</w:t>
      </w:r>
    </w:p>
    <w:p>
      <w:pPr>
        <w:spacing w:after="0"/>
        <w:ind w:left="0"/>
        <w:jc w:val="both"/>
      </w:pPr>
      <w:r>
        <w:rPr>
          <w:rFonts w:ascii="Times New Roman"/>
          <w:b w:val="false"/>
          <w:i w:val="false"/>
          <w:color w:val="000000"/>
          <w:sz w:val="28"/>
        </w:rPr>
        <w:t>
      "Тармақ иесімен келісу туралы белгі" жолында – тармақ иесі өкілінің тегі, аты, әкесінің аты, қолы, мөрі қойылады;</w:t>
      </w:r>
    </w:p>
    <w:p>
      <w:pPr>
        <w:spacing w:after="0"/>
        <w:ind w:left="0"/>
        <w:jc w:val="both"/>
      </w:pPr>
      <w:r>
        <w:rPr>
          <w:rFonts w:ascii="Times New Roman"/>
          <w:b w:val="false"/>
          <w:i w:val="false"/>
          <w:color w:val="000000"/>
          <w:sz w:val="28"/>
        </w:rPr>
        <w:t>
      "___________ жылға арналған" жолында – жүк жөнелтуші тасымалдауды жүзеге асыру көздеп отырған ай көрсетіледі;</w:t>
      </w:r>
    </w:p>
    <w:p>
      <w:pPr>
        <w:spacing w:after="0"/>
        <w:ind w:left="0"/>
        <w:jc w:val="both"/>
      </w:pPr>
      <w:r>
        <w:rPr>
          <w:rFonts w:ascii="Times New Roman"/>
          <w:b w:val="false"/>
          <w:i w:val="false"/>
          <w:color w:val="000000"/>
          <w:sz w:val="28"/>
        </w:rPr>
        <w:t>
      "Жөнелту станциясының атауы" бағанында ТМД-ға қатысушы мемлекеттердің, Латвияның, Литваның, Эстонияның Темір жол көлігі жөніндегі кеңесімен бекітілген № 4 Тарифтік басшылыққа (бұдан әрі - № 4 Тарифтік басшылық) сәйкес станцияның дәл атауы көрсетіледі;</w:t>
      </w:r>
    </w:p>
    <w:p>
      <w:pPr>
        <w:spacing w:after="0"/>
        <w:ind w:left="0"/>
        <w:jc w:val="both"/>
      </w:pPr>
      <w:r>
        <w:rPr>
          <w:rFonts w:ascii="Times New Roman"/>
          <w:b w:val="false"/>
          <w:i w:val="false"/>
          <w:color w:val="000000"/>
          <w:sz w:val="28"/>
        </w:rPr>
        <w:t>
      "Жоспарлық, жоспардан тыс (керек емесі сызылып тасталсын)" жолында – өтінімнің түріне байланысты керек емесі сызылып тасталады;</w:t>
      </w:r>
    </w:p>
    <w:p>
      <w:pPr>
        <w:spacing w:after="0"/>
        <w:ind w:left="0"/>
        <w:jc w:val="both"/>
      </w:pPr>
      <w:r>
        <w:rPr>
          <w:rFonts w:ascii="Times New Roman"/>
          <w:b w:val="false"/>
          <w:i w:val="false"/>
          <w:color w:val="000000"/>
          <w:sz w:val="28"/>
        </w:rPr>
        <w:t>
      "Жүктің номенклатуралық тобының атауы" бағанында – тасымалданатын жүктің осы түріне сәйкес келетін жүк номенклатурасының атауы көрсетіледі;</w:t>
      </w:r>
    </w:p>
    <w:p>
      <w:pPr>
        <w:spacing w:after="0"/>
        <w:ind w:left="0"/>
        <w:jc w:val="both"/>
      </w:pPr>
      <w:r>
        <w:rPr>
          <w:rFonts w:ascii="Times New Roman"/>
          <w:b w:val="false"/>
          <w:i w:val="false"/>
          <w:color w:val="000000"/>
          <w:sz w:val="28"/>
        </w:rPr>
        <w:t>
      "Вагонның тиесілілігі" жолында - вагонның тиесілілігі (мүкәммал - 1, меншікті, жалға алынған - 2) көрсетіледі;</w:t>
      </w:r>
    </w:p>
    <w:p>
      <w:pPr>
        <w:spacing w:after="0"/>
        <w:ind w:left="0"/>
        <w:jc w:val="both"/>
      </w:pPr>
      <w:r>
        <w:rPr>
          <w:rFonts w:ascii="Times New Roman"/>
          <w:b w:val="false"/>
          <w:i w:val="false"/>
          <w:color w:val="000000"/>
          <w:sz w:val="28"/>
        </w:rPr>
        <w:t>
      "Тасымалдау белгісі" бағанында мыналар көрсетіледі:</w:t>
      </w:r>
    </w:p>
    <w:p>
      <w:pPr>
        <w:spacing w:after="0"/>
        <w:ind w:left="0"/>
        <w:jc w:val="both"/>
      </w:pPr>
      <w:r>
        <w:rPr>
          <w:rFonts w:ascii="Times New Roman"/>
          <w:b w:val="false"/>
          <w:i w:val="false"/>
          <w:color w:val="000000"/>
          <w:sz w:val="28"/>
        </w:rPr>
        <w:t>
      0 - облысаралық</w:t>
      </w:r>
    </w:p>
    <w:p>
      <w:pPr>
        <w:spacing w:after="0"/>
        <w:ind w:left="0"/>
        <w:jc w:val="both"/>
      </w:pPr>
      <w:r>
        <w:rPr>
          <w:rFonts w:ascii="Times New Roman"/>
          <w:b w:val="false"/>
          <w:i w:val="false"/>
          <w:color w:val="000000"/>
          <w:sz w:val="28"/>
        </w:rPr>
        <w:t>
      1 - порттық станциялар арқылы үшінші елдерге экспорт</w:t>
      </w:r>
    </w:p>
    <w:p>
      <w:pPr>
        <w:spacing w:after="0"/>
        <w:ind w:left="0"/>
        <w:jc w:val="both"/>
      </w:pPr>
      <w:r>
        <w:rPr>
          <w:rFonts w:ascii="Times New Roman"/>
          <w:b w:val="false"/>
          <w:i w:val="false"/>
          <w:color w:val="000000"/>
          <w:sz w:val="28"/>
        </w:rPr>
        <w:t>
      2 - шекаралық станциялар арқылы үшінші елдерге экспорт</w:t>
      </w:r>
    </w:p>
    <w:p>
      <w:pPr>
        <w:spacing w:after="0"/>
        <w:ind w:left="0"/>
        <w:jc w:val="both"/>
      </w:pPr>
      <w:r>
        <w:rPr>
          <w:rFonts w:ascii="Times New Roman"/>
          <w:b w:val="false"/>
          <w:i w:val="false"/>
          <w:color w:val="000000"/>
          <w:sz w:val="28"/>
        </w:rPr>
        <w:t>
      3 – ТМД елдеріне, Латвия Республикасына, Литва Республикасына, Эстония Республикасына экспорт</w:t>
      </w:r>
    </w:p>
    <w:p>
      <w:pPr>
        <w:spacing w:after="0"/>
        <w:ind w:left="0"/>
        <w:jc w:val="both"/>
      </w:pPr>
      <w:r>
        <w:rPr>
          <w:rFonts w:ascii="Times New Roman"/>
          <w:b w:val="false"/>
          <w:i w:val="false"/>
          <w:color w:val="000000"/>
          <w:sz w:val="28"/>
        </w:rPr>
        <w:t>
      "жоспар №" бағаны әрбір жүк номенклатурасы бойынша жөнелту станциясында тасымалдаушының өкілімен толтырылады;</w:t>
      </w:r>
    </w:p>
    <w:p>
      <w:pPr>
        <w:spacing w:after="0"/>
        <w:ind w:left="0"/>
        <w:jc w:val="both"/>
      </w:pPr>
      <w:r>
        <w:rPr>
          <w:rFonts w:ascii="Times New Roman"/>
          <w:b w:val="false"/>
          <w:i w:val="false"/>
          <w:color w:val="000000"/>
          <w:sz w:val="28"/>
        </w:rPr>
        <w:t>
      "бөлімше №" бағанында жөнелту станциясы орналасқан жол бөлімшесінің нөмірі көрсетіледі;</w:t>
      </w:r>
    </w:p>
    <w:p>
      <w:pPr>
        <w:spacing w:after="0"/>
        <w:ind w:left="0"/>
        <w:jc w:val="both"/>
      </w:pPr>
      <w:r>
        <w:rPr>
          <w:rFonts w:ascii="Times New Roman"/>
          <w:b w:val="false"/>
          <w:i w:val="false"/>
          <w:color w:val="000000"/>
          <w:sz w:val="28"/>
        </w:rPr>
        <w:t>
      "Жөнелту станциясының коды" бағанында № 4 Тарифтік басшылыққа сәйкес жөнелту станциясының коды көрсетіледі;</w:t>
      </w:r>
    </w:p>
    <w:p>
      <w:pPr>
        <w:spacing w:after="0"/>
        <w:ind w:left="0"/>
        <w:jc w:val="both"/>
      </w:pPr>
      <w:r>
        <w:rPr>
          <w:rFonts w:ascii="Times New Roman"/>
          <w:b w:val="false"/>
          <w:i w:val="false"/>
          <w:color w:val="000000"/>
          <w:sz w:val="28"/>
        </w:rPr>
        <w:t>
      "Жүктің номенклатуралық тобының коды" бағанында жүктің номенклатурасына сәйкес көрсетіледі;</w:t>
      </w:r>
    </w:p>
    <w:p>
      <w:pPr>
        <w:spacing w:after="0"/>
        <w:ind w:left="0"/>
        <w:jc w:val="both"/>
      </w:pPr>
      <w:r>
        <w:rPr>
          <w:rFonts w:ascii="Times New Roman"/>
          <w:b w:val="false"/>
          <w:i w:val="false"/>
          <w:color w:val="000000"/>
          <w:sz w:val="28"/>
        </w:rPr>
        <w:t>
      "Жүк жөнелтушінің коды" бағанында тасымалдаушымен жүк жөнелтушіге берілген жүк жөнелтушінің төрт таңбалы коды және ОКПО (кәсіпорындар мен ұйымдардың жалпы классификаторы) коды көрсетіледі;</w:t>
      </w:r>
    </w:p>
    <w:p>
      <w:pPr>
        <w:spacing w:after="0"/>
        <w:ind w:left="0"/>
        <w:jc w:val="both"/>
      </w:pPr>
      <w:r>
        <w:rPr>
          <w:rFonts w:ascii="Times New Roman"/>
          <w:b w:val="false"/>
          <w:i w:val="false"/>
          <w:color w:val="000000"/>
          <w:sz w:val="28"/>
        </w:rPr>
        <w:t>
      "Вагон тектерінің коды" бағанында жүк вагондарының жекелеген тектерінің тізбесіне сәйкес вагон тектерінің кодтары көрсетіледі;</w:t>
      </w:r>
    </w:p>
    <w:p>
      <w:pPr>
        <w:spacing w:after="0"/>
        <w:ind w:left="0"/>
        <w:jc w:val="both"/>
      </w:pPr>
      <w:r>
        <w:rPr>
          <w:rFonts w:ascii="Times New Roman"/>
          <w:b w:val="false"/>
          <w:i w:val="false"/>
          <w:color w:val="000000"/>
          <w:sz w:val="28"/>
        </w:rPr>
        <w:t>
      "Жүктің дәл атауы" 1-бағанында осы тағайындамада жөнелтілетін жүктің дәл атауы көрсетіледі, жүктің қысқартылған немесе толық емес атауына жол берілмейді;</w:t>
      </w:r>
    </w:p>
    <w:p>
      <w:pPr>
        <w:spacing w:after="0"/>
        <w:ind w:left="0"/>
        <w:jc w:val="both"/>
      </w:pPr>
      <w:r>
        <w:rPr>
          <w:rFonts w:ascii="Times New Roman"/>
          <w:b w:val="false"/>
          <w:i w:val="false"/>
          <w:color w:val="000000"/>
          <w:sz w:val="28"/>
        </w:rPr>
        <w:t>
      "Жүк коды" 2-бағанында Жүктер номенклатурасының бірыңғай тарифтік-статистикасына сәйкес жүктің алты мәнді коды көрсетіледі;</w:t>
      </w:r>
    </w:p>
    <w:p>
      <w:pPr>
        <w:spacing w:after="0"/>
        <w:ind w:left="0"/>
        <w:jc w:val="both"/>
      </w:pPr>
      <w:r>
        <w:rPr>
          <w:rFonts w:ascii="Times New Roman"/>
          <w:b w:val="false"/>
          <w:i w:val="false"/>
          <w:color w:val="000000"/>
          <w:sz w:val="28"/>
        </w:rPr>
        <w:t>
      "Жүк коды" 3-бағанында Жүктердің үйлесімдірілген номенклатурасына сәйкес жүктің коды көрсетіледі;</w:t>
      </w:r>
    </w:p>
    <w:p>
      <w:pPr>
        <w:spacing w:after="0"/>
        <w:ind w:left="0"/>
        <w:jc w:val="both"/>
      </w:pPr>
      <w:r>
        <w:rPr>
          <w:rFonts w:ascii="Times New Roman"/>
          <w:b w:val="false"/>
          <w:i w:val="false"/>
          <w:color w:val="000000"/>
          <w:sz w:val="28"/>
        </w:rPr>
        <w:t>
      "Жолдың (қысқаша) және тағайындалу станциясының, ауыстырып тиеу пунктінің және тағайындалу пунктінің дәл атауы" 4-бағанында:</w:t>
      </w:r>
    </w:p>
    <w:p>
      <w:pPr>
        <w:spacing w:after="0"/>
        <w:ind w:left="0"/>
        <w:jc w:val="both"/>
      </w:pPr>
      <w:r>
        <w:rPr>
          <w:rFonts w:ascii="Times New Roman"/>
          <w:b w:val="false"/>
          <w:i w:val="false"/>
          <w:color w:val="000000"/>
          <w:sz w:val="28"/>
        </w:rPr>
        <w:t>
      халықаралық қатынаста - № 4 Тарифтік басшылыққа сәйкес тағайындалған темір жолдың атауы (қысқартылған) және тағайындалу станциясының толық атауы;</w:t>
      </w:r>
    </w:p>
    <w:p>
      <w:pPr>
        <w:spacing w:after="0"/>
        <w:ind w:left="0"/>
        <w:jc w:val="both"/>
      </w:pPr>
      <w:r>
        <w:rPr>
          <w:rFonts w:ascii="Times New Roman"/>
          <w:b w:val="false"/>
          <w:i w:val="false"/>
          <w:color w:val="000000"/>
          <w:sz w:val="28"/>
        </w:rPr>
        <w:t>
      облысаралық қатынаста – № 4 Тарифтік басшылыққа сәйкес тағайындалу станциясының толық атауы көрсетіледі;</w:t>
      </w:r>
    </w:p>
    <w:p>
      <w:pPr>
        <w:spacing w:after="0"/>
        <w:ind w:left="0"/>
        <w:jc w:val="both"/>
      </w:pPr>
      <w:r>
        <w:rPr>
          <w:rFonts w:ascii="Times New Roman"/>
          <w:b w:val="false"/>
          <w:i w:val="false"/>
          <w:color w:val="000000"/>
          <w:sz w:val="28"/>
        </w:rPr>
        <w:t>
      "Жолдың, тағайындалу станциясының, шекаралық станцияның, ауыстырып тиеу станциясының және тағайындалу пунктінің кодтары" 5-бағанында:</w:t>
      </w:r>
    </w:p>
    <w:p>
      <w:pPr>
        <w:spacing w:after="0"/>
        <w:ind w:left="0"/>
        <w:jc w:val="both"/>
      </w:pPr>
      <w:r>
        <w:rPr>
          <w:rFonts w:ascii="Times New Roman"/>
          <w:b w:val="false"/>
          <w:i w:val="false"/>
          <w:color w:val="000000"/>
          <w:sz w:val="28"/>
        </w:rPr>
        <w:t>
      облысаралық қатынаста - № 4 Тарифтік басшылыққа сәйкес станцияның коды;</w:t>
      </w:r>
    </w:p>
    <w:p>
      <w:pPr>
        <w:spacing w:after="0"/>
        <w:ind w:left="0"/>
        <w:jc w:val="both"/>
      </w:pPr>
      <w:r>
        <w:rPr>
          <w:rFonts w:ascii="Times New Roman"/>
          <w:b w:val="false"/>
          <w:i w:val="false"/>
          <w:color w:val="000000"/>
          <w:sz w:val="28"/>
        </w:rPr>
        <w:t>
      халықаралық қатынаста - темір жолдың коды және тағайындалу станциясының коды;</w:t>
      </w:r>
    </w:p>
    <w:p>
      <w:pPr>
        <w:spacing w:after="0"/>
        <w:ind w:left="0"/>
        <w:jc w:val="both"/>
      </w:pPr>
      <w:r>
        <w:rPr>
          <w:rFonts w:ascii="Times New Roman"/>
          <w:b w:val="false"/>
          <w:i w:val="false"/>
          <w:color w:val="000000"/>
          <w:sz w:val="28"/>
        </w:rPr>
        <w:t>
      үшінші елдерге халықаралық қатынаста - шекаралық станцияның немесе экспорттық жүктерді теңіз және өзен көлігіне ауыстырып тиеуді жүргізетін кемежай маңындағы станциялардың кодтары мен толық атауы көрсетіледі;</w:t>
      </w:r>
    </w:p>
    <w:p>
      <w:pPr>
        <w:spacing w:after="0"/>
        <w:ind w:left="0"/>
        <w:jc w:val="both"/>
      </w:pPr>
      <w:r>
        <w:rPr>
          <w:rFonts w:ascii="Times New Roman"/>
          <w:b w:val="false"/>
          <w:i w:val="false"/>
          <w:color w:val="000000"/>
          <w:sz w:val="28"/>
        </w:rPr>
        <w:t>
      шекаралық станцияның және ауыстырып тиеу станциясының қысқартылған атауын көрсетуге жол берілмейді;</w:t>
      </w:r>
    </w:p>
    <w:p>
      <w:pPr>
        <w:spacing w:after="0"/>
        <w:ind w:left="0"/>
        <w:jc w:val="both"/>
      </w:pPr>
      <w:r>
        <w:rPr>
          <w:rFonts w:ascii="Times New Roman"/>
          <w:b w:val="false"/>
          <w:i w:val="false"/>
          <w:color w:val="000000"/>
          <w:sz w:val="28"/>
        </w:rPr>
        <w:t>
      "Тағайындалған елдің коды мен атауы" 6-бағанында әлем елдері мен аумақтың жіктегішіне (атаулар мен кодтар) сәйкес тағайындалған елдің коды мен атауы жүктерді үшінші елдерге халықаралық қатынаста тасымалдағанда ғана көрсетіледі;</w:t>
      </w:r>
    </w:p>
    <w:p>
      <w:pPr>
        <w:spacing w:after="0"/>
        <w:ind w:left="0"/>
        <w:jc w:val="both"/>
      </w:pPr>
      <w:r>
        <w:rPr>
          <w:rFonts w:ascii="Times New Roman"/>
          <w:b w:val="false"/>
          <w:i w:val="false"/>
          <w:color w:val="000000"/>
          <w:sz w:val="28"/>
        </w:rPr>
        <w:t>
      "Жүк алушының коды мен атауы" 7-бағанында жүктерді халықаралық қатынаста кемежай маңындағы станциялар арқылы тасымалдағанда жүк шын мәнінде адресіне жөнелтіліп отырған жүк алушының коды мен дәл толық атауы көрсетіліп толтырылады;</w:t>
      </w:r>
    </w:p>
    <w:p>
      <w:pPr>
        <w:spacing w:after="0"/>
        <w:ind w:left="0"/>
        <w:jc w:val="both"/>
      </w:pPr>
      <w:r>
        <w:rPr>
          <w:rFonts w:ascii="Times New Roman"/>
          <w:b w:val="false"/>
          <w:i w:val="false"/>
          <w:color w:val="000000"/>
          <w:sz w:val="28"/>
        </w:rPr>
        <w:t>
      "Бір айдағы тоннаның саны" 8-бағанында көрсетілген жүктер бойынша, сондай-ақ халықаралық қатынаста және тікелей аралас халықаралық темір жол қатынасында жүктің брутто салмағы бір тоннаға дейінгі дәлдікпен көрсетіледі;</w:t>
      </w:r>
    </w:p>
    <w:p>
      <w:pPr>
        <w:spacing w:after="0"/>
        <w:ind w:left="0"/>
        <w:jc w:val="both"/>
      </w:pPr>
      <w:r>
        <w:rPr>
          <w:rFonts w:ascii="Times New Roman"/>
          <w:b w:val="false"/>
          <w:i w:val="false"/>
          <w:color w:val="000000"/>
          <w:sz w:val="28"/>
        </w:rPr>
        <w:t>
      "Вагондар түрлерінің атауы", "Вагондар түрлерінің кодтары", "Вагондардың бір айдағы саны" 9-13-бағандарында әр тағайындалу станциясы бойынша вагондардың түрлері бойынша вагондардың саны көрсетіледі;</w:t>
      </w:r>
    </w:p>
    <w:p>
      <w:pPr>
        <w:spacing w:after="0"/>
        <w:ind w:left="0"/>
        <w:jc w:val="both"/>
      </w:pPr>
      <w:r>
        <w:rPr>
          <w:rFonts w:ascii="Times New Roman"/>
          <w:b w:val="false"/>
          <w:i w:val="false"/>
          <w:color w:val="000000"/>
          <w:sz w:val="28"/>
        </w:rPr>
        <w:t>
      "Барлығы" 14-бағаны тасымалдау жылжымалы құрамның бір түрімен ғана жоспарланып отырған болса да міндетті түрде толтырылады.</w:t>
      </w:r>
    </w:p>
    <w:p>
      <w:pPr>
        <w:spacing w:after="0"/>
        <w:ind w:left="0"/>
        <w:jc w:val="both"/>
      </w:pPr>
      <w:r>
        <w:rPr>
          <w:rFonts w:ascii="Times New Roman"/>
          <w:b w:val="false"/>
          <w:i w:val="false"/>
          <w:color w:val="000000"/>
          <w:sz w:val="28"/>
        </w:rPr>
        <w:t>
      Жүктерді тасымалдау жоспары бойынша айлық өтінімде 10-14-бағандар бойынша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ГУ-12К-нысаны</w:t>
      </w:r>
    </w:p>
    <w:p>
      <w:pPr>
        <w:spacing w:after="0"/>
        <w:ind w:left="0"/>
        <w:jc w:val="both"/>
      </w:pPr>
      <w:r>
        <w:rPr>
          <w:rFonts w:ascii="Times New Roman"/>
          <w:b w:val="false"/>
          <w:i w:val="false"/>
          <w:color w:val="000000"/>
          <w:sz w:val="28"/>
        </w:rPr>
        <w:t>
      Өтінімді тіркеу датасы ________________________ _______ ж.</w:t>
      </w:r>
    </w:p>
    <w:p>
      <w:pPr>
        <w:spacing w:after="0"/>
        <w:ind w:left="0"/>
        <w:jc w:val="both"/>
      </w:pPr>
      <w:r>
        <w:rPr>
          <w:rFonts w:ascii="Times New Roman"/>
          <w:b w:val="false"/>
          <w:i w:val="false"/>
          <w:color w:val="000000"/>
          <w:sz w:val="28"/>
        </w:rPr>
        <w:t>
      Тасымалдаушы _________________________________________________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_________________________________________________</w:t>
      </w:r>
    </w:p>
    <w:p>
      <w:pPr>
        <w:spacing w:after="0"/>
        <w:ind w:left="0"/>
        <w:jc w:val="both"/>
      </w:pPr>
      <w:r>
        <w:rPr>
          <w:rFonts w:ascii="Times New Roman"/>
          <w:b w:val="false"/>
          <w:i w:val="false"/>
          <w:color w:val="000000"/>
          <w:sz w:val="28"/>
        </w:rPr>
        <w:t>
      Адрес _________________________________________________</w:t>
      </w:r>
    </w:p>
    <w:p>
      <w:pPr>
        <w:spacing w:after="0"/>
        <w:ind w:left="0"/>
        <w:jc w:val="both"/>
      </w:pPr>
      <w:r>
        <w:rPr>
          <w:rFonts w:ascii="Times New Roman"/>
          <w:b w:val="false"/>
          <w:i w:val="false"/>
          <w:color w:val="000000"/>
          <w:sz w:val="28"/>
        </w:rPr>
        <w:t>
      Банк _________________________________________________</w:t>
      </w:r>
    </w:p>
    <w:p>
      <w:pPr>
        <w:spacing w:after="0"/>
        <w:ind w:left="0"/>
        <w:jc w:val="both"/>
      </w:pPr>
      <w:r>
        <w:rPr>
          <w:rFonts w:ascii="Times New Roman"/>
          <w:b w:val="false"/>
          <w:i w:val="false"/>
          <w:color w:val="000000"/>
          <w:sz w:val="28"/>
        </w:rPr>
        <w:t>
      Кірме жол _________________________ (шарт №, атауы, тармақ иесінің пошталық адресі)</w:t>
      </w:r>
    </w:p>
    <w:p>
      <w:pPr>
        <w:spacing w:after="0"/>
        <w:ind w:left="0"/>
        <w:jc w:val="both"/>
      </w:pPr>
      <w:r>
        <w:rPr>
          <w:rFonts w:ascii="Times New Roman"/>
          <w:b w:val="false"/>
          <w:i w:val="false"/>
          <w:color w:val="000000"/>
          <w:sz w:val="28"/>
        </w:rPr>
        <w:t>
      20 ___ ж. ____ ___________ арналған</w:t>
      </w:r>
    </w:p>
    <w:p>
      <w:pPr>
        <w:spacing w:after="0"/>
        <w:ind w:left="0"/>
        <w:jc w:val="left"/>
      </w:pPr>
      <w:r>
        <w:rPr>
          <w:rFonts w:ascii="Times New Roman"/>
          <w:b/>
          <w:i w:val="false"/>
          <w:color w:val="000000"/>
        </w:rPr>
        <w:t xml:space="preserve"> ТАСЫМАЛДАУҒА АРНАЛҒАН ӨТІНІМ (ЖОСПАР)</w:t>
      </w:r>
    </w:p>
    <w:p>
      <w:pPr>
        <w:spacing w:after="0"/>
        <w:ind w:left="0"/>
        <w:jc w:val="both"/>
      </w:pPr>
      <w:r>
        <w:rPr>
          <w:rFonts w:ascii="Times New Roman"/>
          <w:b w:val="false"/>
          <w:i w:val="false"/>
          <w:color w:val="000000"/>
          <w:sz w:val="28"/>
        </w:rPr>
        <w:t>
      Жоспарлы, жоспардан тыс (керек емесін сызу керек)</w:t>
      </w:r>
    </w:p>
    <w:tbl>
      <w:tblPr>
        <w:tblW w:w="0" w:type="auto"/>
        <w:tblCellSpacing w:w="0" w:type="auto"/>
        <w:tblBorders>
          <w:top w:val="none"/>
          <w:left w:val="none"/>
          <w:bottom w:val="none"/>
          <w:right w:val="none"/>
          <w:insideH w:val="none"/>
          <w:insideV w:val="none"/>
        </w:tblBorders>
      </w:tblPr>
      <w:tblGrid>
        <w:gridCol w:w="12394"/>
        <w:gridCol w:w="40"/>
        <w:gridCol w:w="94"/>
        <w:gridCol w:w="12394"/>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6"/>
              <w:gridCol w:w="4616"/>
              <w:gridCol w:w="2868"/>
            </w:tblGrid>
            <w:tr>
              <w:trPr>
                <w:trHeight w:val="30" w:hRule="atLeast"/>
              </w:trPr>
              <w:tc>
                <w:tcPr>
                  <w:tcW w:w="48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үшін</w:t>
                  </w:r>
                </w:p>
              </w:tc>
              <w:tc>
                <w:tcPr>
                  <w:tcW w:w="46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 атауы</w:t>
                  </w:r>
                </w:p>
              </w:tc>
              <w:tc>
                <w:tcPr>
                  <w:tcW w:w="28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8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40"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иесінің келісімі туралы белгі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0" w:type="auto"/>
            <w:vMerge/>
            <w:tcBorders>
              <w:top w:val="nil"/>
            </w:tcBorders>
          </w:tcP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тиесілілігі</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2516"/>
        <w:gridCol w:w="1817"/>
        <w:gridCol w:w="2516"/>
        <w:gridCol w:w="1117"/>
        <w:gridCol w:w="25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Контейнерлердегі жүктер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 станциясының атауы </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коды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пунктінің коды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бөлімшесінің нөмірі</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коды</w:t>
            </w:r>
          </w:p>
        </w:tc>
      </w:tr>
    </w:tbl>
    <w:p>
      <w:pPr>
        <w:spacing w:after="0"/>
        <w:ind w:left="0"/>
        <w:jc w:val="both"/>
      </w:pPr>
      <w:r>
        <w:rPr>
          <w:rFonts w:ascii="Times New Roman"/>
          <w:b w:val="false"/>
          <w:i w:val="false"/>
          <w:color w:val="000000"/>
          <w:sz w:val="28"/>
        </w:rPr>
        <w:t>
      (жүктердің номенклатуралық тобының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5"/>
        <w:gridCol w:w="585"/>
        <w:gridCol w:w="3190"/>
        <w:gridCol w:w="2540"/>
        <w:gridCol w:w="911"/>
        <w:gridCol w:w="912"/>
        <w:gridCol w:w="586"/>
        <w:gridCol w:w="586"/>
        <w:gridCol w:w="910"/>
        <w:gridCol w:w="910"/>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коды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ірі тоннажды </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СНГ бойынша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ГНГ бойынша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станцияның атауы (теміржол-су аралас қатынасы үшін ауыстырып тиеу станциясы және кемежайы тағайындалу айлағы)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тағайындау станциясының, шекара станциясының, ауыстырып тиеу пунктінің, тағайындау пунктінің коды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елдің коды және атауы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алушының коды және атауы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Өтінімге енгізілген мәліметтердің шүбәсіздігіне мыналар жауапты:</w:t>
      </w:r>
    </w:p>
    <w:p>
      <w:pPr>
        <w:spacing w:after="0"/>
        <w:ind w:left="0"/>
        <w:jc w:val="both"/>
      </w:pPr>
      <w:r>
        <w:rPr>
          <w:rFonts w:ascii="Times New Roman"/>
          <w:b w:val="false"/>
          <w:i w:val="false"/>
          <w:color w:val="000000"/>
          <w:sz w:val="28"/>
        </w:rPr>
        <w:t>
      МО Жүк жөнелтуші ________________ __________________ ________________</w:t>
      </w:r>
    </w:p>
    <w:p>
      <w:pPr>
        <w:spacing w:after="0"/>
        <w:ind w:left="0"/>
        <w:jc w:val="both"/>
      </w:pP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Дата___________________ _____________________ ж.</w:t>
      </w:r>
    </w:p>
    <w:p>
      <w:pPr>
        <w:spacing w:after="0"/>
        <w:ind w:left="0"/>
        <w:jc w:val="both"/>
      </w:pPr>
      <w:r>
        <w:rPr>
          <w:rFonts w:ascii="Times New Roman"/>
          <w:b w:val="false"/>
          <w:i w:val="false"/>
          <w:color w:val="000000"/>
          <w:sz w:val="28"/>
        </w:rPr>
        <w:t>
      </w:t>
      </w:r>
      <w:r>
        <w:rPr>
          <w:rFonts w:ascii="Times New Roman"/>
          <w:b/>
          <w:i w:val="false"/>
          <w:color w:val="000000"/>
          <w:sz w:val="28"/>
        </w:rPr>
        <w:t>Ескерту</w:t>
      </w:r>
      <w:r>
        <w:rPr>
          <w:rFonts w:ascii="Times New Roman"/>
          <w:b w:val="false"/>
          <w:i w:val="false"/>
          <w:color w:val="000000"/>
          <w:sz w:val="28"/>
        </w:rPr>
        <w:t>:</w:t>
      </w:r>
    </w:p>
    <w:p>
      <w:pPr>
        <w:spacing w:after="0"/>
        <w:ind w:left="0"/>
        <w:jc w:val="both"/>
      </w:pPr>
      <w:r>
        <w:rPr>
          <w:rFonts w:ascii="Times New Roman"/>
          <w:b w:val="false"/>
          <w:i w:val="false"/>
          <w:color w:val="000000"/>
          <w:sz w:val="28"/>
        </w:rPr>
        <w:t>
      ГУ-12К нысанды жүк тасымалдау жоспары бойынша өтінімнің 1-7-бағандарын толтыру ГУ-12 нысанды толтыруға ұқсас етіп жүргізіледі.</w:t>
      </w:r>
    </w:p>
    <w:p>
      <w:pPr>
        <w:spacing w:after="0"/>
        <w:ind w:left="0"/>
        <w:jc w:val="both"/>
      </w:pPr>
      <w:r>
        <w:rPr>
          <w:rFonts w:ascii="Times New Roman"/>
          <w:b w:val="false"/>
          <w:i w:val="false"/>
          <w:color w:val="000000"/>
          <w:sz w:val="28"/>
        </w:rPr>
        <w:t>
      9, 11-бағандарда контейнерлердің саны, 8, 10-бағандарда – оларға тиелген жүктің массасы 1 тоннаға дейінгі дәлдікпен көрсетіледі.</w:t>
      </w:r>
    </w:p>
    <w:p>
      <w:pPr>
        <w:spacing w:after="0"/>
        <w:ind w:left="0"/>
        <w:jc w:val="both"/>
      </w:pPr>
      <w:r>
        <w:rPr>
          <w:rFonts w:ascii="Times New Roman"/>
          <w:b w:val="false"/>
          <w:i w:val="false"/>
          <w:color w:val="000000"/>
          <w:sz w:val="28"/>
        </w:rPr>
        <w:t>
      Жүктерді тасымалдау жоспары бойынша айлық өтінімде 8-11-бағандар бойынша жиынтығы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Тасымалдануы вагондармен және тоннамен жоспарланған жүктердің номенклатуралық топтарының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6"/>
        <w:gridCol w:w="4244"/>
      </w:tblGrid>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 және торф өнімдері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тақтатастар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Қождамалар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марганец кені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кен және күкірт шикізаты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құрылғылар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сынықтары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олардан жасалған бұйымдар және түсті металдар сынықтары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 және сода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жүктері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шикізат, қалыпқа келтіруші материалдар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қождар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еті және майы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көкөністер мен жемістер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тұзы</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тұқымдар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азық-түлік</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Күнжаралар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су көлігінен темір жол көлігіне ауыстыру</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Импорттық жүктер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Шекарасында жөнелту станциялары орналасқан жол бөлімшелерінің нөмірлері</w:t>
      </w:r>
      <w:r>
        <w:br/>
      </w:r>
      <w:r>
        <w:rPr>
          <w:rFonts w:ascii="Times New Roman"/>
          <w:b/>
          <w:i w:val="false"/>
          <w:color w:val="000000"/>
        </w:rPr>
        <w:t>"Қазақстан темір жолы" ҰК" АҚ</w:t>
      </w:r>
      <w:r>
        <w:br/>
      </w:r>
      <w:r>
        <w:rPr>
          <w:rFonts w:ascii="Times New Roman"/>
          <w:b/>
          <w:i w:val="false"/>
          <w:color w:val="000000"/>
        </w:rPr>
        <w:t>"Ақмола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4173"/>
        <w:gridCol w:w="2335"/>
        <w:gridCol w:w="4175"/>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Адыр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691406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Көкшетау-2</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687103</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691202</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692601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Қосшоқы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690708</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686007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Красивый-Казахский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680208</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курорты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691503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Макинка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692807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688303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Жаңаесіл</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685707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Бауманская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686308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Обгп № 80</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680301</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Белоградовка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685907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Обгп № 86</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680706</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686702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688002</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Дәуіт</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688407</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Целинная</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686505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691109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Перекатная</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680602</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Пресногорьковская</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686401</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692703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Приречная</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687601</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Еркіншілік</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693301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39</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689908</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680405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693208</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Жаманащы (рзд)</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687902</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Сороковая</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690200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Зерновая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687300</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686100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Золоторунная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687705</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Ирченко</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691306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688500</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680509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692402</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686204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690801</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Караадыр</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690905</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Уголки</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686806</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687207</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688604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Чкалово</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688106</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687809</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692506</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I</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Янко</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686609</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"Қостанай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4071"/>
        <w:gridCol w:w="2578"/>
        <w:gridCol w:w="4073"/>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683403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682701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Құсмұрын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Апановка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682909</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685108</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Арыстансор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683507</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Баранкөл (рзд)</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681107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Пешков тұйығы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684707</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682608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Притобольская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683009</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Державинская</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 219</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684501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Жаныспай</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681906</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Садыркөл</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684603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685409</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Жетіғара</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683808</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Сұрған</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681501</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Тасты-талды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Железорудная</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683901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683102</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Зааятская</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679003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Тоғызақ</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684800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685201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Успеновка</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684406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Қазанбасы</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682805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Фурмановский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681304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684904</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Шалғышы</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682006</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Карагалинская</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685305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Шакубай</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683704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680903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(рзд)</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684105</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Ковыльная-1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681605</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Щебзавод</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682307</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"Павлодар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768"/>
        <w:gridCol w:w="1029"/>
        <w:gridCol w:w="4770"/>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695701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Майқайың</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695805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696901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Алтынтау</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693903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696102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Атығай</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Павлодар-Порт</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696403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Бозшакөл</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Павлодар-Солтүстік</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696303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Екібастұз-1</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Павлодар-Оңтүстік</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696206</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Екібастұз-2</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Екібастұз-3</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694906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Екібастұз-Солтүстік</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694802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Тұзқала</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697209</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Еңбекшілдер</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694003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693509</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693405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Үшқұлын</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695203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Жолқұдұқ</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Шақат</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697302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695307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694501</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"Қарағанды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0"/>
        <w:gridCol w:w="4430"/>
        <w:gridCol w:w="1829"/>
        <w:gridCol w:w="4431"/>
      </w:tblGrid>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Ақадыр</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677205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Қарағанөзек</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675303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Ақжайдақ</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676401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673505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Қарамұрын</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675801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674902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Майқұдық</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673806</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677309</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677506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673308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674705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673204</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Бүркітті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Орта-Дересин</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677607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Вишневка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690407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673609</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Қарағанды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676702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 № 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674601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Сарықұм</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676005</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674103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677703</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675905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674508</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Тегісжол</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674207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676503</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674300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Калагир</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675708</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Тоқырау</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677807</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675407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675500</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675206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Түйемойнақ</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676804</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Қарағанды-Сұрыптау</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673007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Углерудная</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674404</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Қарағанды-Угольная</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673401</w:t>
            </w:r>
          </w:p>
        </w:tc>
      </w:tr>
      <w:tr>
        <w:trPr>
          <w:trHeight w:val="30" w:hRule="atLeast"/>
        </w:trPr>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673905</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"Шығыс Қазақстан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5109"/>
        <w:gridCol w:w="1102"/>
        <w:gridCol w:w="5110"/>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Предгорная</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712606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Ремовская</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711603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Перевалка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714404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712803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Серебрянка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714103</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714300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Тишинская</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713505</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Третьяково</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711904</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Тургусун</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714508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зауыты</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Ульба-Перевалочная</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713308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Коршуново</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713702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713609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Масальская</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712409</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Неверовская</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711707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713401</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Жаңаөскемен</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713806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712108</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714001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"Семей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243"/>
        <w:gridCol w:w="3313"/>
        <w:gridCol w:w="4244"/>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 пост 594</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715002</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708704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709406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Семей-Жүк</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709508</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Дегелең</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709707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Семей-Кемежай</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699806</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709209</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Таңсық</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708600</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708808</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709800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709603</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Локоть</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w:t>
            </w:r>
          </w:p>
        </w:tc>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709105</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"Алматы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4392"/>
        <w:gridCol w:w="1813"/>
        <w:gridCol w:w="4393"/>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700702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701705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702708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Алажиде</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702407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701508</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Алматы-1</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703503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Алматы-2</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Қосқұдық</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702604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Биже</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Бұрындай</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700204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702303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708403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экспорт</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8</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708102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Жалаңашкөл</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701207</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700505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701809</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700308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701902</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701601</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702106</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Қазыбек-Бек</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703607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703700</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(рзд)</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704309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Шілбастау</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703405</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Қалпе</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"Жамбыл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4957"/>
        <w:gridCol w:w="584"/>
        <w:gridCol w:w="4958"/>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Луговая</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707400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Маймақ</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Малдыбай</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707504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705335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Сарышаған</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705509</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Табақбұлақ</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706802</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Бурное</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707107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707203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704900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Шайқұрық</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706906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706408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Шөлдала</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705301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Қияқты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703109</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704600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Құмшағыл</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705104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703005</w:t>
            </w:r>
          </w:p>
        </w:tc>
      </w:tr>
    </w:tbl>
    <w:p>
      <w:pPr>
        <w:spacing w:after="0"/>
        <w:ind w:left="0"/>
        <w:jc w:val="left"/>
      </w:pPr>
      <w:r>
        <w:rPr>
          <w:rFonts w:ascii="Times New Roman"/>
          <w:b/>
          <w:i w:val="false"/>
          <w:color w:val="000000"/>
        </w:rPr>
        <w:t xml:space="preserve">  "Қазақстан темір жолы" ҰК" АҚ филиалы - </w:t>
      </w:r>
      <w:r>
        <w:br/>
      </w:r>
      <w:r>
        <w:rPr>
          <w:rFonts w:ascii="Times New Roman"/>
          <w:b/>
          <w:i w:val="false"/>
          <w:color w:val="000000"/>
        </w:rPr>
        <w:t>"Шымкент жол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4957"/>
        <w:gridCol w:w="584"/>
        <w:gridCol w:w="4958"/>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Арысь-1</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698803</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698305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699505</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699900</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Сергиевка</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699401</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Қазықұрт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Текесу</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699100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Тимур</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697707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698907</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697800</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Қостиін</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699702</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697904</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699007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697606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Шағыр</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697406</w:t>
            </w:r>
          </w:p>
        </w:tc>
      </w:tr>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Монтайтас</w:t>
            </w:r>
          </w:p>
        </w:tc>
        <w:tc>
          <w:tcPr>
            <w:tcW w:w="4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"Қызылорда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4"/>
        <w:gridCol w:w="4173"/>
        <w:gridCol w:w="1618"/>
        <w:gridCol w:w="4175"/>
      </w:tblGrid>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теңізі</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670309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төбе</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671904</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Бәйгеқұм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672108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672606</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Белкөл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672004</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Бесарық</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671504</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672409</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Төратам</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670600</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670507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Ұрытазы (рзд)</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670704</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Қамыстыбас</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670403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672201</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671707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670206</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26</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672803</w:t>
            </w:r>
          </w:p>
        </w:tc>
      </w:tr>
      <w:tr>
        <w:trPr>
          <w:trHeight w:val="30" w:hRule="atLeast"/>
        </w:trPr>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672502</w:t>
            </w:r>
          </w:p>
        </w:tc>
      </w:tr>
    </w:tbl>
    <w:p>
      <w:pPr>
        <w:spacing w:after="0"/>
        <w:ind w:left="0"/>
        <w:jc w:val="left"/>
      </w:pPr>
      <w:r>
        <w:rPr>
          <w:rFonts w:ascii="Times New Roman"/>
          <w:b/>
          <w:i w:val="false"/>
          <w:color w:val="000000"/>
        </w:rPr>
        <w:t xml:space="preserve">  "Қазақстан темір жолы" ҰК" АҚ филиалы - </w:t>
      </w:r>
      <w:r>
        <w:br/>
      </w:r>
      <w:r>
        <w:rPr>
          <w:rFonts w:ascii="Times New Roman"/>
          <w:b/>
          <w:i w:val="false"/>
          <w:color w:val="000000"/>
        </w:rPr>
        <w:t>"Ақтөбе жол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4354"/>
        <w:gridCol w:w="2757"/>
        <w:gridCol w:w="4355"/>
      </w:tblGrid>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Кемпірсай</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669209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Қамыссай (рзд)</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667006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Қотыртас</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669707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667909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Құдықсай (рзд)</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665903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Мартөк</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667608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669507</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668102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Никельтау</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669603</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660702</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668704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 315</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660204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668808</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(рзд)</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668009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667504</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Соленая</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669800</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668403</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669406</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660308</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667805</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670009</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669302</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Тоқпансай</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669001</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660007</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668206</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667701</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669904</w:t>
            </w:r>
          </w:p>
        </w:tc>
      </w:tr>
      <w:tr>
        <w:trPr>
          <w:trHeight w:val="3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Қарауылкелді</w:t>
            </w:r>
          </w:p>
        </w:tc>
        <w:tc>
          <w:tcPr>
            <w:tcW w:w="4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660609</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660505</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"Орал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4104"/>
        <w:gridCol w:w="2902"/>
        <w:gridCol w:w="4106"/>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667307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225 км</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664807</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25</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667106</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Ростошский (рзд)</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665405</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Деркул</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665208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Семиглавый Мар</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665602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Жилаево</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Орал-Тауарлы</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665509</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Илецк I</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Цвилинга</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666802</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666408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Шашқан</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667203</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Переметная</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665301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666709</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Пойма</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666107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Шипово</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665104</w:t>
            </w:r>
          </w:p>
        </w:tc>
      </w:tr>
    </w:tbl>
    <w:p>
      <w:pPr>
        <w:spacing w:after="0"/>
        <w:ind w:left="0"/>
        <w:jc w:val="left"/>
      </w:pPr>
      <w:r>
        <w:rPr>
          <w:rFonts w:ascii="Times New Roman"/>
          <w:b/>
          <w:i w:val="false"/>
          <w:color w:val="000000"/>
        </w:rPr>
        <w:t xml:space="preserve">  "Қазақстан темір жолы" ҰК" АҚ филиалы - </w:t>
      </w:r>
      <w:r>
        <w:br/>
      </w:r>
      <w:r>
        <w:rPr>
          <w:rFonts w:ascii="Times New Roman"/>
          <w:b/>
          <w:i w:val="false"/>
          <w:color w:val="000000"/>
        </w:rPr>
        <w:t>"Атырау жол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4317"/>
        <w:gridCol w:w="1673"/>
        <w:gridCol w:w="4318"/>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Қарабатано</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661207</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Аққыстау</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662106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Құлсары</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662500</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661103</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Бекбике (рзд)</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664205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661809</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эксп</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661902</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Нүрпейісова (рзд)</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662407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Сағыз</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660806</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Сазанқұрақ</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662209</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661508</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661404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 (рзд)</w:t>
            </w:r>
          </w:p>
        </w:tc>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664309</w:t>
            </w:r>
          </w:p>
        </w:tc>
      </w:tr>
    </w:tbl>
    <w:p>
      <w:pPr>
        <w:spacing w:after="0"/>
        <w:ind w:left="0"/>
        <w:jc w:val="left"/>
      </w:pPr>
      <w:r>
        <w:rPr>
          <w:rFonts w:ascii="Times New Roman"/>
          <w:b/>
          <w:i w:val="false"/>
          <w:color w:val="000000"/>
        </w:rPr>
        <w:t xml:space="preserve">  "Қазақстан темір жолы" ҰК" АҚ</w:t>
      </w:r>
      <w:r>
        <w:br/>
      </w:r>
      <w:r>
        <w:rPr>
          <w:rFonts w:ascii="Times New Roman"/>
          <w:b/>
          <w:i w:val="false"/>
          <w:color w:val="000000"/>
        </w:rPr>
        <w:t>"Маңғыстау жол бөлімшесі" филиалы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243"/>
        <w:gridCol w:w="2168"/>
        <w:gridCol w:w="4245"/>
      </w:tblGrid>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Ақжігіт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662708</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Опорная</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662601</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Ақтау-Порт</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663503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1</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664008</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Ақтау-порт ауыстырып тиеу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6-Г</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664402</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Сайөтес</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663109</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Ералиево</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663607</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663908</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663700</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Үстірт</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663005</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Құркөл (рзд)</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664101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Шетпе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663202</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663306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Жүк вагондарының жекелеген түрлерінің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0"/>
        <w:gridCol w:w="1425"/>
        <w:gridCol w:w="49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түрлерінің атауы</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 арналған цистерналар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ЦСС</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түсті мұнай өнімдеріне арналған цистерналар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ЦСТ</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битумдық цистерналар ашық вагондар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БПВ</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жүктерге арналған цистерналар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қышқылдық цистерналар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ИЗТР</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тасығыштар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тасығыштар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шағылтас тасығыштар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ОКТВ</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тасығыштар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ЗРВ</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5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фитингтік платформалар</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ТМД-ға қатысушы мемлекеттердің, Латвия, Эстония және Литва Республикаларының экспорттық жүктерді беретін шекаралық темір жол станцияларының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9"/>
        <w:gridCol w:w="6087"/>
        <w:gridCol w:w="1314"/>
      </w:tblGrid>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станция</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АРТЫК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АХУРЯН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АХАЛЦИХЕ-Товарная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ГРЗ</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БАГРАТИОНОВС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БАТЕВО</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БЕРЕСТОВИЦА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БРЕСТ ЦЕНТР.</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БРУЗГИ</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134807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БУСЛОВСКАЯ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ВАДУЛ-СИРЕТ Румынияға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368701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ВАДУЛ-СИРЕТ Болгарияға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ВЫСОКО-ЛИТОВСК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ВЯРТСИЛЯ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ГАЛАБА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 КИТАЙ</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989309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989402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ДЖУРДЖУЛЕШТЬ ЭКСП.Чехияға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ДЖУРДЖУЛЕШТЬ ЭКС.Болгарияға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ДЗЕРЖИНСКАЯ НОВАЯ</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708507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КЗХ</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ДЬЯКОВО</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ЗАБАЙКАЛЬСК ЭКСП.Въетнам</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946905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ЗАБАЙКАЛЬСК ЭКСП.Китай</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ЗАБАЙКАЛЬСК ЭКСП.Корея</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947109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ИЗОВ</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КИВИЯРВИ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КРЫМСКАЯ ЭКС</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529304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МАМОНОВО</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МОСТИСКА ЭКСП.Польша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МОСТИСКА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НАУШКИ Моңғолияға (Сухэ-Батор-Улан Батордан басқа)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В-СИБ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Наушки Въетнам</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В-СИБ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НАУШКИ Моңғолияға (Улан-Батор және одан әрі)</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В-СИБ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НАУШКИ Қытай</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937304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В-СИБ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НОВОЛЕСНАЯ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РАВА-РУССКАЯ</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267 КМ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 Румынияға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РЕНИ-ПОРТ ЭКС</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САРАХС</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756905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СВЕТОГОРСК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021901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СВИСЛОЧЬ</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СЕРХЕТАБАТ</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СОЛОВЬЕВСК</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ТЕРЕСВА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ТЕРМЕЗ</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ТИМАШЕВСКАЯ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529107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ТИХОРЕЦКАЯ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С-КАВК</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УЖГОРОД ЭКСП.Чехияға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381208</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УжЖГОРОД ЭКСП.Словакияға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УНГЕНЫ ЭКСП.Болгарияға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УНГЕНЫ ЭКСП.Румынияға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УСАТОВО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ЧЕРНЯХОВСК ЭКСП.</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ЧОП ЭКСП.Словакияға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ЧОП ЭКСП.Венгрияға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380205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ЧОП ЭКСП.Австрияға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380506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ЧОП ЭКСП.Югославияға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ЧОП ЭКСП.Чехияға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ЧОП ЭКСП.Германияға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r>
        <w:trPr>
          <w:trHeight w:val="30" w:hRule="atLeast"/>
        </w:trPr>
        <w:tc>
          <w:tcPr>
            <w:tcW w:w="4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ЯГОДИН ЭКСП.Польшаға</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Экспорттық жүктерді темір жолдан теңіз және өзен көлігіне ауыстырып тиеуді жүргізетін порт маңындағы станциялардың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2"/>
        <w:gridCol w:w="5804"/>
        <w:gridCol w:w="1254"/>
      </w:tblGrid>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атауы</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коды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АЙВАЗОВСКАЯ</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АҚТАУ-ПОРТ (ауыстырып тиеу)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КЗХ</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АКТАУ-ПОРТ-ПАРОМ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КЗХ</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АРХАНГЕЛЬСК-ҚАЛА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АРШИНЦЕВО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АСТРАХАНЬ</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БАКАРИЦА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БАКУ-Сауда айлағы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БАЛТИЙСК</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БАЛТИЙСКИЙ ЛЕС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БАТУМИ-Товарная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ГРЗ</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БАТУМИ-Товарная (ПАРОМ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ГРЗ</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БАТУМИ-Товарная (ПАРОМ ЭКСП. Варнаға)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ГРЗ</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БЕЛГОРОД-Днестровский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МОРЕ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БЕРДЯНСК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БЕРЕГОВАЯ (ЭКСП. Порт Южныйға)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БОЛДЕРАЯ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097400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БУГЯНЯЙ</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ВАНИНО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ВЕНТСПИЛС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098306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ВЛАДИВОСТОК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ВОЛГОДОНСКА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ВОЛЖСКИЙ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ВОЛОСОВО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073904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ВЫБОРГ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ВЫСОЦК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ГАЙДАМАК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ГАЛАБА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УЗБК</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ГРУШЕВАЯ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ГУДОГАЙ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Долгоруков ДАЧАСЫ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036708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ДНЕПРОПЕТРОВСК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ДРАУГИСТЕ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ЕВПАТОРИЯ-Товарня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ЖИГУЛЕВСКОЕ МОРЕ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ЖОВТНЕВАЯ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ЗАНЕВСКИЙ ПОСТ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НОВЫЙ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ЗАПОРОЖЬЕ-ПРИСТАНЬ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ЗАРЕЧНГАЯ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ЗЕНЗЕЛИ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ЗИЕМЕЛЬБЛАЗМА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095903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ИЛЬИЧЕВСК-Паромная (ЭКСП. Батумиға)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ИЛЬИЧЕВСК-Паромная (ЭКСП. Потиға)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ИЛЬИЧЕВСК-Паромная (ЭКСП. Болгарияға)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ИЛЬИЧЕВСК-ПАРОМНАЯ (басқа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ИНКЕРМАН-1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КАВКАЗ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КАЙДАКСАЯ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КАЛИНИГРАД-Сорт.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КАМЫШОВАЯ БУХТА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КАНДАЛАКША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015701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КАПИТОЛОВО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КЕРЧ-ПОРТ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КИЗИТЕРИНКА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КЛАЙПЕДА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КОРСАКОВ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КРАБОВАЯ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КРАСНОДАР-СОРТ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КУЛИНДОРОВО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КУТУМ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ЛИЕПАЯ-ПАСАЖИЕРУ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098704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ЛИСИЙ НОС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ЛИГОВО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034609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МААРДУ (ЭКСП. Мийдуранна кемежайы арқылы)</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МААРДУ (ЭКСП. Мууга кемежайы арқылы)</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082208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МАНГАЛИ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096605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МАРИУПОЛЬ-ПОРТ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КЗХ</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МАХАЧКАЛА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МЕКЕНЗИЕВЫ ГОРЫ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МУРМАНСК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018502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МУУГА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АСТАФЬЕВА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985702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ЧУРКИН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 ВОСТОЧНАЯ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 (ЭКСП. көмір)</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НИЖНЕДНЕПРОВСК-ПРИСТАНЬ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НИКОЛАЕВ-Жүк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НОВОЛЕСНАЯ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035902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ОДЕССА-ЗАПАДНАЯ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ОДЕССА-ЗАСТАВА-1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ОДЕССА-ПЕРЕСЫПЬ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ОДЕССА-ПОРТ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ОРАНИЕНБАУМ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ПАЛДИСКИ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ПАРНАС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038600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РЕЧКА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ВЕЛИКОЕ ЗАПОРОЖЬЕ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ПОСЬЕТ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ПОТИ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ГРЗ</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ПОТИ (Паром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ГРЗ</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ПОТИ (Паром ЭКСП. Варнаға)</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ГРЗ</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619604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ПРИБУГСКАЯ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11 км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РАКВЕРЕ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082706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РИГА-КРАСА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РЫБНИКИ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САНКТ-ПЕТЕРБУРГ-Варшавский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САРАТОВА-ПОРТ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САРКАНДАУГАВА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СУХАНОВКА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987207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СЕВЕТСКАЯ-ГАВАНЬ Город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ГАВАНЬ Сорт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968105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ТАГАНРОГ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ТАЛЛИН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ТЕМРЮК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ТЕРМЕЗ-ПОРТ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ТИХОРЕЦКАЯ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ТРУСОВО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ТУАПСЕ-СОРТ.</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ТУРКМЕНБАШИ 1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ТРК</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УСАТОВО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УСТЬ-ДОНЕЦКАЯ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С-КАВ</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ФЕОДОСИЯ (перев.ЭКСП.)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ПРИДН</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ХАБАРОВСК 1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Д-ВОСТ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ХЕРСОН-ПОРТ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ХОЛМСК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ЧЕРНОМОРСКАЯ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ЧЕРНЯХОВСК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КЛГ</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ШУШАРЫ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r>
      <w:tr>
        <w:trPr>
          <w:trHeight w:val="30" w:hRule="atLeast"/>
        </w:trPr>
        <w:tc>
          <w:tcPr>
            <w:tcW w:w="5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ЯРОСЛАВЛЬ-ПРИСТАНЬ (ЭКСП.)</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ӘЛЕМ ЕЛДЕРІ МЕН АУМАҚТАРЫНЫҢ ЖІКТЕЛУІ</w:t>
      </w:r>
      <w:r>
        <w:br/>
      </w:r>
      <w:r>
        <w:rPr>
          <w:rFonts w:ascii="Times New Roman"/>
          <w:b/>
          <w:i w:val="false"/>
          <w:color w:val="000000"/>
        </w:rPr>
        <w:t>(атаулары мен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7"/>
        <w:gridCol w:w="4012"/>
        <w:gridCol w:w="2347"/>
        <w:gridCol w:w="4014"/>
      </w:tblGrid>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ГАМБИЯ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АЛБАНИЯ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АЛЖИР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ГВАДЕЛУПА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АНГОЛА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ГВАТЕМАЛА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АНДОРРА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ГВИАНА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АНСИЛЬЯ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АНТАРКТИКА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ГВИНЕЯ-БИСАУ</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АНТИГУА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АНТИЛЬ АРАЛДАРЫ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ГИБРАЛТАР</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АОМЫНЬ</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ГОНДУРАС</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ГРЕНЛАНДИЯ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АФГАНИСТАН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БАГАМСКИЕ ОСТРОВА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ГУАМ</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БАНГЛАДЕШ</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БАРБАДОС</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ДЖИБУТИ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БАХРЕЙН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 БРИТ</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ДОМИНИКАН РЕС.</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ЕГИПЕТ</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БЕНИН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ЗАИР</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БЕРМУД АРАЛДАРЫ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ЗАМБИЯ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САМОА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САХАРА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БОСНИЯ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ЗИМБАБВЕ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БОТСВАНА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 ВИРГИНСК АРАЛДАРЫ ОСТРОВА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ИНДОНЕЗИЯ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 АУМАҒЫ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ИОРДАНИЯ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БРУНЕЙ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ИРАК</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БССР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БУВЕ</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ИРЛАНДИЯ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БУРКИНА-ФАСО</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ИСЛАНДИЯ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БУРУНДИ</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ВАНУАТУ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ЙЕМЕН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ВАТИКАН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 ВЕРДЕ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КАЙМАН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ВЕНГРИЯ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КАМБОДЖА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КАМЕРУН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ВИРГИНСК АРАЛДАРЫ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САМОА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ТИМОР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ВЬЕТНАМ</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КИПР</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ГАБОН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КИРИБАТИ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ГАИТИ</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СЬЕРА-ЛЕОНЕ</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МАЛЬДИВ РЕСПУБЛИКАСЫ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СЯНГАН (ГОНКОНГ)</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ТАИЛАНД</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МАРОККО</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МАРТИНИКА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ТАНЗАНИЯ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МАРШАЛ. АРАЛДАРЫ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ТЕРКС. АРАЛЫ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МАРШАНСК. АРАЛДАРЫ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ТОГО</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МЕКСИКА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ТОКЕЛАУ</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МИКРОНЕЗИЯ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ТОНГО</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МОЗАМБИК</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НИДАТ.ТОБГ.</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МОНАКО</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ТУВАЛУ</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ТУНИС</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МОНТСЕРРАТ</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МЬЯНМА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УГАНДА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НАМИБИЯ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УОЛИС</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УРУГВАЙ</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НЕПАЛ</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ФАРЕСК. АРАЛДАРЫ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ФИДЖИ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НИГЕРИЯ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ФИЛИППИНЫ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НИКАРАГУА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ФОЛКЛЕНД. АРАЛДАРЫ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НИУЭ</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 ОҢТ. АУМАҒЫ</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ЗЕЛАНДИЯ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КОЛЕДОН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ХЕРД</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НОРВЕГИЯ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ХОРВАТИЯ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НОРФОЛК</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ОРТАЛЫҚ.АФР.РЕСПУБЛ.</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БІРІКК.АРАБ.ЭМИРАТТАРЫ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ЧАД</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ЧЕРН-СЕРБИЯ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РОЖДЕСТВА АРАЛЫ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 АРАЛДАРЫ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ЧИЛИ</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ЕЛЕНА АРАЛЫ</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ПАКИСТАН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ШВЕЦИЯ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ШПИЦБЕРГЕН</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ШРИ-ЛАНКА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ПАПУАНГВИН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ЭКВ.ГВИНЕЯ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ПАРАГВАЙ</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ЭКВАДОР</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ЭФИОПИЯ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ПИТКЭРН</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КОРЕЯ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ПОЛИНЕЗИЯ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АФР.РЕСПУБЛ.</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ПОЛЬША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ЯМАЙКА</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ПОРТУГАЛИЯ</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ЯПОНИЯ</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ПУЭРТО РИКО</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ГУ-114 нысаны</w:t>
      </w:r>
    </w:p>
    <w:p>
      <w:pPr>
        <w:spacing w:after="0"/>
        <w:ind w:left="0"/>
        <w:jc w:val="left"/>
      </w:pPr>
      <w:r>
        <w:rPr>
          <w:rFonts w:ascii="Times New Roman"/>
          <w:b/>
          <w:i w:val="false"/>
          <w:color w:val="000000"/>
        </w:rPr>
        <w:t xml:space="preserve"> ЖОСПАР</w:t>
      </w:r>
    </w:p>
    <w:p>
      <w:pPr>
        <w:spacing w:after="0"/>
        <w:ind w:left="0"/>
        <w:jc w:val="both"/>
      </w:pPr>
      <w:r>
        <w:rPr>
          <w:rFonts w:ascii="Times New Roman"/>
          <w:b w:val="false"/>
          <w:i w:val="false"/>
          <w:color w:val="000000"/>
          <w:sz w:val="28"/>
        </w:rPr>
        <w:t>
      Тасымалдар __________________________________________________</w:t>
      </w:r>
    </w:p>
    <w:p>
      <w:pPr>
        <w:spacing w:after="0"/>
        <w:ind w:left="0"/>
        <w:jc w:val="both"/>
      </w:pPr>
      <w:r>
        <w:rPr>
          <w:rFonts w:ascii="Times New Roman"/>
          <w:b w:val="false"/>
          <w:i w:val="false"/>
          <w:color w:val="000000"/>
          <w:sz w:val="28"/>
        </w:rPr>
        <w:t>
      (номенклатуралық топ атауы)</w:t>
      </w:r>
    </w:p>
    <w:p>
      <w:pPr>
        <w:spacing w:after="0"/>
        <w:ind w:left="0"/>
        <w:jc w:val="both"/>
      </w:pPr>
      <w:r>
        <w:rPr>
          <w:rFonts w:ascii="Times New Roman"/>
          <w:b w:val="false"/>
          <w:i w:val="false"/>
          <w:color w:val="000000"/>
          <w:sz w:val="28"/>
        </w:rPr>
        <w:t>
      ______________________________________________ станциясы бойынша</w:t>
      </w:r>
    </w:p>
    <w:p>
      <w:pPr>
        <w:spacing w:after="0"/>
        <w:ind w:left="0"/>
        <w:jc w:val="both"/>
      </w:pPr>
      <w:r>
        <w:rPr>
          <w:rFonts w:ascii="Times New Roman"/>
          <w:b w:val="false"/>
          <w:i w:val="false"/>
          <w:color w:val="000000"/>
          <w:sz w:val="28"/>
        </w:rPr>
        <w:t>
      маршруттармен</w:t>
      </w:r>
    </w:p>
    <w:p>
      <w:pPr>
        <w:spacing w:after="0"/>
        <w:ind w:left="0"/>
        <w:jc w:val="both"/>
      </w:pPr>
      <w:r>
        <w:rPr>
          <w:rFonts w:ascii="Times New Roman"/>
          <w:b w:val="false"/>
          <w:i w:val="false"/>
          <w:color w:val="000000"/>
          <w:sz w:val="28"/>
        </w:rPr>
        <w:t>
      20_____ ж. _________________________________ айға</w:t>
      </w:r>
    </w:p>
    <w:p>
      <w:pPr>
        <w:spacing w:after="0"/>
        <w:ind w:left="0"/>
        <w:jc w:val="both"/>
      </w:pPr>
      <w:r>
        <w:rPr>
          <w:rFonts w:ascii="Times New Roman"/>
          <w:b w:val="false"/>
          <w:i w:val="false"/>
          <w:color w:val="000000"/>
          <w:sz w:val="28"/>
        </w:rPr>
        <w:t>
      Жөнелтушінің атауы мен толық мекенжайы_______________________________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жолы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станциясы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ЕСКЕРТУ: Шашырату пункттеріне бағытталған маршруттар бойынша 2-бағанда жүктің соңғы тағайындалған т.ж. көрсетіледі.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Басшы ______________________________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ГУ-11 нысаны</w:t>
      </w:r>
    </w:p>
    <w:p>
      <w:pPr>
        <w:spacing w:after="0"/>
        <w:ind w:left="0"/>
        <w:jc w:val="left"/>
      </w:pPr>
      <w:r>
        <w:rPr>
          <w:rFonts w:ascii="Times New Roman"/>
          <w:b/>
          <w:i w:val="false"/>
          <w:color w:val="000000"/>
        </w:rPr>
        <w:t xml:space="preserve"> ОН КҮНДІК ӨТІНІМ</w:t>
      </w:r>
      <w:r>
        <w:br/>
      </w:r>
      <w:r>
        <w:rPr>
          <w:rFonts w:ascii="Times New Roman"/>
          <w:b/>
          <w:i w:val="false"/>
          <w:color w:val="000000"/>
        </w:rPr>
        <w:t>_______________ бөлімшесінің бастығы ____________</w:t>
      </w:r>
      <w:r>
        <w:br/>
      </w:r>
      <w:r>
        <w:rPr>
          <w:rFonts w:ascii="Times New Roman"/>
          <w:b/>
          <w:i w:val="false"/>
          <w:color w:val="000000"/>
        </w:rPr>
        <w:t>жүктерді тиеуге __________________________________________</w:t>
      </w:r>
      <w:r>
        <w:br/>
      </w:r>
      <w:r>
        <w:rPr>
          <w:rFonts w:ascii="Times New Roman"/>
          <w:b/>
          <w:i w:val="false"/>
          <w:color w:val="000000"/>
        </w:rPr>
        <w:t>(жүк жөнелтушінің атауы)</w:t>
      </w:r>
      <w:r>
        <w:br/>
      </w:r>
      <w:r>
        <w:rPr>
          <w:rFonts w:ascii="Times New Roman"/>
          <w:b/>
          <w:i w:val="false"/>
          <w:color w:val="000000"/>
        </w:rPr>
        <w:t>_______________________________________________________ бойынша</w:t>
      </w:r>
      <w:r>
        <w:br/>
      </w:r>
      <w:r>
        <w:rPr>
          <w:rFonts w:ascii="Times New Roman"/>
          <w:b/>
          <w:i w:val="false"/>
          <w:color w:val="000000"/>
        </w:rPr>
        <w:t>(жоспар немесе қосымша тапсырма)</w:t>
      </w:r>
      <w:r>
        <w:br/>
      </w:r>
      <w:r>
        <w:rPr>
          <w:rFonts w:ascii="Times New Roman"/>
          <w:b/>
          <w:i w:val="false"/>
          <w:color w:val="000000"/>
        </w:rPr>
        <w:t>20___ж. _________ кезеңінен ____________ кезеңіне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дәл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 формалар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тасығыштар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2"/>
        <w:gridCol w:w="1482"/>
        <w:gridCol w:w="1482"/>
        <w:gridCol w:w="1482"/>
        <w:gridCol w:w="1482"/>
        <w:gridCol w:w="1482"/>
        <w:gridCol w:w="19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маршруттарының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тағайындалу станциясы (шашырату)</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шекемтастасығыштар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Фитингтер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 саны</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жол</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 (топтар)</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Тасымалдану тек вагондарда жоспарланған жүктер бойынша 11-баған толтырылмайды.</w:t>
      </w:r>
    </w:p>
    <w:p>
      <w:pPr>
        <w:spacing w:after="0"/>
        <w:ind w:left="0"/>
        <w:jc w:val="both"/>
      </w:pPr>
      <w:r>
        <w:rPr>
          <w:rFonts w:ascii="Times New Roman"/>
          <w:b w:val="false"/>
          <w:i w:val="false"/>
          <w:color w:val="000000"/>
          <w:sz w:val="28"/>
        </w:rPr>
        <w:t>
      М.О. Кәсіпорын басшысы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ГУ-1 нысаны</w:t>
      </w:r>
    </w:p>
    <w:p>
      <w:pPr>
        <w:spacing w:after="0"/>
        <w:ind w:left="0"/>
        <w:jc w:val="left"/>
      </w:pPr>
      <w:r>
        <w:rPr>
          <w:rFonts w:ascii="Times New Roman"/>
          <w:b/>
          <w:i w:val="false"/>
          <w:color w:val="000000"/>
        </w:rPr>
        <w:t xml:space="preserve"> 20_____ж. ___________ айындағы тасымалдар жоспары орындалуының</w:t>
      </w:r>
      <w:r>
        <w:br/>
      </w:r>
      <w:r>
        <w:rPr>
          <w:rFonts w:ascii="Times New Roman"/>
          <w:b/>
          <w:i w:val="false"/>
          <w:color w:val="000000"/>
        </w:rPr>
        <w:t>№ ________ есептік карточкасы</w:t>
      </w:r>
      <w:r>
        <w:br/>
      </w:r>
      <w:r>
        <w:rPr>
          <w:rFonts w:ascii="Times New Roman"/>
          <w:b/>
          <w:i w:val="false"/>
          <w:color w:val="000000"/>
        </w:rPr>
        <w:t>__________________ т.ж. ______________ станциясы</w:t>
      </w:r>
    </w:p>
    <w:p>
      <w:pPr>
        <w:spacing w:after="0"/>
        <w:ind w:left="0"/>
        <w:jc w:val="both"/>
      </w:pPr>
      <w:r>
        <w:rPr>
          <w:rFonts w:ascii="Times New Roman"/>
          <w:b w:val="false"/>
          <w:i w:val="false"/>
          <w:color w:val="000000"/>
          <w:sz w:val="28"/>
        </w:rPr>
        <w:t>
      Жүктің түрі _________ статикалық жүктеме ________ жөнелтуші _________</w:t>
      </w:r>
    </w:p>
    <w:p>
      <w:pPr>
        <w:spacing w:after="0"/>
        <w:ind w:left="0"/>
        <w:jc w:val="both"/>
      </w:pPr>
      <w:r>
        <w:rPr>
          <w:rFonts w:ascii="Times New Roman"/>
          <w:b w:val="false"/>
          <w:i w:val="false"/>
          <w:color w:val="000000"/>
          <w:sz w:val="28"/>
        </w:rPr>
        <w:t>
      оның мекен-жайы _______________ __________ банктегі есеп шот № 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906"/>
        <w:gridCol w:w="904"/>
        <w:gridCol w:w="1572"/>
        <w:gridCol w:w="1404"/>
        <w:gridCol w:w="904"/>
        <w:gridCol w:w="905"/>
        <w:gridCol w:w="905"/>
        <w:gridCol w:w="905"/>
        <w:gridCol w:w="140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вагон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тиелу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тұлғалардың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жоспары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басу</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1-ші онкүндік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7"/>
        <w:gridCol w:w="1477"/>
        <w:gridCol w:w="926"/>
        <w:gridCol w:w="771"/>
        <w:gridCol w:w="771"/>
        <w:gridCol w:w="771"/>
        <w:gridCol w:w="771"/>
        <w:gridCol w:w="772"/>
        <w:gridCol w:w="772"/>
        <w:gridCol w:w="772"/>
        <w:gridCol w:w="772"/>
        <w:gridCol w:w="772"/>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1-ші онкүндікте кем тиелгені 25 ваг. ____ тн, оның ішінде жөнелтушінің кінәсінен жоқ ваг. ____ тн, тасымалдау кінәсінен 10 ваг. ________ 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2588"/>
        <w:gridCol w:w="270"/>
        <w:gridCol w:w="2588"/>
        <w:gridCol w:w="1906"/>
        <w:gridCol w:w="270"/>
        <w:gridCol w:w="887"/>
        <w:gridCol w:w="1228"/>
        <w:gridCol w:w="270"/>
        <w:gridCol w:w="271"/>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апат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болмауы</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онкүндік</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2538"/>
        <w:gridCol w:w="2538"/>
        <w:gridCol w:w="1591"/>
        <w:gridCol w:w="1592"/>
        <w:gridCol w:w="188"/>
        <w:gridCol w:w="188"/>
        <w:gridCol w:w="188"/>
        <w:gridCol w:w="188"/>
        <w:gridCol w:w="188"/>
        <w:gridCol w:w="188"/>
        <w:gridCol w:w="188"/>
        <w:gridCol w:w="188"/>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2-ші онкүндікте кем тиелгені 30 ваг. __ тн, оның ішінде жөнелтушінің кінәсінен 13 ваг. __ тн, тасымалдаушының кінәсінен жоқ ваг. _____ 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906"/>
        <w:gridCol w:w="904"/>
        <w:gridCol w:w="1572"/>
        <w:gridCol w:w="1404"/>
        <w:gridCol w:w="904"/>
        <w:gridCol w:w="905"/>
        <w:gridCol w:w="905"/>
        <w:gridCol w:w="905"/>
        <w:gridCol w:w="1405"/>
      </w:tblGrid>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вагондар (конт)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тиелу себебі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қызметкерлердің қолы </w:t>
            </w:r>
          </w:p>
        </w:tc>
      </w:tr>
      <w:tr>
        <w:trPr>
          <w:trHeight w:val="30" w:hRule="atLeast"/>
        </w:trPr>
        <w:tc>
          <w:tcPr>
            <w:tcW w:w="0" w:type="auto"/>
            <w:vMerge/>
            <w:tcBorders>
              <w:top w:val="nil"/>
              <w:left w:val="single" w:color="cfcfcf" w:sz="5"/>
              <w:bottom w:val="single" w:color="cfcfcf" w:sz="5"/>
              <w:right w:val="single" w:color="cfcfcf" w:sz="5"/>
            </w:tcBorders>
          </w:tcP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0" w:type="auto"/>
            <w:vMerge/>
            <w:tcBorders>
              <w:top w:val="nil"/>
              <w:left w:val="single" w:color="cfcfcf" w:sz="5"/>
              <w:bottom w:val="single" w:color="cfcfcf" w:sz="5"/>
              <w:right w:val="single" w:color="cfcfcf" w:sz="5"/>
            </w:tcBorders>
          </w:tcP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жоспары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Шептің бос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Шептің бос болмауы</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3-ші онкүндік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1325"/>
        <w:gridCol w:w="1325"/>
        <w:gridCol w:w="1325"/>
        <w:gridCol w:w="1325"/>
        <w:gridCol w:w="830"/>
        <w:gridCol w:w="692"/>
        <w:gridCol w:w="692"/>
        <w:gridCol w:w="692"/>
        <w:gridCol w:w="692"/>
        <w:gridCol w:w="692"/>
        <w:gridCol w:w="693"/>
        <w:gridCol w:w="693"/>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3-ші онкүндікте кем тиелгені 35 ваг. __________ тн, оның ішінде жөнелтушінің кінәсінен 30 ваг. __________ тн, тасымалдаушының кінәсінен 5 ваг. ___________ тн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2309"/>
        <w:gridCol w:w="239"/>
        <w:gridCol w:w="2309"/>
        <w:gridCol w:w="2310"/>
        <w:gridCol w:w="241"/>
        <w:gridCol w:w="241"/>
        <w:gridCol w:w="241"/>
        <w:gridCol w:w="241"/>
        <w:gridCol w:w="241"/>
        <w:gridCol w:w="241"/>
        <w:gridCol w:w="241"/>
        <w:gridCol w:w="241"/>
        <w:gridCol w:w="241"/>
        <w:gridCol w:w="241"/>
        <w:gridCol w:w="241"/>
        <w:gridCol w:w="241"/>
        <w:gridCol w:w="241"/>
        <w:gridCol w:w="242"/>
        <w:gridCol w:w="242"/>
        <w:gridCol w:w="242"/>
        <w:gridCol w:w="242"/>
        <w:gridCol w:w="242"/>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қорытындысы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кем тиелгені 90 ваг. _____________ тн, оның ішінде жөнелтушінің кінәсінен 43 ваг. __________ тн, тасымалдаушының кінәсінен 15 ваг. ___________ тн</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746"/>
        <w:gridCol w:w="609"/>
        <w:gridCol w:w="1190"/>
        <w:gridCol w:w="1190"/>
        <w:gridCol w:w="1190"/>
        <w:gridCol w:w="576"/>
        <w:gridCol w:w="746"/>
        <w:gridCol w:w="1191"/>
        <w:gridCol w:w="610"/>
        <w:gridCol w:w="985"/>
        <w:gridCol w:w="1191"/>
        <w:gridCol w:w="180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Мыналарға есептеліп қабылданған жоспардың (өтінімнің) орындалмағаны үшін жауапкершілік</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айыппұл төлегені туралы белгі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декада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декада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декада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үшін</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декада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декада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декада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тиеу</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не тонн</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Тиеуге вагон беруді қамтамасыз етпеу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 (конт) не тонн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жөнелтушінің кінәсінен бүкіл айыппұл сомасы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атауы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 пайдасына сальдо 34580 теңге ____________________ тиын тасымалдаушының, жөнелтушінің __________________________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Жүктерді жеткізудің мерзімдері</w:t>
      </w:r>
    </w:p>
    <w:p>
      <w:pPr>
        <w:spacing w:after="0"/>
        <w:ind w:left="0"/>
        <w:jc w:val="both"/>
      </w:pPr>
      <w:r>
        <w:rPr>
          <w:rFonts w:ascii="Times New Roman"/>
          <w:b w:val="false"/>
          <w:i w:val="false"/>
          <w:color w:val="000000"/>
          <w:sz w:val="28"/>
        </w:rPr>
        <w:t>
      Қазақстан Республикасының шектерінде тасылатын жүктерді, сондай-ақ меншікті (жалға алынған) бос вагондарды жеткізудің мерзімдері мына нормаларға сүйене отырып, жүрістің барлық жолына анықталады: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4"/>
        <w:gridCol w:w="3376"/>
      </w:tblGrid>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Жүктік жылдамдықпен тасыған кезде: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жүрістің нормалары (км)</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Маршруттық жөнелтпелер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бойынша жөнелтпелер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контейнерлік</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тонналық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тонналық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Үлкен жылдамдықпен тасыған кезде:</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жүрістің нормалары (км)</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суытылатын поездардағы тез бұзылатын жүктер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 секциялардағы тез бұзылатын жүктер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Маршруттармен мұздатқыш вагондарда тасылатын балықтар және балық өнімдері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суытқышы бар вагондарда және мұздатқыш вагондарда тасылатын басқа да тез бұзылатын жүктер, сондай-ақ жабық вагондарда:</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суытылатын маршруттармен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суытылмайтын маршруттармен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суытылумен вагондар бойынша жөнелтпелермен</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Суытылмайтын және вагондық жөнелтпелермен тасылатын тез бұзылмайтын жүктер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жөнелтпелермен тасылатын тез бұзылмайтын жүктер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Маршруттармен тасылатын малдар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вагондармен және топ-топ вагондармен тасылатын малдар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контейнерлер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Тиеу кезінде қауіпті жүктер үшін қарастырылған шарттарды сақтай отырып вагондарды, контейнерлерді дайындау жүзеге асырылатын жүктер тізбесі</w:t>
      </w:r>
    </w:p>
    <w:p>
      <w:pPr>
        <w:spacing w:after="0"/>
        <w:ind w:left="0"/>
        <w:jc w:val="both"/>
      </w:pPr>
      <w:r>
        <w:rPr>
          <w:rFonts w:ascii="Times New Roman"/>
          <w:b w:val="false"/>
          <w:i w:val="false"/>
          <w:color w:val="000000"/>
          <w:sz w:val="28"/>
        </w:rPr>
        <w:t>
      Зығыр, медициналық, мақта-мата, целлюлоза, жібек, жүн мақтасы</w:t>
      </w:r>
    </w:p>
    <w:p>
      <w:pPr>
        <w:spacing w:after="0"/>
        <w:ind w:left="0"/>
        <w:jc w:val="both"/>
      </w:pPr>
      <w:r>
        <w:rPr>
          <w:rFonts w:ascii="Times New Roman"/>
          <w:b w:val="false"/>
          <w:i w:val="false"/>
          <w:color w:val="000000"/>
          <w:sz w:val="28"/>
        </w:rPr>
        <w:t>
      Қиқым (шүберек)</w:t>
      </w:r>
    </w:p>
    <w:p>
      <w:pPr>
        <w:spacing w:after="0"/>
        <w:ind w:left="0"/>
        <w:jc w:val="both"/>
      </w:pPr>
      <w:r>
        <w:rPr>
          <w:rFonts w:ascii="Times New Roman"/>
          <w:b w:val="false"/>
          <w:i w:val="false"/>
          <w:color w:val="000000"/>
          <w:sz w:val="28"/>
        </w:rPr>
        <w:t>
      Киіз және киіз бұйымдар</w:t>
      </w:r>
    </w:p>
    <w:p>
      <w:pPr>
        <w:spacing w:after="0"/>
        <w:ind w:left="0"/>
        <w:jc w:val="both"/>
      </w:pPr>
      <w:r>
        <w:rPr>
          <w:rFonts w:ascii="Times New Roman"/>
          <w:b w:val="false"/>
          <w:i w:val="false"/>
          <w:color w:val="000000"/>
          <w:sz w:val="28"/>
        </w:rPr>
        <w:t>
      Тоқыма бұйымдарына арналған талшық</w:t>
      </w:r>
    </w:p>
    <w:p>
      <w:pPr>
        <w:spacing w:after="0"/>
        <w:ind w:left="0"/>
        <w:jc w:val="both"/>
      </w:pPr>
      <w:r>
        <w:rPr>
          <w:rFonts w:ascii="Times New Roman"/>
          <w:b w:val="false"/>
          <w:i w:val="false"/>
          <w:color w:val="000000"/>
          <w:sz w:val="28"/>
        </w:rPr>
        <w:t>
      Сылақ қиындыағашы</w:t>
      </w:r>
    </w:p>
    <w:p>
      <w:pPr>
        <w:spacing w:after="0"/>
        <w:ind w:left="0"/>
        <w:jc w:val="both"/>
      </w:pPr>
      <w:r>
        <w:rPr>
          <w:rFonts w:ascii="Times New Roman"/>
          <w:b w:val="false"/>
          <w:i w:val="false"/>
          <w:color w:val="000000"/>
          <w:sz w:val="28"/>
        </w:rPr>
        <w:t>
      Қамыстан, шиеннен, саманнан, шөптен, құрақтан, қабықтан, шелқабықшадан жасалған бұйымдар</w:t>
      </w:r>
    </w:p>
    <w:p>
      <w:pPr>
        <w:spacing w:after="0"/>
        <w:ind w:left="0"/>
        <w:jc w:val="both"/>
      </w:pPr>
      <w:r>
        <w:rPr>
          <w:rFonts w:ascii="Times New Roman"/>
          <w:b w:val="false"/>
          <w:i w:val="false"/>
          <w:color w:val="000000"/>
          <w:sz w:val="28"/>
        </w:rPr>
        <w:t>
      Қағаздан және картоннан жасалған бұйымдар</w:t>
      </w:r>
    </w:p>
    <w:p>
      <w:pPr>
        <w:spacing w:after="0"/>
        <w:ind w:left="0"/>
        <w:jc w:val="both"/>
      </w:pPr>
      <w:r>
        <w:rPr>
          <w:rFonts w:ascii="Times New Roman"/>
          <w:b w:val="false"/>
          <w:i w:val="false"/>
          <w:color w:val="000000"/>
          <w:sz w:val="28"/>
        </w:rPr>
        <w:t>
      Кілем бұйымдары</w:t>
      </w:r>
    </w:p>
    <w:p>
      <w:pPr>
        <w:spacing w:after="0"/>
        <w:ind w:left="0"/>
        <w:jc w:val="both"/>
      </w:pPr>
      <w:r>
        <w:rPr>
          <w:rFonts w:ascii="Times New Roman"/>
          <w:b w:val="false"/>
          <w:i w:val="false"/>
          <w:color w:val="000000"/>
          <w:sz w:val="28"/>
        </w:rPr>
        <w:t>
      Үлбір бұйымдары</w:t>
      </w:r>
    </w:p>
    <w:p>
      <w:pPr>
        <w:spacing w:after="0"/>
        <w:ind w:left="0"/>
        <w:jc w:val="both"/>
      </w:pPr>
      <w:r>
        <w:rPr>
          <w:rFonts w:ascii="Times New Roman"/>
          <w:b w:val="false"/>
          <w:i w:val="false"/>
          <w:color w:val="000000"/>
          <w:sz w:val="28"/>
        </w:rPr>
        <w:t>
      Тоқыма, галантерея бұйымдары</w:t>
      </w:r>
    </w:p>
    <w:p>
      <w:pPr>
        <w:spacing w:after="0"/>
        <w:ind w:left="0"/>
        <w:jc w:val="both"/>
      </w:pPr>
      <w:r>
        <w:rPr>
          <w:rFonts w:ascii="Times New Roman"/>
          <w:b w:val="false"/>
          <w:i w:val="false"/>
          <w:color w:val="000000"/>
          <w:sz w:val="28"/>
        </w:rPr>
        <w:t>
      Трикотаж бұйымдары</w:t>
      </w:r>
    </w:p>
    <w:p>
      <w:pPr>
        <w:spacing w:after="0"/>
        <w:ind w:left="0"/>
        <w:jc w:val="both"/>
      </w:pPr>
      <w:r>
        <w:rPr>
          <w:rFonts w:ascii="Times New Roman"/>
          <w:b w:val="false"/>
          <w:i w:val="false"/>
          <w:color w:val="000000"/>
          <w:sz w:val="28"/>
        </w:rPr>
        <w:t>
      Тігін және тоқыма өнеркәсібінің брезенттен және клеенкадан жасалғандардан басқа бұйымдары</w:t>
      </w:r>
    </w:p>
    <w:p>
      <w:pPr>
        <w:spacing w:after="0"/>
        <w:ind w:left="0"/>
        <w:jc w:val="both"/>
      </w:pPr>
      <w:r>
        <w:rPr>
          <w:rFonts w:ascii="Times New Roman"/>
          <w:b w:val="false"/>
          <w:i w:val="false"/>
          <w:color w:val="000000"/>
          <w:sz w:val="28"/>
        </w:rPr>
        <w:t>
      Тігін бұйымдары</w:t>
      </w:r>
    </w:p>
    <w:p>
      <w:pPr>
        <w:spacing w:after="0"/>
        <w:ind w:left="0"/>
        <w:jc w:val="both"/>
      </w:pPr>
      <w:r>
        <w:rPr>
          <w:rFonts w:ascii="Times New Roman"/>
          <w:b w:val="false"/>
          <w:i w:val="false"/>
          <w:color w:val="000000"/>
          <w:sz w:val="28"/>
        </w:rPr>
        <w:t>
      Өңделген қаракөл</w:t>
      </w:r>
    </w:p>
    <w:p>
      <w:pPr>
        <w:spacing w:after="0"/>
        <w:ind w:left="0"/>
        <w:jc w:val="both"/>
      </w:pPr>
      <w:r>
        <w:rPr>
          <w:rFonts w:ascii="Times New Roman"/>
          <w:b w:val="false"/>
          <w:i w:val="false"/>
          <w:color w:val="000000"/>
          <w:sz w:val="28"/>
        </w:rPr>
        <w:t>
      Түрлі кілемдер</w:t>
      </w:r>
    </w:p>
    <w:p>
      <w:pPr>
        <w:spacing w:after="0"/>
        <w:ind w:left="0"/>
        <w:jc w:val="both"/>
      </w:pPr>
      <w:r>
        <w:rPr>
          <w:rFonts w:ascii="Times New Roman"/>
          <w:b w:val="false"/>
          <w:i w:val="false"/>
          <w:color w:val="000000"/>
          <w:sz w:val="28"/>
        </w:rPr>
        <w:t>
      Түрлі ағаш қабығы</w:t>
      </w:r>
    </w:p>
    <w:p>
      <w:pPr>
        <w:spacing w:after="0"/>
        <w:ind w:left="0"/>
        <w:jc w:val="both"/>
      </w:pPr>
      <w:r>
        <w:rPr>
          <w:rFonts w:ascii="Times New Roman"/>
          <w:b w:val="false"/>
          <w:i w:val="false"/>
          <w:color w:val="000000"/>
          <w:sz w:val="28"/>
        </w:rPr>
        <w:t>
      Шиен, шілік (тал шыбықтары)</w:t>
      </w:r>
    </w:p>
    <w:p>
      <w:pPr>
        <w:spacing w:after="0"/>
        <w:ind w:left="0"/>
        <w:jc w:val="both"/>
      </w:pPr>
      <w:r>
        <w:rPr>
          <w:rFonts w:ascii="Times New Roman"/>
          <w:b w:val="false"/>
          <w:i w:val="false"/>
          <w:color w:val="000000"/>
          <w:sz w:val="28"/>
        </w:rPr>
        <w:t>
      Сіріңкеге, қораптарға, перделерге және олардан жасалған бұйымдарға арналған шырпы (түтікше)</w:t>
      </w:r>
    </w:p>
    <w:p>
      <w:pPr>
        <w:spacing w:after="0"/>
        <w:ind w:left="0"/>
        <w:jc w:val="both"/>
      </w:pPr>
      <w:r>
        <w:rPr>
          <w:rFonts w:ascii="Times New Roman"/>
          <w:b w:val="false"/>
          <w:i w:val="false"/>
          <w:color w:val="000000"/>
          <w:sz w:val="28"/>
        </w:rPr>
        <w:t>
      Макулатура</w:t>
      </w:r>
    </w:p>
    <w:p>
      <w:pPr>
        <w:spacing w:after="0"/>
        <w:ind w:left="0"/>
        <w:jc w:val="both"/>
      </w:pPr>
      <w:r>
        <w:rPr>
          <w:rFonts w:ascii="Times New Roman"/>
          <w:b w:val="false"/>
          <w:i w:val="false"/>
          <w:color w:val="000000"/>
          <w:sz w:val="28"/>
        </w:rPr>
        <w:t>
      Түрлі жиһаз</w:t>
      </w:r>
    </w:p>
    <w:p>
      <w:pPr>
        <w:spacing w:after="0"/>
        <w:ind w:left="0"/>
        <w:jc w:val="both"/>
      </w:pPr>
      <w:r>
        <w:rPr>
          <w:rFonts w:ascii="Times New Roman"/>
          <w:b w:val="false"/>
          <w:i w:val="false"/>
          <w:color w:val="000000"/>
          <w:sz w:val="28"/>
        </w:rPr>
        <w:t>
      Үлбірлер</w:t>
      </w:r>
    </w:p>
    <w:p>
      <w:pPr>
        <w:spacing w:after="0"/>
        <w:ind w:left="0"/>
        <w:jc w:val="both"/>
      </w:pPr>
      <w:r>
        <w:rPr>
          <w:rFonts w:ascii="Times New Roman"/>
          <w:b w:val="false"/>
          <w:i w:val="false"/>
          <w:color w:val="000000"/>
          <w:sz w:val="28"/>
        </w:rPr>
        <w:t>
      Сүрек ұны</w:t>
      </w:r>
    </w:p>
    <w:p>
      <w:pPr>
        <w:spacing w:after="0"/>
        <w:ind w:left="0"/>
        <w:jc w:val="both"/>
      </w:pPr>
      <w:r>
        <w:rPr>
          <w:rFonts w:ascii="Times New Roman"/>
          <w:b w:val="false"/>
          <w:i w:val="false"/>
          <w:color w:val="000000"/>
          <w:sz w:val="28"/>
        </w:rPr>
        <w:t>
      Сүрек үгіндісі</w:t>
      </w:r>
    </w:p>
    <w:p>
      <w:pPr>
        <w:spacing w:after="0"/>
        <w:ind w:left="0"/>
        <w:jc w:val="both"/>
      </w:pPr>
      <w:r>
        <w:rPr>
          <w:rFonts w:ascii="Times New Roman"/>
          <w:b w:val="false"/>
          <w:i w:val="false"/>
          <w:color w:val="000000"/>
          <w:sz w:val="28"/>
        </w:rPr>
        <w:t>
      Зығыр, томар, қауырсын, мамық, трикотаж, мақта, целлулоид, целлюлоза қалдықтары</w:t>
      </w:r>
    </w:p>
    <w:p>
      <w:pPr>
        <w:spacing w:after="0"/>
        <w:ind w:left="0"/>
        <w:jc w:val="both"/>
      </w:pPr>
      <w:r>
        <w:rPr>
          <w:rFonts w:ascii="Times New Roman"/>
          <w:b w:val="false"/>
          <w:i w:val="false"/>
          <w:color w:val="000000"/>
          <w:sz w:val="28"/>
        </w:rPr>
        <w:t>
      Қауырсын, мамық және олардан жасалған бұйымдар</w:t>
      </w:r>
    </w:p>
    <w:p>
      <w:pPr>
        <w:spacing w:after="0"/>
        <w:ind w:left="0"/>
        <w:jc w:val="both"/>
      </w:pPr>
      <w:r>
        <w:rPr>
          <w:rFonts w:ascii="Times New Roman"/>
          <w:b w:val="false"/>
          <w:i w:val="false"/>
          <w:color w:val="000000"/>
          <w:sz w:val="28"/>
        </w:rPr>
        <w:t>
      Планерлер</w:t>
      </w:r>
    </w:p>
    <w:p>
      <w:pPr>
        <w:spacing w:after="0"/>
        <w:ind w:left="0"/>
        <w:jc w:val="both"/>
      </w:pPr>
      <w:r>
        <w:rPr>
          <w:rFonts w:ascii="Times New Roman"/>
          <w:b w:val="false"/>
          <w:i w:val="false"/>
          <w:color w:val="000000"/>
          <w:sz w:val="28"/>
        </w:rPr>
        <w:t>
      Түрлі иірімжіп</w:t>
      </w:r>
    </w:p>
    <w:p>
      <w:pPr>
        <w:spacing w:after="0"/>
        <w:ind w:left="0"/>
        <w:jc w:val="both"/>
      </w:pPr>
      <w:r>
        <w:rPr>
          <w:rFonts w:ascii="Times New Roman"/>
          <w:b w:val="false"/>
          <w:i w:val="false"/>
          <w:color w:val="000000"/>
          <w:sz w:val="28"/>
        </w:rPr>
        <w:t>
      Аң терісі</w:t>
      </w:r>
    </w:p>
    <w:p>
      <w:pPr>
        <w:spacing w:after="0"/>
        <w:ind w:left="0"/>
        <w:jc w:val="both"/>
      </w:pPr>
      <w:r>
        <w:rPr>
          <w:rFonts w:ascii="Times New Roman"/>
          <w:b w:val="false"/>
          <w:i w:val="false"/>
          <w:color w:val="000000"/>
          <w:sz w:val="28"/>
        </w:rPr>
        <w:t>
      Ақ құрым</w:t>
      </w:r>
    </w:p>
    <w:p>
      <w:pPr>
        <w:spacing w:after="0"/>
        <w:ind w:left="0"/>
        <w:jc w:val="both"/>
      </w:pPr>
      <w:r>
        <w:rPr>
          <w:rFonts w:ascii="Times New Roman"/>
          <w:b w:val="false"/>
          <w:i w:val="false"/>
          <w:color w:val="000000"/>
          <w:sz w:val="28"/>
        </w:rPr>
        <w:t>
      Ұшақтар, тікұшақтар және тасымалдаудың басқа авиациялық құралдары</w:t>
      </w:r>
    </w:p>
    <w:p>
      <w:pPr>
        <w:spacing w:after="0"/>
        <w:ind w:left="0"/>
        <w:jc w:val="both"/>
      </w:pPr>
      <w:r>
        <w:rPr>
          <w:rFonts w:ascii="Times New Roman"/>
          <w:b w:val="false"/>
          <w:i w:val="false"/>
          <w:color w:val="000000"/>
          <w:sz w:val="28"/>
        </w:rPr>
        <w:t>
      Түрлі сүрек жаңқалары</w:t>
      </w:r>
    </w:p>
    <w:p>
      <w:pPr>
        <w:spacing w:after="0"/>
        <w:ind w:left="0"/>
        <w:jc w:val="both"/>
      </w:pPr>
      <w:r>
        <w:rPr>
          <w:rFonts w:ascii="Times New Roman"/>
          <w:b w:val="false"/>
          <w:i w:val="false"/>
          <w:color w:val="000000"/>
          <w:sz w:val="28"/>
        </w:rPr>
        <w:t>
      Дәрілік өсімдік шикізаттары</w:t>
      </w:r>
    </w:p>
    <w:p>
      <w:pPr>
        <w:spacing w:after="0"/>
        <w:ind w:left="0"/>
        <w:jc w:val="both"/>
      </w:pPr>
      <w:r>
        <w:rPr>
          <w:rFonts w:ascii="Times New Roman"/>
          <w:b w:val="false"/>
          <w:i w:val="false"/>
          <w:color w:val="000000"/>
          <w:sz w:val="28"/>
        </w:rPr>
        <w:t>
      Жапырақ темекі</w:t>
      </w:r>
    </w:p>
    <w:p>
      <w:pPr>
        <w:spacing w:after="0"/>
        <w:ind w:left="0"/>
        <w:jc w:val="both"/>
      </w:pPr>
      <w:r>
        <w:rPr>
          <w:rFonts w:ascii="Times New Roman"/>
          <w:b w:val="false"/>
          <w:i w:val="false"/>
          <w:color w:val="000000"/>
          <w:sz w:val="28"/>
        </w:rPr>
        <w:t>
      Брезент және резеңкеленгеннен басқа түрлі маталар</w:t>
      </w:r>
    </w:p>
    <w:p>
      <w:pPr>
        <w:spacing w:after="0"/>
        <w:ind w:left="0"/>
        <w:jc w:val="both"/>
      </w:pPr>
      <w:r>
        <w:rPr>
          <w:rFonts w:ascii="Times New Roman"/>
          <w:b w:val="false"/>
          <w:i w:val="false"/>
          <w:color w:val="000000"/>
          <w:sz w:val="28"/>
        </w:rPr>
        <w:t>
      Торф және торф өнімдері</w:t>
      </w:r>
    </w:p>
    <w:p>
      <w:pPr>
        <w:spacing w:after="0"/>
        <w:ind w:left="0"/>
        <w:jc w:val="both"/>
      </w:pPr>
      <w:r>
        <w:rPr>
          <w:rFonts w:ascii="Times New Roman"/>
          <w:b w:val="false"/>
          <w:i w:val="false"/>
          <w:color w:val="000000"/>
          <w:sz w:val="28"/>
        </w:rPr>
        <w:t>
      Трикотаж</w:t>
      </w:r>
    </w:p>
    <w:p>
      <w:pPr>
        <w:spacing w:after="0"/>
        <w:ind w:left="0"/>
        <w:jc w:val="both"/>
      </w:pPr>
      <w:r>
        <w:rPr>
          <w:rFonts w:ascii="Times New Roman"/>
          <w:b w:val="false"/>
          <w:i w:val="false"/>
          <w:color w:val="000000"/>
          <w:sz w:val="28"/>
        </w:rPr>
        <w:t>
      Сүрек білтесі</w:t>
      </w:r>
    </w:p>
    <w:p>
      <w:pPr>
        <w:spacing w:after="0"/>
        <w:ind w:left="0"/>
        <w:jc w:val="both"/>
      </w:pPr>
      <w:r>
        <w:rPr>
          <w:rFonts w:ascii="Times New Roman"/>
          <w:b w:val="false"/>
          <w:i w:val="false"/>
          <w:color w:val="000000"/>
          <w:sz w:val="28"/>
        </w:rPr>
        <w:t>
      Нитроцеллюлоздық негіздегі фотоүлбір</w:t>
      </w:r>
    </w:p>
    <w:p>
      <w:pPr>
        <w:spacing w:after="0"/>
        <w:ind w:left="0"/>
        <w:jc w:val="both"/>
      </w:pPr>
      <w:r>
        <w:rPr>
          <w:rFonts w:ascii="Times New Roman"/>
          <w:b w:val="false"/>
          <w:i w:val="false"/>
          <w:color w:val="000000"/>
          <w:sz w:val="28"/>
        </w:rPr>
        <w:t>
      Қурай</w:t>
      </w:r>
    </w:p>
    <w:p>
      <w:pPr>
        <w:spacing w:after="0"/>
        <w:ind w:left="0"/>
        <w:jc w:val="both"/>
      </w:pPr>
      <w:r>
        <w:rPr>
          <w:rFonts w:ascii="Times New Roman"/>
          <w:b w:val="false"/>
          <w:i w:val="false"/>
          <w:color w:val="000000"/>
          <w:sz w:val="28"/>
        </w:rPr>
        <w:t>
      Целлюлоза</w:t>
      </w:r>
    </w:p>
    <w:p>
      <w:pPr>
        <w:spacing w:after="0"/>
        <w:ind w:left="0"/>
        <w:jc w:val="both"/>
      </w:pPr>
      <w:r>
        <w:rPr>
          <w:rFonts w:ascii="Times New Roman"/>
          <w:b w:val="false"/>
          <w:i w:val="false"/>
          <w:color w:val="000000"/>
          <w:sz w:val="28"/>
        </w:rPr>
        <w:t>
      Қабық</w:t>
      </w:r>
    </w:p>
    <w:p>
      <w:pPr>
        <w:spacing w:after="0"/>
        <w:ind w:left="0"/>
        <w:jc w:val="both"/>
      </w:pPr>
      <w:r>
        <w:rPr>
          <w:rFonts w:ascii="Times New Roman"/>
          <w:b w:val="false"/>
          <w:i w:val="false"/>
          <w:color w:val="000000"/>
          <w:sz w:val="28"/>
        </w:rPr>
        <w:t>
      Буат</w:t>
      </w:r>
    </w:p>
    <w:p>
      <w:pPr>
        <w:spacing w:after="0"/>
        <w:ind w:left="0"/>
        <w:jc w:val="both"/>
      </w:pPr>
      <w:r>
        <w:rPr>
          <w:rFonts w:ascii="Times New Roman"/>
          <w:b w:val="false"/>
          <w:i w:val="false"/>
          <w:color w:val="000000"/>
          <w:sz w:val="28"/>
        </w:rPr>
        <w:t>
      Жоңқа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ГУ-23 нысаны</w:t>
      </w:r>
    </w:p>
    <w:p>
      <w:pPr>
        <w:spacing w:after="0"/>
        <w:ind w:left="0"/>
        <w:jc w:val="left"/>
      </w:pPr>
      <w:r>
        <w:rPr>
          <w:rFonts w:ascii="Times New Roman"/>
          <w:b/>
          <w:i w:val="false"/>
          <w:color w:val="000000"/>
        </w:rPr>
        <w:t xml:space="preserve"> ГУ-23 жалпы нысаны акт</w:t>
      </w:r>
    </w:p>
    <w:p>
      <w:pPr>
        <w:spacing w:after="0"/>
        <w:ind w:left="0"/>
        <w:jc w:val="both"/>
      </w:pPr>
      <w:r>
        <w:rPr>
          <w:rFonts w:ascii="Times New Roman"/>
          <w:b w:val="false"/>
          <w:i w:val="false"/>
          <w:color w:val="000000"/>
          <w:sz w:val="28"/>
        </w:rPr>
        <w:t>
      Жалпы нысаны акт &lt;1&gt;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1326"/>
        <w:gridCol w:w="981"/>
        <w:gridCol w:w="388"/>
        <w:gridCol w:w="1582"/>
        <w:gridCol w:w="388"/>
        <w:gridCol w:w="1275"/>
        <w:gridCol w:w="388"/>
        <w:gridCol w:w="388"/>
        <w:gridCol w:w="784"/>
        <w:gridCol w:w="388"/>
        <w:gridCol w:w="1768"/>
      </w:tblGrid>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 &lt;2&gt;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70"/>
        <w:gridCol w:w="263"/>
        <w:gridCol w:w="131"/>
        <w:gridCol w:w="141"/>
        <w:gridCol w:w="733"/>
        <w:gridCol w:w="733"/>
        <w:gridCol w:w="733"/>
        <w:gridCol w:w="263"/>
        <w:gridCol w:w="275"/>
        <w:gridCol w:w="2202"/>
        <w:gridCol w:w="171"/>
        <w:gridCol w:w="254"/>
        <w:gridCol w:w="263"/>
        <w:gridCol w:w="40"/>
        <w:gridCol w:w="541"/>
        <w:gridCol w:w="1227"/>
        <w:gridCol w:w="49"/>
        <w:gridCol w:w="1169"/>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акт келесі тұлғалардың қатысуымен жасалған &lt;3&gt;: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лауазымы)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контейнер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Акттың жасалуын тудырған жағдайларды сипаттау: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Жалпы үлгідегі актілер Теміржол көлігімен жүктерді тасымалдау кезінде актілерді толтыру Ережелерінде көзделген жағдайларда толтырылады, оның ішінде коммерциялық акт немесе басқа арнайы үлгілі акт толтырылу талап етілмейтін жағдайларда толтырылады. &lt;2&gt; Акт поезда жасалған жағдайда толтырылады. &lt;3&gt; Актіге акт толтыруға негіз болған жағдайларды куәландыру үшін қатысатын тұлғалар, бірақ екі адамнан кем емес қол қояды.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2535"/>
        <w:gridCol w:w="7528"/>
        <w:gridCol w:w="1335"/>
        <w:gridCol w:w="452"/>
      </w:tblGrid>
      <w:tr>
        <w:trPr>
          <w:trHeight w:val="30" w:hRule="atLeast"/>
        </w:trPr>
        <w:tc>
          <w:tcPr>
            <w:tcW w:w="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ГУ-23 ВЦ нысаны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0363828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нысандағы акт &lt;1&gt;</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1"/>
        <w:gridCol w:w="139"/>
        <w:gridCol w:w="198"/>
        <w:gridCol w:w="51"/>
        <w:gridCol w:w="1589"/>
        <w:gridCol w:w="390"/>
        <w:gridCol w:w="1280"/>
        <w:gridCol w:w="390"/>
        <w:gridCol w:w="390"/>
        <w:gridCol w:w="787"/>
        <w:gridCol w:w="390"/>
        <w:gridCol w:w="17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 &lt;2&gt;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2996"/>
        <w:gridCol w:w="725"/>
        <w:gridCol w:w="2996"/>
        <w:gridCol w:w="737"/>
        <w:gridCol w:w="12"/>
        <w:gridCol w:w="24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келесі тұлғалардың қатысуымен жасалған &lt;3&gt;: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лауазымы)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Жөнелтім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контейнер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жасауды тудырған жағдайлардың сипаттамасы: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1102" w:id="1074"/>
    <w:p>
      <w:pPr>
        <w:spacing w:after="0"/>
        <w:ind w:left="0"/>
        <w:jc w:val="left"/>
      </w:pPr>
      <w:r>
        <w:rPr>
          <w:rFonts w:ascii="Times New Roman"/>
          <w:b/>
          <w:i w:val="false"/>
          <w:color w:val="000000"/>
        </w:rPr>
        <w:t xml:space="preserve"> Жүктерді тасымалдаумен байланысты көрсетілетін қызметтердің тізбесі</w:t>
      </w:r>
    </w:p>
    <w:bookmarkEnd w:id="1074"/>
    <w:bookmarkStart w:name="z1103" w:id="1075"/>
    <w:p>
      <w:pPr>
        <w:spacing w:after="0"/>
        <w:ind w:left="0"/>
        <w:jc w:val="both"/>
      </w:pPr>
      <w:r>
        <w:rPr>
          <w:rFonts w:ascii="Times New Roman"/>
          <w:b w:val="false"/>
          <w:i w:val="false"/>
          <w:color w:val="000000"/>
          <w:sz w:val="28"/>
        </w:rPr>
        <w:t>
      1. Жүкті бір енді жолтабанның вагондарынан басқа енді вагондарға қайта тиеу.</w:t>
      </w:r>
    </w:p>
    <w:bookmarkEnd w:id="1075"/>
    <w:bookmarkStart w:name="z1104" w:id="1076"/>
    <w:p>
      <w:pPr>
        <w:spacing w:after="0"/>
        <w:ind w:left="0"/>
        <w:jc w:val="both"/>
      </w:pPr>
      <w:r>
        <w:rPr>
          <w:rFonts w:ascii="Times New Roman"/>
          <w:b w:val="false"/>
          <w:i w:val="false"/>
          <w:color w:val="000000"/>
          <w:sz w:val="28"/>
        </w:rPr>
        <w:t>
      2. Жүктердің мұзын еріту.</w:t>
      </w:r>
    </w:p>
    <w:bookmarkEnd w:id="1076"/>
    <w:bookmarkStart w:name="z1105" w:id="1077"/>
    <w:p>
      <w:pPr>
        <w:spacing w:after="0"/>
        <w:ind w:left="0"/>
        <w:jc w:val="both"/>
      </w:pPr>
      <w:r>
        <w:rPr>
          <w:rFonts w:ascii="Times New Roman"/>
          <w:b w:val="false"/>
          <w:i w:val="false"/>
          <w:color w:val="000000"/>
          <w:sz w:val="28"/>
        </w:rPr>
        <w:t>
      3. Вагондарды басқа енді жолтабанның арбашаларына ауыстырып қою.</w:t>
      </w:r>
    </w:p>
    <w:bookmarkEnd w:id="1077"/>
    <w:bookmarkStart w:name="z1106" w:id="1078"/>
    <w:p>
      <w:pPr>
        <w:spacing w:after="0"/>
        <w:ind w:left="0"/>
        <w:jc w:val="both"/>
      </w:pPr>
      <w:r>
        <w:rPr>
          <w:rFonts w:ascii="Times New Roman"/>
          <w:b w:val="false"/>
          <w:i w:val="false"/>
          <w:color w:val="000000"/>
          <w:sz w:val="28"/>
        </w:rPr>
        <w:t>
      4. Жүктің құндылығын хабарлау.</w:t>
      </w:r>
    </w:p>
    <w:bookmarkEnd w:id="1078"/>
    <w:bookmarkStart w:name="z1107" w:id="1079"/>
    <w:p>
      <w:pPr>
        <w:spacing w:after="0"/>
        <w:ind w:left="0"/>
        <w:jc w:val="both"/>
      </w:pPr>
      <w:r>
        <w:rPr>
          <w:rFonts w:ascii="Times New Roman"/>
          <w:b w:val="false"/>
          <w:i w:val="false"/>
          <w:color w:val="000000"/>
          <w:sz w:val="28"/>
        </w:rPr>
        <w:t>
      5. Тасымалданатын жүктерді кедендік тексерумен байланысты көрсетілетін қызметтер.</w:t>
      </w:r>
    </w:p>
    <w:bookmarkEnd w:id="1079"/>
    <w:bookmarkStart w:name="z1108" w:id="1080"/>
    <w:p>
      <w:pPr>
        <w:spacing w:after="0"/>
        <w:ind w:left="0"/>
        <w:jc w:val="both"/>
      </w:pPr>
      <w:r>
        <w:rPr>
          <w:rFonts w:ascii="Times New Roman"/>
          <w:b w:val="false"/>
          <w:i w:val="false"/>
          <w:color w:val="000000"/>
          <w:sz w:val="28"/>
        </w:rPr>
        <w:t>
      6. Жүктерді бекіту.</w:t>
      </w:r>
    </w:p>
    <w:bookmarkEnd w:id="1080"/>
    <w:bookmarkStart w:name="z1109" w:id="1081"/>
    <w:p>
      <w:pPr>
        <w:spacing w:after="0"/>
        <w:ind w:left="0"/>
        <w:jc w:val="both"/>
      </w:pPr>
      <w:r>
        <w:rPr>
          <w:rFonts w:ascii="Times New Roman"/>
          <w:b w:val="false"/>
          <w:i w:val="false"/>
          <w:color w:val="000000"/>
          <w:sz w:val="28"/>
        </w:rPr>
        <w:t>
      7. Транзитті темір жолдарда жылжымалы құрам түрлері бойынша вагондарды бөгеу кезінде көрсетілетін қызметтер.</w:t>
      </w:r>
    </w:p>
    <w:bookmarkEnd w:id="1081"/>
    <w:bookmarkStart w:name="z1110" w:id="1082"/>
    <w:p>
      <w:pPr>
        <w:spacing w:after="0"/>
        <w:ind w:left="0"/>
        <w:jc w:val="both"/>
      </w:pPr>
      <w:r>
        <w:rPr>
          <w:rFonts w:ascii="Times New Roman"/>
          <w:b w:val="false"/>
          <w:i w:val="false"/>
          <w:color w:val="000000"/>
          <w:sz w:val="28"/>
        </w:rPr>
        <w:t>
      8. Мұздатқыш вагондарды мұзбен жабдықтау.</w:t>
      </w:r>
    </w:p>
    <w:bookmarkEnd w:id="1082"/>
    <w:bookmarkStart w:name="z1111" w:id="1083"/>
    <w:p>
      <w:pPr>
        <w:spacing w:after="0"/>
        <w:ind w:left="0"/>
        <w:jc w:val="both"/>
      </w:pPr>
      <w:r>
        <w:rPr>
          <w:rFonts w:ascii="Times New Roman"/>
          <w:b w:val="false"/>
          <w:i w:val="false"/>
          <w:color w:val="000000"/>
          <w:sz w:val="28"/>
        </w:rPr>
        <w:t>
      9. Вагондарды жылыту үшін отын беру.</w:t>
      </w:r>
    </w:p>
    <w:bookmarkEnd w:id="1083"/>
    <w:bookmarkStart w:name="z1112" w:id="1084"/>
    <w:p>
      <w:pPr>
        <w:spacing w:after="0"/>
        <w:ind w:left="0"/>
        <w:jc w:val="both"/>
      </w:pPr>
      <w:r>
        <w:rPr>
          <w:rFonts w:ascii="Times New Roman"/>
          <w:b w:val="false"/>
          <w:i w:val="false"/>
          <w:color w:val="000000"/>
          <w:sz w:val="28"/>
        </w:rPr>
        <w:t>
      10. Жануарларды суару.</w:t>
      </w:r>
    </w:p>
    <w:bookmarkEnd w:id="1084"/>
    <w:bookmarkStart w:name="z1113" w:id="1085"/>
    <w:p>
      <w:pPr>
        <w:spacing w:after="0"/>
        <w:ind w:left="0"/>
        <w:jc w:val="both"/>
      </w:pPr>
      <w:r>
        <w:rPr>
          <w:rFonts w:ascii="Times New Roman"/>
          <w:b w:val="false"/>
          <w:i w:val="false"/>
          <w:color w:val="000000"/>
          <w:sz w:val="28"/>
        </w:rPr>
        <w:t>
      11. Қытай темір жолдары вагондарының жолтабаны 1520 мм вагондарға жүктерді қайта тиеуде бос тұрып қалуымен байланысты көрсетілетін қызметтер.</w:t>
      </w:r>
    </w:p>
    <w:bookmarkEnd w:id="1085"/>
    <w:bookmarkStart w:name="z1114" w:id="1086"/>
    <w:p>
      <w:pPr>
        <w:spacing w:after="0"/>
        <w:ind w:left="0"/>
        <w:jc w:val="both"/>
      </w:pPr>
      <w:r>
        <w:rPr>
          <w:rFonts w:ascii="Times New Roman"/>
          <w:b w:val="false"/>
          <w:i w:val="false"/>
          <w:color w:val="000000"/>
          <w:sz w:val="28"/>
        </w:rPr>
        <w:t>
      12. Тасымалдаушының бір көлік құқығының тасымалдау құжаттарын басқаға қайта ресімдеуі.</w:t>
      </w:r>
    </w:p>
    <w:bookmarkEnd w:id="1086"/>
    <w:bookmarkStart w:name="z1115" w:id="1087"/>
    <w:p>
      <w:pPr>
        <w:spacing w:after="0"/>
        <w:ind w:left="0"/>
        <w:jc w:val="both"/>
      </w:pPr>
      <w:r>
        <w:rPr>
          <w:rFonts w:ascii="Times New Roman"/>
          <w:b w:val="false"/>
          <w:i w:val="false"/>
          <w:color w:val="000000"/>
          <w:sz w:val="28"/>
        </w:rPr>
        <w:t>
      13. Тасымалдаушының өкілімен станцияда, порттарда және айлақтарда сенімхаттар мен жүк жіберушілердің және жүк алушылардың тапсырмалары бойынша жүктерді тасымалдау үшін есептік операциялар.</w:t>
      </w:r>
    </w:p>
    <w:bookmarkEnd w:id="1087"/>
    <w:bookmarkStart w:name="z1116" w:id="1088"/>
    <w:p>
      <w:pPr>
        <w:spacing w:after="0"/>
        <w:ind w:left="0"/>
        <w:jc w:val="both"/>
      </w:pPr>
      <w:r>
        <w:rPr>
          <w:rFonts w:ascii="Times New Roman"/>
          <w:b w:val="false"/>
          <w:i w:val="false"/>
          <w:color w:val="000000"/>
          <w:sz w:val="28"/>
        </w:rPr>
        <w:t>
      14. Тасымалдау құжатын толтыру.</w:t>
      </w:r>
    </w:p>
    <w:bookmarkEnd w:id="1088"/>
    <w:bookmarkStart w:name="z1117" w:id="1089"/>
    <w:p>
      <w:pPr>
        <w:spacing w:after="0"/>
        <w:ind w:left="0"/>
        <w:jc w:val="both"/>
      </w:pPr>
      <w:r>
        <w:rPr>
          <w:rFonts w:ascii="Times New Roman"/>
          <w:b w:val="false"/>
          <w:i w:val="false"/>
          <w:color w:val="000000"/>
          <w:sz w:val="28"/>
        </w:rPr>
        <w:t>
      15. Тағайындалу станцияларына олардың аттарына келіп түскен жүктер туралы жүк алушыларды хабардар ету.</w:t>
      </w:r>
    </w:p>
    <w:bookmarkEnd w:id="1089"/>
    <w:bookmarkStart w:name="z1118" w:id="1090"/>
    <w:p>
      <w:pPr>
        <w:spacing w:after="0"/>
        <w:ind w:left="0"/>
        <w:jc w:val="both"/>
      </w:pPr>
      <w:r>
        <w:rPr>
          <w:rFonts w:ascii="Times New Roman"/>
          <w:b w:val="false"/>
          <w:i w:val="false"/>
          <w:color w:val="000000"/>
          <w:sz w:val="28"/>
        </w:rPr>
        <w:t>
      16. Жүктердің, вагондардың және контейнерлердің жақындауы туралы жүк алушыларды хабардар ету.</w:t>
      </w:r>
    </w:p>
    <w:bookmarkEnd w:id="1090"/>
    <w:bookmarkStart w:name="z1119" w:id="1091"/>
    <w:p>
      <w:pPr>
        <w:spacing w:after="0"/>
        <w:ind w:left="0"/>
        <w:jc w:val="both"/>
      </w:pPr>
      <w:r>
        <w:rPr>
          <w:rFonts w:ascii="Times New Roman"/>
          <w:b w:val="false"/>
          <w:i w:val="false"/>
          <w:color w:val="000000"/>
          <w:sz w:val="28"/>
        </w:rPr>
        <w:t>
      17. Тасымалдау құжаттары бойынша анықтамалар беру.</w:t>
      </w:r>
    </w:p>
    <w:bookmarkEnd w:id="1091"/>
    <w:bookmarkStart w:name="z1120" w:id="1092"/>
    <w:p>
      <w:pPr>
        <w:spacing w:after="0"/>
        <w:ind w:left="0"/>
        <w:jc w:val="both"/>
      </w:pPr>
      <w:r>
        <w:rPr>
          <w:rFonts w:ascii="Times New Roman"/>
          <w:b w:val="false"/>
          <w:i w:val="false"/>
          <w:color w:val="000000"/>
          <w:sz w:val="28"/>
        </w:rPr>
        <w:t>
      18. Жүкті әкелуге және тиеуге рұқсаттар (визалар) беру.</w:t>
      </w:r>
    </w:p>
    <w:bookmarkEnd w:id="1092"/>
    <w:bookmarkStart w:name="z1121" w:id="1093"/>
    <w:p>
      <w:pPr>
        <w:spacing w:after="0"/>
        <w:ind w:left="0"/>
        <w:jc w:val="both"/>
      </w:pPr>
      <w:r>
        <w:rPr>
          <w:rFonts w:ascii="Times New Roman"/>
          <w:b w:val="false"/>
          <w:i w:val="false"/>
          <w:color w:val="000000"/>
          <w:sz w:val="28"/>
        </w:rPr>
        <w:t>
      19. Жүк жөнелтушінің талабы бойынша жүктерді тасымалдау жоспарының орындалуы туралы есептік карточкалардың екінші даналарын толтыру.</w:t>
      </w:r>
    </w:p>
    <w:bookmarkEnd w:id="1093"/>
    <w:bookmarkStart w:name="z1122" w:id="1094"/>
    <w:p>
      <w:pPr>
        <w:spacing w:after="0"/>
        <w:ind w:left="0"/>
        <w:jc w:val="both"/>
      </w:pPr>
      <w:r>
        <w:rPr>
          <w:rFonts w:ascii="Times New Roman"/>
          <w:b w:val="false"/>
          <w:i w:val="false"/>
          <w:color w:val="000000"/>
          <w:sz w:val="28"/>
        </w:rPr>
        <w:t>
      20. Бирка ілу (трафаретпен).</w:t>
      </w:r>
    </w:p>
    <w:bookmarkEnd w:id="1094"/>
    <w:bookmarkStart w:name="z1123" w:id="1095"/>
    <w:p>
      <w:pPr>
        <w:spacing w:after="0"/>
        <w:ind w:left="0"/>
        <w:jc w:val="both"/>
      </w:pPr>
      <w:r>
        <w:rPr>
          <w:rFonts w:ascii="Times New Roman"/>
          <w:b w:val="false"/>
          <w:i w:val="false"/>
          <w:color w:val="000000"/>
          <w:sz w:val="28"/>
        </w:rPr>
        <w:t>
      21. Бирканы толтыру немесе жүк орындарына жөнелту таңбаларын салу.</w:t>
      </w:r>
    </w:p>
    <w:bookmarkEnd w:id="1095"/>
    <w:bookmarkStart w:name="z1124" w:id="1096"/>
    <w:p>
      <w:pPr>
        <w:spacing w:after="0"/>
        <w:ind w:left="0"/>
        <w:jc w:val="both"/>
      </w:pPr>
      <w:r>
        <w:rPr>
          <w:rFonts w:ascii="Times New Roman"/>
          <w:b w:val="false"/>
          <w:i w:val="false"/>
          <w:color w:val="000000"/>
          <w:sz w:val="28"/>
        </w:rPr>
        <w:t>
      22. Жүкті іздеу.</w:t>
      </w:r>
    </w:p>
    <w:bookmarkEnd w:id="1096"/>
    <w:bookmarkStart w:name="z1125" w:id="1097"/>
    <w:p>
      <w:pPr>
        <w:spacing w:after="0"/>
        <w:ind w:left="0"/>
        <w:jc w:val="both"/>
      </w:pPr>
      <w:r>
        <w:rPr>
          <w:rFonts w:ascii="Times New Roman"/>
          <w:b w:val="false"/>
          <w:i w:val="false"/>
          <w:color w:val="000000"/>
          <w:sz w:val="28"/>
        </w:rPr>
        <w:t>
      23. Вагондарды әкелу-әкету.</w:t>
      </w:r>
    </w:p>
    <w:bookmarkEnd w:id="1097"/>
    <w:bookmarkStart w:name="z1126" w:id="1098"/>
    <w:p>
      <w:pPr>
        <w:spacing w:after="0"/>
        <w:ind w:left="0"/>
        <w:jc w:val="both"/>
      </w:pPr>
      <w:r>
        <w:rPr>
          <w:rFonts w:ascii="Times New Roman"/>
          <w:b w:val="false"/>
          <w:i w:val="false"/>
          <w:color w:val="000000"/>
          <w:sz w:val="28"/>
        </w:rPr>
        <w:t>
      24. Жүктерді сақтау.</w:t>
      </w:r>
    </w:p>
    <w:bookmarkEnd w:id="1098"/>
    <w:bookmarkStart w:name="z1127" w:id="1099"/>
    <w:p>
      <w:pPr>
        <w:spacing w:after="0"/>
        <w:ind w:left="0"/>
        <w:jc w:val="both"/>
      </w:pPr>
      <w:r>
        <w:rPr>
          <w:rFonts w:ascii="Times New Roman"/>
          <w:b w:val="false"/>
          <w:i w:val="false"/>
          <w:color w:val="000000"/>
          <w:sz w:val="28"/>
        </w:rPr>
        <w:t>
      25. Жүктердің салмағын өлшеу және тексеру.</w:t>
      </w:r>
    </w:p>
    <w:bookmarkEnd w:id="1099"/>
    <w:bookmarkStart w:name="z1128" w:id="1100"/>
    <w:p>
      <w:pPr>
        <w:spacing w:after="0"/>
        <w:ind w:left="0"/>
        <w:jc w:val="both"/>
      </w:pPr>
      <w:r>
        <w:rPr>
          <w:rFonts w:ascii="Times New Roman"/>
          <w:b w:val="false"/>
          <w:i w:val="false"/>
          <w:color w:val="000000"/>
          <w:sz w:val="28"/>
        </w:rPr>
        <w:t>
      26. Қамба зиянды жәндіктері зиян келтірген вагондарды және контейнерлерді тазарту, жуу, зарарсыздандыру, сондай-ақ бұқырлау.</w:t>
      </w:r>
    </w:p>
    <w:bookmarkEnd w:id="1100"/>
    <w:bookmarkStart w:name="z1129" w:id="1101"/>
    <w:p>
      <w:pPr>
        <w:spacing w:after="0"/>
        <w:ind w:left="0"/>
        <w:jc w:val="both"/>
      </w:pPr>
      <w:r>
        <w:rPr>
          <w:rFonts w:ascii="Times New Roman"/>
          <w:b w:val="false"/>
          <w:i w:val="false"/>
          <w:color w:val="000000"/>
          <w:sz w:val="28"/>
        </w:rPr>
        <w:t>
      27. Жүк жөнелтушулерді олардың өтінімдері бойынша жоспардан тыс тасымалдауға вагондармен, контейнерлермен қамтамасыз ету.</w:t>
      </w:r>
    </w:p>
    <w:bookmarkEnd w:id="1101"/>
    <w:bookmarkStart w:name="z1130" w:id="1102"/>
    <w:p>
      <w:pPr>
        <w:spacing w:after="0"/>
        <w:ind w:left="0"/>
        <w:jc w:val="both"/>
      </w:pPr>
      <w:r>
        <w:rPr>
          <w:rFonts w:ascii="Times New Roman"/>
          <w:b w:val="false"/>
          <w:i w:val="false"/>
          <w:color w:val="000000"/>
          <w:sz w:val="28"/>
        </w:rPr>
        <w:t>
      28. Жүктердің барар жерін өзгерту.</w:t>
      </w:r>
    </w:p>
    <w:bookmarkEnd w:id="1102"/>
    <w:bookmarkStart w:name="z1131" w:id="1103"/>
    <w:p>
      <w:pPr>
        <w:spacing w:after="0"/>
        <w:ind w:left="0"/>
        <w:jc w:val="both"/>
      </w:pPr>
      <w:r>
        <w:rPr>
          <w:rFonts w:ascii="Times New Roman"/>
          <w:b w:val="false"/>
          <w:i w:val="false"/>
          <w:color w:val="000000"/>
          <w:sz w:val="28"/>
        </w:rPr>
        <w:t>
      29. Жүк жөнелтушінің (жүк алушының) кінәсінен жүкке ілесіп жүретін күзет қызметі өкілін жүктерді тиеуге және түсіруге белгіленген мерзімдерден артық бөгеу.</w:t>
      </w:r>
    </w:p>
    <w:bookmarkEnd w:id="1103"/>
    <w:bookmarkStart w:name="z1132" w:id="1104"/>
    <w:p>
      <w:pPr>
        <w:spacing w:after="0"/>
        <w:ind w:left="0"/>
        <w:jc w:val="both"/>
      </w:pPr>
      <w:r>
        <w:rPr>
          <w:rFonts w:ascii="Times New Roman"/>
          <w:b w:val="false"/>
          <w:i w:val="false"/>
          <w:color w:val="000000"/>
          <w:sz w:val="28"/>
        </w:rPr>
        <w:t>
      30. Ертеректе тиеуге арналған жүкті қабылдау.</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ГУ-106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5"/>
        <w:gridCol w:w="37"/>
        <w:gridCol w:w="657"/>
        <w:gridCol w:w="2681"/>
        <w:gridCol w:w="657"/>
        <w:gridCol w:w="658"/>
        <w:gridCol w:w="658"/>
        <w:gridCol w:w="37"/>
        <w:gridCol w:w="37"/>
        <w:gridCol w:w="2086"/>
        <w:gridCol w:w="658"/>
        <w:gridCol w:w="65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Вагонның, контейнердің техникалық жай-күйі туралы акт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Толтырылды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мөрқалыбы)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44"/>
        <w:gridCol w:w="6"/>
        <w:gridCol w:w="6"/>
        <w:gridCol w:w="12"/>
        <w:gridCol w:w="34"/>
        <w:gridCol w:w="199"/>
        <w:gridCol w:w="199"/>
        <w:gridCol w:w="104"/>
        <w:gridCol w:w="246"/>
        <w:gridCol w:w="246"/>
        <w:gridCol w:w="483"/>
        <w:gridCol w:w="445"/>
        <w:gridCol w:w="860"/>
        <w:gridCol w:w="673"/>
        <w:gridCol w:w="673"/>
        <w:gridCol w:w="1091"/>
        <w:gridCol w:w="531"/>
        <w:gridCol w:w="1047"/>
        <w:gridCol w:w="531"/>
        <w:gridCol w:w="395"/>
        <w:gridCol w:w="44"/>
        <w:gridCol w:w="1290"/>
      </w:tblGrid>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вагон, контейнерді қарап тексеру барысында жасалды:</w:t>
            </w:r>
          </w:p>
        </w:tc>
      </w:tr>
      <w:tr>
        <w:trPr>
          <w:trHeight w:val="3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осьті жүккөтергіштігі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контейнер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контейнерге жөндеу жүргізу орны және уақыты:</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деполық</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жоспарлық-ағымдық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анықталды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Ақаулықтың пайда болу себебі &lt;1&gt;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ақаулықтың бар болуынан жүктің жоғалуының, бүлінуінің мүмкіндігі туралы қорытынды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депосынан.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Т.А.Ә., қолдар)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(керегін сызу керек)</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станциядан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Т.А.Ә., қолы)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&lt;1&gt; ақаулық себептерін көрсеткенде, зақымдану сипатын оның шығу табиғатын көрсету керек, яғни ол жаңа ма әлде ескі ме, тозу себебінен бе әлде сыртқы қысым әсерінен болды ма, шанақ қаптамасының құрғауынан ба әлде жөндеу жұмыстары технологиясының бұзылуынан ба, бұл ретте жасалған қорытындыны дәлелдейтін жағдайлар көрсетілуі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w:t>
            </w:r>
            <w:r>
              <w:br/>
            </w:r>
            <w:r>
              <w:rPr>
                <w:rFonts w:ascii="Times New Roman"/>
                <w:b w:val="false"/>
                <w:i w:val="false"/>
                <w:color w:val="000000"/>
                <w:sz w:val="20"/>
              </w:rPr>
              <w:t>операцияларды жүзеге асыру,</w:t>
            </w:r>
            <w:r>
              <w:br/>
            </w:r>
            <w:r>
              <w:rPr>
                <w:rFonts w:ascii="Times New Roman"/>
                <w:b w:val="false"/>
                <w:i w:val="false"/>
                <w:color w:val="000000"/>
                <w:sz w:val="20"/>
              </w:rPr>
              <w:t>құжаттарды ресімдеу және</w:t>
            </w:r>
            <w:r>
              <w:br/>
            </w:r>
            <w:r>
              <w:rPr>
                <w:rFonts w:ascii="Times New Roman"/>
                <w:b w:val="false"/>
                <w:i w:val="false"/>
                <w:color w:val="000000"/>
                <w:sz w:val="20"/>
              </w:rPr>
              <w:t>актілерді жасау, арнайы зерттеулер</w:t>
            </w:r>
            <w:r>
              <w:br/>
            </w:r>
            <w:r>
              <w:rPr>
                <w:rFonts w:ascii="Times New Roman"/>
                <w:b w:val="false"/>
                <w:i w:val="false"/>
                <w:color w:val="000000"/>
                <w:sz w:val="20"/>
              </w:rPr>
              <w:t>мен сараптамалар жүргізуді</w:t>
            </w:r>
            <w:r>
              <w:br/>
            </w:r>
            <w:r>
              <w:rPr>
                <w:rFonts w:ascii="Times New Roman"/>
                <w:b w:val="false"/>
                <w:i w:val="false"/>
                <w:color w:val="000000"/>
                <w:sz w:val="20"/>
              </w:rPr>
              <w:t>жоспарлаудың технологиясы мен</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ВАГОНДЫҚ ТАРАЗЫЛАРДА ЖҮКТЕРДІ ДӘЛ ӨЛШЕУДІҢ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5"/>
        <w:gridCol w:w="2280"/>
        <w:gridCol w:w="4445"/>
      </w:tblGrid>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қателігі жүк массасының % аспайды</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бақшалық дақылдар, картоп, қызылша және басқа көкөністер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майлы және бұршақ дақылдарының тұқымдары</w:t>
            </w:r>
          </w:p>
          <w:p>
            <w:pPr>
              <w:spacing w:after="20"/>
              <w:ind w:left="20"/>
              <w:jc w:val="both"/>
            </w:pPr>
            <w:r>
              <w:rPr>
                <w:rFonts w:ascii="Times New Roman"/>
                <w:b w:val="false"/>
                <w:i w:val="false"/>
                <w:color w:val="000000"/>
                <w:sz w:val="20"/>
              </w:rPr>
              <w:t>
Цистерналарға құйылып тасымалданатын сірне, өсімдік майлары, теңіз жануарларының майлары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11761-66</w:t>
            </w:r>
          </w:p>
          <w:p>
            <w:pPr>
              <w:spacing w:after="20"/>
              <w:ind w:left="20"/>
              <w:jc w:val="both"/>
            </w:pPr>
            <w:r>
              <w:rPr>
                <w:rFonts w:ascii="Times New Roman"/>
                <w:b w:val="false"/>
                <w:i w:val="false"/>
                <w:color w:val="000000"/>
                <w:sz w:val="20"/>
              </w:rPr>
              <w:t>
11761-66</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және тас көмір, антрацит, жанғыш тақтастар, көмірді және тақтастарды байыту қалдықтары, шымтезек, көмір және шымтезек брикеттері, шомбал силикат, құрылыстық гипс, әк, ұнтақталған бор, әк ұны, цемент, темір рудасы, байытылмаған түсті металдар рудасы</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11762-87*, 11810-66,</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11830-66</w:t>
            </w:r>
            <w:r>
              <w:rPr>
                <w:rFonts w:ascii="Times New Roman"/>
                <w:b w:val="false"/>
                <w:i w:val="false"/>
                <w:color w:val="000000"/>
                <w:sz w:val="20"/>
              </w:rPr>
              <w:t>, 12409-66*</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астық және астық дақылдарының тұқымдары, кебек және құрама жемдер, барлық сорттағы ұн, барлық түрдегі жарма.</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+0,35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1113-66</w:t>
            </w:r>
          </w:p>
          <w:p>
            <w:pPr>
              <w:spacing w:after="20"/>
              <w:ind w:left="20"/>
              <w:jc w:val="both"/>
            </w:pPr>
            <w:r>
              <w:rPr>
                <w:rFonts w:ascii="Times New Roman"/>
                <w:b w:val="false"/>
                <w:i w:val="false"/>
                <w:color w:val="000000"/>
                <w:sz w:val="20"/>
              </w:rPr>
              <w:t>
12502-67</w:t>
            </w:r>
          </w:p>
        </w:tc>
      </w:tr>
      <w:tr>
        <w:trPr>
          <w:trHeight w:val="30" w:hRule="atLeast"/>
        </w:trPr>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түсті металдар рудасы (концентраттар).</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12502-67</w:t>
            </w:r>
          </w:p>
        </w:tc>
      </w:tr>
    </w:tbl>
    <w:p>
      <w:pPr>
        <w:spacing w:after="0"/>
        <w:ind w:left="0"/>
        <w:jc w:val="left"/>
      </w:pPr>
      <w:r>
        <w:rPr>
          <w:rFonts w:ascii="Times New Roman"/>
          <w:b/>
          <w:i w:val="false"/>
          <w:color w:val="000000"/>
        </w:rPr>
        <w:t xml:space="preserve">  ЖҮК МАССАСЫНЫҢ ТАБИҒИ КЕМУ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0"/>
        <w:gridCol w:w="1973"/>
        <w:gridCol w:w="2563"/>
        <w:gridCol w:w="1974"/>
      </w:tblGrid>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номенклатураның топтары бойынша жүктердің атаулары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нормасы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номенклатураның топтары бойынша жүктердің атаулары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нормасы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қашықтықтарға тасымалдау кезіндегі астық пен ашытқы: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км-ге дейін......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 км-ге дейін...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жазда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02</w:t>
            </w:r>
          </w:p>
          <w:p>
            <w:pPr>
              <w:spacing w:after="20"/>
              <w:ind w:left="20"/>
              <w:jc w:val="both"/>
            </w:pPr>
            <w:r>
              <w:rPr>
                <w:rFonts w:ascii="Times New Roman"/>
                <w:b w:val="false"/>
                <w:i w:val="false"/>
                <w:color w:val="000000"/>
                <w:sz w:val="20"/>
              </w:rPr>
              <w:t>
тұқымдар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жаңғағы: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көкөніс, картоп, қант қызылшасы, жаңа піскен бақша өнімдері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w:t>
            </w:r>
          </w:p>
          <w:p>
            <w:pPr>
              <w:spacing w:after="20"/>
              <w:ind w:left="20"/>
              <w:jc w:val="both"/>
            </w:pPr>
            <w:r>
              <w:rPr>
                <w:rFonts w:ascii="Times New Roman"/>
                <w:b w:val="false"/>
                <w:i w:val="false"/>
                <w:color w:val="000000"/>
                <w:sz w:val="20"/>
              </w:rPr>
              <w:t xml:space="preserve">
шикі........ </w:t>
            </w:r>
          </w:p>
          <w:p>
            <w:pPr>
              <w:spacing w:after="20"/>
              <w:ind w:left="20"/>
              <w:jc w:val="both"/>
            </w:pPr>
            <w:r>
              <w:rPr>
                <w:rFonts w:ascii="Times New Roman"/>
                <w:b w:val="false"/>
                <w:i w:val="false"/>
                <w:color w:val="000000"/>
                <w:sz w:val="20"/>
              </w:rPr>
              <w:t>
мына қашықтыққа тасымалдау кезіндегі ыдыстағы зығыр және сора тұқыдарынан, емен жаңғағынан басқа тұқымдар: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0,36</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қырыққабат, пияз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 дейін......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 км-ге дейін..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мұздатылған көкөністерден басқа бұл топтың басқа жүктері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аса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зығыр және сора тұқыдары....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Жаңа піскен қауындар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5084"/>
        <w:gridCol w:w="5085"/>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сапарда болған кездегі жүк масасының табиғи кему нормалары</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вагондар</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bl>
    <w:p>
      <w:pPr>
        <w:spacing w:after="0"/>
        <w:ind w:left="0"/>
        <w:jc w:val="both"/>
      </w:pPr>
      <w:r>
        <w:rPr>
          <w:rFonts w:ascii="Times New Roman"/>
          <w:b w:val="false"/>
          <w:i w:val="false"/>
          <w:color w:val="000000"/>
          <w:sz w:val="28"/>
        </w:rPr>
        <w:t>
      </w:t>
      </w:r>
      <w:r>
        <w:rPr>
          <w:rFonts w:ascii="Times New Roman"/>
          <w:b w:val="false"/>
          <w:i/>
          <w:color w:val="000000"/>
          <w:sz w:val="28"/>
        </w:rPr>
        <w:t>Ескерту: табиғи кему нормалары: брутто массасы б-ша - жүкті тасымалдаушыдан алу кезінде, ал нетто массасы б-ша - жөнелтушімен есептесуі кезінде қолданылады</w:t>
      </w:r>
    </w:p>
    <w:p>
      <w:pPr>
        <w:spacing w:after="0"/>
        <w:ind w:left="0"/>
        <w:jc w:val="both"/>
      </w:pPr>
      <w:r>
        <w:rPr>
          <w:rFonts w:ascii="Times New Roman"/>
          <w:b w:val="false"/>
          <w:i w:val="false"/>
          <w:color w:val="000000"/>
          <w:sz w:val="28"/>
        </w:rPr>
        <w:t>
      Жабық вагондардағы ерте және кеш піскен картоп, асханалық сәбіз:</w:t>
      </w:r>
    </w:p>
    <w:p>
      <w:pPr>
        <w:spacing w:after="0"/>
        <w:ind w:left="0"/>
        <w:jc w:val="both"/>
      </w:pPr>
      <w:r>
        <w:rPr>
          <w:rFonts w:ascii="Times New Roman"/>
          <w:b w:val="false"/>
          <w:i w:val="false"/>
          <w:color w:val="000000"/>
          <w:sz w:val="28"/>
        </w:rPr>
        <w:t>
      1) кеш піскен картоп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4"/>
        <w:gridCol w:w="2434"/>
        <w:gridCol w:w="2435"/>
        <w:gridCol w:w="2435"/>
        <w:gridCol w:w="2932"/>
      </w:tblGrid>
      <w:tr>
        <w:trPr>
          <w:trHeight w:val="30" w:hRule="atLeast"/>
        </w:trPr>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тәулік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тәсілі және табиғи кемудің шектік нормалары, массалар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массаға ыдыссыз үймемен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Қаппен массасы б-ша</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торкөз контейнерлерде нетто массасы б-ша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0" w:type="auto"/>
            <w:vMerge/>
            <w:tcBorders>
              <w:top w:val="nil"/>
              <w:left w:val="single" w:color="cfcfcf" w:sz="5"/>
              <w:bottom w:val="single" w:color="cfcfcf" w:sz="5"/>
              <w:right w:val="single" w:color="cfcfcf" w:sz="5"/>
            </w:tcBorders>
          </w:tcP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2) ерте піскен картоп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2279"/>
        <w:gridCol w:w="2279"/>
        <w:gridCol w:w="1592"/>
        <w:gridCol w:w="2279"/>
        <w:gridCol w:w="2280"/>
      </w:tblGrid>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шектік табиғи кему нормалары, %</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шектік табиғи кему нормалары,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0" w:type="auto"/>
            <w:vMerge/>
            <w:tcBorders>
              <w:top w:val="nil"/>
              <w:left w:val="single" w:color="cfcfcf" w:sz="5"/>
              <w:bottom w:val="single" w:color="cfcfcf" w:sz="5"/>
              <w:right w:val="single" w:color="cfcfcf" w:sz="5"/>
            </w:tcBorders>
          </w:tcP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асханалық сәбіз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2217"/>
        <w:gridCol w:w="2217"/>
        <w:gridCol w:w="1881"/>
        <w:gridCol w:w="2218"/>
        <w:gridCol w:w="2219"/>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шектік табиғи кему нормалары,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шектік табиғи кему нормалары, %</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both"/>
      </w:pPr>
      <w:r>
        <w:rPr>
          <w:rFonts w:ascii="Times New Roman"/>
          <w:b w:val="false"/>
          <w:i w:val="false"/>
          <w:color w:val="000000"/>
          <w:sz w:val="28"/>
        </w:rPr>
        <w:t>
      </w:t>
      </w:r>
      <w:r>
        <w:rPr>
          <w:rFonts w:ascii="Times New Roman"/>
          <w:b w:val="false"/>
          <w:i/>
          <w:color w:val="000000"/>
          <w:sz w:val="28"/>
        </w:rPr>
        <w:t>Ескерту: табиғи кему нормалары: брутто массасы б-ша - жүкті тасымалдаушыдан алу кезінде, ал нетто массасы б-ша - жөнелтушімен есептесуі кезінде қолданылады</w:t>
      </w:r>
    </w:p>
    <w:p>
      <w:pPr>
        <w:spacing w:after="0"/>
        <w:ind w:left="0"/>
        <w:jc w:val="both"/>
      </w:pPr>
      <w:r>
        <w:rPr>
          <w:rFonts w:ascii="Times New Roman"/>
          <w:b w:val="false"/>
          <w:i w:val="false"/>
          <w:color w:val="000000"/>
          <w:sz w:val="28"/>
        </w:rPr>
        <w:t>
      Ерте және кеш піскен қырыққабат массасының табиғи кемуінің уақытша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3"/>
        <w:gridCol w:w="1796"/>
        <w:gridCol w:w="1796"/>
        <w:gridCol w:w="1796"/>
        <w:gridCol w:w="1796"/>
        <w:gridCol w:w="1796"/>
        <w:gridCol w:w="1797"/>
      </w:tblGrid>
      <w:tr>
        <w:trPr>
          <w:trHeight w:val="30" w:hRule="atLeast"/>
        </w:trPr>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тәулік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тәсілі және тәулік бойы сапар барысындағы массасының табиғи кемуінің шектік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піскен қырыққабат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піскен қырыққабат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вагондарда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вагондарда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бойынша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бойынша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бойынша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бойынша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бойынша</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both"/>
      </w:pPr>
      <w:r>
        <w:rPr>
          <w:rFonts w:ascii="Times New Roman"/>
          <w:b w:val="false"/>
          <w:i w:val="false"/>
          <w:color w:val="000000"/>
          <w:sz w:val="28"/>
        </w:rPr>
        <w:t>
      Ескерту: табиғи кему нормалары: брутто массасы б-ша - жүкті тасымалдаушыдан алу кезінде, ал нетто массасы б-ша - жөнелтушімен есептесуі кезінде қолданылады</w:t>
      </w:r>
    </w:p>
    <w:p>
      <w:pPr>
        <w:spacing w:after="0"/>
        <w:ind w:left="0"/>
        <w:jc w:val="both"/>
      </w:pPr>
      <w:r>
        <w:rPr>
          <w:rFonts w:ascii="Times New Roman"/>
          <w:b w:val="false"/>
          <w:i w:val="false"/>
          <w:color w:val="000000"/>
          <w:sz w:val="28"/>
        </w:rPr>
        <w:t>
      Қарбыз массасының табиғи кемуінің уақытша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4189"/>
        <w:gridCol w:w="1961"/>
        <w:gridCol w:w="4190"/>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тәулік</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массасының шектік табиғи кему нормалары, %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тәулік</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массасының шектік табиғи кему нормалары, %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дейін</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1"/>
        <w:gridCol w:w="7389"/>
      </w:tblGrid>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нормалары, %</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тобы</w:t>
            </w:r>
          </w:p>
          <w:p>
            <w:pPr>
              <w:spacing w:after="20"/>
              <w:ind w:left="20"/>
              <w:jc w:val="both"/>
            </w:pPr>
            <w:r>
              <w:rPr>
                <w:rFonts w:ascii="Times New Roman"/>
                <w:b w:val="false"/>
                <w:i w:val="false"/>
                <w:color w:val="000000"/>
                <w:sz w:val="20"/>
              </w:rPr>
              <w:t>
Жаңа піскен жемістер және жидектер</w:t>
            </w:r>
          </w:p>
          <w:p>
            <w:pPr>
              <w:spacing w:after="20"/>
              <w:ind w:left="20"/>
              <w:jc w:val="both"/>
            </w:pPr>
            <w:r>
              <w:rPr>
                <w:rFonts w:ascii="Times New Roman"/>
                <w:b w:val="false"/>
                <w:i w:val="false"/>
                <w:color w:val="000000"/>
                <w:sz w:val="20"/>
              </w:rPr>
              <w:t>
Жаңғақтар:</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және жеміс сүйектерінің дәндері</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жемістер және жидектер</w:t>
            </w:r>
          </w:p>
        </w:tc>
        <w:tc>
          <w:tcPr>
            <w:tcW w:w="7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"Сеянец Киффера" сортты цитрусты өнімдер мен алмұрттар массасының табиғи кемуінің уақытша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5"/>
        <w:gridCol w:w="3414"/>
        <w:gridCol w:w="3421"/>
      </w:tblGrid>
      <w:tr>
        <w:trPr>
          <w:trHeight w:val="30" w:hRule="atLeast"/>
        </w:trPr>
        <w:tc>
          <w:tcPr>
            <w:tcW w:w="5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жүк жолда болған кездегі массасынан, меншікті кему нормалары, %-бен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апельсиндер және Қара теңіз кемежайлары арқылы келетін импорттық апельсиндер, вагондар типіне байланыссыз</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Рига және Ленинград кемежайлары арқылы келетін импорттық апельсиндер, вагондар типіне байланыссыз</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 тасымалданатын отандық мандариндер мен "Сеянец Киффера" сортты алмұрттар: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суытылатын вагондарда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вагон-мұздықтарда</w:t>
            </w:r>
          </w:p>
        </w:tc>
        <w:tc>
          <w:tcPr>
            <w:tcW w:w="3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Мыналарда тасымалданатын импорттық мандариндер: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суытылатын вагондарда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5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вагондарда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Ескерту. Нетто массасы бойынша табиғи кему нормалары жүк алушының жүк жөнелтушімен есептесулері кезінде қолданылады брутто массасы бойынша – тасымалдаушыдан жүкті алу кезінде.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1383"/>
        <w:gridCol w:w="6052"/>
        <w:gridCol w:w="1169"/>
      </w:tblGrid>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кему нормалары,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Тарифтік номенклатура топтары бойынша жүктердің атауы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Массаның кему нормалары,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07</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шаруашылығының басқа өнімдері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шаруашылығының басқа өнімдері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Жылқының және ірі қара малдың қылшықтары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Ағаштар және тірі бұталар және жаңа кесілгендер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поз. жүктері, темекі түбіртектері, қалдықтар (қиқым, шаң):</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пресстелген қабық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илейтін ағаш қабығы: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 1.</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Теңіздік, тұщысулық сорғыштар, сабыншөп түбіртегі, үй жануарларының мамығы (жазда), шикі күйдегі қылшық</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жүктер (позиция 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Терілер: шикі және ылғал тұздалғандар;</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 Ағаштан жасалған материалдар, бұйымдар мен бөлшектер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жоңқасы (гонт)</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түбіртегі.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 Целлюлоза, қағаз, картон және одан жасалған бұйымдар</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Треста және ыдыссыз зығыр сабаны (баулардлав снопах).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картон: бумаларда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және тірі өсімдіктер (осы топта аталғандардан басқа), темекі жапырағы, құлмақ</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жүн (жазда).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жүн (жуылмаған)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Группа 0,8 Дөңгелек ағаш Дөңгелек ағаш, бекіткіш (позиция 1,2), өлшемі бойынша тасылатыннан басқа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целлюлоза: құрғақ күйде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09 ағаш материалдары жәшік тақтайлары</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күйде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өлшемі бойынша тасылатыннан басқа, жәшік және жүк тақтайлары (позиция 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Жұмыртқаға арналған аралық төсемдер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топ Ағаш:</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 Темір және марганец рудасы</w:t>
            </w:r>
          </w:p>
          <w:p>
            <w:pPr>
              <w:spacing w:after="20"/>
              <w:ind w:left="20"/>
              <w:jc w:val="both"/>
            </w:pPr>
            <w:r>
              <w:rPr>
                <w:rFonts w:ascii="Times New Roman"/>
                <w:b w:val="false"/>
                <w:i w:val="false"/>
                <w:color w:val="000000"/>
                <w:sz w:val="20"/>
              </w:rPr>
              <w:t xml:space="preserve">
Мыналарда тасымалданған кездегі темір рудасының агломераты: шекемтас пен агломератқа арналған вагондарда (хоппер үлгісіндегі)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шанағы металл</w:t>
            </w:r>
          </w:p>
          <w:p>
            <w:pPr>
              <w:spacing w:after="20"/>
              <w:ind w:left="20"/>
              <w:jc w:val="both"/>
            </w:pPr>
            <w:r>
              <w:rPr>
                <w:rFonts w:ascii="Times New Roman"/>
                <w:b w:val="false"/>
                <w:i w:val="false"/>
                <w:color w:val="000000"/>
                <w:sz w:val="20"/>
              </w:rPr>
              <w:t>
ашық вагондарда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өлшеу бойынша тасымалданатыннан басқа.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Кварциттер: кеспекті</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жүктері</w:t>
            </w:r>
          </w:p>
        </w:tc>
        <w:tc>
          <w:tcPr>
            <w:tcW w:w="1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"ұсатылған түрде, 1: ыдыссыз</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жүктері. Қандай да болмасын руда үшін әрбір аударуға 1%**, вагоннан вагонға әрбір қайта тиеуге 0,8% мөлшерінде массасының табиғи кемуінің қосымша нормалары белгіленген.</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bl>
    <w:p>
      <w:pPr>
        <w:spacing w:after="0"/>
        <w:ind w:left="0"/>
        <w:jc w:val="both"/>
      </w:pPr>
      <w:r>
        <w:rPr>
          <w:rFonts w:ascii="Times New Roman"/>
          <w:b w:val="false"/>
          <w:i w:val="false"/>
          <w:color w:val="000000"/>
          <w:sz w:val="28"/>
        </w:rPr>
        <w:t>
      * Аталған норма 1 мамыр мен 1 қазан аралығында қолданылады.</w:t>
      </w:r>
    </w:p>
    <w:p>
      <w:pPr>
        <w:spacing w:after="0"/>
        <w:ind w:left="0"/>
        <w:jc w:val="both"/>
      </w:pPr>
      <w:r>
        <w:rPr>
          <w:rFonts w:ascii="Times New Roman"/>
          <w:b w:val="false"/>
          <w:i w:val="false"/>
          <w:color w:val="000000"/>
          <w:sz w:val="28"/>
        </w:rPr>
        <w:t>
      ** Темір рудасының концентраты үшін өзен көлігінен темір жол көлігіне немесе кері қарай аударғанда 0,8%.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1"/>
        <w:gridCol w:w="2038"/>
        <w:gridCol w:w="4382"/>
        <w:gridCol w:w="2039"/>
      </w:tblGrid>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15</w:t>
            </w:r>
          </w:p>
          <w:p>
            <w:pPr>
              <w:spacing w:after="20"/>
              <w:ind w:left="20"/>
              <w:jc w:val="both"/>
            </w:pPr>
            <w:r>
              <w:rPr>
                <w:rFonts w:ascii="Times New Roman"/>
                <w:b w:val="false"/>
                <w:i w:val="false"/>
                <w:color w:val="000000"/>
                <w:sz w:val="20"/>
              </w:rPr>
              <w:t>
Түсті металдардың рудалары Агломерацияланған Боксит (ыдыссыз).</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км-ге дейін.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және мырыш концентраттары мынадай қашықтыққа тасымалдаған кезде: 750 км-ге дейін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1500 км-ге дейін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пленкасыз үйілмелі тасымалданатын мыс рудасы:</w:t>
            </w:r>
          </w:p>
          <w:p>
            <w:pPr>
              <w:spacing w:after="20"/>
              <w:ind w:left="20"/>
              <w:jc w:val="both"/>
            </w:pPr>
            <w:r>
              <w:rPr>
                <w:rFonts w:ascii="Times New Roman"/>
                <w:b w:val="false"/>
                <w:i w:val="false"/>
                <w:color w:val="000000"/>
                <w:sz w:val="20"/>
              </w:rPr>
              <w:t>
1000 км-ге дейін.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км-ден астам.</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км-ге дейін.</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пленкасыз үйілмелі тасымалданатын мыс концентраты: 1000 км-ге дейін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пленканы қолданып арнайы және әмбебап ашық вагондарда тасымалданатын мыс рудасы мен мыс концентраты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жүктері, түсті рудалардың роштейнінен, қорғасын штейнінен, қазандық тозаңынан басқа.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bl>
    <w:p>
      <w:pPr>
        <w:spacing w:after="0"/>
        <w:ind w:left="0"/>
        <w:jc w:val="both"/>
      </w:pPr>
      <w:r>
        <w:rPr>
          <w:rFonts w:ascii="Times New Roman"/>
          <w:b w:val="false"/>
          <w:i w:val="false"/>
          <w:color w:val="000000"/>
          <w:sz w:val="28"/>
        </w:rPr>
        <w:t>
      Қандай да болмасын руда үшін әрбір аударуға 1%, вагоннан вагонға әрбір қайта тиеуге 0,8% мөлшерінде массасының табиғи кемуінің  қосымша нормалары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1771"/>
        <w:gridCol w:w="4379"/>
        <w:gridCol w:w="1772"/>
      </w:tblGrid>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16</w:t>
            </w:r>
          </w:p>
          <w:p>
            <w:pPr>
              <w:spacing w:after="20"/>
              <w:ind w:left="20"/>
              <w:jc w:val="both"/>
            </w:pPr>
            <w:r>
              <w:rPr>
                <w:rFonts w:ascii="Times New Roman"/>
                <w:b w:val="false"/>
                <w:i w:val="false"/>
                <w:color w:val="000000"/>
                <w:sz w:val="20"/>
              </w:rPr>
              <w:t>
Тас көмір</w:t>
            </w:r>
          </w:p>
          <w:p>
            <w:pPr>
              <w:spacing w:after="20"/>
              <w:ind w:left="20"/>
              <w:jc w:val="both"/>
            </w:pPr>
            <w:r>
              <w:rPr>
                <w:rFonts w:ascii="Times New Roman"/>
                <w:b w:val="false"/>
                <w:i w:val="false"/>
                <w:color w:val="000000"/>
                <w:sz w:val="20"/>
              </w:rPr>
              <w:t>
Мына қашықтыққа тасымалдаған кездегі Көмір ашық вагондарда: 750 км-ге дейін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p>
            <w:pPr>
              <w:spacing w:after="20"/>
              <w:ind w:left="20"/>
              <w:jc w:val="both"/>
            </w:pPr>
            <w:r>
              <w:rPr>
                <w:rFonts w:ascii="Times New Roman"/>
                <w:b w:val="false"/>
                <w:i w:val="false"/>
                <w:color w:val="000000"/>
                <w:sz w:val="20"/>
              </w:rPr>
              <w:t>
750 км-ге дейін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1500 км-ге дейін</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1500 км-ге дейін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км-ден астам</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км-ден астам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платформаларда: 750 км-ге дейін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751-ден 1500 км-ге дейін</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км-ден астам</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Тас көмір үшін әрбір аударуға 1%*, вагоннан вагонға әрбір қайта тиеуге 0,8% мөлшерінде массасының табиғи кемуінің қосымша нормалары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7"/>
        <w:gridCol w:w="85"/>
        <w:gridCol w:w="2514"/>
        <w:gridCol w:w="714"/>
      </w:tblGrid>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AЗ, АС, АСШ, АРШ, АШ, ПАС, ПАСШ, ПАШ, ПАРШ, ГР, ГШ, ГСШ, ГМСШ, ДР, ДСШ, ДМСШ, ЖР, ЖСШ, КР, К2Р, КЖР, ОСР, ССР, ССШ, ТР, ТСШ, ТМСШ, ТОМСШ маркалы ұсақ көмір, сондай-ақ тас көмірдің ұсағы, өнеркәсіп өнімдері, көмір шламы, штыб:</w:t>
            </w:r>
          </w:p>
        </w:tc>
        <w:tc>
          <w:tcPr>
            <w:tcW w:w="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вагонға тиелген</w:t>
            </w:r>
          </w:p>
          <w:p>
            <w:pPr>
              <w:spacing w:after="20"/>
              <w:ind w:left="20"/>
              <w:jc w:val="both"/>
            </w:pPr>
            <w:r>
              <w:rPr>
                <w:rFonts w:ascii="Times New Roman"/>
                <w:b w:val="false"/>
                <w:i w:val="false"/>
                <w:color w:val="000000"/>
                <w:sz w:val="20"/>
              </w:rPr>
              <w:t>
көмірге қорғағыш</w:t>
            </w:r>
          </w:p>
          <w:p>
            <w:pPr>
              <w:spacing w:after="20"/>
              <w:ind w:left="20"/>
              <w:jc w:val="both"/>
            </w:pPr>
            <w:r>
              <w:rPr>
                <w:rFonts w:ascii="Times New Roman"/>
                <w:b w:val="false"/>
                <w:i w:val="false"/>
                <w:color w:val="000000"/>
                <w:sz w:val="20"/>
              </w:rPr>
              <w:t>
пленка жаппастан:</w:t>
            </w:r>
          </w:p>
          <w:p>
            <w:pPr>
              <w:spacing w:after="20"/>
              <w:ind w:left="20"/>
              <w:jc w:val="both"/>
            </w:pPr>
            <w:r>
              <w:rPr>
                <w:rFonts w:ascii="Times New Roman"/>
                <w:b w:val="false"/>
                <w:i w:val="false"/>
                <w:color w:val="000000"/>
                <w:sz w:val="20"/>
              </w:rPr>
              <w:t>
1000 км-ге дейін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км-ге дейін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8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вагонға тиелген көмірге қорғағыш пленка жауып:</w:t>
            </w:r>
          </w:p>
          <w:p>
            <w:pPr>
              <w:spacing w:after="20"/>
              <w:ind w:left="20"/>
              <w:jc w:val="both"/>
            </w:pPr>
            <w:r>
              <w:rPr>
                <w:rFonts w:ascii="Times New Roman"/>
                <w:b w:val="false"/>
                <w:i w:val="false"/>
                <w:color w:val="000000"/>
                <w:sz w:val="20"/>
              </w:rPr>
              <w:t>
1000 км-ге дейін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км-ге дейін</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both"/>
      </w:pPr>
      <w:r>
        <w:rPr>
          <w:rFonts w:ascii="Times New Roman"/>
          <w:b w:val="false"/>
          <w:i w:val="false"/>
          <w:color w:val="000000"/>
          <w:sz w:val="28"/>
        </w:rPr>
        <w:t>
      Өзен көлігінен темір жол көлігіне және кері қарай аударған кезде 0,85%.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8"/>
        <w:gridCol w:w="1495"/>
        <w:gridCol w:w="3061"/>
        <w:gridCol w:w="1496"/>
      </w:tblGrid>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 AM, АО, АКО, ПАК, ПАМ, ПАО, ГК, ГМ, ГО, ГКМ, ГКОМ, ГРОК, ДК, ДМ, ДО, ДКО, ДОМ,</w:t>
            </w:r>
          </w:p>
          <w:p>
            <w:pPr>
              <w:spacing w:after="20"/>
              <w:ind w:left="20"/>
              <w:jc w:val="both"/>
            </w:pPr>
            <w:r>
              <w:rPr>
                <w:rFonts w:ascii="Times New Roman"/>
                <w:b w:val="false"/>
                <w:i w:val="false"/>
                <w:color w:val="000000"/>
                <w:sz w:val="20"/>
              </w:rPr>
              <w:t>
ДКОМ, ССМ, ССК, ТО, ТК, АП, ГКО, ССКО, ССКОК-1, ССОМОК-1</w:t>
            </w:r>
          </w:p>
          <w:p>
            <w:pPr>
              <w:spacing w:after="20"/>
              <w:ind w:left="20"/>
              <w:jc w:val="both"/>
            </w:pPr>
            <w:r>
              <w:rPr>
                <w:rFonts w:ascii="Times New Roman"/>
                <w:b w:val="false"/>
                <w:i w:val="false"/>
                <w:color w:val="000000"/>
                <w:sz w:val="20"/>
              </w:rPr>
              <w:t>
маркалы сұрыпты көмір:</w:t>
            </w:r>
          </w:p>
          <w:p>
            <w:pPr>
              <w:spacing w:after="20"/>
              <w:ind w:left="20"/>
              <w:jc w:val="both"/>
            </w:pPr>
            <w:r>
              <w:rPr>
                <w:rFonts w:ascii="Times New Roman"/>
                <w:b w:val="false"/>
                <w:i w:val="false"/>
                <w:color w:val="000000"/>
                <w:sz w:val="20"/>
              </w:rPr>
              <w:t>
1000 км-ге дейін...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км-ге дейін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тақтастар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22</w:t>
            </w:r>
          </w:p>
          <w:p>
            <w:pPr>
              <w:spacing w:after="20"/>
              <w:ind w:left="20"/>
              <w:jc w:val="both"/>
            </w:pPr>
            <w:r>
              <w:rPr>
                <w:rFonts w:ascii="Times New Roman"/>
                <w:b w:val="false"/>
                <w:i w:val="false"/>
                <w:color w:val="000000"/>
                <w:sz w:val="20"/>
              </w:rPr>
              <w:t>
Қара мұнай өнімдері. Цистерналардағы</w:t>
            </w:r>
          </w:p>
          <w:p>
            <w:pPr>
              <w:spacing w:after="20"/>
              <w:ind w:left="20"/>
              <w:jc w:val="both"/>
            </w:pPr>
            <w:r>
              <w:rPr>
                <w:rFonts w:ascii="Times New Roman"/>
                <w:b w:val="false"/>
                <w:i w:val="false"/>
                <w:color w:val="000000"/>
                <w:sz w:val="20"/>
              </w:rPr>
              <w:t>
тас көмір гудроны:</w:t>
            </w:r>
          </w:p>
          <w:p>
            <w:pPr>
              <w:spacing w:after="20"/>
              <w:ind w:left="20"/>
              <w:jc w:val="both"/>
            </w:pPr>
            <w:r>
              <w:rPr>
                <w:rFonts w:ascii="Times New Roman"/>
                <w:b w:val="false"/>
                <w:i w:val="false"/>
                <w:color w:val="000000"/>
                <w:sz w:val="20"/>
              </w:rPr>
              <w:t>
жазда.....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Мәскеу маңы</w:t>
            </w:r>
          </w:p>
          <w:p>
            <w:pPr>
              <w:spacing w:after="20"/>
              <w:ind w:left="20"/>
              <w:jc w:val="both"/>
            </w:pPr>
            <w:r>
              <w:rPr>
                <w:rFonts w:ascii="Times New Roman"/>
                <w:b w:val="false"/>
                <w:i w:val="false"/>
                <w:color w:val="000000"/>
                <w:sz w:val="20"/>
              </w:rPr>
              <w:t>
бассейнінің көмірлері, силезия көмірлері, қоңыр көмірлер, сондай-ақ 1 және 2-тармақтарда аталмаған көмірлер: 1000 км-ге дейін..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км-ге дейін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бөшкелерде..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 (отқабыршық пен</w:t>
            </w:r>
          </w:p>
          <w:p>
            <w:pPr>
              <w:spacing w:after="20"/>
              <w:ind w:left="20"/>
              <w:jc w:val="both"/>
            </w:pPr>
            <w:r>
              <w:rPr>
                <w:rFonts w:ascii="Times New Roman"/>
                <w:b w:val="false"/>
                <w:i w:val="false"/>
                <w:color w:val="000000"/>
                <w:sz w:val="20"/>
              </w:rPr>
              <w:t>
татты алуға арналған құрам)</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17</w:t>
            </w:r>
          </w:p>
          <w:p>
            <w:pPr>
              <w:spacing w:after="20"/>
              <w:ind w:left="20"/>
              <w:jc w:val="both"/>
            </w:pPr>
            <w:r>
              <w:rPr>
                <w:rFonts w:ascii="Times New Roman"/>
                <w:b w:val="false"/>
                <w:i w:val="false"/>
                <w:color w:val="000000"/>
                <w:sz w:val="20"/>
              </w:rPr>
              <w:t>
Кокс. Тас көмір коксы. Тас көмір коксы үшін әрбір аударуға 1%, вагоннан вагонға әрбір қайта тиеуге 0,8% мөлшерінде массасының табиғи кемуінің қосымша нормалары белгіленген.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23</w:t>
            </w:r>
          </w:p>
          <w:p>
            <w:pPr>
              <w:spacing w:after="20"/>
              <w:ind w:left="20"/>
              <w:jc w:val="both"/>
            </w:pPr>
            <w:r>
              <w:rPr>
                <w:rFonts w:ascii="Times New Roman"/>
                <w:b w:val="false"/>
                <w:i w:val="false"/>
                <w:color w:val="000000"/>
                <w:sz w:val="20"/>
              </w:rPr>
              <w:t>
Минералдық табиғи құрылыс материалдары.</w:t>
            </w:r>
          </w:p>
          <w:p>
            <w:pPr>
              <w:spacing w:after="20"/>
              <w:ind w:left="20"/>
              <w:jc w:val="both"/>
            </w:pPr>
            <w:r>
              <w:rPr>
                <w:rFonts w:ascii="Times New Roman"/>
                <w:b w:val="false"/>
                <w:i w:val="false"/>
                <w:color w:val="000000"/>
                <w:sz w:val="20"/>
              </w:rPr>
              <w:t>
Күл. Қож,</w:t>
            </w:r>
          </w:p>
          <w:p>
            <w:pPr>
              <w:spacing w:after="20"/>
              <w:ind w:left="20"/>
              <w:jc w:val="both"/>
            </w:pPr>
            <w:r>
              <w:rPr>
                <w:rFonts w:ascii="Times New Roman"/>
                <w:b w:val="false"/>
                <w:i w:val="false"/>
                <w:color w:val="000000"/>
                <w:sz w:val="20"/>
              </w:rPr>
              <w:t>
түйіршіктелгеннен</w:t>
            </w:r>
          </w:p>
          <w:p>
            <w:pPr>
              <w:spacing w:after="20"/>
              <w:ind w:left="20"/>
              <w:jc w:val="both"/>
            </w:pPr>
            <w:r>
              <w:rPr>
                <w:rFonts w:ascii="Times New Roman"/>
                <w:b w:val="false"/>
                <w:i w:val="false"/>
                <w:color w:val="000000"/>
                <w:sz w:val="20"/>
              </w:rPr>
              <w:t>
және қайта балқытуға</w:t>
            </w:r>
          </w:p>
          <w:p>
            <w:pPr>
              <w:spacing w:after="20"/>
              <w:ind w:left="20"/>
              <w:jc w:val="both"/>
            </w:pPr>
            <w:r>
              <w:rPr>
                <w:rFonts w:ascii="Times New Roman"/>
                <w:b w:val="false"/>
                <w:i w:val="false"/>
                <w:color w:val="000000"/>
                <w:sz w:val="20"/>
              </w:rPr>
              <w:t>
арналған металлургиялықтардан басқа Алебастр. әк. бор:</w:t>
            </w:r>
          </w:p>
          <w:p>
            <w:pPr>
              <w:spacing w:after="20"/>
              <w:ind w:left="20"/>
              <w:jc w:val="both"/>
            </w:pPr>
            <w:r>
              <w:rPr>
                <w:rFonts w:ascii="Times New Roman"/>
                <w:b w:val="false"/>
                <w:i w:val="false"/>
                <w:color w:val="000000"/>
                <w:sz w:val="20"/>
              </w:rPr>
              <w:t>
ыдыста.....,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18</w:t>
            </w:r>
          </w:p>
          <w:p>
            <w:pPr>
              <w:spacing w:after="20"/>
              <w:ind w:left="20"/>
              <w:jc w:val="both"/>
            </w:pPr>
            <w:r>
              <w:rPr>
                <w:rFonts w:ascii="Times New Roman"/>
                <w:b w:val="false"/>
                <w:i w:val="false"/>
                <w:color w:val="000000"/>
                <w:sz w:val="20"/>
              </w:rPr>
              <w:t>
Шымтезек және шымтезек өнімі</w:t>
            </w:r>
          </w:p>
          <w:p>
            <w:pPr>
              <w:spacing w:after="20"/>
              <w:ind w:left="20"/>
              <w:jc w:val="both"/>
            </w:pPr>
            <w:r>
              <w:rPr>
                <w:rFonts w:ascii="Times New Roman"/>
                <w:b w:val="false"/>
                <w:i w:val="false"/>
                <w:color w:val="000000"/>
                <w:sz w:val="20"/>
              </w:rPr>
              <w:t>
2 позиция жүктері</w:t>
            </w:r>
          </w:p>
          <w:p>
            <w:pPr>
              <w:spacing w:after="20"/>
              <w:ind w:left="20"/>
              <w:jc w:val="both"/>
            </w:pPr>
            <w:r>
              <w:rPr>
                <w:rFonts w:ascii="Times New Roman"/>
                <w:b w:val="false"/>
                <w:i w:val="false"/>
                <w:color w:val="000000"/>
                <w:sz w:val="20"/>
              </w:rPr>
              <w:t>
кесекті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күйде: ыдыссыз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2-позиция жүктері (перлиттен</w:t>
            </w:r>
          </w:p>
          <w:p>
            <w:pPr>
              <w:spacing w:after="20"/>
              <w:ind w:left="20"/>
              <w:jc w:val="both"/>
            </w:pPr>
            <w:r>
              <w:rPr>
                <w:rFonts w:ascii="Times New Roman"/>
                <w:b w:val="false"/>
                <w:i w:val="false"/>
                <w:color w:val="000000"/>
                <w:sz w:val="20"/>
              </w:rPr>
              <w:t>
басқа), 6-позиция</w:t>
            </w:r>
          </w:p>
          <w:p>
            <w:pPr>
              <w:spacing w:after="20"/>
              <w:ind w:left="20"/>
              <w:jc w:val="both"/>
            </w:pPr>
            <w:r>
              <w:rPr>
                <w:rFonts w:ascii="Times New Roman"/>
                <w:b w:val="false"/>
                <w:i w:val="false"/>
                <w:color w:val="000000"/>
                <w:sz w:val="20"/>
              </w:rPr>
              <w:t>
жүктері және</w:t>
            </w:r>
          </w:p>
          <w:p>
            <w:pPr>
              <w:spacing w:after="20"/>
              <w:ind w:left="20"/>
              <w:jc w:val="both"/>
            </w:pPr>
            <w:r>
              <w:rPr>
                <w:rFonts w:ascii="Times New Roman"/>
                <w:b w:val="false"/>
                <w:i w:val="false"/>
                <w:color w:val="000000"/>
                <w:sz w:val="20"/>
              </w:rPr>
              <w:t>
кесекті керамзит...</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күйде:</w:t>
            </w:r>
          </w:p>
          <w:p>
            <w:pPr>
              <w:spacing w:after="20"/>
              <w:ind w:left="20"/>
              <w:jc w:val="both"/>
            </w:pPr>
            <w:r>
              <w:rPr>
                <w:rFonts w:ascii="Times New Roman"/>
                <w:b w:val="false"/>
                <w:i w:val="false"/>
                <w:color w:val="000000"/>
                <w:sz w:val="20"/>
              </w:rPr>
              <w:t>
ыдыста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19</w:t>
            </w:r>
          </w:p>
          <w:p>
            <w:pPr>
              <w:spacing w:after="20"/>
              <w:ind w:left="20"/>
              <w:jc w:val="both"/>
            </w:pPr>
            <w:r>
              <w:rPr>
                <w:rFonts w:ascii="Times New Roman"/>
                <w:b w:val="false"/>
                <w:i w:val="false"/>
                <w:color w:val="000000"/>
                <w:sz w:val="20"/>
              </w:rPr>
              <w:t>
Жаңғыш тақтатастар</w:t>
            </w:r>
          </w:p>
          <w:p>
            <w:pPr>
              <w:spacing w:after="20"/>
              <w:ind w:left="20"/>
              <w:jc w:val="both"/>
            </w:pPr>
            <w:r>
              <w:rPr>
                <w:rFonts w:ascii="Times New Roman"/>
                <w:b w:val="false"/>
                <w:i w:val="false"/>
                <w:color w:val="000000"/>
                <w:sz w:val="20"/>
              </w:rPr>
              <w:t>
Кокс және тақтатасты өртенділер</w:t>
            </w:r>
          </w:p>
          <w:p>
            <w:pPr>
              <w:spacing w:after="20"/>
              <w:ind w:left="20"/>
              <w:jc w:val="both"/>
            </w:pPr>
            <w:r>
              <w:rPr>
                <w:rFonts w:ascii="Times New Roman"/>
                <w:b w:val="false"/>
                <w:i w:val="false"/>
                <w:color w:val="000000"/>
                <w:sz w:val="20"/>
              </w:rPr>
              <w:t>
Тақтатас ұны:</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5-позиция жүктері</w:t>
            </w:r>
          </w:p>
          <w:p>
            <w:pPr>
              <w:spacing w:after="20"/>
              <w:ind w:left="20"/>
              <w:jc w:val="both"/>
            </w:pPr>
            <w:r>
              <w:rPr>
                <w:rFonts w:ascii="Times New Roman"/>
                <w:b w:val="false"/>
                <w:i w:val="false"/>
                <w:color w:val="000000"/>
                <w:sz w:val="20"/>
              </w:rPr>
              <w:t>
Топ 24</w:t>
            </w:r>
          </w:p>
          <w:p>
            <w:pPr>
              <w:spacing w:after="20"/>
              <w:ind w:left="20"/>
              <w:jc w:val="both"/>
            </w:pPr>
            <w:r>
              <w:rPr>
                <w:rFonts w:ascii="Times New Roman"/>
                <w:b w:val="false"/>
                <w:i w:val="false"/>
                <w:color w:val="000000"/>
                <w:sz w:val="20"/>
              </w:rPr>
              <w:t>
Минералдық өнеркәсіп шикізаты.</w:t>
            </w:r>
          </w:p>
          <w:p>
            <w:pPr>
              <w:spacing w:after="20"/>
              <w:ind w:left="20"/>
              <w:jc w:val="both"/>
            </w:pPr>
            <w:r>
              <w:rPr>
                <w:rFonts w:ascii="Times New Roman"/>
                <w:b w:val="false"/>
                <w:i w:val="false"/>
                <w:color w:val="000000"/>
                <w:sz w:val="20"/>
              </w:rPr>
              <w:t>
Пішінді және жемір материалдар:</w:t>
            </w:r>
          </w:p>
          <w:p>
            <w:pPr>
              <w:spacing w:after="20"/>
              <w:ind w:left="20"/>
              <w:jc w:val="both"/>
            </w:pPr>
            <w:r>
              <w:rPr>
                <w:rFonts w:ascii="Times New Roman"/>
                <w:b w:val="false"/>
                <w:i w:val="false"/>
                <w:color w:val="000000"/>
                <w:sz w:val="20"/>
              </w:rPr>
              <w:t>
ыдыссыз...</w:t>
            </w:r>
          </w:p>
        </w:tc>
        <w:tc>
          <w:tcPr>
            <w:tcW w:w="1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Альмандин, 2-позиция жүктері, витериттен, сульфаттан; табиғи натрий-ден (мирабилиттен, тенардиттен) басқа</w:t>
            </w:r>
          </w:p>
          <w:p>
            <w:pPr>
              <w:spacing w:after="20"/>
              <w:ind w:left="20"/>
              <w:jc w:val="both"/>
            </w:pPr>
            <w:r>
              <w:rPr>
                <w:rFonts w:ascii="Times New Roman"/>
                <w:b w:val="false"/>
                <w:i w:val="false"/>
                <w:color w:val="000000"/>
                <w:sz w:val="20"/>
              </w:rPr>
              <w:t>
Витерит, табиғи натрий сульфаты (мирабилит, тенардит):</w:t>
            </w:r>
          </w:p>
          <w:p>
            <w:pPr>
              <w:spacing w:after="20"/>
              <w:ind w:left="20"/>
              <w:jc w:val="both"/>
            </w:pPr>
            <w:r>
              <w:rPr>
                <w:rFonts w:ascii="Times New Roman"/>
                <w:b w:val="false"/>
                <w:i w:val="false"/>
                <w:color w:val="000000"/>
                <w:sz w:val="20"/>
              </w:rPr>
              <w:t>
ыдыста...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тақтатастар (ыдыста)</w:t>
            </w:r>
          </w:p>
          <w:p>
            <w:pPr>
              <w:spacing w:after="20"/>
              <w:ind w:left="20"/>
              <w:jc w:val="both"/>
            </w:pPr>
            <w:r>
              <w:rPr>
                <w:rFonts w:ascii="Times New Roman"/>
                <w:b w:val="false"/>
                <w:i w:val="false"/>
                <w:color w:val="000000"/>
                <w:sz w:val="20"/>
              </w:rPr>
              <w:t xml:space="preserve">
2000 км-ге дейін....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29</w:t>
            </w:r>
          </w:p>
          <w:p>
            <w:pPr>
              <w:spacing w:after="20"/>
              <w:ind w:left="20"/>
              <w:jc w:val="both"/>
            </w:pPr>
            <w:r>
              <w:rPr>
                <w:rFonts w:ascii="Times New Roman"/>
                <w:b w:val="false"/>
                <w:i w:val="false"/>
                <w:color w:val="000000"/>
                <w:sz w:val="20"/>
              </w:rPr>
              <w:t>
Цемент</w:t>
            </w:r>
          </w:p>
          <w:p>
            <w:pPr>
              <w:spacing w:after="20"/>
              <w:ind w:left="20"/>
              <w:jc w:val="both"/>
            </w:pPr>
            <w:r>
              <w:rPr>
                <w:rFonts w:ascii="Times New Roman"/>
                <w:b w:val="false"/>
                <w:i w:val="false"/>
                <w:color w:val="000000"/>
                <w:sz w:val="20"/>
              </w:rPr>
              <w:t>
Цемент жабық хоппер вагондарда және цементтасығыш цистернада үйілген.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 үйілген...</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1-поз. жүктері</w:t>
            </w:r>
          </w:p>
          <w:p>
            <w:pPr>
              <w:spacing w:after="20"/>
              <w:ind w:left="20"/>
              <w:jc w:val="both"/>
            </w:pPr>
            <w:r>
              <w:rPr>
                <w:rFonts w:ascii="Times New Roman"/>
                <w:b w:val="false"/>
                <w:i w:val="false"/>
                <w:color w:val="000000"/>
                <w:sz w:val="20"/>
              </w:rPr>
              <w:t>
(альмандиннан, шквардана, шыны, фарфор және фаянс сынықтарынан, гипс тасынан, кварц құмынан; жабық вагондарда ыдыссыз тасымалданатын каолиннен басқа), 3, 4, 5-позиция жүктері</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 ыдыста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күйде: ыдыста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топ</w:t>
            </w:r>
          </w:p>
          <w:p>
            <w:pPr>
              <w:spacing w:after="20"/>
              <w:ind w:left="20"/>
              <w:jc w:val="both"/>
            </w:pPr>
            <w:r>
              <w:rPr>
                <w:rFonts w:ascii="Times New Roman"/>
                <w:b w:val="false"/>
                <w:i w:val="false"/>
                <w:color w:val="000000"/>
                <w:sz w:val="20"/>
              </w:rPr>
              <w:t>
Қождамалар</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ыдыссыз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 ыдыссыз тасылатын каолин:</w:t>
            </w:r>
          </w:p>
          <w:p>
            <w:pPr>
              <w:spacing w:after="20"/>
              <w:ind w:left="20"/>
              <w:jc w:val="both"/>
            </w:pPr>
            <w:r>
              <w:rPr>
                <w:rFonts w:ascii="Times New Roman"/>
                <w:b w:val="false"/>
                <w:i w:val="false"/>
                <w:color w:val="000000"/>
                <w:sz w:val="20"/>
              </w:rPr>
              <w:t>
500 км-ге дейін.....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1-позиция жүктері</w:t>
            </w:r>
          </w:p>
          <w:p>
            <w:pPr>
              <w:spacing w:after="20"/>
              <w:ind w:left="20"/>
              <w:jc w:val="both"/>
            </w:pPr>
            <w:r>
              <w:rPr>
                <w:rFonts w:ascii="Times New Roman"/>
                <w:b w:val="false"/>
                <w:i w:val="false"/>
                <w:color w:val="000000"/>
                <w:sz w:val="20"/>
              </w:rPr>
              <w:t>
Кесекті, ұсақталған күйде:.....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1000 км-ге дейін...</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км-ден астам....</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0"/>
        <w:gridCol w:w="1654"/>
        <w:gridCol w:w="3371"/>
        <w:gridCol w:w="1655"/>
      </w:tblGrid>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25</w:t>
            </w:r>
          </w:p>
          <w:p>
            <w:pPr>
              <w:spacing w:after="20"/>
              <w:ind w:left="20"/>
              <w:jc w:val="both"/>
            </w:pPr>
            <w:r>
              <w:rPr>
                <w:rFonts w:ascii="Times New Roman"/>
                <w:b w:val="false"/>
                <w:i w:val="false"/>
                <w:color w:val="000000"/>
                <w:sz w:val="20"/>
              </w:rPr>
              <w:t>
Күкірт шикізаты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31</w:t>
            </w:r>
          </w:p>
          <w:p>
            <w:pPr>
              <w:spacing w:after="20"/>
              <w:ind w:left="20"/>
              <w:jc w:val="both"/>
            </w:pPr>
            <w:r>
              <w:rPr>
                <w:rFonts w:ascii="Times New Roman"/>
                <w:b w:val="false"/>
                <w:i w:val="false"/>
                <w:color w:val="000000"/>
                <w:sz w:val="20"/>
              </w:rPr>
              <w:t>
Оттөзімділер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топтың барлық жүктері Руда үшін әрбір аударуға 1%, вагоннан вагонға әрбір қайта тиеуге 0,8% мөлшерінде массасының табиғи кемуінің қосымша нормалары белгіленген.</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4-позициялардың барлық жүктері, дуниттен, оттөзімді бұйымдар сынықтарынан және оливиниттен басқа: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кесекті.....</w:t>
            </w:r>
          </w:p>
          <w:p>
            <w:pPr>
              <w:spacing w:after="20"/>
              <w:ind w:left="20"/>
              <w:jc w:val="both"/>
            </w:pPr>
            <w:r>
              <w:rPr>
                <w:rFonts w:ascii="Times New Roman"/>
                <w:b w:val="false"/>
                <w:i w:val="false"/>
                <w:color w:val="000000"/>
                <w:sz w:val="20"/>
              </w:rPr>
              <w:t>
ұсақталған күйде...</w:t>
            </w:r>
          </w:p>
          <w:p>
            <w:pPr>
              <w:spacing w:after="20"/>
              <w:ind w:left="20"/>
              <w:jc w:val="both"/>
            </w:pPr>
            <w:r>
              <w:rPr>
                <w:rFonts w:ascii="Times New Roman"/>
                <w:b w:val="false"/>
                <w:i w:val="false"/>
                <w:color w:val="000000"/>
                <w:sz w:val="20"/>
              </w:rPr>
              <w:t>
ыдыста......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болмасын оттөзімді құрамдар......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27</w:t>
            </w:r>
          </w:p>
          <w:p>
            <w:pPr>
              <w:spacing w:after="20"/>
              <w:ind w:left="20"/>
              <w:jc w:val="both"/>
            </w:pPr>
            <w:r>
              <w:rPr>
                <w:rFonts w:ascii="Times New Roman"/>
                <w:b w:val="false"/>
                <w:i w:val="false"/>
                <w:color w:val="000000"/>
                <w:sz w:val="20"/>
              </w:rPr>
              <w:t>
Өнеркәсіп өндірісінің құрылыстық материалдары мен бұйымдары (қабырғалықтарынан және төбе жабатындарынан басқасы) Ксилолит, фибролит және олардан жасалған бұйымдар</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32</w:t>
            </w:r>
          </w:p>
          <w:p>
            <w:pPr>
              <w:spacing w:after="20"/>
              <w:ind w:left="20"/>
              <w:jc w:val="both"/>
            </w:pPr>
            <w:r>
              <w:rPr>
                <w:rFonts w:ascii="Times New Roman"/>
                <w:b w:val="false"/>
                <w:i w:val="false"/>
                <w:color w:val="000000"/>
                <w:sz w:val="20"/>
              </w:rPr>
              <w:t>
Қара металдар Қара металдардың күйігі мен отқабыршағы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34 Түсті металдар Түсті металдардың күйігі мен отқабыршағы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35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28 Түйіршіктелген қождар</w:t>
            </w:r>
          </w:p>
          <w:p>
            <w:pPr>
              <w:spacing w:after="20"/>
              <w:ind w:left="20"/>
              <w:jc w:val="both"/>
            </w:pPr>
            <w:r>
              <w:rPr>
                <w:rFonts w:ascii="Times New Roman"/>
                <w:b w:val="false"/>
                <w:i w:val="false"/>
                <w:color w:val="000000"/>
                <w:sz w:val="20"/>
              </w:rPr>
              <w:t>
Түйіршіктелген қождар...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балқытуға арналған металлургия қождары. Осы топтың барлық жүктері...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нормасы,жүк массасының %-ы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44</w:t>
            </w:r>
          </w:p>
          <w:p>
            <w:pPr>
              <w:spacing w:after="20"/>
              <w:ind w:left="20"/>
              <w:jc w:val="both"/>
            </w:pPr>
            <w:r>
              <w:rPr>
                <w:rFonts w:ascii="Times New Roman"/>
                <w:b w:val="false"/>
                <w:i w:val="false"/>
                <w:color w:val="000000"/>
                <w:sz w:val="20"/>
              </w:rPr>
              <w:t>
Химиялық және минералдық тыңайтқыштар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және табиғи шайырлар, сұйық түрдегі балауыздан басқа: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су</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1-поз. жүктері, ыдысталған түрде және Вагондарда тасымалданатындарынан басқасы.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p>
            <w:pPr>
              <w:spacing w:after="20"/>
              <w:ind w:left="20"/>
              <w:jc w:val="both"/>
            </w:pPr>
            <w:r>
              <w:rPr>
                <w:rFonts w:ascii="Times New Roman"/>
                <w:b w:val="false"/>
                <w:i w:val="false"/>
                <w:color w:val="000000"/>
                <w:sz w:val="20"/>
              </w:rPr>
              <w:t>
Қыста..........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Бөшкелерде:</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6-поз. жүктері ыдыссыз, арнайы вагондарда тасымалданатындарынан</w:t>
            </w:r>
          </w:p>
          <w:p>
            <w:pPr>
              <w:spacing w:after="20"/>
              <w:ind w:left="20"/>
              <w:jc w:val="both"/>
            </w:pPr>
            <w:r>
              <w:rPr>
                <w:rFonts w:ascii="Times New Roman"/>
                <w:b w:val="false"/>
                <w:i w:val="false"/>
                <w:color w:val="000000"/>
                <w:sz w:val="20"/>
              </w:rPr>
              <w:t>
басқасы...</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Ыдысталған түрдегі минералдық</w:t>
            </w:r>
          </w:p>
          <w:p>
            <w:pPr>
              <w:spacing w:after="20"/>
              <w:ind w:left="20"/>
              <w:jc w:val="both"/>
            </w:pPr>
            <w:r>
              <w:rPr>
                <w:rFonts w:ascii="Times New Roman"/>
                <w:b w:val="false"/>
                <w:i w:val="false"/>
                <w:color w:val="000000"/>
                <w:sz w:val="20"/>
              </w:rPr>
              <w:t>
тыңайтқыштар, сондай-ақ арнайы вагондарда тасымалданатындар</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48 Кокс-химия және орман-химия өнеркәсібінің өнімі</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вагондардағы ыдыссыз минералдық тыңайтқыштар: азоттық, калийлік</w:t>
            </w:r>
          </w:p>
          <w:p>
            <w:pPr>
              <w:spacing w:after="20"/>
              <w:ind w:left="20"/>
              <w:jc w:val="both"/>
            </w:pPr>
            <w:r>
              <w:rPr>
                <w:rFonts w:ascii="Times New Roman"/>
                <w:b w:val="false"/>
                <w:i w:val="false"/>
                <w:color w:val="000000"/>
                <w:sz w:val="20"/>
              </w:rPr>
              <w:t>
1000 км-ге дейін....</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5-позициялардың барлық жүктері, доңғалақ жақпамайынан, тақтатас майынан басқа,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күйінде кабельдік жалғағыштарды, фенолдарды құюға арналған</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км-ге дейін</w:t>
            </w:r>
          </w:p>
          <w:p>
            <w:pPr>
              <w:spacing w:after="20"/>
              <w:ind w:left="20"/>
              <w:jc w:val="both"/>
            </w:pPr>
            <w:r>
              <w:rPr>
                <w:rFonts w:ascii="Times New Roman"/>
                <w:b w:val="false"/>
                <w:i w:val="false"/>
                <w:color w:val="000000"/>
                <w:sz w:val="20"/>
              </w:rPr>
              <w:t>
2000 км-ден астам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0,80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фосфаттық: 1000 км-ге дейін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1001-ден 2000 км-ге дейін</w:t>
            </w:r>
          </w:p>
          <w:p>
            <w:pPr>
              <w:spacing w:after="20"/>
              <w:ind w:left="20"/>
              <w:jc w:val="both"/>
            </w:pPr>
            <w:r>
              <w:rPr>
                <w:rFonts w:ascii="Times New Roman"/>
                <w:b w:val="false"/>
                <w:i w:val="false"/>
                <w:color w:val="000000"/>
                <w:sz w:val="20"/>
              </w:rPr>
              <w:t>
2000 км-ден астам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Химиялық-фармацевтикалық және парфюмерлік-косметикалық өнеркәсіп өнімдері.</w:t>
            </w:r>
          </w:p>
          <w:p>
            <w:pPr>
              <w:spacing w:after="20"/>
              <w:ind w:left="20"/>
              <w:jc w:val="both"/>
            </w:pPr>
            <w:r>
              <w:rPr>
                <w:rFonts w:ascii="Times New Roman"/>
                <w:b w:val="false"/>
                <w:i w:val="false"/>
                <w:color w:val="000000"/>
                <w:sz w:val="20"/>
              </w:rPr>
              <w:t>
Сабын</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сабын:</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46</w:t>
            </w:r>
          </w:p>
          <w:p>
            <w:pPr>
              <w:spacing w:after="20"/>
              <w:ind w:left="20"/>
              <w:jc w:val="both"/>
            </w:pPr>
            <w:r>
              <w:rPr>
                <w:rFonts w:ascii="Times New Roman"/>
                <w:b w:val="false"/>
                <w:i w:val="false"/>
                <w:color w:val="000000"/>
                <w:sz w:val="20"/>
              </w:rPr>
              <w:t>
Каучук, резина және одан жасалған бұйымдар.</w:t>
            </w:r>
          </w:p>
          <w:p>
            <w:pPr>
              <w:spacing w:after="20"/>
              <w:ind w:left="20"/>
              <w:jc w:val="both"/>
            </w:pPr>
            <w:r>
              <w:rPr>
                <w:rFonts w:ascii="Times New Roman"/>
                <w:b w:val="false"/>
                <w:i w:val="false"/>
                <w:color w:val="000000"/>
                <w:sz w:val="20"/>
              </w:rPr>
              <w:t>
Күйе</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вагондардағы ағаш көмірі:</w:t>
            </w:r>
          </w:p>
          <w:p>
            <w:pPr>
              <w:spacing w:after="20"/>
              <w:ind w:left="20"/>
              <w:jc w:val="both"/>
            </w:pPr>
            <w:r>
              <w:rPr>
                <w:rFonts w:ascii="Times New Roman"/>
                <w:b w:val="false"/>
                <w:i w:val="false"/>
                <w:color w:val="000000"/>
                <w:sz w:val="20"/>
              </w:rPr>
              <w:t>
250 км-ге дейін....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251-ден 500 км-ге дейін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Ыдыстағы күйенің бар түрі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501 " 750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км-ден астам...</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синтетикалық шайырлар.</w:t>
            </w:r>
          </w:p>
          <w:p>
            <w:pPr>
              <w:spacing w:after="20"/>
              <w:ind w:left="20"/>
              <w:jc w:val="both"/>
            </w:pPr>
            <w:r>
              <w:rPr>
                <w:rFonts w:ascii="Times New Roman"/>
                <w:b w:val="false"/>
                <w:i w:val="false"/>
                <w:color w:val="000000"/>
                <w:sz w:val="20"/>
              </w:rPr>
              <w:t>
Синтетикалық талшықтар.</w:t>
            </w:r>
          </w:p>
          <w:p>
            <w:pPr>
              <w:spacing w:after="20"/>
              <w:ind w:left="20"/>
              <w:jc w:val="both"/>
            </w:pPr>
            <w:r>
              <w:rPr>
                <w:rFonts w:ascii="Times New Roman"/>
                <w:b w:val="false"/>
                <w:i w:val="false"/>
                <w:color w:val="000000"/>
                <w:sz w:val="20"/>
              </w:rPr>
              <w:t>
Пластмассалар.</w:t>
            </w:r>
          </w:p>
          <w:p>
            <w:pPr>
              <w:spacing w:after="20"/>
              <w:ind w:left="20"/>
              <w:jc w:val="both"/>
            </w:pPr>
            <w:r>
              <w:rPr>
                <w:rFonts w:ascii="Times New Roman"/>
                <w:b w:val="false"/>
                <w:i w:val="false"/>
                <w:color w:val="000000"/>
                <w:sz w:val="20"/>
              </w:rPr>
              <w:t>
Желім</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49</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тұздар, сілтілер және басқа да химия өнімдері</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Бөшкелердегі және қаптардағы сүйек, сырлаушы, етікші, ағаш желімі, казеин, өзге желімдер</w:t>
            </w:r>
          </w:p>
        </w:tc>
        <w:tc>
          <w:tcPr>
            <w:tcW w:w="1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илегіштер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қышқылдар, майлысынан басқа:</w:t>
            </w:r>
          </w:p>
          <w:p>
            <w:pPr>
              <w:spacing w:after="20"/>
              <w:ind w:left="20"/>
              <w:jc w:val="both"/>
            </w:pPr>
            <w:r>
              <w:rPr>
                <w:rFonts w:ascii="Times New Roman"/>
                <w:b w:val="false"/>
                <w:i w:val="false"/>
                <w:color w:val="000000"/>
                <w:sz w:val="20"/>
              </w:rPr>
              <w:t>
сұйық күйде: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күйде</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ыдыссыз...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Цистерналардағы майлы қышқылдар......</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және</w:t>
            </w:r>
          </w:p>
          <w:p>
            <w:pPr>
              <w:spacing w:after="20"/>
              <w:ind w:left="20"/>
              <w:jc w:val="both"/>
            </w:pPr>
            <w:r>
              <w:rPr>
                <w:rFonts w:ascii="Times New Roman"/>
                <w:b w:val="false"/>
                <w:i w:val="false"/>
                <w:color w:val="000000"/>
                <w:sz w:val="20"/>
              </w:rPr>
              <w:t>
бояғыш заттар:</w:t>
            </w:r>
          </w:p>
          <w:p>
            <w:pPr>
              <w:spacing w:after="20"/>
              <w:ind w:left="20"/>
              <w:jc w:val="both"/>
            </w:pPr>
            <w:r>
              <w:rPr>
                <w:rFonts w:ascii="Times New Roman"/>
                <w:b w:val="false"/>
                <w:i w:val="false"/>
                <w:color w:val="000000"/>
                <w:sz w:val="20"/>
              </w:rPr>
              <w:t>
Құрғақ түрде:</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Магнезия және құрғақ түрдегі басқа химиялық</w:t>
            </w:r>
          </w:p>
          <w:p>
            <w:pPr>
              <w:spacing w:after="20"/>
              <w:ind w:left="20"/>
              <w:jc w:val="both"/>
            </w:pPr>
            <w:r>
              <w:rPr>
                <w:rFonts w:ascii="Times New Roman"/>
                <w:b w:val="false"/>
                <w:i w:val="false"/>
                <w:color w:val="000000"/>
                <w:sz w:val="20"/>
              </w:rPr>
              <w:t>
шикізат:</w:t>
            </w:r>
          </w:p>
          <w:p>
            <w:pPr>
              <w:spacing w:after="20"/>
              <w:ind w:left="20"/>
              <w:jc w:val="both"/>
            </w:pPr>
            <w:r>
              <w:rPr>
                <w:rFonts w:ascii="Times New Roman"/>
                <w:b w:val="false"/>
                <w:i w:val="false"/>
                <w:color w:val="000000"/>
                <w:sz w:val="20"/>
              </w:rPr>
              <w:t>
ыдыста.....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бөшкелердегі усойқы майлар</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түрде ағаш ыдыста...</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2976"/>
        <w:gridCol w:w="3174"/>
        <w:gridCol w:w="3174"/>
      </w:tblGrid>
      <w:tr>
        <w:trPr>
          <w:trHeight w:val="30"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%-бен кему нормасы, қашықтыққа тасымалдаған кездегі, км</w:t>
            </w:r>
          </w:p>
        </w:tc>
      </w:tr>
      <w:tr>
        <w:trPr>
          <w:trHeight w:val="30" w:hRule="atLeast"/>
        </w:trPr>
        <w:tc>
          <w:tcPr>
            <w:tcW w:w="0" w:type="auto"/>
            <w:vMerge/>
            <w:tcBorders>
              <w:top w:val="nil"/>
              <w:left w:val="single" w:color="cfcfcf" w:sz="5"/>
              <w:bottom w:val="single" w:color="cfcfcf" w:sz="5"/>
              <w:right w:val="single" w:color="cfcfcf" w:sz="5"/>
            </w:tcBorders>
          </w:tcP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w:t>
            </w:r>
          </w:p>
          <w:p>
            <w:pPr>
              <w:spacing w:after="20"/>
              <w:ind w:left="20"/>
              <w:jc w:val="both"/>
            </w:pPr>
            <w:r>
              <w:rPr>
                <w:rFonts w:ascii="Times New Roman"/>
                <w:b w:val="false"/>
                <w:i w:val="false"/>
                <w:color w:val="000000"/>
                <w:sz w:val="20"/>
              </w:rPr>
              <w:t>
2000 дейін</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астам</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Цистерналардағы және бөшкелердегі глифтальді және пентафтальді сырмай:</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күз-қыс кезеңінде (қазан-наурыз).</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 кезеңінде (сәуір-қыркүйек)</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3"/>
        <w:gridCol w:w="1855"/>
        <w:gridCol w:w="4931"/>
        <w:gridCol w:w="1691"/>
      </w:tblGrid>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нормасы,жүк массасының %-ы</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тазалауға арналған құрамдар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51</w:t>
            </w:r>
          </w:p>
          <w:p>
            <w:pPr>
              <w:spacing w:after="20"/>
              <w:ind w:left="20"/>
              <w:jc w:val="both"/>
            </w:pPr>
            <w:r>
              <w:rPr>
                <w:rFonts w:ascii="Times New Roman"/>
                <w:b w:val="false"/>
                <w:i w:val="false"/>
                <w:color w:val="000000"/>
                <w:sz w:val="20"/>
              </w:rPr>
              <w:t>
Нан пісіру, макарон, кондитерлік, крахмалды-сірне өнеркәсібінің өнімі.</w:t>
            </w:r>
          </w:p>
          <w:p>
            <w:pPr>
              <w:spacing w:after="20"/>
              <w:ind w:left="20"/>
              <w:jc w:val="both"/>
            </w:pPr>
            <w:r>
              <w:rPr>
                <w:rFonts w:ascii="Times New Roman"/>
                <w:b w:val="false"/>
                <w:i w:val="false"/>
                <w:color w:val="000000"/>
                <w:sz w:val="20"/>
              </w:rPr>
              <w:t>
Тағамдық концентраттар. Темекі-қара</w:t>
            </w:r>
          </w:p>
          <w:p>
            <w:pPr>
              <w:spacing w:after="20"/>
              <w:ind w:left="20"/>
              <w:jc w:val="both"/>
            </w:pPr>
            <w:r>
              <w:rPr>
                <w:rFonts w:ascii="Times New Roman"/>
                <w:b w:val="false"/>
                <w:i w:val="false"/>
                <w:color w:val="000000"/>
                <w:sz w:val="20"/>
              </w:rPr>
              <w:t>
темекі бұйымдары</w:t>
            </w:r>
          </w:p>
          <w:p>
            <w:pPr>
              <w:spacing w:after="20"/>
              <w:ind w:left="20"/>
              <w:jc w:val="both"/>
            </w:pPr>
            <w:r>
              <w:rPr>
                <w:rFonts w:ascii="Times New Roman"/>
                <w:b w:val="false"/>
                <w:i w:val="false"/>
                <w:color w:val="000000"/>
                <w:sz w:val="20"/>
              </w:rPr>
              <w:t>
Галеттер, печенье, кептірілген нан, майда білезік нандар. Ұнтақталған кофе мен</w:t>
            </w:r>
          </w:p>
          <w:p>
            <w:pPr>
              <w:spacing w:after="20"/>
              <w:ind w:left="20"/>
              <w:jc w:val="both"/>
            </w:pPr>
            <w:r>
              <w:rPr>
                <w:rFonts w:ascii="Times New Roman"/>
                <w:b w:val="false"/>
                <w:i w:val="false"/>
                <w:color w:val="000000"/>
                <w:sz w:val="20"/>
              </w:rPr>
              <w:t>
какао. Вермишель, лапша, макарондар. Ыдыстағы картоп ұны. Өзге де кондитерлік</w:t>
            </w:r>
          </w:p>
          <w:p>
            <w:pPr>
              <w:spacing w:after="20"/>
              <w:ind w:left="20"/>
              <w:jc w:val="both"/>
            </w:pPr>
            <w:r>
              <w:rPr>
                <w:rFonts w:ascii="Times New Roman"/>
                <w:b w:val="false"/>
                <w:i w:val="false"/>
                <w:color w:val="000000"/>
                <w:sz w:val="20"/>
              </w:rPr>
              <w:t>
бұйымдар және құрғақ түрде 6-поз*. жүктері, қышадан, ашытқыдан, желатиннен, жайма құймақ ұнынан, жұмыртқа ұнтағынан, шайдан, жүгері</w:t>
            </w:r>
          </w:p>
          <w:p>
            <w:pPr>
              <w:spacing w:after="20"/>
              <w:ind w:left="20"/>
              <w:jc w:val="both"/>
            </w:pPr>
            <w:r>
              <w:rPr>
                <w:rFonts w:ascii="Times New Roman"/>
                <w:b w:val="false"/>
                <w:i w:val="false"/>
                <w:color w:val="000000"/>
                <w:sz w:val="20"/>
              </w:rPr>
              <w:t>
экстрактінен басқа</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шайғындар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 стеариннен, парафин және стеарин майшамдардан басқа:</w:t>
            </w:r>
          </w:p>
          <w:p>
            <w:pPr>
              <w:spacing w:after="20"/>
              <w:ind w:left="20"/>
              <w:jc w:val="both"/>
            </w:pPr>
            <w:r>
              <w:rPr>
                <w:rFonts w:ascii="Times New Roman"/>
                <w:b w:val="false"/>
                <w:i w:val="false"/>
                <w:color w:val="000000"/>
                <w:sz w:val="20"/>
              </w:rPr>
              <w:t>
Сұйық түрде: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қыша ұнтағынан, темекі және темекі бұйымдарынан басқа, экстракт,</w:t>
            </w:r>
          </w:p>
          <w:p>
            <w:pPr>
              <w:spacing w:after="20"/>
              <w:ind w:left="20"/>
              <w:jc w:val="both"/>
            </w:pPr>
            <w:r>
              <w:rPr>
                <w:rFonts w:ascii="Times New Roman"/>
                <w:b w:val="false"/>
                <w:i w:val="false"/>
                <w:color w:val="000000"/>
                <w:sz w:val="20"/>
              </w:rPr>
              <w:t>
5-поз. жүктері (лактоза мен сірнеден басқа)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Цистерналарда: жазда</w:t>
            </w:r>
          </w:p>
          <w:p>
            <w:pPr>
              <w:spacing w:after="20"/>
              <w:ind w:left="20"/>
              <w:jc w:val="both"/>
            </w:pPr>
            <w:r>
              <w:rPr>
                <w:rFonts w:ascii="Times New Roman"/>
                <w:b w:val="false"/>
                <w:i w:val="false"/>
                <w:color w:val="000000"/>
                <w:sz w:val="20"/>
              </w:rPr>
              <w:t>
қыста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p>
            <w:pPr>
              <w:spacing w:after="20"/>
              <w:ind w:left="20"/>
              <w:jc w:val="both"/>
            </w:pPr>
            <w:r>
              <w:rPr>
                <w:rFonts w:ascii="Times New Roman"/>
                <w:b w:val="false"/>
                <w:i w:val="false"/>
                <w:color w:val="000000"/>
                <w:sz w:val="20"/>
              </w:rPr>
              <w:t>
0,36</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ұнтағы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бөшкелерде</w:t>
            </w:r>
          </w:p>
          <w:p>
            <w:pPr>
              <w:spacing w:after="20"/>
              <w:ind w:left="20"/>
              <w:jc w:val="both"/>
            </w:pPr>
            <w:r>
              <w:rPr>
                <w:rFonts w:ascii="Times New Roman"/>
                <w:b w:val="false"/>
                <w:i w:val="false"/>
                <w:color w:val="000000"/>
                <w:sz w:val="20"/>
              </w:rPr>
              <w:t>
Құрғақ күйде: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50</w:t>
            </w:r>
          </w:p>
          <w:p>
            <w:pPr>
              <w:spacing w:after="20"/>
              <w:ind w:left="20"/>
              <w:jc w:val="both"/>
            </w:pPr>
            <w:r>
              <w:rPr>
                <w:rFonts w:ascii="Times New Roman"/>
                <w:b w:val="false"/>
                <w:i w:val="false"/>
                <w:color w:val="000000"/>
                <w:sz w:val="20"/>
              </w:rPr>
              <w:t>
Ұн-жарма өнеркәсібінің өнімдері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қашықтыққа тасымалдаған кездегі ұн, жарма: 1000 км-ге дейін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 км-ге дейін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 және басқа қалдықтар: ыдыста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тазалауға арналған құрамдар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52</w:t>
            </w:r>
          </w:p>
          <w:p>
            <w:pPr>
              <w:spacing w:after="20"/>
              <w:ind w:left="20"/>
              <w:jc w:val="both"/>
            </w:pPr>
            <w:r>
              <w:rPr>
                <w:rFonts w:ascii="Times New Roman"/>
                <w:b w:val="false"/>
                <w:i w:val="false"/>
                <w:color w:val="000000"/>
                <w:sz w:val="20"/>
              </w:rPr>
              <w:t>
Қант</w:t>
            </w:r>
          </w:p>
          <w:p>
            <w:pPr>
              <w:spacing w:after="20"/>
              <w:ind w:left="20"/>
              <w:jc w:val="both"/>
            </w:pPr>
            <w:r>
              <w:rPr>
                <w:rFonts w:ascii="Times New Roman"/>
                <w:b w:val="false"/>
                <w:i w:val="false"/>
                <w:color w:val="000000"/>
                <w:sz w:val="20"/>
              </w:rPr>
              <w:t>
Рафинад қант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Илегіш шайғындар</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шекер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химиялық өнімдер, стеариннен, парафин және стеарин майшамдардан басқа: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жүктері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түрде:</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53</w:t>
            </w:r>
          </w:p>
          <w:p>
            <w:pPr>
              <w:spacing w:after="20"/>
              <w:ind w:left="20"/>
              <w:jc w:val="both"/>
            </w:pPr>
            <w:r>
              <w:rPr>
                <w:rFonts w:ascii="Times New Roman"/>
                <w:b w:val="false"/>
                <w:i w:val="false"/>
                <w:color w:val="000000"/>
                <w:sz w:val="20"/>
              </w:rPr>
              <w:t>
Тұз</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Цистерналарда:</w:t>
            </w:r>
          </w:p>
          <w:p>
            <w:pPr>
              <w:spacing w:after="20"/>
              <w:ind w:left="20"/>
              <w:jc w:val="both"/>
            </w:pPr>
            <w:r>
              <w:rPr>
                <w:rFonts w:ascii="Times New Roman"/>
                <w:b w:val="false"/>
                <w:i w:val="false"/>
                <w:color w:val="000000"/>
                <w:sz w:val="20"/>
              </w:rPr>
              <w:t>
Жазда</w:t>
            </w:r>
          </w:p>
          <w:p>
            <w:pPr>
              <w:spacing w:after="20"/>
              <w:ind w:left="20"/>
              <w:jc w:val="both"/>
            </w:pPr>
            <w:r>
              <w:rPr>
                <w:rFonts w:ascii="Times New Roman"/>
                <w:b w:val="false"/>
                <w:i w:val="false"/>
                <w:color w:val="000000"/>
                <w:sz w:val="20"/>
              </w:rPr>
              <w:t>
Қыста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тұз...</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бөшкелерде</w:t>
            </w:r>
          </w:p>
          <w:p>
            <w:pPr>
              <w:spacing w:after="20"/>
              <w:ind w:left="20"/>
              <w:jc w:val="both"/>
            </w:pPr>
            <w:r>
              <w:rPr>
                <w:rFonts w:ascii="Times New Roman"/>
                <w:b w:val="false"/>
                <w:i w:val="false"/>
                <w:color w:val="000000"/>
                <w:sz w:val="20"/>
              </w:rPr>
              <w:t>
Құрғақ түрде:</w:t>
            </w:r>
          </w:p>
          <w:p>
            <w:pPr>
              <w:spacing w:after="20"/>
              <w:ind w:left="20"/>
              <w:jc w:val="both"/>
            </w:pPr>
            <w:r>
              <w:rPr>
                <w:rFonts w:ascii="Times New Roman"/>
                <w:b w:val="false"/>
                <w:i w:val="false"/>
                <w:color w:val="000000"/>
                <w:sz w:val="20"/>
              </w:rPr>
              <w:t>
ыдыста...</w:t>
            </w:r>
          </w:p>
          <w:p>
            <w:pPr>
              <w:spacing w:after="20"/>
              <w:ind w:left="20"/>
              <w:jc w:val="both"/>
            </w:pPr>
            <w:r>
              <w:rPr>
                <w:rFonts w:ascii="Times New Roman"/>
                <w:b w:val="false"/>
                <w:i w:val="false"/>
                <w:color w:val="000000"/>
                <w:sz w:val="20"/>
              </w:rPr>
              <w:t>
ыдыссыз...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0,72</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 құрғақ</w:t>
            </w:r>
          </w:p>
          <w:p>
            <w:pPr>
              <w:spacing w:after="20"/>
              <w:ind w:left="20"/>
              <w:jc w:val="both"/>
            </w:pPr>
            <w:r>
              <w:rPr>
                <w:rFonts w:ascii="Times New Roman"/>
                <w:b w:val="false"/>
                <w:i w:val="false"/>
                <w:color w:val="000000"/>
                <w:sz w:val="20"/>
              </w:rPr>
              <w:t>
Қайнатылған және тұндырылған (ылғалды)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0,18</w:t>
            </w:r>
          </w:p>
          <w:p>
            <w:pPr>
              <w:spacing w:after="20"/>
              <w:ind w:left="20"/>
              <w:jc w:val="both"/>
            </w:pPr>
            <w:r>
              <w:rPr>
                <w:rFonts w:ascii="Times New Roman"/>
                <w:b w:val="false"/>
                <w:i w:val="false"/>
                <w:color w:val="000000"/>
                <w:sz w:val="20"/>
              </w:rPr>
              <w:t>
0,01</w:t>
            </w: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50</w:t>
            </w:r>
          </w:p>
          <w:p>
            <w:pPr>
              <w:spacing w:after="20"/>
              <w:ind w:left="20"/>
              <w:jc w:val="both"/>
            </w:pPr>
            <w:r>
              <w:rPr>
                <w:rFonts w:ascii="Times New Roman"/>
                <w:b w:val="false"/>
                <w:i w:val="false"/>
                <w:color w:val="000000"/>
                <w:sz w:val="20"/>
              </w:rPr>
              <w:t>
Ұн-жарма өнеркәсібінің өнімдері</w:t>
            </w:r>
          </w:p>
          <w:p>
            <w:pPr>
              <w:spacing w:after="20"/>
              <w:ind w:left="20"/>
              <w:jc w:val="both"/>
            </w:pPr>
            <w:r>
              <w:rPr>
                <w:rFonts w:ascii="Times New Roman"/>
                <w:b w:val="false"/>
                <w:i w:val="false"/>
                <w:color w:val="000000"/>
                <w:sz w:val="20"/>
              </w:rPr>
              <w:t>
Мына қашықтыққа тасымалдаған кездегі ұн, жарма: 1000 км-ге дейін</w:t>
            </w:r>
          </w:p>
          <w:p>
            <w:pPr>
              <w:spacing w:after="20"/>
              <w:ind w:left="20"/>
              <w:jc w:val="both"/>
            </w:pPr>
            <w:r>
              <w:rPr>
                <w:rFonts w:ascii="Times New Roman"/>
                <w:b w:val="false"/>
                <w:i w:val="false"/>
                <w:color w:val="000000"/>
                <w:sz w:val="20"/>
              </w:rPr>
              <w:t>
ыдыссыз...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 км-ге дейін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Кебек және басқа қалдықтар: ыдыста...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7"/>
        <w:gridCol w:w="2000"/>
        <w:gridCol w:w="1762"/>
        <w:gridCol w:w="1879"/>
        <w:gridCol w:w="2002"/>
      </w:tblGrid>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ашытқы, крахмал, жұмыртқа ұнтағы, бөшкелердегі жеміс сірнесі, жұмсақ кәмпиттер, бал</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54</w:t>
            </w:r>
          </w:p>
          <w:p>
            <w:pPr>
              <w:spacing w:after="20"/>
              <w:ind w:left="20"/>
              <w:jc w:val="both"/>
            </w:pPr>
            <w:r>
              <w:rPr>
                <w:rFonts w:ascii="Times New Roman"/>
                <w:b w:val="false"/>
                <w:i w:val="false"/>
                <w:color w:val="000000"/>
                <w:sz w:val="20"/>
              </w:rPr>
              <w:t>
Құрама жем.</w:t>
            </w:r>
          </w:p>
          <w:p>
            <w:pPr>
              <w:spacing w:after="20"/>
              <w:ind w:left="20"/>
              <w:jc w:val="both"/>
            </w:pPr>
            <w:r>
              <w:rPr>
                <w:rFonts w:ascii="Times New Roman"/>
                <w:b w:val="false"/>
                <w:i w:val="false"/>
                <w:color w:val="000000"/>
                <w:sz w:val="20"/>
              </w:rPr>
              <w:t xml:space="preserve">
Күнжара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(сүт қанты), ұнтақты құрғақ сүт пен кілегей, қант шығару өндірісінің қалдықтары, сірне, жеміс және жидек қанты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және шашылмалы құрама жем....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қашықтыққа тасымалдағандағы жайма құймақ ұны: 1000 км-ге дейін....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Ыдыссыз тасымалданғандағы карбамид концентраты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1000-нан 2000 км-ге дейін...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мүйіз ұны, жеміс сүйектерінің және жаңғақтардың қабығы....</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км-ден астам...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55 Сүт, май және ірімшік өнеркәсібінің өнімдері. Жұмыртқалар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Бөшкелердегі жеміс сірке суы мен эссенциясы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майы. Цистерналардағы өсімдік майы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нан...</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2-позициялардағы басқа жүктер</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болмасын шай....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Маргарин өнімі және бөшкелердегі және жәшіктердегі саломас. Ірімшік кез-келген құстың жұмыртқалары </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0,36</w:t>
            </w: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52 Қант</w:t>
            </w:r>
          </w:p>
          <w:p>
            <w:pPr>
              <w:spacing w:after="20"/>
              <w:ind w:left="20"/>
              <w:jc w:val="both"/>
            </w:pPr>
            <w:r>
              <w:rPr>
                <w:rFonts w:ascii="Times New Roman"/>
                <w:b w:val="false"/>
                <w:i w:val="false"/>
                <w:color w:val="000000"/>
                <w:sz w:val="20"/>
              </w:rPr>
              <w:t>
Шақпақ қант....</w:t>
            </w:r>
          </w:p>
          <w:p>
            <w:pPr>
              <w:spacing w:after="20"/>
              <w:ind w:left="20"/>
              <w:jc w:val="both"/>
            </w:pPr>
            <w:r>
              <w:rPr>
                <w:rFonts w:ascii="Times New Roman"/>
                <w:b w:val="false"/>
                <w:i w:val="false"/>
                <w:color w:val="000000"/>
                <w:sz w:val="20"/>
              </w:rPr>
              <w:t>
Құмшекер.....</w:t>
            </w:r>
          </w:p>
          <w:p>
            <w:pPr>
              <w:spacing w:after="20"/>
              <w:ind w:left="20"/>
              <w:jc w:val="both"/>
            </w:pPr>
            <w:r>
              <w:rPr>
                <w:rFonts w:ascii="Times New Roman"/>
                <w:b w:val="false"/>
                <w:i w:val="false"/>
                <w:color w:val="000000"/>
                <w:sz w:val="20"/>
              </w:rPr>
              <w:t>
Осы топтың өзге жүктері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p>
            <w:pPr>
              <w:spacing w:after="20"/>
              <w:ind w:left="20"/>
              <w:jc w:val="both"/>
            </w:pPr>
            <w:r>
              <w:rPr>
                <w:rFonts w:ascii="Times New Roman"/>
                <w:b w:val="false"/>
                <w:i w:val="false"/>
                <w:color w:val="000000"/>
                <w:sz w:val="20"/>
              </w:rPr>
              <w:t xml:space="preserve">
0,10 </w:t>
            </w:r>
          </w:p>
          <w:p>
            <w:pPr>
              <w:spacing w:after="20"/>
              <w:ind w:left="20"/>
              <w:jc w:val="both"/>
            </w:pPr>
            <w:r>
              <w:rPr>
                <w:rFonts w:ascii="Times New Roman"/>
                <w:b w:val="false"/>
                <w:i w:val="false"/>
                <w:color w:val="000000"/>
                <w:sz w:val="20"/>
              </w:rPr>
              <w:t>
0,72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53 Тұз</w:t>
            </w:r>
          </w:p>
          <w:p>
            <w:pPr>
              <w:spacing w:after="20"/>
              <w:ind w:left="20"/>
              <w:jc w:val="both"/>
            </w:pPr>
            <w:r>
              <w:rPr>
                <w:rFonts w:ascii="Times New Roman"/>
                <w:b w:val="false"/>
                <w:i w:val="false"/>
                <w:color w:val="000000"/>
                <w:sz w:val="20"/>
              </w:rPr>
              <w:t>
Ыдыстағы тұз.....</w:t>
            </w:r>
          </w:p>
          <w:p>
            <w:pPr>
              <w:spacing w:after="20"/>
              <w:ind w:left="20"/>
              <w:jc w:val="both"/>
            </w:pPr>
            <w:r>
              <w:rPr>
                <w:rFonts w:ascii="Times New Roman"/>
                <w:b w:val="false"/>
                <w:i w:val="false"/>
                <w:color w:val="000000"/>
                <w:sz w:val="20"/>
              </w:rPr>
              <w:t>
" ыдыссыз құрғақ....</w:t>
            </w:r>
          </w:p>
          <w:p>
            <w:pPr>
              <w:spacing w:after="20"/>
              <w:ind w:left="20"/>
              <w:jc w:val="both"/>
            </w:pPr>
            <w:r>
              <w:rPr>
                <w:rFonts w:ascii="Times New Roman"/>
                <w:b w:val="false"/>
                <w:i w:val="false"/>
                <w:color w:val="000000"/>
                <w:sz w:val="20"/>
              </w:rPr>
              <w:t>
" қайнатпалы және тұнбалы (ылғал)</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0,60</w:t>
            </w:r>
          </w:p>
          <w:p>
            <w:pPr>
              <w:spacing w:after="20"/>
              <w:ind w:left="20"/>
              <w:jc w:val="both"/>
            </w:pPr>
            <w:r>
              <w:rPr>
                <w:rFonts w:ascii="Times New Roman"/>
                <w:b w:val="false"/>
                <w:i w:val="false"/>
                <w:color w:val="000000"/>
                <w:sz w:val="20"/>
              </w:rPr>
              <w:t>
2,50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Қашықтыққа тасымалдаған кездегі жүк массасының %-бен кему нормасы, км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w:t>
            </w:r>
          </w:p>
          <w:p>
            <w:pPr>
              <w:spacing w:after="20"/>
              <w:ind w:left="20"/>
              <w:jc w:val="both"/>
            </w:pPr>
            <w:r>
              <w:rPr>
                <w:rFonts w:ascii="Times New Roman"/>
                <w:b w:val="false"/>
                <w:i w:val="false"/>
                <w:color w:val="000000"/>
                <w:sz w:val="20"/>
              </w:rPr>
              <w:t>
2000 дейін</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2000-нан</w:t>
            </w:r>
          </w:p>
          <w:p>
            <w:pPr>
              <w:spacing w:after="20"/>
              <w:ind w:left="20"/>
              <w:jc w:val="both"/>
            </w:pPr>
            <w:r>
              <w:rPr>
                <w:rFonts w:ascii="Times New Roman"/>
                <w:b w:val="false"/>
                <w:i w:val="false"/>
                <w:color w:val="000000"/>
                <w:sz w:val="20"/>
              </w:rPr>
              <w:t>
астам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Цистерналардағы және бөшкелердегі сырмай-оксоль:</w:t>
            </w:r>
          </w:p>
          <w:p>
            <w:pPr>
              <w:spacing w:after="20"/>
              <w:ind w:left="20"/>
              <w:jc w:val="both"/>
            </w:pPr>
            <w:r>
              <w:rPr>
                <w:rFonts w:ascii="Times New Roman"/>
                <w:b w:val="false"/>
                <w:i w:val="false"/>
                <w:color w:val="000000"/>
                <w:sz w:val="20"/>
              </w:rPr>
              <w:t>
күз-қыс кезеңінде (қазан-наурыз).</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 кезеңінде (сәуір-қыркүйек)</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4149"/>
        <w:gridCol w:w="1937"/>
        <w:gridCol w:w="3782"/>
      </w:tblGrid>
      <w:tr>
        <w:trPr>
          <w:trHeight w:val="3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 жүк массасының %-ы</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w:t>
            </w:r>
          </w:p>
          <w:p>
            <w:pPr>
              <w:spacing w:after="20"/>
              <w:ind w:left="20"/>
              <w:jc w:val="both"/>
            </w:pPr>
            <w:r>
              <w:rPr>
                <w:rFonts w:ascii="Times New Roman"/>
                <w:b w:val="false"/>
                <w:i w:val="false"/>
                <w:color w:val="000000"/>
                <w:sz w:val="20"/>
              </w:rPr>
              <w:t>
топтары бойынша жүктердің атауы</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Кему нормасы,жүк массасының %-ы</w:t>
            </w:r>
          </w:p>
        </w:tc>
      </w:tr>
      <w:tr>
        <w:trPr>
          <w:trHeight w:val="30" w:hRule="atLeast"/>
        </w:trPr>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56</w:t>
            </w:r>
          </w:p>
          <w:p>
            <w:pPr>
              <w:spacing w:after="20"/>
              <w:ind w:left="20"/>
              <w:jc w:val="both"/>
            </w:pPr>
            <w:r>
              <w:rPr>
                <w:rFonts w:ascii="Times New Roman"/>
                <w:b w:val="false"/>
                <w:i w:val="false"/>
                <w:color w:val="000000"/>
                <w:sz w:val="20"/>
              </w:rPr>
              <w:t>
Ет және ет өнімдері</w:t>
            </w:r>
          </w:p>
          <w:p>
            <w:pPr>
              <w:spacing w:after="20"/>
              <w:ind w:left="20"/>
              <w:jc w:val="both"/>
            </w:pPr>
            <w:r>
              <w:rPr>
                <w:rFonts w:ascii="Times New Roman"/>
                <w:b w:val="false"/>
                <w:i w:val="false"/>
                <w:color w:val="000000"/>
                <w:sz w:val="20"/>
              </w:rPr>
              <w:t>
Жануарлар майлары:</w:t>
            </w:r>
          </w:p>
          <w:p>
            <w:pPr>
              <w:spacing w:after="20"/>
              <w:ind w:left="20"/>
              <w:jc w:val="both"/>
            </w:pPr>
            <w:r>
              <w:rPr>
                <w:rFonts w:ascii="Times New Roman"/>
                <w:b w:val="false"/>
                <w:i w:val="false"/>
                <w:color w:val="000000"/>
                <w:sz w:val="20"/>
              </w:rPr>
              <w:t>
Ағаш бөшкелерде және цистерналарда</w:t>
            </w:r>
          </w:p>
        </w:tc>
        <w:tc>
          <w:tcPr>
            <w:tcW w:w="4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бөшкелерде</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етінің майы</w:t>
            </w:r>
          </w:p>
          <w:p>
            <w:pPr>
              <w:spacing w:after="20"/>
              <w:ind w:left="20"/>
              <w:jc w:val="both"/>
            </w:pPr>
            <w:r>
              <w:rPr>
                <w:rFonts w:ascii="Times New Roman"/>
                <w:b w:val="false"/>
                <w:i w:val="false"/>
                <w:color w:val="000000"/>
                <w:sz w:val="20"/>
              </w:rPr>
              <w:t>
(шикіден басқа)</w:t>
            </w:r>
          </w:p>
        </w:tc>
        <w:tc>
          <w:tcPr>
            <w:tcW w:w="3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826"/>
        <w:gridCol w:w="1944"/>
        <w:gridCol w:w="4421"/>
        <w:gridCol w:w="794"/>
        <w:gridCol w:w="1946"/>
      </w:tblGrid>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тәулік</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нормасы, %-ы</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тәулік</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нормасы, %-ы</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шұжық</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p>
            <w:pPr>
              <w:spacing w:after="20"/>
              <w:ind w:left="20"/>
              <w:jc w:val="both"/>
            </w:pPr>
            <w:r>
              <w:rPr>
                <w:rFonts w:ascii="Times New Roman"/>
                <w:b w:val="false"/>
                <w:i w:val="false"/>
                <w:color w:val="000000"/>
                <w:sz w:val="20"/>
              </w:rPr>
              <w:t>
жаңа сойылған және салқындатылған</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Иленбеген шел</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жануарларының еті</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ет пен малдың мұздатылған ішек-қарыны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4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вагондарда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позициялардың өзге жүктері (жартылай ысталған шұжықтар мен ысталған еттен басқа), 4</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суытылатын вагондарда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дейін</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2455"/>
        <w:gridCol w:w="3556"/>
        <w:gridCol w:w="3556"/>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нормасы,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ысталған шұжықтар</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Ысталған ет өнімдері</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мерзіміне тәуелсіз</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bl>
    <w:p>
      <w:pPr>
        <w:spacing w:after="0"/>
        <w:ind w:left="0"/>
        <w:jc w:val="both"/>
      </w:pPr>
      <w:r>
        <w:rPr>
          <w:rFonts w:ascii="Times New Roman"/>
          <w:b w:val="false"/>
          <w:i w:val="false"/>
          <w:color w:val="000000"/>
          <w:sz w:val="28"/>
        </w:rPr>
        <w:t>
      Ескерту: 1. Жартылай ысталған шұжықтарды 6 тәуліктен артық тасымалдаған кезде, әрбір келесі тәулік үшін табиғи кему нормасы нетто-брутто массасының 0.01%-ына өседі.</w:t>
      </w:r>
    </w:p>
    <w:p>
      <w:pPr>
        <w:spacing w:after="0"/>
        <w:ind w:left="0"/>
        <w:jc w:val="both"/>
      </w:pPr>
      <w:r>
        <w:rPr>
          <w:rFonts w:ascii="Times New Roman"/>
          <w:b w:val="false"/>
          <w:i w:val="false"/>
          <w:color w:val="000000"/>
          <w:sz w:val="28"/>
        </w:rPr>
        <w:t>
      2. Табиғи кему нормалары жүк алушылармен есеп айырысқанда, нетто массасы бойынша, ал жүкті тасымалдаушыдан алғанда брутто массасы бойынша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2321"/>
        <w:gridCol w:w="1880"/>
        <w:gridCol w:w="3274"/>
        <w:gridCol w:w="1321"/>
        <w:gridCol w:w="1714"/>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тәулік</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нормасы, %-ы</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тәулік</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нормасы,%-ы</w:t>
            </w:r>
          </w:p>
        </w:tc>
      </w:tr>
      <w:tr>
        <w:trPr>
          <w:trHeight w:val="3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57</w:t>
            </w:r>
          </w:p>
          <w:p>
            <w:pPr>
              <w:spacing w:after="20"/>
              <w:ind w:left="20"/>
              <w:jc w:val="both"/>
            </w:pPr>
            <w:r>
              <w:rPr>
                <w:rFonts w:ascii="Times New Roman"/>
                <w:b w:val="false"/>
                <w:i w:val="false"/>
                <w:color w:val="000000"/>
                <w:sz w:val="20"/>
              </w:rPr>
              <w:t>
Балық және балық өнімдері Балықтың және теңіз жануарларының майлары:</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суытылатын вагондарда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w:t>
            </w:r>
          </w:p>
          <w:p>
            <w:pPr>
              <w:spacing w:after="20"/>
              <w:ind w:left="20"/>
              <w:jc w:val="both"/>
            </w:pPr>
            <w:r>
              <w:rPr>
                <w:rFonts w:ascii="Times New Roman"/>
                <w:b w:val="false"/>
                <w:i w:val="false"/>
                <w:color w:val="000000"/>
                <w:sz w:val="20"/>
              </w:rPr>
              <w:t>
8 дейін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w:t>
            </w:r>
          </w:p>
          <w:p>
            <w:pPr>
              <w:spacing w:after="20"/>
              <w:ind w:left="20"/>
              <w:jc w:val="both"/>
            </w:pPr>
            <w:r>
              <w:rPr>
                <w:rFonts w:ascii="Times New Roman"/>
                <w:b w:val="false"/>
                <w:i w:val="false"/>
                <w:color w:val="000000"/>
                <w:sz w:val="20"/>
              </w:rPr>
              <w:t>
10 дейін</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цистерналарда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бөшкелерде</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ауланған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p>
            <w:pPr>
              <w:spacing w:after="20"/>
              <w:ind w:left="20"/>
              <w:jc w:val="both"/>
            </w:pPr>
            <w:r>
              <w:rPr>
                <w:rFonts w:ascii="Times New Roman"/>
                <w:b w:val="false"/>
                <w:i w:val="false"/>
                <w:color w:val="000000"/>
                <w:sz w:val="20"/>
              </w:rPr>
              <w:t xml:space="preserve">
Мұздатқыш вагондарда мұздатылған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дейін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8 дейін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 позициялардағы өзге жүктер, кит мұртынан басқа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6,1-ден 8 дейін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8,1-ден 10 дейін</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астам</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Төрт тәуліктен артық тасымалдаған кезде әрбір келесі тәулік үшін кему нормасы нетто-брутто массасының 0,05%-ына өседі.</w:t>
      </w:r>
    </w:p>
    <w:p>
      <w:pPr>
        <w:spacing w:after="0"/>
        <w:ind w:left="0"/>
        <w:jc w:val="both"/>
      </w:pPr>
      <w:r>
        <w:rPr>
          <w:rFonts w:ascii="Times New Roman"/>
          <w:b w:val="false"/>
          <w:i w:val="false"/>
          <w:color w:val="000000"/>
          <w:sz w:val="28"/>
        </w:rPr>
        <w:t>
      ** Төрт тәуліктен артық тасымалдаған кезде әрбір келесі екі тәулік үшін кему нормасы нетто-брутто массасының 0.01%-ына өседі.</w:t>
      </w:r>
    </w:p>
    <w:p>
      <w:pPr>
        <w:spacing w:after="0"/>
        <w:ind w:left="0"/>
        <w:jc w:val="both"/>
      </w:pPr>
      <w:r>
        <w:rPr>
          <w:rFonts w:ascii="Times New Roman"/>
          <w:b w:val="false"/>
          <w:i w:val="false"/>
          <w:color w:val="000000"/>
          <w:sz w:val="28"/>
        </w:rPr>
        <w:t>
      *** Жеті тәуліктен артық тасымалдаған кезде әрбір келесі екі тәулік үшін кему нормасы нетто-брутто массасының 0,05%-ына өседі.</w:t>
      </w:r>
    </w:p>
    <w:bookmarkStart w:name="z1135" w:id="1105"/>
    <w:p>
      <w:pPr>
        <w:spacing w:after="0"/>
        <w:ind w:left="0"/>
        <w:jc w:val="left"/>
      </w:pPr>
      <w:r>
        <w:rPr>
          <w:rFonts w:ascii="Times New Roman"/>
          <w:b/>
          <w:i w:val="false"/>
          <w:color w:val="000000"/>
        </w:rPr>
        <w:t xml:space="preserve"> Тұздықсыз, татымды тұздалған, суықтай ысталған, қақталған балықтың және балық өнімдері массасының табиғи кему</w:t>
      </w:r>
      <w:r>
        <w:br/>
      </w:r>
      <w:r>
        <w:rPr>
          <w:rFonts w:ascii="Times New Roman"/>
          <w:b/>
          <w:i w:val="false"/>
          <w:color w:val="000000"/>
        </w:rPr>
        <w:t>НОРМАЛАРЫ</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142"/>
        <w:gridCol w:w="1142"/>
        <w:gridCol w:w="1142"/>
        <w:gridCol w:w="1142"/>
        <w:gridCol w:w="1142"/>
        <w:gridCol w:w="1142"/>
        <w:gridCol w:w="1143"/>
        <w:gridCol w:w="1143"/>
        <w:gridCol w:w="1143"/>
        <w:gridCol w:w="1143"/>
      </w:tblGrid>
      <w:tr>
        <w:trPr>
          <w:trHeight w:val="30" w:hRule="atLeast"/>
        </w:trPr>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табиғи кему нормасы, %-ы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Тұздықсыз тұздалған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тұздалған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ысталған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балық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вагондар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 вагондар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вагондар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астам</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Аталған балық пен балық өнімдері түрлерінің табиғи кему нормалары жүк алушы жүк жөнелтушімен есеп айырысқанда, ал брутто массасы бойынша жүкті тасымалдаушыдан алғанда қолданылады, ал жүк алушы жүк жөнелтушімен есеп айырысқанда нетто массасы бойынша қолданылады.</w:t>
      </w:r>
    </w:p>
    <w:p>
      <w:pPr>
        <w:spacing w:after="0"/>
        <w:ind w:left="0"/>
        <w:jc w:val="both"/>
      </w:pPr>
      <w:r>
        <w:rPr>
          <w:rFonts w:ascii="Times New Roman"/>
          <w:b w:val="false"/>
          <w:i w:val="false"/>
          <w:color w:val="000000"/>
          <w:sz w:val="28"/>
        </w:rPr>
        <w:t>
      2. Аталған балық пен балық өнімдері түрлерін басқа жылжымалы құрамда тасымалдаған кезде 57-топ бойынша балық пен 1, 2, 3-позициялардың өзге жүктері үшін көзделген тиісті кему нормалары қолданылады.</w:t>
      </w:r>
    </w:p>
    <w:bookmarkStart w:name="z1136" w:id="1106"/>
    <w:p>
      <w:pPr>
        <w:spacing w:after="0"/>
        <w:ind w:left="0"/>
        <w:jc w:val="left"/>
      </w:pPr>
      <w:r>
        <w:rPr>
          <w:rFonts w:ascii="Times New Roman"/>
          <w:b/>
          <w:i w:val="false"/>
          <w:color w:val="000000"/>
        </w:rPr>
        <w:t xml:space="preserve"> Этилді спирттің табиғи кему</w:t>
      </w:r>
      <w:r>
        <w:br/>
      </w:r>
      <w:r>
        <w:rPr>
          <w:rFonts w:ascii="Times New Roman"/>
          <w:b/>
          <w:i w:val="false"/>
          <w:color w:val="000000"/>
        </w:rPr>
        <w:t>НОРМАЛАРЫ</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0"/>
        <w:gridCol w:w="1452"/>
        <w:gridCol w:w="1452"/>
        <w:gridCol w:w="1453"/>
        <w:gridCol w:w="1453"/>
      </w:tblGrid>
      <w:tr>
        <w:trPr>
          <w:trHeight w:val="30" w:hRule="atLeast"/>
        </w:trPr>
        <w:tc>
          <w:tcPr>
            <w:tcW w:w="6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w:t>
            </w:r>
          </w:p>
          <w:p>
            <w:pPr>
              <w:spacing w:after="20"/>
              <w:ind w:left="20"/>
              <w:jc w:val="both"/>
            </w:pPr>
            <w:r>
              <w:rPr>
                <w:rFonts w:ascii="Times New Roman"/>
                <w:b w:val="false"/>
                <w:i w:val="false"/>
                <w:color w:val="000000"/>
                <w:sz w:val="20"/>
              </w:rPr>
              <w:t>
атауы және өлшем</w:t>
            </w:r>
          </w:p>
          <w:p>
            <w:pPr>
              <w:spacing w:after="20"/>
              <w:ind w:left="20"/>
              <w:jc w:val="both"/>
            </w:pPr>
            <w:r>
              <w:rPr>
                <w:rFonts w:ascii="Times New Roman"/>
                <w:b w:val="false"/>
                <w:i w:val="false"/>
                <w:color w:val="000000"/>
                <w:sz w:val="20"/>
              </w:rPr>
              <w:t>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аймаққа кірмейтін</w:t>
            </w:r>
          </w:p>
          <w:p>
            <w:pPr>
              <w:spacing w:after="20"/>
              <w:ind w:left="20"/>
              <w:jc w:val="both"/>
            </w:pPr>
            <w:r>
              <w:rPr>
                <w:rFonts w:ascii="Times New Roman"/>
                <w:b w:val="false"/>
                <w:i w:val="false"/>
                <w:color w:val="000000"/>
                <w:sz w:val="20"/>
              </w:rPr>
              <w:t>
Қазақстанның барлық қалған</w:t>
            </w:r>
          </w:p>
          <w:p>
            <w:pPr>
              <w:spacing w:after="20"/>
              <w:ind w:left="20"/>
              <w:jc w:val="both"/>
            </w:pPr>
            <w:r>
              <w:rPr>
                <w:rFonts w:ascii="Times New Roman"/>
                <w:b w:val="false"/>
                <w:i w:val="false"/>
                <w:color w:val="000000"/>
                <w:sz w:val="20"/>
              </w:rPr>
              <w:t>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қазан-наурыз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сәуір-қыркүйек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қазан-наурыз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сәуір-қыркүйек</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ішілік операциялар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Темір бөшкелерде сақтаған кезде (сақтаудың әрбір толық айы үшін сақталып тұрған сусыз спирттің мөлшеріне %. Әрбір тәуліктің шығыны</w:t>
            </w:r>
          </w:p>
          <w:p>
            <w:pPr>
              <w:spacing w:after="20"/>
              <w:ind w:left="20"/>
              <w:jc w:val="both"/>
            </w:pPr>
            <w:r>
              <w:rPr>
                <w:rFonts w:ascii="Times New Roman"/>
                <w:b w:val="false"/>
                <w:i w:val="false"/>
                <w:color w:val="000000"/>
                <w:sz w:val="20"/>
              </w:rPr>
              <w:t>
айлық норманың 1/30 мөлшерінде</w:t>
            </w:r>
          </w:p>
          <w:p>
            <w:pPr>
              <w:spacing w:after="20"/>
              <w:ind w:left="20"/>
              <w:jc w:val="both"/>
            </w:pPr>
            <w:r>
              <w:rPr>
                <w:rFonts w:ascii="Times New Roman"/>
                <w:b w:val="false"/>
                <w:i w:val="false"/>
                <w:color w:val="000000"/>
                <w:sz w:val="20"/>
              </w:rPr>
              <w:t>
есептеледі).......</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операциялар</w:t>
            </w:r>
          </w:p>
          <w:p>
            <w:pPr>
              <w:spacing w:after="20"/>
              <w:ind w:left="20"/>
              <w:jc w:val="both"/>
            </w:pPr>
            <w:r>
              <w:rPr>
                <w:rFonts w:ascii="Times New Roman"/>
                <w:b w:val="false"/>
                <w:i w:val="false"/>
                <w:color w:val="000000"/>
                <w:sz w:val="20"/>
              </w:rPr>
              <w:t>
2. Өлшегіштен вагон-цистерналарға және автоцистерналарға құйған кезде, станция маңындағы резервуарларды толтырған кезде (сусыз спирттің құйылатын мөлшеріне %):</w:t>
            </w:r>
          </w:p>
          <w:p>
            <w:pPr>
              <w:spacing w:after="20"/>
              <w:ind w:left="20"/>
              <w:jc w:val="both"/>
            </w:pPr>
            <w:r>
              <w:rPr>
                <w:rFonts w:ascii="Times New Roman"/>
                <w:b w:val="false"/>
                <w:i w:val="false"/>
                <w:color w:val="000000"/>
                <w:sz w:val="20"/>
              </w:rPr>
              <w:t>
сорғымен....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Вагон-цистернадан өлшегішке</w:t>
            </w:r>
          </w:p>
          <w:p>
            <w:pPr>
              <w:spacing w:after="20"/>
              <w:ind w:left="20"/>
              <w:jc w:val="both"/>
            </w:pPr>
            <w:r>
              <w:rPr>
                <w:rFonts w:ascii="Times New Roman"/>
                <w:b w:val="false"/>
                <w:i w:val="false"/>
                <w:color w:val="000000"/>
                <w:sz w:val="20"/>
              </w:rPr>
              <w:t>
немесе басқа резервуарға ағызған кезде (ағызылатын сусыз спирттің мөлшеріне %):</w:t>
            </w:r>
          </w:p>
          <w:p>
            <w:pPr>
              <w:spacing w:after="20"/>
              <w:ind w:left="20"/>
              <w:jc w:val="both"/>
            </w:pPr>
            <w:r>
              <w:rPr>
                <w:rFonts w:ascii="Times New Roman"/>
                <w:b w:val="false"/>
                <w:i w:val="false"/>
                <w:color w:val="000000"/>
                <w:sz w:val="20"/>
              </w:rPr>
              <w:t>
сорғымен....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сифонмен...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маңындағы резервуарлардан, автоцистерналардан вагон-цистерналарға:</w:t>
            </w:r>
          </w:p>
          <w:p>
            <w:pPr>
              <w:spacing w:after="20"/>
              <w:ind w:left="20"/>
              <w:jc w:val="both"/>
            </w:pPr>
            <w:r>
              <w:rPr>
                <w:rFonts w:ascii="Times New Roman"/>
                <w:b w:val="false"/>
                <w:i w:val="false"/>
                <w:color w:val="000000"/>
                <w:sz w:val="20"/>
              </w:rPr>
              <w:t>
сорғымен....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Өлшегіштен темір бөшкелерді толтырғанда, темір бөшкелерден өлшегішке, цистернаға немесе өзге резервуарға ағызғанда (толтырылатын немесе ағызылатын сусыз спирттің мөлшеріне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Темір жол көлігімен келе жатқанда вагон-цистернадан басқа жолтабанның вагон-цистерналарына, сондай-ақ жол жүріп келе жатқанда авариялық жағдайларда вагон-цистернадан вагон- цистернаға немесе өзге резервуарға қайта айдағанда (айдалатын сусыз спирттің мөлшеріне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6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атауы және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аймаққа кірмейтін ТМД-ның барлық қалған аумағы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қазан-наурыз</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сәуір-қыркүйек</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қазан-наурыз</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сәуір-қыркүйек</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Темір жол вагон-цистерналарында тасымалдаған кезде спирттің темір жол цистернасында болған әрбір тәулік үшін (спиртті цистернаға құю және цистернадан ағызу күні бір тәулік болып саналады), сусыз спирттің дкл-і:</w:t>
            </w:r>
          </w:p>
          <w:p>
            <w:pPr>
              <w:spacing w:after="20"/>
              <w:ind w:left="20"/>
              <w:jc w:val="both"/>
            </w:pPr>
            <w:r>
              <w:rPr>
                <w:rFonts w:ascii="Times New Roman"/>
                <w:b w:val="false"/>
                <w:i w:val="false"/>
                <w:color w:val="000000"/>
                <w:sz w:val="20"/>
              </w:rPr>
              <w:t xml:space="preserve">
Жүккөтергіштігі 20 т.....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50 т...</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60 т (25 және 53-үлгілер)</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Темір бөшкелерде тасымалдаған кезде (әрбір тәулік үшін тасымалданатын сусыз спирттің мөлшеріне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Жүк көтергіштігі 60 т (25 және 53-үлгілер) темір жол вагон-цистерналарында тасымалдаған кезде этилді спирттің табиғи кему нормалары уақытша белгіленеді.</w:t>
      </w:r>
    </w:p>
    <w:p>
      <w:pPr>
        <w:spacing w:after="0"/>
        <w:ind w:left="0"/>
        <w:jc w:val="both"/>
      </w:pPr>
      <w:r>
        <w:rPr>
          <w:rFonts w:ascii="Times New Roman"/>
          <w:b w:val="false"/>
          <w:i w:val="false"/>
          <w:color w:val="000000"/>
          <w:sz w:val="28"/>
        </w:rPr>
        <w:t>
      Оңтүстік аймаққа:</w:t>
      </w:r>
    </w:p>
    <w:p>
      <w:pPr>
        <w:spacing w:after="0"/>
        <w:ind w:left="0"/>
        <w:jc w:val="both"/>
      </w:pPr>
      <w:r>
        <w:rPr>
          <w:rFonts w:ascii="Times New Roman"/>
          <w:b w:val="false"/>
          <w:i w:val="false"/>
          <w:color w:val="000000"/>
          <w:sz w:val="28"/>
        </w:rPr>
        <w:t>
      Жамбыл, Шымкент, Алматы, Қызылорда облыстары жатады.</w:t>
      </w:r>
    </w:p>
    <w:p>
      <w:pPr>
        <w:spacing w:after="0"/>
        <w:ind w:left="0"/>
        <w:jc w:val="both"/>
      </w:pPr>
      <w:r>
        <w:rPr>
          <w:rFonts w:ascii="Times New Roman"/>
          <w:b w:val="false"/>
          <w:i w:val="false"/>
          <w:color w:val="000000"/>
          <w:sz w:val="28"/>
        </w:rPr>
        <w:t>
      Спиртті бір климаттық аймақтан екінші климаттық аймаққа тасымалдаған кезде бірінші және екінші климаттық аймақтардың аумағы бойынша жүру ұзақтығына тәуелсіз алушы аймағы үшін белгіленген табиғи кему нормалары қолданылады.</w:t>
      </w:r>
    </w:p>
    <w:p>
      <w:pPr>
        <w:spacing w:after="0"/>
        <w:ind w:left="0"/>
        <w:jc w:val="both"/>
      </w:pPr>
      <w:r>
        <w:rPr>
          <w:rFonts w:ascii="Times New Roman"/>
          <w:b w:val="false"/>
          <w:i w:val="false"/>
          <w:color w:val="000000"/>
          <w:sz w:val="28"/>
        </w:rPr>
        <w:t>
      Спиртті бір климаттық аймақтан екінші климаттық аймаққа тасымалдаумен байланысты операциялар бойынша мынадай табиғи кему нормалары қолданылады:</w:t>
      </w:r>
    </w:p>
    <w:p>
      <w:pPr>
        <w:spacing w:after="0"/>
        <w:ind w:left="0"/>
        <w:jc w:val="both"/>
      </w:pPr>
      <w:r>
        <w:rPr>
          <w:rFonts w:ascii="Times New Roman"/>
          <w:b w:val="false"/>
          <w:i w:val="false"/>
          <w:color w:val="000000"/>
          <w:sz w:val="28"/>
        </w:rPr>
        <w:t>
      1) темір жол цистерналарына құюға жататын операциялар бойынша - жөнелтушінің аймағы үшін белгіленген нормалар;</w:t>
      </w:r>
    </w:p>
    <w:p>
      <w:pPr>
        <w:spacing w:after="0"/>
        <w:ind w:left="0"/>
        <w:jc w:val="both"/>
      </w:pPr>
      <w:r>
        <w:rPr>
          <w:rFonts w:ascii="Times New Roman"/>
          <w:b w:val="false"/>
          <w:i w:val="false"/>
          <w:color w:val="000000"/>
          <w:sz w:val="28"/>
        </w:rPr>
        <w:t>
      2) темір жол цистерналарынан ағызуға жататын операциялар бойынша - алушының аймағы үшін белгіленген нормалар.</w:t>
      </w:r>
    </w:p>
    <w:p>
      <w:pPr>
        <w:spacing w:after="0"/>
        <w:ind w:left="0"/>
        <w:jc w:val="both"/>
      </w:pPr>
      <w:r>
        <w:rPr>
          <w:rFonts w:ascii="Times New Roman"/>
          <w:b w:val="false"/>
          <w:i w:val="false"/>
          <w:color w:val="000000"/>
          <w:sz w:val="28"/>
        </w:rPr>
        <w:t>
      Спирт тағайындалған станциясына ақаулы немесе жөнелтушілердің пломбылары бұзылған темір жол цистернасында келген жағдайда спирттің жол берілетін шекті табиғи шығындары әрбір тасымалдау күніне жүк көтергіштігі 50 т төрт осьті цистерналар үшін есептеледі:</w:t>
      </w:r>
    </w:p>
    <w:p>
      <w:pPr>
        <w:spacing w:after="0"/>
        <w:ind w:left="0"/>
        <w:jc w:val="both"/>
      </w:pPr>
      <w:r>
        <w:rPr>
          <w:rFonts w:ascii="Times New Roman"/>
          <w:b w:val="false"/>
          <w:i w:val="false"/>
          <w:color w:val="000000"/>
          <w:sz w:val="28"/>
        </w:rPr>
        <w:t>
      жүккөтергіштігі 50 т төрт осьті цистерналар үшін - 0,28 дкл;</w:t>
      </w:r>
    </w:p>
    <w:p>
      <w:pPr>
        <w:spacing w:after="0"/>
        <w:ind w:left="0"/>
        <w:jc w:val="both"/>
      </w:pPr>
      <w:r>
        <w:rPr>
          <w:rFonts w:ascii="Times New Roman"/>
          <w:b w:val="false"/>
          <w:i w:val="false"/>
          <w:color w:val="000000"/>
          <w:sz w:val="28"/>
        </w:rPr>
        <w:t>
      жүккөтергіштігі 60 т төрт осьті цистерналар үшін тасымалдау</w:t>
      </w:r>
    </w:p>
    <w:p>
      <w:pPr>
        <w:spacing w:after="0"/>
        <w:ind w:left="0"/>
        <w:jc w:val="both"/>
      </w:pPr>
      <w:r>
        <w:rPr>
          <w:rFonts w:ascii="Times New Roman"/>
          <w:b w:val="false"/>
          <w:i w:val="false"/>
          <w:color w:val="000000"/>
          <w:sz w:val="28"/>
        </w:rPr>
        <w:t>
      күніне жол берілетін шекті табиғи шығындарды есептен шығару:</w:t>
      </w:r>
    </w:p>
    <w:p>
      <w:pPr>
        <w:spacing w:after="0"/>
        <w:ind w:left="0"/>
        <w:jc w:val="both"/>
      </w:pPr>
      <w:r>
        <w:rPr>
          <w:rFonts w:ascii="Times New Roman"/>
          <w:b w:val="false"/>
          <w:i w:val="false"/>
          <w:color w:val="000000"/>
          <w:sz w:val="28"/>
        </w:rPr>
        <w:t>
      қазан-наурыз - 0,29 дкл.;</w:t>
      </w:r>
    </w:p>
    <w:p>
      <w:pPr>
        <w:spacing w:after="0"/>
        <w:ind w:left="0"/>
        <w:jc w:val="both"/>
      </w:pPr>
      <w:r>
        <w:rPr>
          <w:rFonts w:ascii="Times New Roman"/>
          <w:b w:val="false"/>
          <w:i w:val="false"/>
          <w:color w:val="000000"/>
          <w:sz w:val="28"/>
        </w:rPr>
        <w:t>
      сәуір-қыркүйек - 0,31 дкл етіп жүргізіледі.</w:t>
      </w:r>
    </w:p>
    <w:p>
      <w:pPr>
        <w:spacing w:after="0"/>
        <w:ind w:left="0"/>
        <w:jc w:val="both"/>
      </w:pPr>
      <w:r>
        <w:rPr>
          <w:rFonts w:ascii="Times New Roman"/>
          <w:b w:val="false"/>
          <w:i w:val="false"/>
          <w:color w:val="000000"/>
          <w:sz w:val="28"/>
        </w:rPr>
        <w:t>
      Жүккөтергіштігі 60 т темір жол цистерналарында келген этилді спиртті қабылдау (25 және 53-үлгісіндегі) өлшегіштер арқылы өтетін спиртті өлшеу арқылы жүргізіледі. Бұл ретте егер тиелген және алынған спирттің арасындағы айырма темір жол көлігімен тасымалдаған кездегі табиғи кемудің белгіленген нормаларының және темір жол цистерналарына спиртті құйғандағы және ағызғандағыэтилді спирттің табиғи кему нормаларынан асып кетпесе, сусыз спирттің мөлшері толық көлемде келді деп саналады.</w:t>
      </w:r>
    </w:p>
    <w:p>
      <w:pPr>
        <w:spacing w:after="0"/>
        <w:ind w:left="0"/>
        <w:jc w:val="both"/>
      </w:pPr>
      <w:r>
        <w:rPr>
          <w:rFonts w:ascii="Times New Roman"/>
          <w:b w:val="false"/>
          <w:i w:val="false"/>
          <w:color w:val="000000"/>
          <w:sz w:val="28"/>
        </w:rPr>
        <w:t>
      Аталған нормалар шекті жол берілетін болып табылады және спирттің нақты кем шығуы жағдайларында ғана қолданылады. Нақты шығындарды анықтағанға дейін осы нормалар бойынша спиртті есептен шығаруға жол берілмейді.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2535"/>
        <w:gridCol w:w="4522"/>
        <w:gridCol w:w="2536"/>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нормалары,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номенклатура топтары бойынша жүктердің атауы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нормалары,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60</w:t>
            </w:r>
          </w:p>
          <w:p>
            <w:pPr>
              <w:spacing w:after="20"/>
              <w:ind w:left="20"/>
              <w:jc w:val="both"/>
            </w:pPr>
            <w:r>
              <w:rPr>
                <w:rFonts w:ascii="Times New Roman"/>
                <w:b w:val="false"/>
                <w:i w:val="false"/>
                <w:color w:val="000000"/>
                <w:sz w:val="20"/>
              </w:rPr>
              <w:t>
Тамақ, ет-сүт және балық өнеркәсібінің өзге өнімдері</w:t>
            </w:r>
          </w:p>
          <w:p>
            <w:pPr>
              <w:spacing w:after="20"/>
              <w:ind w:left="20"/>
              <w:jc w:val="both"/>
            </w:pPr>
            <w:r>
              <w:rPr>
                <w:rFonts w:ascii="Times New Roman"/>
                <w:b w:val="false"/>
                <w:i w:val="false"/>
                <w:color w:val="000000"/>
                <w:sz w:val="20"/>
              </w:rPr>
              <w:t>
Су......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63</w:t>
            </w:r>
          </w:p>
          <w:p>
            <w:pPr>
              <w:spacing w:after="20"/>
              <w:ind w:left="20"/>
              <w:jc w:val="both"/>
            </w:pPr>
            <w:r>
              <w:rPr>
                <w:rFonts w:ascii="Times New Roman"/>
                <w:b w:val="false"/>
                <w:i w:val="false"/>
                <w:color w:val="000000"/>
                <w:sz w:val="20"/>
              </w:rPr>
              <w:t>
Маталар, тоқыма және тігін</w:t>
            </w:r>
          </w:p>
          <w:p>
            <w:pPr>
              <w:spacing w:after="20"/>
              <w:ind w:left="20"/>
              <w:jc w:val="both"/>
            </w:pPr>
            <w:r>
              <w:rPr>
                <w:rFonts w:ascii="Times New Roman"/>
                <w:b w:val="false"/>
                <w:i w:val="false"/>
                <w:color w:val="000000"/>
                <w:sz w:val="20"/>
              </w:rPr>
              <w:t>
бұйымдары. Пайдалануда</w:t>
            </w:r>
          </w:p>
          <w:p>
            <w:pPr>
              <w:spacing w:after="20"/>
              <w:ind w:left="20"/>
              <w:jc w:val="both"/>
            </w:pPr>
            <w:r>
              <w:rPr>
                <w:rFonts w:ascii="Times New Roman"/>
                <w:b w:val="false"/>
                <w:i w:val="false"/>
                <w:color w:val="000000"/>
                <w:sz w:val="20"/>
              </w:rPr>
              <w:t>
болған: қаптар, ыдыс пен мата тыстар, брезенттер мен брезент белдіктер....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65</w:t>
            </w:r>
          </w:p>
          <w:p>
            <w:pPr>
              <w:spacing w:after="20"/>
              <w:ind w:left="20"/>
              <w:jc w:val="both"/>
            </w:pPr>
            <w:r>
              <w:rPr>
                <w:rFonts w:ascii="Times New Roman"/>
                <w:b w:val="false"/>
                <w:i w:val="false"/>
                <w:color w:val="000000"/>
                <w:sz w:val="20"/>
              </w:rPr>
              <w:t>
Аң терісі, былғары және аяқ киім</w:t>
            </w:r>
          </w:p>
          <w:p>
            <w:pPr>
              <w:spacing w:after="20"/>
              <w:ind w:left="20"/>
              <w:jc w:val="both"/>
            </w:pPr>
            <w:r>
              <w:rPr>
                <w:rFonts w:ascii="Times New Roman"/>
                <w:b w:val="false"/>
                <w:i w:val="false"/>
                <w:color w:val="000000"/>
                <w:sz w:val="20"/>
              </w:rPr>
              <w:t>
Өнеркәсібінің өнімдері Табандық</w:t>
            </w:r>
          </w:p>
          <w:p>
            <w:pPr>
              <w:spacing w:after="20"/>
              <w:ind w:left="20"/>
              <w:jc w:val="both"/>
            </w:pPr>
            <w:r>
              <w:rPr>
                <w:rFonts w:ascii="Times New Roman"/>
                <w:b w:val="false"/>
                <w:i w:val="false"/>
                <w:color w:val="000000"/>
                <w:sz w:val="20"/>
              </w:rPr>
              <w:t>
былғары...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61</w:t>
            </w:r>
          </w:p>
          <w:p>
            <w:pPr>
              <w:spacing w:after="20"/>
              <w:ind w:left="20"/>
              <w:jc w:val="both"/>
            </w:pPr>
            <w:r>
              <w:rPr>
                <w:rFonts w:ascii="Times New Roman"/>
                <w:b w:val="false"/>
                <w:i w:val="false"/>
                <w:color w:val="000000"/>
                <w:sz w:val="20"/>
              </w:rPr>
              <w:t>
Талшық мақта</w:t>
            </w:r>
          </w:p>
          <w:p>
            <w:pPr>
              <w:spacing w:after="20"/>
              <w:ind w:left="20"/>
              <w:jc w:val="both"/>
            </w:pPr>
            <w:r>
              <w:rPr>
                <w:rFonts w:ascii="Times New Roman"/>
                <w:b w:val="false"/>
                <w:i w:val="false"/>
                <w:color w:val="000000"/>
                <w:sz w:val="20"/>
              </w:rPr>
              <w:t>
Талшық мақта:</w:t>
            </w:r>
          </w:p>
          <w:p>
            <w:pPr>
              <w:spacing w:after="20"/>
              <w:ind w:left="20"/>
              <w:jc w:val="both"/>
            </w:pPr>
            <w:r>
              <w:rPr>
                <w:rFonts w:ascii="Times New Roman"/>
                <w:b w:val="false"/>
                <w:i w:val="false"/>
                <w:color w:val="000000"/>
                <w:sz w:val="20"/>
              </w:rPr>
              <w:t>
Қыста......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68</w:t>
            </w:r>
          </w:p>
          <w:p>
            <w:pPr>
              <w:spacing w:after="20"/>
              <w:ind w:left="20"/>
              <w:jc w:val="both"/>
            </w:pPr>
            <w:r>
              <w:rPr>
                <w:rFonts w:ascii="Times New Roman"/>
                <w:b w:val="false"/>
                <w:i w:val="false"/>
                <w:color w:val="000000"/>
                <w:sz w:val="20"/>
              </w:rPr>
              <w:t>
Жеңіл өнеркәсіптің</w:t>
            </w:r>
          </w:p>
          <w:p>
            <w:pPr>
              <w:spacing w:after="20"/>
              <w:ind w:left="20"/>
              <w:jc w:val="both"/>
            </w:pPr>
            <w:r>
              <w:rPr>
                <w:rFonts w:ascii="Times New Roman"/>
                <w:b w:val="false"/>
                <w:i w:val="false"/>
                <w:color w:val="000000"/>
                <w:sz w:val="20"/>
              </w:rPr>
              <w:t>
өзге өнімдері 5-поз. жүктері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69</w:t>
            </w:r>
          </w:p>
          <w:p>
            <w:pPr>
              <w:spacing w:after="20"/>
              <w:ind w:left="20"/>
              <w:jc w:val="both"/>
            </w:pPr>
            <w:r>
              <w:rPr>
                <w:rFonts w:ascii="Times New Roman"/>
                <w:b w:val="false"/>
                <w:i w:val="false"/>
                <w:color w:val="000000"/>
                <w:sz w:val="20"/>
              </w:rPr>
              <w:t>
Қалған жүктер Өңделген былғарының құрағы, сыдырмалары мен қиындылары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топтың өзге жүктері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Өңделмеген былғарының сыдырмалары мен кеппей өңделген қой терілерінің қиындылары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62</w:t>
            </w:r>
          </w:p>
          <w:p>
            <w:pPr>
              <w:spacing w:after="20"/>
              <w:ind w:left="20"/>
              <w:jc w:val="both"/>
            </w:pPr>
            <w:r>
              <w:rPr>
                <w:rFonts w:ascii="Times New Roman"/>
                <w:b w:val="false"/>
                <w:i w:val="false"/>
                <w:color w:val="000000"/>
                <w:sz w:val="20"/>
              </w:rPr>
              <w:t>
Өсімдік талшықтарын, жүн мен қылшықты өңдеу өнімдері</w:t>
            </w:r>
          </w:p>
          <w:p>
            <w:pPr>
              <w:spacing w:after="20"/>
              <w:ind w:left="20"/>
              <w:jc w:val="both"/>
            </w:pPr>
            <w:r>
              <w:rPr>
                <w:rFonts w:ascii="Times New Roman"/>
                <w:b w:val="false"/>
                <w:i w:val="false"/>
                <w:color w:val="000000"/>
                <w:sz w:val="20"/>
              </w:rPr>
              <w:t>
Мақта........</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2-поз. Өзге жүктері..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және киізден жасалған бұйымдар, піллә...</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номенклатура топтарының бірде біреуіне кірмейтін жүктер</w:t>
            </w:r>
          </w:p>
          <w:p>
            <w:pPr>
              <w:spacing w:after="20"/>
              <w:ind w:left="20"/>
              <w:jc w:val="both"/>
            </w:pPr>
            <w:r>
              <w:rPr>
                <w:rFonts w:ascii="Times New Roman"/>
                <w:b w:val="false"/>
                <w:i w:val="false"/>
                <w:color w:val="000000"/>
                <w:sz w:val="20"/>
              </w:rPr>
              <w:t>
Жұмыртқаның қабыршағы...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3-поз. жүктері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талшығы және зығыр қалдықтары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Ескертулер. 1. Шашылып-төгілуге бейімді және индекспен белгіленген жүктер үшін темір жолдық-су аралас тасымалдау және жолтабандары әртүрлі темір жол желілері бойынша тасымалдау кезінде массаның табиғи кему нормалары:</w:t>
      </w:r>
    </w:p>
    <w:p>
      <w:pPr>
        <w:spacing w:after="0"/>
        <w:ind w:left="0"/>
        <w:jc w:val="both"/>
      </w:pPr>
      <w:r>
        <w:rPr>
          <w:rFonts w:ascii="Times New Roman"/>
          <w:b w:val="false"/>
          <w:i w:val="false"/>
          <w:color w:val="000000"/>
          <w:sz w:val="28"/>
        </w:rPr>
        <w:t>
      а) темір жол көлігінен суға және кері қарай әрбір аударуға 30%-ға;</w:t>
      </w:r>
    </w:p>
    <w:p>
      <w:pPr>
        <w:spacing w:after="0"/>
        <w:ind w:left="0"/>
        <w:jc w:val="both"/>
      </w:pPr>
      <w:r>
        <w:rPr>
          <w:rFonts w:ascii="Times New Roman"/>
          <w:b w:val="false"/>
          <w:i w:val="false"/>
          <w:color w:val="000000"/>
          <w:sz w:val="28"/>
        </w:rPr>
        <w:t>
      б) вагоннан вагонға әрбір қайта тиеуге 30%-ға ұлғайтылады.</w:t>
      </w:r>
    </w:p>
    <w:p>
      <w:pPr>
        <w:spacing w:after="0"/>
        <w:ind w:left="0"/>
        <w:jc w:val="both"/>
      </w:pPr>
      <w:r>
        <w:rPr>
          <w:rFonts w:ascii="Times New Roman"/>
          <w:b w:val="false"/>
          <w:i w:val="false"/>
          <w:color w:val="000000"/>
          <w:sz w:val="28"/>
        </w:rPr>
        <w:t>
      2. Беде, жоңышқа, түйежоңышқа, атқонақ, шабындық (шалғын) көдешөбі, ақ суоты, ерекешөп, тамырсыз бидайық, шабындық (шалғын) қызыл және т.б. бетеге, экспарцет, сераделла, тиқонақ, бөрібұршақ және судан шөптерінің тұқымдары бойынша:</w:t>
      </w:r>
    </w:p>
    <w:p>
      <w:pPr>
        <w:spacing w:after="0"/>
        <w:ind w:left="0"/>
        <w:jc w:val="both"/>
      </w:pPr>
      <w:r>
        <w:rPr>
          <w:rFonts w:ascii="Times New Roman"/>
          <w:b w:val="false"/>
          <w:i w:val="false"/>
          <w:color w:val="000000"/>
          <w:sz w:val="28"/>
        </w:rPr>
        <w:t>
      а) тұқымдар электрмагнитті машиналарда тазартылған жағдайларда табиғи кему нормалары 15%-ға ұлғайтылады;</w:t>
      </w:r>
    </w:p>
    <w:p>
      <w:pPr>
        <w:spacing w:after="0"/>
        <w:ind w:left="0"/>
        <w:jc w:val="both"/>
      </w:pPr>
      <w:r>
        <w:rPr>
          <w:rFonts w:ascii="Times New Roman"/>
          <w:b w:val="false"/>
          <w:i w:val="false"/>
          <w:color w:val="000000"/>
          <w:sz w:val="28"/>
        </w:rPr>
        <w:t>
      ә) темір жолдық-су аралас қатынаста тасымалдау кезінде табиғи кему нормалары темір жол көлігінен суға және кері қарай әрбір аударуға 30%-ға ұлғайтылады;</w:t>
      </w:r>
    </w:p>
    <w:p>
      <w:pPr>
        <w:spacing w:after="0"/>
        <w:ind w:left="0"/>
        <w:jc w:val="both"/>
      </w:pPr>
      <w:r>
        <w:rPr>
          <w:rFonts w:ascii="Times New Roman"/>
          <w:b w:val="false"/>
          <w:i w:val="false"/>
          <w:color w:val="000000"/>
          <w:sz w:val="28"/>
        </w:rPr>
        <w:t>
      б) ылғалдылықты төмендету есебінен шығындарды есептен шығару ылғалдылықтың нақты азаюына сәйкес жүргізіледі.</w:t>
      </w:r>
    </w:p>
    <w:p>
      <w:pPr>
        <w:spacing w:after="0"/>
        <w:ind w:left="0"/>
        <w:jc w:val="both"/>
      </w:pPr>
      <w:r>
        <w:rPr>
          <w:rFonts w:ascii="Times New Roman"/>
          <w:b w:val="false"/>
          <w:i w:val="false"/>
          <w:color w:val="000000"/>
          <w:sz w:val="28"/>
        </w:rPr>
        <w:t>
      * Өзен көлігінен темір жол көлігіне және кері қарай аударған кезде: ыдыстағы тұз үшін - 0,09%; ыдыссыз құрғақ тұз бен қайнатылған және тұндырылған (ылғал) тұз үшін - 0,7%.</w:t>
      </w:r>
    </w:p>
    <w:bookmarkStart w:name="z1137" w:id="1107"/>
    <w:p>
      <w:pPr>
        <w:spacing w:after="0"/>
        <w:ind w:left="0"/>
        <w:jc w:val="left"/>
      </w:pPr>
      <w:r>
        <w:rPr>
          <w:rFonts w:ascii="Times New Roman"/>
          <w:b/>
          <w:i w:val="false"/>
          <w:color w:val="000000"/>
        </w:rPr>
        <w:t xml:space="preserve"> Темір жол цистерналарда құйылмалы тасымалдаған кездегі мұнай мен мұнай өнімдерінің табиғи кему</w:t>
      </w:r>
      <w:r>
        <w:br/>
      </w:r>
      <w:r>
        <w:rPr>
          <w:rFonts w:ascii="Times New Roman"/>
          <w:b/>
          <w:i w:val="false"/>
          <w:color w:val="000000"/>
        </w:rPr>
        <w:t>НОРМАЛАРЫ</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9456"/>
        <w:gridCol w:w="1212"/>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тобы</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атауы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массасының кему нормасы,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бензиндері Авиациялық бензиндер, экстракциялық бензин, резеңке</w:t>
            </w:r>
          </w:p>
          <w:p>
            <w:pPr>
              <w:spacing w:after="20"/>
              <w:ind w:left="20"/>
              <w:jc w:val="both"/>
            </w:pPr>
            <w:r>
              <w:rPr>
                <w:rFonts w:ascii="Times New Roman"/>
                <w:b w:val="false"/>
                <w:i w:val="false"/>
                <w:color w:val="000000"/>
                <w:sz w:val="20"/>
              </w:rPr>
              <w:t>
өнеркәсібіне арналған еріткіш бензин, өнеркәсіптік мақсаттарға арналған бензин, бензол, толуолсыздандырылған пиробензол, техникалық изооктан Қайнауы басталатын температурасы 100</w:t>
            </w:r>
            <w:r>
              <w:rPr>
                <w:rFonts w:ascii="Times New Roman"/>
                <w:b w:val="false"/>
                <w:i w:val="false"/>
                <w:color w:val="000000"/>
                <w:vertAlign w:val="superscript"/>
              </w:rPr>
              <w:t>0</w:t>
            </w:r>
            <w:r>
              <w:rPr>
                <w:rFonts w:ascii="Times New Roman"/>
                <w:b w:val="false"/>
                <w:i w:val="false"/>
                <w:color w:val="000000"/>
                <w:sz w:val="20"/>
              </w:rPr>
              <w:t xml:space="preserve"> С-тан жоғары емес түрлі мұнай өнімдері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мақсаттарға арналған керосин, ксилолдар, лак-бояу өнеркәсібіне арналған еріткіш бензин, техникалық алкилбензол, изопропил-бензол, пиролиздік жеңіл шикізат Қайнауы басталатын температурасы 100-150</w:t>
            </w:r>
            <w:r>
              <w:rPr>
                <w:rFonts w:ascii="Times New Roman"/>
                <w:b w:val="false"/>
                <w:i w:val="false"/>
                <w:color w:val="000000"/>
                <w:vertAlign w:val="superscript"/>
              </w:rPr>
              <w:t>0</w:t>
            </w:r>
            <w:r>
              <w:rPr>
                <w:rFonts w:ascii="Times New Roman"/>
                <w:b w:val="false"/>
                <w:i w:val="false"/>
                <w:color w:val="000000"/>
                <w:sz w:val="20"/>
              </w:rPr>
              <w:t xml:space="preserve"> С шегіндегі түрлі мұнай өнімдері Жарық беретін керосин, фенолдар, авиациялық керосиндер, пиролиздік орташа шикізат Қайнауы басталатын температурасы 150-180</w:t>
            </w:r>
            <w:r>
              <w:rPr>
                <w:rFonts w:ascii="Times New Roman"/>
                <w:b w:val="false"/>
                <w:i w:val="false"/>
                <w:color w:val="000000"/>
                <w:vertAlign w:val="superscript"/>
              </w:rPr>
              <w:t>о</w:t>
            </w:r>
            <w:r>
              <w:rPr>
                <w:rFonts w:ascii="Times New Roman"/>
                <w:b w:val="false"/>
                <w:i w:val="false"/>
                <w:color w:val="000000"/>
                <w:sz w:val="20"/>
              </w:rPr>
              <w:t xml:space="preserve"> С шегіндегі түрлі мұнай өнімдері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(мотор отыны мен мазуттан басқа)</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маркалы дизельдік отын, күйе жасауға арналған шикізат, пирополимерлер, лакойль, пиролиздік ауыр шикізат Қайнауы басталатын температурасы 180</w:t>
            </w:r>
            <w:r>
              <w:rPr>
                <w:rFonts w:ascii="Times New Roman"/>
                <w:b w:val="false"/>
                <w:i w:val="false"/>
                <w:color w:val="000000"/>
                <w:vertAlign w:val="superscript"/>
              </w:rPr>
              <w:t>о</w:t>
            </w:r>
            <w:r>
              <w:rPr>
                <w:rFonts w:ascii="Times New Roman"/>
                <w:b w:val="false"/>
                <w:i w:val="false"/>
                <w:color w:val="000000"/>
                <w:sz w:val="20"/>
              </w:rPr>
              <w:t xml:space="preserve"> С-тан жоғары түрлі мұнай өнімдері Өзге сұйық мұнай өнімдері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8</w:t>
            </w:r>
          </w:p>
        </w:tc>
        <w:tc>
          <w:tcPr>
            <w:tcW w:w="9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мотор отыны мен мазуттар</w:t>
            </w:r>
          </w:p>
          <w:p>
            <w:pPr>
              <w:spacing w:after="20"/>
              <w:ind w:left="20"/>
              <w:jc w:val="both"/>
            </w:pPr>
            <w:r>
              <w:rPr>
                <w:rFonts w:ascii="Times New Roman"/>
                <w:b w:val="false"/>
                <w:i w:val="false"/>
                <w:color w:val="000000"/>
                <w:sz w:val="20"/>
              </w:rPr>
              <w:t>
Түрлі мұнайлар</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p>
            <w:pPr>
              <w:spacing w:after="20"/>
              <w:ind w:left="20"/>
              <w:jc w:val="both"/>
            </w:pPr>
            <w:r>
              <w:rPr>
                <w:rFonts w:ascii="Times New Roman"/>
                <w:b w:val="false"/>
                <w:i w:val="false"/>
                <w:color w:val="000000"/>
                <w:sz w:val="20"/>
              </w:rPr>
              <w:t>
0,05</w:t>
            </w:r>
          </w:p>
        </w:tc>
      </w:tr>
    </w:tbl>
    <w:p>
      <w:pPr>
        <w:spacing w:after="0"/>
        <w:ind w:left="0"/>
        <w:jc w:val="left"/>
      </w:pPr>
      <w:r>
        <w:br/>
      </w:r>
      <w:r>
        <w:rPr>
          <w:rFonts w:ascii="Times New Roman"/>
          <w:b w:val="false"/>
          <w:i w:val="false"/>
          <w:color w:val="000000"/>
          <w:sz w:val="28"/>
        </w:rPr>
        <w:t>
</w:t>
      </w:r>
    </w:p>
    <w:bookmarkStart w:name="z1138" w:id="1108"/>
    <w:p>
      <w:pPr>
        <w:spacing w:after="0"/>
        <w:ind w:left="0"/>
        <w:jc w:val="both"/>
      </w:pPr>
      <w:r>
        <w:rPr>
          <w:rFonts w:ascii="Times New Roman"/>
          <w:b w:val="false"/>
          <w:i w:val="false"/>
          <w:color w:val="000000"/>
          <w:sz w:val="28"/>
        </w:rPr>
        <w:t>
      3. Жүктерді көлікпен тасымалдаған кездегі массасының табиғи кемуінің аталған нормалары жүктер массасының нақты анықталған кемуінің заңдылығын анықтаған кезде сот органдары және ұйымдар мен кәсіпорындар басшылары үшін шектік (бақылаулық) болып табылады.</w:t>
      </w:r>
    </w:p>
    <w:bookmarkEnd w:id="1108"/>
    <w:bookmarkStart w:name="z1139" w:id="1109"/>
    <w:p>
      <w:pPr>
        <w:spacing w:after="0"/>
        <w:ind w:left="0"/>
        <w:jc w:val="both"/>
      </w:pPr>
      <w:r>
        <w:rPr>
          <w:rFonts w:ascii="Times New Roman"/>
          <w:b w:val="false"/>
          <w:i w:val="false"/>
          <w:color w:val="000000"/>
          <w:sz w:val="28"/>
        </w:rPr>
        <w:t>
      4. Мына жүктерді:</w:t>
      </w:r>
    </w:p>
    <w:bookmarkEnd w:id="1109"/>
    <w:p>
      <w:pPr>
        <w:spacing w:after="0"/>
        <w:ind w:left="0"/>
        <w:jc w:val="both"/>
      </w:pPr>
      <w:r>
        <w:rPr>
          <w:rFonts w:ascii="Times New Roman"/>
          <w:b w:val="false"/>
          <w:i w:val="false"/>
          <w:color w:val="000000"/>
          <w:sz w:val="28"/>
        </w:rPr>
        <w:t>
      а) герметикалық орамдағы (дәнекерленген, сургуч, шайыр құйып және т.с.с.);</w:t>
      </w:r>
    </w:p>
    <w:p>
      <w:pPr>
        <w:spacing w:after="0"/>
        <w:ind w:left="0"/>
        <w:jc w:val="both"/>
      </w:pPr>
      <w:r>
        <w:rPr>
          <w:rFonts w:ascii="Times New Roman"/>
          <w:b w:val="false"/>
          <w:i w:val="false"/>
          <w:color w:val="000000"/>
          <w:sz w:val="28"/>
        </w:rPr>
        <w:t>
      ә) шыны орамдағы сұйық күйдегі;</w:t>
      </w:r>
    </w:p>
    <w:p>
      <w:pPr>
        <w:spacing w:after="0"/>
        <w:ind w:left="0"/>
        <w:jc w:val="both"/>
      </w:pPr>
      <w:r>
        <w:rPr>
          <w:rFonts w:ascii="Times New Roman"/>
          <w:b w:val="false"/>
          <w:i w:val="false"/>
          <w:color w:val="000000"/>
          <w:sz w:val="28"/>
        </w:rPr>
        <w:t>
      б) теңіз және өзен көлігімен тасымалдаған кезде гигроскопиялық және ылғалды тез тартып алатын;</w:t>
      </w:r>
    </w:p>
    <w:p>
      <w:pPr>
        <w:spacing w:after="0"/>
        <w:ind w:left="0"/>
        <w:jc w:val="both"/>
      </w:pPr>
      <w:r>
        <w:rPr>
          <w:rFonts w:ascii="Times New Roman"/>
          <w:b w:val="false"/>
          <w:i w:val="false"/>
          <w:color w:val="000000"/>
          <w:sz w:val="28"/>
        </w:rPr>
        <w:t>
      в) стандартты ыдысқа өлшеп буылған және сатуға өлшеусіз түсетін өлшеп буылған сары майды, маргаринді, балқытылған ірімшікті, пачкадағы рафинад қантты, концентраттарды, мұздатылған балықтың жон етін, қаңылтыр және шыны ыдыстағы қандай болмасын консервілерді және кір сабынды;</w:t>
      </w:r>
    </w:p>
    <w:p>
      <w:pPr>
        <w:spacing w:after="0"/>
        <w:ind w:left="0"/>
        <w:jc w:val="both"/>
      </w:pPr>
      <w:r>
        <w:rPr>
          <w:rFonts w:ascii="Times New Roman"/>
          <w:b w:val="false"/>
          <w:i w:val="false"/>
          <w:color w:val="000000"/>
          <w:sz w:val="28"/>
        </w:rPr>
        <w:t>
      д) бөшкелік ыдыстарға салынған тұздықты тұздалған балық тауарларын тасымалдаған кезде массаның табиғи кему нормаларына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19-қосымша</w:t>
            </w:r>
          </w:p>
        </w:tc>
      </w:tr>
    </w:tbl>
    <w:bookmarkStart w:name="z1141" w:id="1110"/>
    <w:p>
      <w:pPr>
        <w:spacing w:after="0"/>
        <w:ind w:left="0"/>
        <w:jc w:val="left"/>
      </w:pPr>
      <w:r>
        <w:rPr>
          <w:rFonts w:ascii="Times New Roman"/>
          <w:b/>
          <w:i w:val="false"/>
          <w:color w:val="000000"/>
        </w:rPr>
        <w:t xml:space="preserve"> Жүк вагондарымен тиеу-түсіру операцияларын орындауға арналған мерзімдерді анықтау жөніндегі әдістемелік кеңестер</w:t>
      </w:r>
      <w:r>
        <w:br/>
      </w:r>
      <w:r>
        <w:rPr>
          <w:rFonts w:ascii="Times New Roman"/>
          <w:b/>
          <w:i w:val="false"/>
          <w:color w:val="000000"/>
        </w:rPr>
        <w:t>А. Жүктерді вагондарға механикаландырып тиеуге, түсіруге (жүктен босатуға) арналған технологиялық уақытты есептеудің тәртібі туралы әдістемелік нұсқаулар</w:t>
      </w:r>
    </w:p>
    <w:bookmarkEnd w:id="1110"/>
    <w:bookmarkStart w:name="z1142" w:id="1111"/>
    <w:p>
      <w:pPr>
        <w:spacing w:after="0"/>
        <w:ind w:left="0"/>
        <w:jc w:val="both"/>
      </w:pPr>
      <w:r>
        <w:rPr>
          <w:rFonts w:ascii="Times New Roman"/>
          <w:b w:val="false"/>
          <w:i w:val="false"/>
          <w:color w:val="000000"/>
          <w:sz w:val="28"/>
        </w:rPr>
        <w:t>
      1. Вагондарды механикаландырылған тәсілмен тиеуге, түсіруге (жүктен босатуға) арналған технологиялық уақыт механизмдерді барынша ұтымды пайдаланғанда және аталған жағдайда жүктерді тиеу және түсіру операцияларын орындаудың ерекшеліктері ескеріліп, олардың жұмыс өнімділігі алға тартылған есеппен белгіленеді. Вагондарды тиеу, түсіру (жүктен босату) мерзімін белгілегенде операциялардың мейлінше қатар орындалуын ескеру керек.</w:t>
      </w:r>
    </w:p>
    <w:bookmarkEnd w:id="1111"/>
    <w:bookmarkStart w:name="z1143" w:id="1112"/>
    <w:p>
      <w:pPr>
        <w:spacing w:after="0"/>
        <w:ind w:left="0"/>
        <w:jc w:val="both"/>
      </w:pPr>
      <w:r>
        <w:rPr>
          <w:rFonts w:ascii="Times New Roman"/>
          <w:b w:val="false"/>
          <w:i w:val="false"/>
          <w:color w:val="000000"/>
          <w:sz w:val="28"/>
        </w:rPr>
        <w:t>
      2. Вагондарды тиеуге, түсіруге (жүктен босатуға) арналған есептік уақытқа мыналарға жұмсалатын уақыт та қосылады:</w:t>
      </w:r>
    </w:p>
    <w:bookmarkEnd w:id="1112"/>
    <w:p>
      <w:pPr>
        <w:spacing w:after="0"/>
        <w:ind w:left="0"/>
        <w:jc w:val="both"/>
      </w:pPr>
      <w:r>
        <w:rPr>
          <w:rFonts w:ascii="Times New Roman"/>
          <w:b w:val="false"/>
          <w:i w:val="false"/>
          <w:color w:val="000000"/>
          <w:sz w:val="28"/>
        </w:rPr>
        <w:t>
      а) дайындау операциялары t дайынд - пломбаларды, бұрамаларды алу, есіктерді, люктерді ашу, есіктің ойығына қоршаулар қою немесе алу, тіректер, науалар, көпіршелер орнату, сынаманы іріктеу;</w:t>
      </w:r>
    </w:p>
    <w:p>
      <w:pPr>
        <w:spacing w:after="0"/>
        <w:ind w:left="0"/>
        <w:jc w:val="both"/>
      </w:pPr>
      <w:r>
        <w:rPr>
          <w:rFonts w:ascii="Times New Roman"/>
          <w:b w:val="false"/>
          <w:i w:val="false"/>
          <w:color w:val="000000"/>
          <w:sz w:val="28"/>
        </w:rPr>
        <w:t>
      б) қорытындылау операциялары t қорытынд - вагонның есіктерін жабу, бұрамалар мен пломбаларды қою, жүкті байлау, вагондарды түсіргеннен (жүктен босатқаннан) кейін тазалау, люктерді жабу, тиелген жүкті тегістеу;</w:t>
      </w:r>
    </w:p>
    <w:p>
      <w:pPr>
        <w:spacing w:after="0"/>
        <w:ind w:left="0"/>
        <w:jc w:val="both"/>
      </w:pPr>
      <w:r>
        <w:rPr>
          <w:rFonts w:ascii="Times New Roman"/>
          <w:b w:val="false"/>
          <w:i w:val="false"/>
          <w:color w:val="000000"/>
          <w:sz w:val="28"/>
        </w:rPr>
        <w:t>
      в) вагонның немесе механизмнің қажетті қозғалуын қоса алғанда, механизм арқылы t жүк, жүкті вагонға тиеу немесе вагоннан түсіру (жүктен босату).</w:t>
      </w:r>
    </w:p>
    <w:p>
      <w:pPr>
        <w:spacing w:after="0"/>
        <w:ind w:left="0"/>
        <w:jc w:val="both"/>
      </w:pPr>
      <w:r>
        <w:rPr>
          <w:rFonts w:ascii="Times New Roman"/>
          <w:b w:val="false"/>
          <w:i w:val="false"/>
          <w:color w:val="000000"/>
          <w:sz w:val="28"/>
        </w:rPr>
        <w:t>
      Вагондар тобын "п" тиегенде, түсіргенде (жүктен босатқанда) біріншіден басқа, барлық вагондармен дайындау операциялары және соңғысынан басқа барлық вагондармен қорытындылау операциялары уақыты бойынша тиеу-түсірудің басқа операцияларымен қоса атқарылады, демек, тиеуге-түсіруге арналған жалпы уақыт шығынын есептегенде ескерілмейді.</w:t>
      </w:r>
    </w:p>
    <w:p>
      <w:pPr>
        <w:spacing w:after="0"/>
        <w:ind w:left="0"/>
        <w:jc w:val="both"/>
      </w:pPr>
      <w:r>
        <w:rPr>
          <w:rFonts w:ascii="Times New Roman"/>
          <w:b w:val="false"/>
          <w:i w:val="false"/>
          <w:color w:val="000000"/>
          <w:sz w:val="28"/>
        </w:rPr>
        <w:t>
      Вагондарды тиеу-түсіру уақытын анықтауға арналған есептік формула</w:t>
      </w:r>
    </w:p>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T=t </w:t>
      </w:r>
      <w:r>
        <w:rPr>
          <w:rFonts w:ascii="Times New Roman"/>
          <w:b w:val="false"/>
          <w:i w:val="false"/>
          <w:color w:val="000000"/>
          <w:sz w:val="28"/>
        </w:rPr>
        <w:t>подг</w:t>
      </w:r>
      <w:r>
        <w:rPr>
          <w:rFonts w:ascii="Times New Roman"/>
          <w:b w:val="false"/>
          <w:i/>
          <w:color w:val="000000"/>
          <w:sz w:val="28"/>
        </w:rPr>
        <w:t xml:space="preserve"> + m t </w:t>
      </w:r>
      <w:r>
        <w:rPr>
          <w:rFonts w:ascii="Times New Roman"/>
          <w:b w:val="false"/>
          <w:i w:val="false"/>
          <w:color w:val="000000"/>
          <w:sz w:val="28"/>
        </w:rPr>
        <w:t>груз</w:t>
      </w:r>
      <w:r>
        <w:rPr>
          <w:rFonts w:ascii="Times New Roman"/>
          <w:b w:val="false"/>
          <w:i/>
          <w:color w:val="000000"/>
          <w:sz w:val="28"/>
        </w:rPr>
        <w:t xml:space="preserve"> + t </w:t>
      </w:r>
      <w:r>
        <w:rPr>
          <w:rFonts w:ascii="Times New Roman"/>
          <w:b w:val="false"/>
          <w:i w:val="false"/>
          <w:color w:val="000000"/>
          <w:sz w:val="28"/>
        </w:rPr>
        <w:t>закл</w:t>
      </w:r>
      <w:r>
        <w:rPr>
          <w:rFonts w:ascii="Times New Roman"/>
          <w:b w:val="false"/>
          <w:i/>
          <w:color w:val="000000"/>
          <w:sz w:val="28"/>
        </w:rPr>
        <w:t>,</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мұнда m бірнеше механизмдерді пайдаланғанда бір уақытта тиелетін немесе түсірілетін вагондардың саны.</w:t>
      </w:r>
    </w:p>
    <w:p>
      <w:pPr>
        <w:spacing w:after="0"/>
        <w:ind w:left="0"/>
        <w:jc w:val="both"/>
      </w:pPr>
      <w:r>
        <w:rPr>
          <w:rFonts w:ascii="Times New Roman"/>
          <w:b w:val="false"/>
          <w:i w:val="false"/>
          <w:color w:val="000000"/>
          <w:sz w:val="28"/>
        </w:rPr>
        <w:t>
      Жүкті вагонға тиеу немесе вагоннан түсіру (жүктен босату) операцияларын орындауға жұмсалатын уақыт:</w:t>
      </w:r>
    </w:p>
    <w:p>
      <w:pPr>
        <w:spacing w:after="0"/>
        <w:ind w:left="0"/>
        <w:jc w:val="both"/>
      </w:pPr>
      <w:r>
        <w:rPr>
          <w:rFonts w:ascii="Times New Roman"/>
          <w:b w:val="false"/>
          <w:i w:val="false"/>
          <w:color w:val="000000"/>
          <w:sz w:val="28"/>
        </w:rPr>
        <w:t>
      tгруз= + qв*60 t всп, (2)П</w:t>
      </w:r>
    </w:p>
    <w:p>
      <w:pPr>
        <w:spacing w:after="0"/>
        <w:ind w:left="0"/>
        <w:jc w:val="both"/>
      </w:pPr>
      <w:r>
        <w:rPr>
          <w:rFonts w:ascii="Times New Roman"/>
          <w:b w:val="false"/>
          <w:i w:val="false"/>
          <w:color w:val="000000"/>
          <w:sz w:val="28"/>
        </w:rPr>
        <w:t>
            мұнда qв - вагондағы жүктің орташа массасы, т;</w:t>
      </w:r>
    </w:p>
    <w:p>
      <w:pPr>
        <w:spacing w:after="0"/>
        <w:ind w:left="0"/>
        <w:jc w:val="both"/>
      </w:pPr>
      <w:r>
        <w:rPr>
          <w:rFonts w:ascii="Times New Roman"/>
          <w:b w:val="false"/>
          <w:i w:val="false"/>
          <w:color w:val="000000"/>
          <w:sz w:val="28"/>
        </w:rPr>
        <w:t>
      П - тиеу-түсіру механизмінің жұмыс өнімділігі, т/сағ;</w:t>
      </w:r>
    </w:p>
    <w:p>
      <w:pPr>
        <w:spacing w:after="0"/>
        <w:ind w:left="0"/>
        <w:jc w:val="both"/>
      </w:pPr>
      <w:r>
        <w:rPr>
          <w:rFonts w:ascii="Times New Roman"/>
          <w:b w:val="false"/>
          <w:i w:val="false"/>
          <w:color w:val="000000"/>
          <w:sz w:val="28"/>
        </w:rPr>
        <w:t>
      t всп - жұмыс циклына кірмейтін (жұмыс циклына кірмейтін вагонның немесе механизмнің орнын ауыстыруы, ұзын өлшемді жүктерге аралық байлаулар жасау үшін жұмыстағы үзілістер т.с.с.) тиеу-түсіру процесінде қосалқы операцияларды орындауға жұмсалатын уақыт, мин.</w:t>
      </w:r>
    </w:p>
    <w:bookmarkStart w:name="z1144" w:id="1113"/>
    <w:p>
      <w:pPr>
        <w:spacing w:after="0"/>
        <w:ind w:left="0"/>
        <w:jc w:val="both"/>
      </w:pPr>
      <w:r>
        <w:rPr>
          <w:rFonts w:ascii="Times New Roman"/>
          <w:b w:val="false"/>
          <w:i w:val="false"/>
          <w:color w:val="000000"/>
          <w:sz w:val="28"/>
        </w:rPr>
        <w:t>
      3. Қолмен орындалатын, сондықтан есептеуге жатпайтын жүкті ілмектеп байлау және ілмектен босату, вагондардың есіктерін ашу және жабу, тіректерді қою және алу сияқты жекелеген дайындау, қосалқы және қорытындылау операцияларына жұмсалатын уақыт фотохронометражбен белгіленеді. Өндірістік процесті фотоға түсіргенде жазбаның дәлдігі 1 мин және хронометраж жасағанда - 1 с.</w:t>
      </w:r>
    </w:p>
    <w:bookmarkEnd w:id="1113"/>
    <w:bookmarkStart w:name="z1145" w:id="1114"/>
    <w:p>
      <w:pPr>
        <w:spacing w:after="0"/>
        <w:ind w:left="0"/>
        <w:jc w:val="both"/>
      </w:pPr>
      <w:r>
        <w:rPr>
          <w:rFonts w:ascii="Times New Roman"/>
          <w:b w:val="false"/>
          <w:i w:val="false"/>
          <w:color w:val="000000"/>
          <w:sz w:val="28"/>
        </w:rPr>
        <w:t>
      4. Фотохронометраждық байқаулардың көлемі операцияның ұзақтығына тәуелді. Жекелеген операциялардың ұзақтығы 10 с дейін болғанда 50-ден кем болмайтын байқау, ұзақтығы 10 с-тан 1 мин-ға дейін болғанда - 30-дан кем болмайтын байқау, ұзақтығы 1 мин және одан артық болса - 20-дан кем болмайтын байқау, ұзақтығы 3 мин-тан 10 мин-ға дейін болғанда - 15-тен кем болмайтын байқау жүргізу керек. Операциялар ұзақтығының алынған фотохронометраждық деректерінен фотохронометраждық байқауларды жүргізгенде жол берілген қателіктің салдарынан байқаулардың негізгі массасынан елеулі ауытқыған немесе аталған операцияны жұмысшы қанағаттанарлықсыз орындағанда жекелеген байқаулардың нәтижелерін алып тастайды. Содан кейін операцияның орташа ұзақтығы есептеледі, сол кейінгі есептеулерде уақыттың қалыпты шығынына қабылданады.</w:t>
      </w:r>
    </w:p>
    <w:bookmarkEnd w:id="1114"/>
    <w:bookmarkStart w:name="z1146" w:id="1115"/>
    <w:p>
      <w:pPr>
        <w:spacing w:after="0"/>
        <w:ind w:left="0"/>
        <w:jc w:val="both"/>
      </w:pPr>
      <w:r>
        <w:rPr>
          <w:rFonts w:ascii="Times New Roman"/>
          <w:b w:val="false"/>
          <w:i w:val="false"/>
          <w:color w:val="000000"/>
          <w:sz w:val="28"/>
        </w:rPr>
        <w:t>
      5. Механизмнің жұмыс өнімділігі жүктің саны ретінде есептік жолмен белгіленеді, ол оны тиімді ұйымдастырғанда және аталған нақты жағдайда механизмді мейлінше ұтымды пайдаланғанда 1 сағат үздіксіз жұмыста өңделуі мүмкін.</w:t>
      </w:r>
    </w:p>
    <w:bookmarkEnd w:id="1115"/>
    <w:p>
      <w:pPr>
        <w:spacing w:after="0"/>
        <w:ind w:left="0"/>
        <w:jc w:val="both"/>
      </w:pPr>
      <w:r>
        <w:rPr>
          <w:rFonts w:ascii="Times New Roman"/>
          <w:b w:val="false"/>
          <w:i w:val="false"/>
          <w:color w:val="000000"/>
          <w:sz w:val="28"/>
        </w:rPr>
        <w:t>
      Кезеңмен (үзік-үзік) жұмыс істейтін машиналар - крандар, автотиегіштер, экскаваторлар, вагон аударғыштар және басқалар үшін жұмыс өнімділігі (т/ч):</w:t>
      </w:r>
    </w:p>
    <w:p>
      <w:pPr>
        <w:spacing w:after="0"/>
        <w:ind w:left="0"/>
        <w:jc w:val="both"/>
      </w:pPr>
      <w:r>
        <w:rPr>
          <w:rFonts w:ascii="Times New Roman"/>
          <w:b w:val="false"/>
          <w:i w:val="false"/>
          <w:color w:val="000000"/>
          <w:sz w:val="28"/>
        </w:rPr>
        <w:t xml:space="preserve">
      П = </w:t>
      </w:r>
      <w:r>
        <w:rPr>
          <w:rFonts w:ascii="Times New Roman"/>
          <w:b w:val="false"/>
          <w:i/>
          <w:color w:val="000000"/>
          <w:sz w:val="28"/>
        </w:rPr>
        <w:t>q</w:t>
      </w:r>
      <w:r>
        <w:rPr>
          <w:rFonts w:ascii="Times New Roman"/>
          <w:b w:val="false"/>
          <w:i w:val="false"/>
          <w:color w:val="000000"/>
          <w:vertAlign w:val="subscript"/>
        </w:rPr>
        <w:t>ц</w:t>
      </w:r>
      <w:r>
        <w:rPr>
          <w:rFonts w:ascii="Times New Roman"/>
          <w:b w:val="false"/>
          <w:i w:val="false"/>
          <w:color w:val="000000"/>
          <w:sz w:val="28"/>
          <w:u w:val="single"/>
        </w:rPr>
        <w:t xml:space="preserve"> * 3600 </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 xml:space="preserve">ц         </w:t>
      </w:r>
      <w:r>
        <w:rPr>
          <w:rFonts w:ascii="Times New Roman"/>
          <w:b w:val="false"/>
          <w:i w:val="false"/>
          <w:color w:val="000000"/>
          <w:sz w:val="28"/>
        </w:rPr>
        <w:t>(3)</w:t>
      </w:r>
    </w:p>
    <w:p>
      <w:pPr>
        <w:spacing w:after="0"/>
        <w:ind w:left="0"/>
        <w:jc w:val="both"/>
      </w:pPr>
      <w:r>
        <w:rPr>
          <w:rFonts w:ascii="Times New Roman"/>
          <w:b w:val="false"/>
          <w:i w:val="false"/>
          <w:color w:val="000000"/>
          <w:sz w:val="28"/>
        </w:rPr>
        <w:t>
      мұнда qц - бір цикл ішінде қайта тиелетін жүктің орташа массасы, т;</w:t>
      </w:r>
    </w:p>
    <w:p>
      <w:pPr>
        <w:spacing w:after="0"/>
        <w:ind w:left="0"/>
        <w:jc w:val="both"/>
      </w:pPr>
      <w:r>
        <w:rPr>
          <w:rFonts w:ascii="Times New Roman"/>
          <w:b w:val="false"/>
          <w:i w:val="false"/>
          <w:color w:val="000000"/>
          <w:sz w:val="28"/>
        </w:rPr>
        <w:t>
      tц - жұмыстың бір циклының ұзақтылығы, с.</w:t>
      </w:r>
    </w:p>
    <w:p>
      <w:pPr>
        <w:spacing w:after="0"/>
        <w:ind w:left="0"/>
        <w:jc w:val="both"/>
      </w:pPr>
      <w:r>
        <w:rPr>
          <w:rFonts w:ascii="Times New Roman"/>
          <w:b w:val="false"/>
          <w:i w:val="false"/>
          <w:color w:val="000000"/>
          <w:sz w:val="28"/>
        </w:rPr>
        <w:t>
      Үздіксіз жұмыс істейтін машиналар - үздіксіз жұмыс істейтін өздігінен жүретін түсіргіштер, түрлі үлгідегі тиеуіш элеваторлар, конвейерлер және т.б. үшін - жұмыс өнімділігі (т/ч):</w:t>
      </w:r>
    </w:p>
    <w:p>
      <w:pPr>
        <w:spacing w:after="0"/>
        <w:ind w:left="0"/>
        <w:jc w:val="both"/>
      </w:pPr>
      <w:r>
        <w:rPr>
          <w:rFonts w:ascii="Times New Roman"/>
          <w:b w:val="false"/>
          <w:i w:val="false"/>
          <w:color w:val="000000"/>
          <w:sz w:val="28"/>
        </w:rPr>
        <w:t>
      үйілме жүктерді өңдегенде</w:t>
      </w:r>
    </w:p>
    <w:p>
      <w:pPr>
        <w:spacing w:after="0"/>
        <w:ind w:left="0"/>
        <w:jc w:val="both"/>
      </w:pPr>
      <w:r>
        <w:rPr>
          <w:rFonts w:ascii="Times New Roman"/>
          <w:b w:val="false"/>
          <w:i w:val="false"/>
          <w:color w:val="000000"/>
          <w:sz w:val="28"/>
        </w:rPr>
        <w:t>
      П = 3600-y F v, (4)</w:t>
      </w:r>
    </w:p>
    <w:p>
      <w:pPr>
        <w:spacing w:after="0"/>
        <w:ind w:left="0"/>
        <w:jc w:val="both"/>
      </w:pPr>
      <w:r>
        <w:rPr>
          <w:rFonts w:ascii="Times New Roman"/>
          <w:b w:val="false"/>
          <w:i w:val="false"/>
          <w:color w:val="000000"/>
          <w:sz w:val="28"/>
        </w:rPr>
        <w:t>
            мұнда y - жүктің тығыздығы, т/м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F - жүктің үздіксіз ағынының көлденең қимасының орташа ауданы,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v - жүк ағынының орташа жылдамдығы, м/с.</w:t>
      </w:r>
    </w:p>
    <w:p>
      <w:pPr>
        <w:spacing w:after="0"/>
        <w:ind w:left="0"/>
        <w:jc w:val="both"/>
      </w:pPr>
      <w:r>
        <w:rPr>
          <w:rFonts w:ascii="Times New Roman"/>
          <w:b w:val="false"/>
          <w:i w:val="false"/>
          <w:color w:val="000000"/>
          <w:sz w:val="28"/>
        </w:rPr>
        <w:t>
            дара жүктерді өңдегенде (т/ч)</w:t>
      </w:r>
    </w:p>
    <w:p>
      <w:pPr>
        <w:spacing w:after="0"/>
        <w:ind w:left="0"/>
        <w:jc w:val="both"/>
      </w:pPr>
      <w:r>
        <w:rPr>
          <w:rFonts w:ascii="Times New Roman"/>
          <w:b w:val="false"/>
          <w:i w:val="false"/>
          <w:color w:val="000000"/>
          <w:sz w:val="28"/>
        </w:rPr>
        <w:t>
      qц * 3600,</w:t>
      </w:r>
    </w:p>
    <w:p>
      <w:pPr>
        <w:spacing w:after="0"/>
        <w:ind w:left="0"/>
        <w:jc w:val="both"/>
      </w:pPr>
      <w:r>
        <w:rPr>
          <w:rFonts w:ascii="Times New Roman"/>
          <w:b w:val="false"/>
          <w:i w:val="false"/>
          <w:color w:val="000000"/>
          <w:sz w:val="28"/>
        </w:rPr>
        <w:t>
      П = 3,6 --------   (5)</w:t>
      </w:r>
    </w:p>
    <w:p>
      <w:pPr>
        <w:spacing w:after="0"/>
        <w:ind w:left="0"/>
        <w:jc w:val="both"/>
      </w:pPr>
      <w:r>
        <w:rPr>
          <w:rFonts w:ascii="Times New Roman"/>
          <w:b w:val="false"/>
          <w:i w:val="false"/>
          <w:color w:val="000000"/>
          <w:sz w:val="28"/>
        </w:rPr>
        <w:t>
      а</w:t>
      </w:r>
    </w:p>
    <w:p>
      <w:pPr>
        <w:spacing w:after="0"/>
        <w:ind w:left="0"/>
        <w:jc w:val="both"/>
      </w:pPr>
      <w:r>
        <w:rPr>
          <w:rFonts w:ascii="Times New Roman"/>
          <w:b w:val="false"/>
          <w:i w:val="false"/>
          <w:color w:val="000000"/>
          <w:sz w:val="28"/>
        </w:rPr>
        <w:t>
            мұнда q - жүктің 1 данасының, кг-ның орташа массасы;</w:t>
      </w:r>
    </w:p>
    <w:p>
      <w:pPr>
        <w:spacing w:after="0"/>
        <w:ind w:left="0"/>
        <w:jc w:val="both"/>
      </w:pPr>
      <w:r>
        <w:rPr>
          <w:rFonts w:ascii="Times New Roman"/>
          <w:b w:val="false"/>
          <w:i w:val="false"/>
          <w:color w:val="000000"/>
          <w:sz w:val="28"/>
        </w:rPr>
        <w:t>
            а - жүктің қозғалтылатын даналарының арасындағы орташа қашықтық, м;</w:t>
      </w:r>
    </w:p>
    <w:p>
      <w:pPr>
        <w:spacing w:after="0"/>
        <w:ind w:left="0"/>
        <w:jc w:val="both"/>
      </w:pPr>
      <w:r>
        <w:rPr>
          <w:rFonts w:ascii="Times New Roman"/>
          <w:b w:val="false"/>
          <w:i w:val="false"/>
          <w:color w:val="000000"/>
          <w:sz w:val="28"/>
        </w:rPr>
        <w:t>
            v - машинаның негізгі мәрімінің қозғалыс жылдамдығы, м/с.</w:t>
      </w:r>
    </w:p>
    <w:p>
      <w:pPr>
        <w:spacing w:after="0"/>
        <w:ind w:left="0"/>
        <w:jc w:val="both"/>
      </w:pPr>
      <w:r>
        <w:rPr>
          <w:rFonts w:ascii="Times New Roman"/>
          <w:b w:val="false"/>
          <w:i w:val="false"/>
          <w:color w:val="000000"/>
          <w:sz w:val="28"/>
        </w:rPr>
        <w:t>
      7. Кезеңді жұмыс істейтін машинаның жұмыс циклының ұзақтығы tц (3) формулада жүкті бір қармаудан келесі қармауға дейінгі уақыт бөлігімен анықталады және машинаның техникалық сипаттамасы деректерінің: жүк көтергіштігі, жұмысшы атқарушы мәрімдерінің қозғалыс жылдамдығы, өздігінен жүретін машиналар үшін қозғалу жылдамдығы және т.с.с. негізінде белгіленеді. Есептеулерде машинаның жұмыс қозғалыстарын уақытпен бірге қарау мүмкіндігі ескеріледі.</w:t>
      </w:r>
    </w:p>
    <w:p>
      <w:pPr>
        <w:spacing w:after="0"/>
        <w:ind w:left="0"/>
        <w:jc w:val="both"/>
      </w:pPr>
      <w:r>
        <w:rPr>
          <w:rFonts w:ascii="Times New Roman"/>
          <w:b w:val="false"/>
          <w:i w:val="false"/>
          <w:color w:val="000000"/>
          <w:sz w:val="28"/>
        </w:rPr>
        <w:t>
      Үздіксіз жұмыс істейтін машиналардың жұмыс өнімділігін есептегенде жүк ағынының жылдамдығы жүкті әкеле жатқан жұмысшы элементтердің қозғалыс жылдамдығына тең деп алынады. Дара жүктер бірлігінің орташа массасы немесе сусымалы жүктер ағынының көлденең қимасының орташа ауданы (4) және (5) формулаларында тікелей өлшеулермен белгіленеді.</w:t>
      </w:r>
    </w:p>
    <w:p>
      <w:pPr>
        <w:spacing w:after="0"/>
        <w:ind w:left="0"/>
        <w:jc w:val="both"/>
      </w:pPr>
      <w:r>
        <w:rPr>
          <w:rFonts w:ascii="Times New Roman"/>
          <w:b w:val="false"/>
          <w:i w:val="false"/>
          <w:color w:val="000000"/>
          <w:sz w:val="28"/>
        </w:rPr>
        <w:t>
      1-мысал. Ұсақ көмірді дара үсті ашық вагоннан КДВ-15 үлгідегі темір жолмен жүретін жебелі кранмен түсірудің ұзақтығын анықтау.</w:t>
      </w:r>
    </w:p>
    <w:p>
      <w:pPr>
        <w:spacing w:after="0"/>
        <w:ind w:left="0"/>
        <w:jc w:val="both"/>
      </w:pPr>
      <w:r>
        <w:rPr>
          <w:rFonts w:ascii="Times New Roman"/>
          <w:b w:val="false"/>
          <w:i w:val="false"/>
          <w:color w:val="000000"/>
          <w:sz w:val="28"/>
        </w:rPr>
        <w:t>
      Бастапқы деректер. Грейфердің сыйымдылығы qк=1,5 м</w:t>
      </w:r>
      <w:r>
        <w:rPr>
          <w:rFonts w:ascii="Times New Roman"/>
          <w:b w:val="false"/>
          <w:i w:val="false"/>
          <w:color w:val="000000"/>
          <w:vertAlign w:val="superscript"/>
        </w:rPr>
        <w:t>3</w:t>
      </w:r>
      <w:r>
        <w:rPr>
          <w:rFonts w:ascii="Times New Roman"/>
          <w:b w:val="false"/>
          <w:i w:val="false"/>
          <w:color w:val="000000"/>
          <w:sz w:val="28"/>
        </w:rPr>
        <w:t>. Грейферді толтырудың орташа коэффициенті Ш=0,7. Көмірдің көлемдік массасы y-0,8 т/м</w:t>
      </w:r>
      <w:r>
        <w:rPr>
          <w:rFonts w:ascii="Times New Roman"/>
          <w:b w:val="false"/>
          <w:i w:val="false"/>
          <w:color w:val="000000"/>
          <w:vertAlign w:val="superscript"/>
        </w:rPr>
        <w:t>3</w:t>
      </w:r>
      <w:r>
        <w:rPr>
          <w:rFonts w:ascii="Times New Roman"/>
          <w:b w:val="false"/>
          <w:i w:val="false"/>
          <w:color w:val="000000"/>
          <w:sz w:val="28"/>
        </w:rPr>
        <w:t>. Грейфердің көтеруінің орташа биіктігі Hп=1,5 м. Кран жебесі бұрылысының орташа бұрышы b = 130</w:t>
      </w:r>
      <w:r>
        <w:rPr>
          <w:rFonts w:ascii="Times New Roman"/>
          <w:b w:val="false"/>
          <w:i w:val="false"/>
          <w:color w:val="000000"/>
          <w:vertAlign w:val="superscript"/>
        </w:rPr>
        <w:t>о</w:t>
      </w:r>
      <w:r>
        <w:rPr>
          <w:rFonts w:ascii="Times New Roman"/>
          <w:b w:val="false"/>
          <w:i w:val="false"/>
          <w:color w:val="000000"/>
          <w:sz w:val="28"/>
        </w:rPr>
        <w:t>. Түсіргенде грейфер hon = 2 м төмендейді. Грейфердің көтеру жылдамдығы vп = 30,8 м/мин, грейфердің түсіру жылдамдығы 0oп = 33,9 м/мин. Кран әр циклда жылжымайды, түсіруіне қарай және бір бағытта ғана жылжиды. Кранның ашық вагонның ұзындығына қозғалуының орташа уақыты t всп= 0,2 мин. Кранның бұрылу бөлігінің айналу жиілігі п0б=2,9 об/мин. Грейфердің жабылуының орташа уақыты t1=4 с; грейфердің ашылуының орташа уақыты t5=3 с. Дайындау операцияларының ұзақтығы t подг=0 мин; қорытындылау операциясының t закл=4 мин.</w:t>
      </w:r>
    </w:p>
    <w:bookmarkStart w:name="z1147" w:id="1116"/>
    <w:p>
      <w:pPr>
        <w:spacing w:after="0"/>
        <w:ind w:left="0"/>
        <w:jc w:val="both"/>
      </w:pPr>
      <w:r>
        <w:rPr>
          <w:rFonts w:ascii="Times New Roman"/>
          <w:b w:val="false"/>
          <w:i w:val="false"/>
          <w:color w:val="000000"/>
          <w:sz w:val="28"/>
        </w:rPr>
        <w:t>
      Есептеу тәртібі</w:t>
      </w:r>
    </w:p>
    <w:bookmarkEnd w:id="1116"/>
    <w:bookmarkStart w:name="z1148" w:id="1117"/>
    <w:p>
      <w:pPr>
        <w:spacing w:after="0"/>
        <w:ind w:left="0"/>
        <w:jc w:val="both"/>
      </w:pPr>
      <w:r>
        <w:rPr>
          <w:rFonts w:ascii="Times New Roman"/>
          <w:b w:val="false"/>
          <w:i w:val="false"/>
          <w:color w:val="000000"/>
          <w:sz w:val="28"/>
        </w:rPr>
        <w:t>
      1. Кранның жұмыс циклының ұзақтығын анықтаймыз tl = 4 с - жүкті грейфермен қармау;</w:t>
      </w:r>
    </w:p>
    <w:bookmarkEnd w:id="1117"/>
    <w:p>
      <w:pPr>
        <w:spacing w:after="0"/>
        <w:ind w:left="0"/>
        <w:jc w:val="both"/>
      </w:pPr>
      <w:r>
        <w:rPr>
          <w:rFonts w:ascii="Times New Roman"/>
          <w:b w:val="false"/>
          <w:i w:val="false"/>
          <w:color w:val="000000"/>
          <w:sz w:val="28"/>
        </w:rPr>
        <w:t>
      t ц= t1+t2+...+t8;</w:t>
      </w:r>
    </w:p>
    <w:p>
      <w:pPr>
        <w:spacing w:after="0"/>
        <w:ind w:left="0"/>
        <w:jc w:val="both"/>
      </w:pPr>
      <w:r>
        <w:rPr>
          <w:rFonts w:ascii="Times New Roman"/>
          <w:b w:val="false"/>
          <w:i w:val="false"/>
          <w:color w:val="000000"/>
          <w:sz w:val="28"/>
        </w:rPr>
        <w:t>
      hп 1,5*60</w:t>
      </w:r>
    </w:p>
    <w:p>
      <w:pPr>
        <w:spacing w:after="0"/>
        <w:ind w:left="0"/>
        <w:jc w:val="both"/>
      </w:pPr>
      <w:r>
        <w:rPr>
          <w:rFonts w:ascii="Times New Roman"/>
          <w:b w:val="false"/>
          <w:i w:val="false"/>
          <w:color w:val="000000"/>
          <w:sz w:val="28"/>
        </w:rPr>
        <w:t>
      t2 = vп + t рз = 30,8 + 2= 4,9 с - жүгі бар грейферді көтеру;</w:t>
      </w:r>
    </w:p>
    <w:p>
      <w:pPr>
        <w:spacing w:after="0"/>
        <w:ind w:left="0"/>
        <w:jc w:val="both"/>
      </w:pPr>
      <w:r>
        <w:rPr>
          <w:rFonts w:ascii="Times New Roman"/>
          <w:b w:val="false"/>
          <w:i w:val="false"/>
          <w:color w:val="000000"/>
          <w:sz w:val="28"/>
        </w:rPr>
        <w:t>
      b*60 130*60</w:t>
      </w:r>
    </w:p>
    <w:p>
      <w:pPr>
        <w:spacing w:after="0"/>
        <w:ind w:left="0"/>
        <w:jc w:val="both"/>
      </w:pPr>
      <w:r>
        <w:rPr>
          <w:rFonts w:ascii="Times New Roman"/>
          <w:b w:val="false"/>
          <w:i w:val="false"/>
          <w:color w:val="000000"/>
          <w:sz w:val="28"/>
        </w:rPr>
        <w:t>
      t3 = nоб + t' рз = 2,9*360 + 2,5 = 10 с - жүгі бар кранның бұрылуы;</w:t>
      </w:r>
    </w:p>
    <w:p>
      <w:pPr>
        <w:spacing w:after="0"/>
        <w:ind w:left="0"/>
        <w:jc w:val="both"/>
      </w:pPr>
      <w:r>
        <w:rPr>
          <w:rFonts w:ascii="Times New Roman"/>
          <w:b w:val="false"/>
          <w:i w:val="false"/>
          <w:color w:val="000000"/>
          <w:sz w:val="28"/>
        </w:rPr>
        <w:t>
      hоп 2*60</w:t>
      </w:r>
    </w:p>
    <w:p>
      <w:pPr>
        <w:spacing w:after="0"/>
        <w:ind w:left="0"/>
        <w:jc w:val="both"/>
      </w:pPr>
      <w:r>
        <w:rPr>
          <w:rFonts w:ascii="Times New Roman"/>
          <w:b w:val="false"/>
          <w:i w:val="false"/>
          <w:color w:val="000000"/>
          <w:sz w:val="28"/>
        </w:rPr>
        <w:t>
      t4 = nоп + t' рз = 33,9 + 1,5 = 5 с - жүгі бар грейферді түсіру;</w:t>
      </w:r>
    </w:p>
    <w:p>
      <w:pPr>
        <w:spacing w:after="0"/>
        <w:ind w:left="0"/>
        <w:jc w:val="both"/>
      </w:pPr>
      <w:r>
        <w:rPr>
          <w:rFonts w:ascii="Times New Roman"/>
          <w:b w:val="false"/>
          <w:i w:val="false"/>
          <w:color w:val="000000"/>
          <w:sz w:val="28"/>
        </w:rPr>
        <w:t>
      t5 = 3 с - грейферден көмірді төгу;</w:t>
      </w:r>
    </w:p>
    <w:p>
      <w:pPr>
        <w:spacing w:after="0"/>
        <w:ind w:left="0"/>
        <w:jc w:val="both"/>
      </w:pPr>
      <w:r>
        <w:rPr>
          <w:rFonts w:ascii="Times New Roman"/>
          <w:b w:val="false"/>
          <w:i w:val="false"/>
          <w:color w:val="000000"/>
          <w:sz w:val="28"/>
        </w:rPr>
        <w:t>
      hоп 2*60</w:t>
      </w:r>
    </w:p>
    <w:p>
      <w:pPr>
        <w:spacing w:after="0"/>
        <w:ind w:left="0"/>
        <w:jc w:val="both"/>
      </w:pPr>
      <w:r>
        <w:rPr>
          <w:rFonts w:ascii="Times New Roman"/>
          <w:b w:val="false"/>
          <w:i w:val="false"/>
          <w:color w:val="000000"/>
          <w:sz w:val="28"/>
        </w:rPr>
        <w:t>
      t6 = vп + t'' рз = 30,8 + 1,5 = 5,4 с - бос грейферді көтеру;</w:t>
      </w:r>
    </w:p>
    <w:p>
      <w:pPr>
        <w:spacing w:after="0"/>
        <w:ind w:left="0"/>
        <w:jc w:val="both"/>
      </w:pPr>
      <w:r>
        <w:rPr>
          <w:rFonts w:ascii="Times New Roman"/>
          <w:b w:val="false"/>
          <w:i w:val="false"/>
          <w:color w:val="000000"/>
          <w:sz w:val="28"/>
        </w:rPr>
        <w:t>
      b*60</w:t>
      </w:r>
    </w:p>
    <w:p>
      <w:pPr>
        <w:spacing w:after="0"/>
        <w:ind w:left="0"/>
        <w:jc w:val="both"/>
      </w:pPr>
      <w:r>
        <w:rPr>
          <w:rFonts w:ascii="Times New Roman"/>
          <w:b w:val="false"/>
          <w:i w:val="false"/>
          <w:color w:val="000000"/>
          <w:sz w:val="28"/>
        </w:rPr>
        <w:t>
      t7 = nоб*360 + t' рз = 10 с - кранның кері бұрылуы;</w:t>
      </w:r>
    </w:p>
    <w:p>
      <w:pPr>
        <w:spacing w:after="0"/>
        <w:ind w:left="0"/>
        <w:jc w:val="both"/>
      </w:pPr>
      <w:r>
        <w:rPr>
          <w:rFonts w:ascii="Times New Roman"/>
          <w:b w:val="false"/>
          <w:i w:val="false"/>
          <w:color w:val="000000"/>
          <w:sz w:val="28"/>
        </w:rPr>
        <w:t>
      hп 1,5*60</w:t>
      </w:r>
    </w:p>
    <w:p>
      <w:pPr>
        <w:spacing w:after="0"/>
        <w:ind w:left="0"/>
        <w:jc w:val="both"/>
      </w:pPr>
      <w:r>
        <w:rPr>
          <w:rFonts w:ascii="Times New Roman"/>
          <w:b w:val="false"/>
          <w:i w:val="false"/>
          <w:color w:val="000000"/>
          <w:sz w:val="28"/>
        </w:rPr>
        <w:t>
      t8 = vоп + t'' рз = 33,9 + 1,5 = 4,1 с - бос грейферді үсті ашық вагонға түсіру.</w:t>
      </w:r>
    </w:p>
    <w:p>
      <w:pPr>
        <w:spacing w:after="0"/>
        <w:ind w:left="0"/>
        <w:jc w:val="both"/>
      </w:pPr>
      <w:r>
        <w:rPr>
          <w:rFonts w:ascii="Times New Roman"/>
          <w:b w:val="false"/>
          <w:i w:val="false"/>
          <w:color w:val="000000"/>
          <w:sz w:val="28"/>
        </w:rPr>
        <w:t>
      Жүгі бар грейферді түсіру, көмірді төгу және бос грейферді көтеру операциялары уақыты бойынша кранның бұрылу операцияларымен толық бірге істеледі. Демек, t4, t5, t6 құрамдастары жұмыс циклының ұзақтығын есептеуге кірмейді.</w:t>
      </w:r>
    </w:p>
    <w:p>
      <w:pPr>
        <w:spacing w:after="0"/>
        <w:ind w:left="0"/>
        <w:jc w:val="both"/>
      </w:pPr>
      <w:r>
        <w:rPr>
          <w:rFonts w:ascii="Times New Roman"/>
          <w:b w:val="false"/>
          <w:i w:val="false"/>
          <w:color w:val="000000"/>
          <w:sz w:val="28"/>
        </w:rPr>
        <w:t>
      tц= t1+t2+t3+ t7+t8 = 4+4,9+10+ 10+4,1= 33 с.</w:t>
      </w:r>
    </w:p>
    <w:p>
      <w:pPr>
        <w:spacing w:after="0"/>
        <w:ind w:left="0"/>
        <w:jc w:val="both"/>
      </w:pPr>
      <w:r>
        <w:rPr>
          <w:rFonts w:ascii="Times New Roman"/>
          <w:b w:val="false"/>
          <w:i w:val="false"/>
          <w:color w:val="000000"/>
          <w:sz w:val="28"/>
        </w:rPr>
        <w:t>
      2. Бір жұмыс циклында қайта тиелетін жүктің санын анықтаймыз</w:t>
      </w:r>
    </w:p>
    <w:p>
      <w:pPr>
        <w:spacing w:after="0"/>
        <w:ind w:left="0"/>
        <w:jc w:val="both"/>
      </w:pPr>
      <w:r>
        <w:rPr>
          <w:rFonts w:ascii="Times New Roman"/>
          <w:b w:val="false"/>
          <w:i w:val="false"/>
          <w:color w:val="000000"/>
          <w:sz w:val="28"/>
        </w:rPr>
        <w:t>
      qц = qк Шyg=1,5*0,7*0,8=0,84 т.</w:t>
      </w:r>
    </w:p>
    <w:p>
      <w:pPr>
        <w:spacing w:after="0"/>
        <w:ind w:left="0"/>
        <w:jc w:val="both"/>
      </w:pPr>
      <w:r>
        <w:rPr>
          <w:rFonts w:ascii="Times New Roman"/>
          <w:b w:val="false"/>
          <w:i w:val="false"/>
          <w:color w:val="000000"/>
          <w:sz w:val="28"/>
        </w:rPr>
        <w:t>
      3. Кранның жұмыс өнімділігін формула (3) бойынша анықтаймыз</w:t>
      </w:r>
    </w:p>
    <w:p>
      <w:pPr>
        <w:spacing w:after="0"/>
        <w:ind w:left="0"/>
        <w:jc w:val="both"/>
      </w:pPr>
      <w:r>
        <w:rPr>
          <w:rFonts w:ascii="Times New Roman"/>
          <w:b w:val="false"/>
          <w:i w:val="false"/>
          <w:color w:val="000000"/>
          <w:sz w:val="28"/>
        </w:rPr>
        <w:t>
      qц *3600 0,84 *3600</w:t>
      </w:r>
    </w:p>
    <w:p>
      <w:pPr>
        <w:spacing w:after="0"/>
        <w:ind w:left="0"/>
        <w:jc w:val="both"/>
      </w:pPr>
      <w:r>
        <w:rPr>
          <w:rFonts w:ascii="Times New Roman"/>
          <w:b w:val="false"/>
          <w:i w:val="false"/>
          <w:color w:val="000000"/>
          <w:sz w:val="28"/>
        </w:rPr>
        <w:t>
      П=tц = 33 = 91,6 т/ч.</w:t>
      </w:r>
    </w:p>
    <w:bookmarkStart w:name="z1149" w:id="1118"/>
    <w:p>
      <w:pPr>
        <w:spacing w:after="0"/>
        <w:ind w:left="0"/>
        <w:jc w:val="both"/>
      </w:pPr>
      <w:r>
        <w:rPr>
          <w:rFonts w:ascii="Times New Roman"/>
          <w:b w:val="false"/>
          <w:i w:val="false"/>
          <w:color w:val="000000"/>
          <w:sz w:val="28"/>
        </w:rPr>
        <w:t>
      4. Жүкті tгруз вагонынан түсіру операциясына арналған уақыт шығынын мына формула (2) бойынша анықтаймыз</w:t>
      </w:r>
    </w:p>
    <w:bookmarkEnd w:id="1118"/>
    <w:p>
      <w:pPr>
        <w:spacing w:after="0"/>
        <w:ind w:left="0"/>
        <w:jc w:val="both"/>
      </w:pPr>
      <w:r>
        <w:rPr>
          <w:rFonts w:ascii="Times New Roman"/>
          <w:b w:val="false"/>
          <w:i w:val="false"/>
          <w:color w:val="000000"/>
          <w:sz w:val="28"/>
        </w:rPr>
        <w:t>
      qв *60 62 *60</w:t>
      </w:r>
    </w:p>
    <w:p>
      <w:pPr>
        <w:spacing w:after="0"/>
        <w:ind w:left="0"/>
        <w:jc w:val="both"/>
      </w:pPr>
      <w:r>
        <w:rPr>
          <w:rFonts w:ascii="Times New Roman"/>
          <w:b w:val="false"/>
          <w:i w:val="false"/>
          <w:color w:val="000000"/>
          <w:sz w:val="28"/>
        </w:rPr>
        <w:t>
      tгруз = П + tвсп = 91,6 + 0,2 = 40,8 мин.</w:t>
      </w:r>
    </w:p>
    <w:bookmarkStart w:name="z1150" w:id="1119"/>
    <w:p>
      <w:pPr>
        <w:spacing w:after="0"/>
        <w:ind w:left="0"/>
        <w:jc w:val="both"/>
      </w:pPr>
      <w:r>
        <w:rPr>
          <w:rFonts w:ascii="Times New Roman"/>
          <w:b w:val="false"/>
          <w:i w:val="false"/>
          <w:color w:val="000000"/>
          <w:sz w:val="28"/>
        </w:rPr>
        <w:t>
      5. Көмірді жеке үсті ашық вагоннан түсірудің ұзақтығын анықтаймыз</w:t>
      </w:r>
    </w:p>
    <w:bookmarkEnd w:id="1119"/>
    <w:p>
      <w:pPr>
        <w:spacing w:after="0"/>
        <w:ind w:left="0"/>
        <w:jc w:val="both"/>
      </w:pPr>
      <w:r>
        <w:rPr>
          <w:rFonts w:ascii="Times New Roman"/>
          <w:b w:val="false"/>
          <w:i w:val="false"/>
          <w:color w:val="000000"/>
          <w:sz w:val="28"/>
        </w:rPr>
        <w:t>
      Т = tподг + tгруз + tзакл. = 0+40,8+4 = 44,8 мин = 0,75 сағ.</w:t>
      </w:r>
    </w:p>
    <w:bookmarkStart w:name="z1151" w:id="1120"/>
    <w:p>
      <w:pPr>
        <w:spacing w:after="0"/>
        <w:ind w:left="0"/>
        <w:jc w:val="both"/>
      </w:pPr>
      <w:r>
        <w:rPr>
          <w:rFonts w:ascii="Times New Roman"/>
          <w:b w:val="false"/>
          <w:i w:val="false"/>
          <w:color w:val="000000"/>
          <w:sz w:val="28"/>
        </w:rPr>
        <w:t>
      2-мысал. Ауыр салмақты жүктерді үсті ашық вагоннан жүк көтергіштігі 5 тонна, аралығы 11,3 м. екі консольды төрттағанды кранмен түсіру ұзақтығын анықтау.</w:t>
      </w:r>
    </w:p>
    <w:bookmarkEnd w:id="1120"/>
    <w:p>
      <w:pPr>
        <w:spacing w:after="0"/>
        <w:ind w:left="0"/>
        <w:jc w:val="both"/>
      </w:pPr>
      <w:r>
        <w:rPr>
          <w:rFonts w:ascii="Times New Roman"/>
          <w:b w:val="false"/>
          <w:i w:val="false"/>
          <w:color w:val="000000"/>
          <w:sz w:val="28"/>
        </w:rPr>
        <w:t>
      Бастапқы деректері. Ауыр салмақты жүктер (бетон блоктар) түсіріледі, жеке орынның массасы q ц = 4 т. Вагондағы жүктің орташа массасы q в = 60 т.</w:t>
      </w:r>
    </w:p>
    <w:p>
      <w:pPr>
        <w:spacing w:after="0"/>
        <w:ind w:left="0"/>
        <w:jc w:val="both"/>
      </w:pPr>
      <w:r>
        <w:rPr>
          <w:rFonts w:ascii="Times New Roman"/>
          <w:b w:val="false"/>
          <w:i w:val="false"/>
          <w:color w:val="000000"/>
          <w:sz w:val="28"/>
        </w:rPr>
        <w:t>
      Кранның техникалық сипаттамасының деректері. Жүкті көтеру жылдамдығы vп = 8 м/мин; арбашаның орын ауыстыру жылдамдығы vт=30 м/мин; кранның орын ауыстыру жылдамдығы v кp = 60 м/мин.</w:t>
      </w:r>
    </w:p>
    <w:p>
      <w:pPr>
        <w:spacing w:after="0"/>
        <w:ind w:left="0"/>
        <w:jc w:val="both"/>
      </w:pPr>
      <w:r>
        <w:rPr>
          <w:rFonts w:ascii="Times New Roman"/>
          <w:b w:val="false"/>
          <w:i w:val="false"/>
          <w:color w:val="000000"/>
          <w:sz w:val="28"/>
        </w:rPr>
        <w:t>
      Жүкті вагонның үстіне көтерудің және ілмекті вагонға түсірудің орташа биіктігі h1 - 1,9 м; жүкті қатқабатқа түсірудің және ілмекті қатқабат үстіне көтерудің орташа биіктігі h</w:t>
      </w:r>
      <w:r>
        <w:rPr>
          <w:rFonts w:ascii="Times New Roman"/>
          <w:b w:val="false"/>
          <w:i w:val="false"/>
          <w:color w:val="000000"/>
          <w:vertAlign w:val="superscript"/>
        </w:rPr>
        <w:t>2</w:t>
      </w:r>
      <w:r>
        <w:rPr>
          <w:rFonts w:ascii="Times New Roman"/>
          <w:b w:val="false"/>
          <w:i w:val="false"/>
          <w:color w:val="000000"/>
          <w:sz w:val="28"/>
        </w:rPr>
        <w:t>=3,2 м; кран арбашасының цикл кезінде бір бағытқа орын ауыстыруының орташа қашықтығы Lп = 8 м; кран арбашасының цикл кезінде орташа сомалық орын ауыстыруы Lкр = 9 м.</w:t>
      </w:r>
    </w:p>
    <w:p>
      <w:pPr>
        <w:spacing w:after="0"/>
        <w:ind w:left="0"/>
        <w:jc w:val="both"/>
      </w:pPr>
      <w:r>
        <w:rPr>
          <w:rFonts w:ascii="Times New Roman"/>
          <w:b w:val="false"/>
          <w:i w:val="false"/>
          <w:color w:val="000000"/>
          <w:sz w:val="28"/>
        </w:rPr>
        <w:t>
      Ауыр салмақты жүктерді үсті ашық вагоннан түсіру кезіндегі дайындық және қорытынды операцияларды орындаудың ұзақтығы tподг = tзакл. = 0; көмекші операцияларды орындау уақыты tвсп-да нөлге тең, себебі тетіктің тиеу шебінің бойымен орын ауыстыруы кранның жұмыс циклына кіреді; тоқтату операциясының ұзақтығы t1 = 70 с, жүкті қозғалту t5=10 с.</w:t>
      </w:r>
    </w:p>
    <w:bookmarkStart w:name="z1152" w:id="1121"/>
    <w:p>
      <w:pPr>
        <w:spacing w:after="0"/>
        <w:ind w:left="0"/>
        <w:jc w:val="both"/>
      </w:pPr>
      <w:r>
        <w:rPr>
          <w:rFonts w:ascii="Times New Roman"/>
          <w:b w:val="false"/>
          <w:i w:val="false"/>
          <w:color w:val="000000"/>
          <w:sz w:val="28"/>
        </w:rPr>
        <w:t>
      Есептеу тәртібі</w:t>
      </w:r>
    </w:p>
    <w:bookmarkEnd w:id="1121"/>
    <w:bookmarkStart w:name="z1153" w:id="1122"/>
    <w:p>
      <w:pPr>
        <w:spacing w:after="0"/>
        <w:ind w:left="0"/>
        <w:jc w:val="both"/>
      </w:pPr>
      <w:r>
        <w:rPr>
          <w:rFonts w:ascii="Times New Roman"/>
          <w:b w:val="false"/>
          <w:i w:val="false"/>
          <w:color w:val="000000"/>
          <w:sz w:val="28"/>
        </w:rPr>
        <w:t>
      1. Мына элементтерден құралатын жұмыс циклының ұзақтығын tц, анықтаймыз:</w:t>
      </w:r>
    </w:p>
    <w:bookmarkEnd w:id="1122"/>
    <w:p>
      <w:pPr>
        <w:spacing w:after="0"/>
        <w:ind w:left="0"/>
        <w:jc w:val="both"/>
      </w:pPr>
      <w:r>
        <w:rPr>
          <w:rFonts w:ascii="Times New Roman"/>
          <w:b w:val="false"/>
          <w:i w:val="false"/>
          <w:color w:val="000000"/>
          <w:sz w:val="28"/>
        </w:rPr>
        <w:t>
      t1 = 70 с - ауыр салмақты жүктердің бір орнын тоқтатуға арналған уақыт;</w:t>
      </w:r>
    </w:p>
    <w:p>
      <w:pPr>
        <w:spacing w:after="0"/>
        <w:ind w:left="0"/>
        <w:jc w:val="both"/>
      </w:pPr>
      <w:r>
        <w:rPr>
          <w:rFonts w:ascii="Times New Roman"/>
          <w:b w:val="false"/>
          <w:i w:val="false"/>
          <w:color w:val="000000"/>
          <w:sz w:val="28"/>
        </w:rPr>
        <w:t>
      h1*60 1,9*60</w:t>
      </w:r>
    </w:p>
    <w:p>
      <w:pPr>
        <w:spacing w:after="0"/>
        <w:ind w:left="0"/>
        <w:jc w:val="both"/>
      </w:pPr>
      <w:r>
        <w:rPr>
          <w:rFonts w:ascii="Times New Roman"/>
          <w:b w:val="false"/>
          <w:i w:val="false"/>
          <w:color w:val="000000"/>
          <w:sz w:val="28"/>
        </w:rPr>
        <w:t>
      t2 = vn + t рз = 8 + 3 = 17с -</w:t>
      </w:r>
    </w:p>
    <w:p>
      <w:pPr>
        <w:spacing w:after="0"/>
        <w:ind w:left="0"/>
        <w:jc w:val="both"/>
      </w:pPr>
      <w:r>
        <w:rPr>
          <w:rFonts w:ascii="Times New Roman"/>
          <w:b w:val="false"/>
          <w:i w:val="false"/>
          <w:color w:val="000000"/>
          <w:sz w:val="28"/>
        </w:rPr>
        <w:t>
      түсірілетін жүкті биіктікке көтеруге арналған уақыт h1 = 1,9 м;</w:t>
      </w:r>
    </w:p>
    <w:p>
      <w:pPr>
        <w:spacing w:after="0"/>
        <w:ind w:left="0"/>
        <w:jc w:val="both"/>
      </w:pPr>
      <w:r>
        <w:rPr>
          <w:rFonts w:ascii="Times New Roman"/>
          <w:b w:val="false"/>
          <w:i w:val="false"/>
          <w:color w:val="000000"/>
          <w:sz w:val="28"/>
        </w:rPr>
        <w:t>
      Lт *60 80*60</w:t>
      </w:r>
    </w:p>
    <w:p>
      <w:pPr>
        <w:spacing w:after="0"/>
        <w:ind w:left="0"/>
        <w:jc w:val="both"/>
      </w:pPr>
      <w:r>
        <w:rPr>
          <w:rFonts w:ascii="Times New Roman"/>
          <w:b w:val="false"/>
          <w:i w:val="false"/>
          <w:color w:val="000000"/>
          <w:sz w:val="28"/>
        </w:rPr>
        <w:t>
      t3 = vt + t рз = 30 + 3= 19 с -</w:t>
      </w:r>
    </w:p>
    <w:p>
      <w:pPr>
        <w:spacing w:after="0"/>
        <w:ind w:left="0"/>
        <w:jc w:val="both"/>
      </w:pPr>
      <w:r>
        <w:rPr>
          <w:rFonts w:ascii="Times New Roman"/>
          <w:b w:val="false"/>
          <w:i w:val="false"/>
          <w:color w:val="000000"/>
          <w:sz w:val="28"/>
        </w:rPr>
        <w:t>
      1т = 8 м болғанда кран арбашасының жүкпен орын ауыстыруына арналған уақыт;</w:t>
      </w:r>
    </w:p>
    <w:p>
      <w:pPr>
        <w:spacing w:after="0"/>
        <w:ind w:left="0"/>
        <w:jc w:val="both"/>
      </w:pPr>
      <w:r>
        <w:rPr>
          <w:rFonts w:ascii="Times New Roman"/>
          <w:b w:val="false"/>
          <w:i w:val="false"/>
          <w:color w:val="000000"/>
          <w:sz w:val="28"/>
        </w:rPr>
        <w:t>
      h2 *60 3,2*60</w:t>
      </w:r>
    </w:p>
    <w:p>
      <w:pPr>
        <w:spacing w:after="0"/>
        <w:ind w:left="0"/>
        <w:jc w:val="both"/>
      </w:pPr>
      <w:r>
        <w:rPr>
          <w:rFonts w:ascii="Times New Roman"/>
          <w:b w:val="false"/>
          <w:i w:val="false"/>
          <w:color w:val="000000"/>
          <w:sz w:val="28"/>
        </w:rPr>
        <w:t>
      t4 = vn + t рз = 30 + 3 = 27 с</w:t>
      </w:r>
    </w:p>
    <w:p>
      <w:pPr>
        <w:spacing w:after="0"/>
        <w:ind w:left="0"/>
        <w:jc w:val="both"/>
      </w:pPr>
      <w:r>
        <w:rPr>
          <w:rFonts w:ascii="Times New Roman"/>
          <w:b w:val="false"/>
          <w:i w:val="false"/>
          <w:color w:val="000000"/>
          <w:sz w:val="28"/>
        </w:rPr>
        <w:t>
      -h2= 3,2 м болғанда жүкті алаңға түсіру уақыты;</w:t>
      </w:r>
    </w:p>
    <w:p>
      <w:pPr>
        <w:spacing w:after="0"/>
        <w:ind w:left="0"/>
        <w:jc w:val="both"/>
      </w:pPr>
      <w:r>
        <w:rPr>
          <w:rFonts w:ascii="Times New Roman"/>
          <w:b w:val="false"/>
          <w:i w:val="false"/>
          <w:color w:val="000000"/>
          <w:sz w:val="28"/>
        </w:rPr>
        <w:t>
      t5 = 10 с - жүкті алаңда қозғалтуға арналған уақыт;</w:t>
      </w:r>
    </w:p>
    <w:p>
      <w:pPr>
        <w:spacing w:after="0"/>
        <w:ind w:left="0"/>
        <w:jc w:val="both"/>
      </w:pPr>
      <w:r>
        <w:rPr>
          <w:rFonts w:ascii="Times New Roman"/>
          <w:b w:val="false"/>
          <w:i w:val="false"/>
          <w:color w:val="000000"/>
          <w:sz w:val="28"/>
        </w:rPr>
        <w:t>
      h2*60 3,2*60</w:t>
      </w:r>
    </w:p>
    <w:p>
      <w:pPr>
        <w:spacing w:after="0"/>
        <w:ind w:left="0"/>
        <w:jc w:val="both"/>
      </w:pPr>
      <w:r>
        <w:rPr>
          <w:rFonts w:ascii="Times New Roman"/>
          <w:b w:val="false"/>
          <w:i w:val="false"/>
          <w:color w:val="000000"/>
          <w:sz w:val="28"/>
        </w:rPr>
        <w:t>
      t6 = vn + t рз = 8 + 3 = 27 с -</w:t>
      </w:r>
    </w:p>
    <w:p>
      <w:pPr>
        <w:spacing w:after="0"/>
        <w:ind w:left="0"/>
        <w:jc w:val="both"/>
      </w:pPr>
      <w:r>
        <w:rPr>
          <w:rFonts w:ascii="Times New Roman"/>
          <w:b w:val="false"/>
          <w:i w:val="false"/>
          <w:color w:val="000000"/>
          <w:sz w:val="28"/>
        </w:rPr>
        <w:t>
      h2 = 3,2 м болғанда ілмекті қатқабат үстіне көтеруге арналған уақыт;</w:t>
      </w:r>
    </w:p>
    <w:p>
      <w:pPr>
        <w:spacing w:after="0"/>
        <w:ind w:left="0"/>
        <w:jc w:val="both"/>
      </w:pPr>
      <w:r>
        <w:rPr>
          <w:rFonts w:ascii="Times New Roman"/>
          <w:b w:val="false"/>
          <w:i w:val="false"/>
          <w:color w:val="000000"/>
          <w:sz w:val="28"/>
        </w:rPr>
        <w:t>
      t7 = t3 = 19 с -</w:t>
      </w:r>
    </w:p>
    <w:p>
      <w:pPr>
        <w:spacing w:after="0"/>
        <w:ind w:left="0"/>
        <w:jc w:val="both"/>
      </w:pPr>
      <w:r>
        <w:rPr>
          <w:rFonts w:ascii="Times New Roman"/>
          <w:b w:val="false"/>
          <w:i w:val="false"/>
          <w:color w:val="000000"/>
          <w:sz w:val="28"/>
        </w:rPr>
        <w:t>
      кран арбашасының вагонға қарай орын ауыстыру уақыты;</w:t>
      </w:r>
    </w:p>
    <w:p>
      <w:pPr>
        <w:spacing w:after="0"/>
        <w:ind w:left="0"/>
        <w:jc w:val="both"/>
      </w:pPr>
      <w:r>
        <w:rPr>
          <w:rFonts w:ascii="Times New Roman"/>
          <w:b w:val="false"/>
          <w:i w:val="false"/>
          <w:color w:val="000000"/>
          <w:sz w:val="28"/>
        </w:rPr>
        <w:t>
      h*60 1,9*60</w:t>
      </w:r>
    </w:p>
    <w:p>
      <w:pPr>
        <w:spacing w:after="0"/>
        <w:ind w:left="0"/>
        <w:jc w:val="both"/>
      </w:pPr>
      <w:r>
        <w:rPr>
          <w:rFonts w:ascii="Times New Roman"/>
          <w:b w:val="false"/>
          <w:i w:val="false"/>
          <w:color w:val="000000"/>
          <w:sz w:val="28"/>
        </w:rPr>
        <w:t>
      t8 = vn + t рз = 8 + 3 =17 с -</w:t>
      </w:r>
    </w:p>
    <w:p>
      <w:pPr>
        <w:spacing w:after="0"/>
        <w:ind w:left="0"/>
        <w:jc w:val="both"/>
      </w:pPr>
      <w:r>
        <w:rPr>
          <w:rFonts w:ascii="Times New Roman"/>
          <w:b w:val="false"/>
          <w:i w:val="false"/>
          <w:color w:val="000000"/>
          <w:sz w:val="28"/>
        </w:rPr>
        <w:t>
      кран ілмегін вагонға түсіру уақыты;</w:t>
      </w:r>
    </w:p>
    <w:p>
      <w:pPr>
        <w:spacing w:after="0"/>
        <w:ind w:left="0"/>
        <w:jc w:val="both"/>
      </w:pPr>
      <w:r>
        <w:rPr>
          <w:rFonts w:ascii="Times New Roman"/>
          <w:b w:val="false"/>
          <w:i w:val="false"/>
          <w:color w:val="000000"/>
          <w:sz w:val="28"/>
        </w:rPr>
        <w:t>
      Lкр *60 9*60</w:t>
      </w:r>
    </w:p>
    <w:p>
      <w:pPr>
        <w:spacing w:after="0"/>
        <w:ind w:left="0"/>
        <w:jc w:val="both"/>
      </w:pPr>
      <w:r>
        <w:rPr>
          <w:rFonts w:ascii="Times New Roman"/>
          <w:b w:val="false"/>
          <w:i w:val="false"/>
          <w:color w:val="000000"/>
          <w:sz w:val="28"/>
        </w:rPr>
        <w:t>
      t9 = vкр + t рз = 60 + 3 = 12 с -</w:t>
      </w:r>
    </w:p>
    <w:p>
      <w:pPr>
        <w:spacing w:after="0"/>
        <w:ind w:left="0"/>
        <w:jc w:val="both"/>
      </w:pPr>
      <w:r>
        <w:rPr>
          <w:rFonts w:ascii="Times New Roman"/>
          <w:b w:val="false"/>
          <w:i w:val="false"/>
          <w:color w:val="000000"/>
          <w:sz w:val="28"/>
        </w:rPr>
        <w:t>
            кранның түсіру шебі бойымен цикл ішінде орташа орын ауыстыруы 9 м.</w:t>
      </w:r>
    </w:p>
    <w:p>
      <w:pPr>
        <w:spacing w:after="0"/>
        <w:ind w:left="0"/>
        <w:jc w:val="both"/>
      </w:pPr>
      <w:r>
        <w:rPr>
          <w:rFonts w:ascii="Times New Roman"/>
          <w:b w:val="false"/>
          <w:i w:val="false"/>
          <w:color w:val="000000"/>
          <w:sz w:val="28"/>
        </w:rPr>
        <w:t>
      Кран арбашасының қатқабаттан вагонға қарай орын ауыстыруы t7 кран ілмегінің жүксіз көтерілуімен t6 толық сәйкес келеді.</w:t>
      </w:r>
    </w:p>
    <w:p>
      <w:pPr>
        <w:spacing w:after="0"/>
        <w:ind w:left="0"/>
        <w:jc w:val="both"/>
      </w:pPr>
      <w:r>
        <w:rPr>
          <w:rFonts w:ascii="Times New Roman"/>
          <w:b w:val="false"/>
          <w:i w:val="false"/>
          <w:color w:val="000000"/>
          <w:sz w:val="28"/>
        </w:rPr>
        <w:t>
      Осылайша, циклдың ұзақтығы</w:t>
      </w:r>
    </w:p>
    <w:p>
      <w:pPr>
        <w:spacing w:after="0"/>
        <w:ind w:left="0"/>
        <w:jc w:val="both"/>
      </w:pPr>
      <w:r>
        <w:rPr>
          <w:rFonts w:ascii="Times New Roman"/>
          <w:b w:val="false"/>
          <w:i w:val="false"/>
          <w:color w:val="000000"/>
          <w:sz w:val="28"/>
        </w:rPr>
        <w:t>
      t ц = t 1 + t2 + t3 + t4 + t5 + t6 + t7 + t8 + t9 =</w:t>
      </w:r>
    </w:p>
    <w:p>
      <w:pPr>
        <w:spacing w:after="0"/>
        <w:ind w:left="0"/>
        <w:jc w:val="both"/>
      </w:pPr>
      <w:r>
        <w:rPr>
          <w:rFonts w:ascii="Times New Roman"/>
          <w:b w:val="false"/>
          <w:i w:val="false"/>
          <w:color w:val="000000"/>
          <w:sz w:val="28"/>
        </w:rPr>
        <w:t>
      70+17+19+27+10+27+17+12 =199 с. құрайды.</w:t>
      </w:r>
    </w:p>
    <w:bookmarkStart w:name="z1154" w:id="1123"/>
    <w:p>
      <w:pPr>
        <w:spacing w:after="0"/>
        <w:ind w:left="0"/>
        <w:jc w:val="both"/>
      </w:pPr>
      <w:r>
        <w:rPr>
          <w:rFonts w:ascii="Times New Roman"/>
          <w:b w:val="false"/>
          <w:i w:val="false"/>
          <w:color w:val="000000"/>
          <w:sz w:val="28"/>
        </w:rPr>
        <w:t>
      2. qц = 4 т болғанда ауыр салмақты жүктерді түсіруге арналған кранның өнімділігі</w:t>
      </w:r>
    </w:p>
    <w:bookmarkEnd w:id="1123"/>
    <w:p>
      <w:pPr>
        <w:spacing w:after="0"/>
        <w:ind w:left="0"/>
        <w:jc w:val="both"/>
      </w:pPr>
      <w:r>
        <w:rPr>
          <w:rFonts w:ascii="Times New Roman"/>
          <w:b w:val="false"/>
          <w:i w:val="false"/>
          <w:color w:val="000000"/>
          <w:sz w:val="28"/>
        </w:rPr>
        <w:t>
      qц*3600 4*3600</w:t>
      </w:r>
    </w:p>
    <w:p>
      <w:pPr>
        <w:spacing w:after="0"/>
        <w:ind w:left="0"/>
        <w:jc w:val="both"/>
      </w:pPr>
      <w:r>
        <w:rPr>
          <w:rFonts w:ascii="Times New Roman"/>
          <w:b w:val="false"/>
          <w:i w:val="false"/>
          <w:color w:val="000000"/>
          <w:sz w:val="28"/>
        </w:rPr>
        <w:t>
      П = tц = 199 = 72,5 т/ч.</w:t>
      </w:r>
    </w:p>
    <w:bookmarkStart w:name="z1155" w:id="1124"/>
    <w:p>
      <w:pPr>
        <w:spacing w:after="0"/>
        <w:ind w:left="0"/>
        <w:jc w:val="both"/>
      </w:pPr>
      <w:r>
        <w:rPr>
          <w:rFonts w:ascii="Times New Roman"/>
          <w:b w:val="false"/>
          <w:i w:val="false"/>
          <w:color w:val="000000"/>
          <w:sz w:val="28"/>
        </w:rPr>
        <w:t>
      3. Вагоннан жүкті түсіру операцияларын орындауға арналған уақыт шығынын tгруз формула (2) бойынша анықтаймыз</w:t>
      </w:r>
    </w:p>
    <w:bookmarkEnd w:id="1124"/>
    <w:p>
      <w:pPr>
        <w:spacing w:after="0"/>
        <w:ind w:left="0"/>
        <w:jc w:val="both"/>
      </w:pPr>
      <w:r>
        <w:rPr>
          <w:rFonts w:ascii="Times New Roman"/>
          <w:b w:val="false"/>
          <w:i w:val="false"/>
          <w:color w:val="000000"/>
          <w:sz w:val="28"/>
        </w:rPr>
        <w:t>
      qв* 60 60*60</w:t>
      </w:r>
    </w:p>
    <w:p>
      <w:pPr>
        <w:spacing w:after="0"/>
        <w:ind w:left="0"/>
        <w:jc w:val="both"/>
      </w:pPr>
      <w:r>
        <w:rPr>
          <w:rFonts w:ascii="Times New Roman"/>
          <w:b w:val="false"/>
          <w:i w:val="false"/>
          <w:color w:val="000000"/>
          <w:sz w:val="28"/>
        </w:rPr>
        <w:t>
      tгруз = П + tвсп = 72,5 + 0 = 50 мин = 0,83 сағ.</w:t>
      </w:r>
    </w:p>
    <w:p>
      <w:pPr>
        <w:spacing w:after="0"/>
        <w:ind w:left="0"/>
        <w:jc w:val="both"/>
      </w:pPr>
      <w:r>
        <w:rPr>
          <w:rFonts w:ascii="Times New Roman"/>
          <w:b w:val="false"/>
          <w:i w:val="false"/>
          <w:color w:val="000000"/>
          <w:sz w:val="28"/>
        </w:rPr>
        <w:t>
      4. Үсті ашық вагоннан жүк түсірудің жалпы уақыты</w:t>
      </w:r>
    </w:p>
    <w:p>
      <w:pPr>
        <w:spacing w:after="0"/>
        <w:ind w:left="0"/>
        <w:jc w:val="both"/>
      </w:pPr>
      <w:r>
        <w:rPr>
          <w:rFonts w:ascii="Times New Roman"/>
          <w:b w:val="false"/>
          <w:i w:val="false"/>
          <w:color w:val="000000"/>
          <w:sz w:val="28"/>
        </w:rPr>
        <w:t>
      Т = t подг + t груз + t закл = 0+50+0 = 50 мин = 0,83 сағ.</w:t>
      </w:r>
    </w:p>
    <w:bookmarkStart w:name="z1156" w:id="1125"/>
    <w:p>
      <w:pPr>
        <w:spacing w:after="0"/>
        <w:ind w:left="0"/>
        <w:jc w:val="both"/>
      </w:pPr>
      <w:r>
        <w:rPr>
          <w:rFonts w:ascii="Times New Roman"/>
          <w:b w:val="false"/>
          <w:i w:val="false"/>
          <w:color w:val="000000"/>
          <w:sz w:val="28"/>
        </w:rPr>
        <w:t>
           3-мысал. Жабық төрт осьті вагонға ыдыстық жүктерді (жәшіктерді) екі КВЗ-04 электр тиегішпен тиеудің ұзақтығын анықтау:</w:t>
      </w:r>
    </w:p>
    <w:bookmarkEnd w:id="1125"/>
    <w:p>
      <w:pPr>
        <w:spacing w:after="0"/>
        <w:ind w:left="0"/>
        <w:jc w:val="both"/>
      </w:pPr>
      <w:r>
        <w:rPr>
          <w:rFonts w:ascii="Times New Roman"/>
          <w:b w:val="false"/>
          <w:i w:val="false"/>
          <w:color w:val="000000"/>
          <w:sz w:val="28"/>
        </w:rPr>
        <w:t>
            а) табандықтардағы пакеттермен тиеу кезінде;</w:t>
      </w:r>
    </w:p>
    <w:p>
      <w:pPr>
        <w:spacing w:after="0"/>
        <w:ind w:left="0"/>
        <w:jc w:val="both"/>
      </w:pPr>
      <w:r>
        <w:rPr>
          <w:rFonts w:ascii="Times New Roman"/>
          <w:b w:val="false"/>
          <w:i w:val="false"/>
          <w:color w:val="000000"/>
          <w:sz w:val="28"/>
        </w:rPr>
        <w:t>
            б) пакеттерді вагонда пакеттен таратып тиеу кезінде.</w:t>
      </w:r>
    </w:p>
    <w:p>
      <w:pPr>
        <w:spacing w:after="0"/>
        <w:ind w:left="0"/>
        <w:jc w:val="both"/>
      </w:pPr>
      <w:r>
        <w:rPr>
          <w:rFonts w:ascii="Times New Roman"/>
          <w:b w:val="false"/>
          <w:i w:val="false"/>
          <w:color w:val="000000"/>
          <w:sz w:val="28"/>
        </w:rPr>
        <w:t>
      Бастапқы деректері. Вагонға бір жәшіктің массасы 40 кг. жәшіктік жүктерді тиеу жүргізіледі. Жәшіктің көлемі 560X240X220 м. Тиеуге дайындалған жүк кәсіпорынның қоймасында стандартты тегіс табандықтарға қатарында жеті жәшіктен төрт қатарға пакеттермен төселген. Пакеттің массасы 1120 кг және пакеттің табандықпен бірге массасы 1145 кг. Төрт осьті вагонды тиеу үшін кемінде 52 пакет дайындалады. Бұрыштық кірулер мен бұрылыстарды ескергендегі пакеттерді тасудың орташа қашықтығы lср = 40 м. Жүгі бар электр тиегіштердің орын ауыстыру жылдамдығы vгр (дв)- 6,5 км/сағ, жүксіз vпор (дв)= 7,5 км/сағ; жүгі бар ашалардың көтеру жылдамдығы vп = 4,25 м/мин; жүкті түсіру жылдамдығы voп = 12,5 м/мин; жүк көтергіш рамасының артқа қисаю уақыты t2 = 3,8 с, алға t6=3 с. Жүкті оның орын ауыстыруының қолайлылығы үшін көтеру немесе түсірудің орташа биіктігі h0= 0,2 м; Пакетті вагонда екінші қабатқа орнату үшін жүкті көтерудің орташа жылдамдығы hср = 0,9 м. Жүк тиегіштің орын ауыстыруы кезінде жылдамдық алуы мен баяулауының орташа уақыты tрз = 4 с. Пакетті бөлшектеу және жәшіктерді вагонда қатқабатқа жинаудың орташа уақыты tрф=2 мин. Босаған табандықтар вагоннан жүк тиегішпен 5 данадан әкетіледі, оған tвсп = 12 мин. шығындалады. Бөлшектелмеген пакеттерді тиеу кезінде жекелеген орындарды тегістеу үшін қосалқы уақыт tвсп = 5 мин. құрайды. Дайындау операцияларын: ашу, орнатуға tподг = 4мин, қорытынды операцияларға: өтпелі көпіршені жинауға, вагонның есіктерін жабуға және т.б. tзакл.=5 мин. жұмсалады</w:t>
      </w:r>
    </w:p>
    <w:bookmarkStart w:name="z1157" w:id="1126"/>
    <w:p>
      <w:pPr>
        <w:spacing w:after="0"/>
        <w:ind w:left="0"/>
        <w:jc w:val="both"/>
      </w:pPr>
      <w:r>
        <w:rPr>
          <w:rFonts w:ascii="Times New Roman"/>
          <w:b w:val="false"/>
          <w:i w:val="false"/>
          <w:color w:val="000000"/>
          <w:sz w:val="28"/>
        </w:rPr>
        <w:t>
      Есептеу тәртібі</w:t>
      </w:r>
    </w:p>
    <w:bookmarkEnd w:id="1126"/>
    <w:bookmarkStart w:name="z1158" w:id="1127"/>
    <w:p>
      <w:pPr>
        <w:spacing w:after="0"/>
        <w:ind w:left="0"/>
        <w:jc w:val="both"/>
      </w:pPr>
      <w:r>
        <w:rPr>
          <w:rFonts w:ascii="Times New Roman"/>
          <w:b w:val="false"/>
          <w:i w:val="false"/>
          <w:color w:val="000000"/>
          <w:sz w:val="28"/>
        </w:rPr>
        <w:t>
           а) Табандықтардағы бөлшектелмеген пакеттерді тиеу кезінде.</w:t>
      </w:r>
    </w:p>
    <w:bookmarkEnd w:id="1127"/>
    <w:bookmarkStart w:name="z1159" w:id="1128"/>
    <w:p>
      <w:pPr>
        <w:spacing w:after="0"/>
        <w:ind w:left="0"/>
        <w:jc w:val="both"/>
      </w:pPr>
      <w:r>
        <w:rPr>
          <w:rFonts w:ascii="Times New Roman"/>
          <w:b w:val="false"/>
          <w:i w:val="false"/>
          <w:color w:val="000000"/>
          <w:sz w:val="28"/>
        </w:rPr>
        <w:t>
      1. Электр тиегіштің жұмыс циклының орташа ұзақтығын анықтаймыз;</w:t>
      </w:r>
    </w:p>
    <w:bookmarkEnd w:id="1128"/>
    <w:p>
      <w:pPr>
        <w:spacing w:after="0"/>
        <w:ind w:left="0"/>
        <w:jc w:val="both"/>
      </w:pPr>
      <w:r>
        <w:rPr>
          <w:rFonts w:ascii="Times New Roman"/>
          <w:b w:val="false"/>
          <w:i w:val="false"/>
          <w:color w:val="000000"/>
          <w:sz w:val="28"/>
        </w:rPr>
        <w:t>
      t ц = t1 + t2 +...+ t7;</w:t>
      </w:r>
    </w:p>
    <w:p>
      <w:pPr>
        <w:spacing w:after="0"/>
        <w:ind w:left="0"/>
        <w:jc w:val="both"/>
      </w:pPr>
      <w:r>
        <w:rPr>
          <w:rFonts w:ascii="Times New Roman"/>
          <w:b w:val="false"/>
          <w:i w:val="false"/>
          <w:color w:val="000000"/>
          <w:sz w:val="28"/>
        </w:rPr>
        <w:t>
      t1 = 2 с -жүкті электр тиегіштің ашасымен ілуі;</w:t>
      </w:r>
    </w:p>
    <w:p>
      <w:pPr>
        <w:spacing w:after="0"/>
        <w:ind w:left="0"/>
        <w:jc w:val="both"/>
      </w:pPr>
      <w:r>
        <w:rPr>
          <w:rFonts w:ascii="Times New Roman"/>
          <w:b w:val="false"/>
          <w:i w:val="false"/>
          <w:color w:val="000000"/>
          <w:sz w:val="28"/>
        </w:rPr>
        <w:t>
      t2 = 3,8 с - жүк көтергіш шанағының артқа қисаюы;</w:t>
      </w:r>
    </w:p>
    <w:p>
      <w:pPr>
        <w:spacing w:after="0"/>
        <w:ind w:left="0"/>
        <w:jc w:val="both"/>
      </w:pPr>
      <w:r>
        <w:rPr>
          <w:rFonts w:ascii="Times New Roman"/>
          <w:b w:val="false"/>
          <w:i w:val="false"/>
          <w:color w:val="000000"/>
          <w:sz w:val="28"/>
        </w:rPr>
        <w:t>
      h0 0,2*60</w:t>
      </w:r>
    </w:p>
    <w:p>
      <w:pPr>
        <w:spacing w:after="0"/>
        <w:ind w:left="0"/>
        <w:jc w:val="both"/>
      </w:pPr>
      <w:r>
        <w:rPr>
          <w:rFonts w:ascii="Times New Roman"/>
          <w:b w:val="false"/>
          <w:i w:val="false"/>
          <w:color w:val="000000"/>
          <w:sz w:val="28"/>
        </w:rPr>
        <w:t>
      t3 = vn = 4,25 = 2,8 c - пакетті орын ауыстыру үшін қойманың екінші қатқабатынан көтеру немесе түсіру;</w:t>
      </w:r>
    </w:p>
    <w:p>
      <w:pPr>
        <w:spacing w:after="0"/>
        <w:ind w:left="0"/>
        <w:jc w:val="both"/>
      </w:pPr>
      <w:r>
        <w:rPr>
          <w:rFonts w:ascii="Times New Roman"/>
          <w:b w:val="false"/>
          <w:i w:val="false"/>
          <w:color w:val="000000"/>
          <w:sz w:val="28"/>
        </w:rPr>
        <w:t>
      lср 40*3,6</w:t>
      </w:r>
    </w:p>
    <w:p>
      <w:pPr>
        <w:spacing w:after="0"/>
        <w:ind w:left="0"/>
        <w:jc w:val="both"/>
      </w:pPr>
      <w:r>
        <w:rPr>
          <w:rFonts w:ascii="Times New Roman"/>
          <w:b w:val="false"/>
          <w:i w:val="false"/>
          <w:color w:val="000000"/>
          <w:sz w:val="28"/>
        </w:rPr>
        <w:t>
      t4 = vгр (дв) + tрз = 6,5 + 4 = 26 с - пакетті вагонда орналастыру алдындағы бұрыштық кіруді ескере отырып, жүк тиегіштің жүкпен орын ауыстыруы;</w:t>
      </w:r>
    </w:p>
    <w:p>
      <w:pPr>
        <w:spacing w:after="0"/>
        <w:ind w:left="0"/>
        <w:jc w:val="both"/>
      </w:pPr>
      <w:r>
        <w:rPr>
          <w:rFonts w:ascii="Times New Roman"/>
          <w:b w:val="false"/>
          <w:i w:val="false"/>
          <w:color w:val="000000"/>
          <w:sz w:val="28"/>
        </w:rPr>
        <w:t>
      h0 0,2*60</w:t>
      </w:r>
    </w:p>
    <w:p>
      <w:pPr>
        <w:spacing w:after="0"/>
        <w:ind w:left="0"/>
        <w:jc w:val="both"/>
      </w:pPr>
      <w:r>
        <w:rPr>
          <w:rFonts w:ascii="Times New Roman"/>
          <w:b w:val="false"/>
          <w:i w:val="false"/>
          <w:color w:val="000000"/>
          <w:sz w:val="28"/>
        </w:rPr>
        <w:t>
      t5 = vоп = 12,5 = 1 с - бірінші қабатқа орналастыру кезінде жүкті түсіру;</w:t>
      </w:r>
    </w:p>
    <w:p>
      <w:pPr>
        <w:spacing w:after="0"/>
        <w:ind w:left="0"/>
        <w:jc w:val="both"/>
      </w:pPr>
      <w:r>
        <w:rPr>
          <w:rFonts w:ascii="Times New Roman"/>
          <w:b w:val="false"/>
          <w:i w:val="false"/>
          <w:color w:val="000000"/>
          <w:sz w:val="28"/>
        </w:rPr>
        <w:t>
      hср 0,9*60</w:t>
      </w:r>
    </w:p>
    <w:p>
      <w:pPr>
        <w:spacing w:after="0"/>
        <w:ind w:left="0"/>
        <w:jc w:val="both"/>
      </w:pPr>
      <w:r>
        <w:rPr>
          <w:rFonts w:ascii="Times New Roman"/>
          <w:b w:val="false"/>
          <w:i w:val="false"/>
          <w:color w:val="000000"/>
          <w:sz w:val="28"/>
        </w:rPr>
        <w:t>
      t5' = vп = 4,25 = 12,7 с - екінші қабатқа орналастыру кезінде жүкті көтеру;</w:t>
      </w:r>
    </w:p>
    <w:p>
      <w:pPr>
        <w:spacing w:after="0"/>
        <w:ind w:left="0"/>
        <w:jc w:val="both"/>
      </w:pPr>
      <w:r>
        <w:rPr>
          <w:rFonts w:ascii="Times New Roman"/>
          <w:b w:val="false"/>
          <w:i w:val="false"/>
          <w:color w:val="000000"/>
          <w:sz w:val="28"/>
        </w:rPr>
        <w:t>
      t6 = 3,0 с - жүк көтергіш шанағының алдына қарай қисаюы және жүктің қайтарымы;</w:t>
      </w:r>
    </w:p>
    <w:p>
      <w:pPr>
        <w:spacing w:after="0"/>
        <w:ind w:left="0"/>
        <w:jc w:val="both"/>
      </w:pPr>
      <w:r>
        <w:rPr>
          <w:rFonts w:ascii="Times New Roman"/>
          <w:b w:val="false"/>
          <w:i w:val="false"/>
          <w:color w:val="000000"/>
          <w:sz w:val="28"/>
        </w:rPr>
        <w:t>
      lср 40 * 3,6</w:t>
      </w:r>
    </w:p>
    <w:p>
      <w:pPr>
        <w:spacing w:after="0"/>
        <w:ind w:left="0"/>
        <w:jc w:val="both"/>
      </w:pPr>
      <w:r>
        <w:rPr>
          <w:rFonts w:ascii="Times New Roman"/>
          <w:b w:val="false"/>
          <w:i w:val="false"/>
          <w:color w:val="000000"/>
          <w:sz w:val="28"/>
        </w:rPr>
        <w:t>
      t7 = v пор (дв) + t рз = 7,5 + 4 = 23 с - жүк тиегіштің жүксіз орын ауыстыруы.</w:t>
      </w:r>
    </w:p>
    <w:p>
      <w:pPr>
        <w:spacing w:after="0"/>
        <w:ind w:left="0"/>
        <w:jc w:val="both"/>
      </w:pPr>
      <w:r>
        <w:rPr>
          <w:rFonts w:ascii="Times New Roman"/>
          <w:b w:val="false"/>
          <w:i w:val="false"/>
          <w:color w:val="000000"/>
          <w:sz w:val="28"/>
        </w:rPr>
        <w:t>
      Жүк тиегіш ашаларын жүксіз көтеру және түсіру қозғалысы, сондай-ақ шанақтың жүксіз қисаюы жүк тиегіштің орын ауыстыруымен толық сәйкес келеді.</w:t>
      </w:r>
    </w:p>
    <w:p>
      <w:pPr>
        <w:spacing w:after="0"/>
        <w:ind w:left="0"/>
        <w:jc w:val="both"/>
      </w:pPr>
      <w:r>
        <w:rPr>
          <w:rFonts w:ascii="Times New Roman"/>
          <w:b w:val="false"/>
          <w:i w:val="false"/>
          <w:color w:val="000000"/>
          <w:sz w:val="28"/>
        </w:rPr>
        <w:t>
      Жүкті вагонда төменгі қабатқа орналастыру кезіндегі циклдың ұзақтығы t ц =2+3,8+2,8+26+1+3+23=61,6 с. құрайды.</w:t>
      </w:r>
    </w:p>
    <w:p>
      <w:pPr>
        <w:spacing w:after="0"/>
        <w:ind w:left="0"/>
        <w:jc w:val="both"/>
      </w:pPr>
      <w:r>
        <w:rPr>
          <w:rFonts w:ascii="Times New Roman"/>
          <w:b w:val="false"/>
          <w:i w:val="false"/>
          <w:color w:val="000000"/>
          <w:sz w:val="28"/>
        </w:rPr>
        <w:t>
      Жүкті вагонда жоғарғы қабатқа орналастыру кезіндегі циклдың ұзақтығы t в (ц) =2+3,8+2,8+26+12,7+3+23=73,3 с. болады.</w:t>
      </w:r>
    </w:p>
    <w:p>
      <w:pPr>
        <w:spacing w:after="0"/>
        <w:ind w:left="0"/>
        <w:jc w:val="both"/>
      </w:pPr>
      <w:r>
        <w:rPr>
          <w:rFonts w:ascii="Times New Roman"/>
          <w:b w:val="false"/>
          <w:i w:val="false"/>
          <w:color w:val="000000"/>
          <w:sz w:val="28"/>
        </w:rPr>
        <w:t>
      Жұмыс циклының орташа ұзақтығы</w:t>
      </w:r>
    </w:p>
    <w:p>
      <w:pPr>
        <w:spacing w:after="0"/>
        <w:ind w:left="0"/>
        <w:jc w:val="both"/>
      </w:pPr>
      <w:r>
        <w:rPr>
          <w:rFonts w:ascii="Times New Roman"/>
          <w:b w:val="false"/>
          <w:i w:val="false"/>
          <w:color w:val="000000"/>
          <w:sz w:val="28"/>
        </w:rPr>
        <w:t>
      27*61,6 + 25*73,3</w:t>
      </w:r>
    </w:p>
    <w:p>
      <w:pPr>
        <w:spacing w:after="0"/>
        <w:ind w:left="0"/>
        <w:jc w:val="both"/>
      </w:pPr>
      <w:r>
        <w:rPr>
          <w:rFonts w:ascii="Times New Roman"/>
          <w:b w:val="false"/>
          <w:i w:val="false"/>
          <w:color w:val="000000"/>
          <w:sz w:val="28"/>
        </w:rPr>
        <w:t>
      t ц = 52 = 67,2 с. құрайды</w:t>
      </w:r>
    </w:p>
    <w:bookmarkStart w:name="z1160" w:id="1129"/>
    <w:p>
      <w:pPr>
        <w:spacing w:after="0"/>
        <w:ind w:left="0"/>
        <w:jc w:val="both"/>
      </w:pPr>
      <w:r>
        <w:rPr>
          <w:rFonts w:ascii="Times New Roman"/>
          <w:b w:val="false"/>
          <w:i w:val="false"/>
          <w:color w:val="000000"/>
          <w:sz w:val="28"/>
        </w:rPr>
        <w:t>
      2. Бір жүк тиегіштің орташа өнімділігін формула (3) бойынша анықтаймыз</w:t>
      </w:r>
    </w:p>
    <w:bookmarkEnd w:id="1129"/>
    <w:p>
      <w:pPr>
        <w:spacing w:after="0"/>
        <w:ind w:left="0"/>
        <w:jc w:val="both"/>
      </w:pPr>
      <w:r>
        <w:rPr>
          <w:rFonts w:ascii="Times New Roman"/>
          <w:b w:val="false"/>
          <w:i w:val="false"/>
          <w:color w:val="000000"/>
          <w:sz w:val="28"/>
        </w:rPr>
        <w:t>
      q ц 3600 1,145* 3600</w:t>
      </w:r>
    </w:p>
    <w:p>
      <w:pPr>
        <w:spacing w:after="0"/>
        <w:ind w:left="0"/>
        <w:jc w:val="both"/>
      </w:pPr>
      <w:r>
        <w:rPr>
          <w:rFonts w:ascii="Times New Roman"/>
          <w:b w:val="false"/>
          <w:i w:val="false"/>
          <w:color w:val="000000"/>
          <w:sz w:val="28"/>
        </w:rPr>
        <w:t>
      П = t ц = 67,2 = 61,5 т/ч</w:t>
      </w:r>
    </w:p>
    <w:bookmarkStart w:name="z1161" w:id="1130"/>
    <w:p>
      <w:pPr>
        <w:spacing w:after="0"/>
        <w:ind w:left="0"/>
        <w:jc w:val="both"/>
      </w:pPr>
      <w:r>
        <w:rPr>
          <w:rFonts w:ascii="Times New Roman"/>
          <w:b w:val="false"/>
          <w:i w:val="false"/>
          <w:color w:val="000000"/>
          <w:sz w:val="28"/>
        </w:rPr>
        <w:t>
      3. Екі электр жүк тиегіш бір мезгілде жұмыс істеген кездегі тиеу операцияларын орындауға арналған уақыт шығынын формула (2) бойынша анықтаймыз</w:t>
      </w:r>
    </w:p>
    <w:bookmarkEnd w:id="1130"/>
    <w:p>
      <w:pPr>
        <w:spacing w:after="0"/>
        <w:ind w:left="0"/>
        <w:jc w:val="both"/>
      </w:pPr>
      <w:r>
        <w:rPr>
          <w:rFonts w:ascii="Times New Roman"/>
          <w:b w:val="false"/>
          <w:i w:val="false"/>
          <w:color w:val="000000"/>
          <w:sz w:val="28"/>
        </w:rPr>
        <w:t>
      qв 60 60*60</w:t>
      </w:r>
    </w:p>
    <w:p>
      <w:pPr>
        <w:spacing w:after="0"/>
        <w:ind w:left="0"/>
        <w:jc w:val="both"/>
      </w:pPr>
      <w:r>
        <w:rPr>
          <w:rFonts w:ascii="Times New Roman"/>
          <w:b w:val="false"/>
          <w:i w:val="false"/>
          <w:color w:val="000000"/>
          <w:sz w:val="28"/>
        </w:rPr>
        <w:t>
      tгруз = 2П + t всп = 2 * 61,5 + 5 = 33,5 мин.</w:t>
      </w:r>
    </w:p>
    <w:bookmarkStart w:name="z1162" w:id="1131"/>
    <w:p>
      <w:pPr>
        <w:spacing w:after="0"/>
        <w:ind w:left="0"/>
        <w:jc w:val="both"/>
      </w:pPr>
      <w:r>
        <w:rPr>
          <w:rFonts w:ascii="Times New Roman"/>
          <w:b w:val="false"/>
          <w:i w:val="false"/>
          <w:color w:val="000000"/>
          <w:sz w:val="28"/>
        </w:rPr>
        <w:t>
      4. Төрт осьті вагонды табандықтардағы пакеттермен тиеудің ұзақтығын анықтаймыз</w:t>
      </w:r>
    </w:p>
    <w:bookmarkEnd w:id="1131"/>
    <w:p>
      <w:pPr>
        <w:spacing w:after="0"/>
        <w:ind w:left="0"/>
        <w:jc w:val="both"/>
      </w:pPr>
      <w:r>
        <w:rPr>
          <w:rFonts w:ascii="Times New Roman"/>
          <w:b w:val="false"/>
          <w:i w:val="false"/>
          <w:color w:val="000000"/>
          <w:sz w:val="28"/>
        </w:rPr>
        <w:t>
      Т = t подг + t груз + t закл = 4+33,5+5 = 42,5 мин - 0,71 ч.</w:t>
      </w:r>
    </w:p>
    <w:p>
      <w:pPr>
        <w:spacing w:after="0"/>
        <w:ind w:left="0"/>
        <w:jc w:val="both"/>
      </w:pPr>
      <w:r>
        <w:rPr>
          <w:rFonts w:ascii="Times New Roman"/>
          <w:b w:val="false"/>
          <w:i w:val="false"/>
          <w:color w:val="000000"/>
          <w:sz w:val="28"/>
        </w:rPr>
        <w:t>
      б) Пакеттерді бөлшектеп тиеу кезінде.</w:t>
      </w:r>
    </w:p>
    <w:bookmarkStart w:name="z1163" w:id="1132"/>
    <w:p>
      <w:pPr>
        <w:spacing w:after="0"/>
        <w:ind w:left="0"/>
        <w:jc w:val="both"/>
      </w:pPr>
      <w:r>
        <w:rPr>
          <w:rFonts w:ascii="Times New Roman"/>
          <w:b w:val="false"/>
          <w:i w:val="false"/>
          <w:color w:val="000000"/>
          <w:sz w:val="28"/>
        </w:rPr>
        <w:t>
      1. Электр тиегіштердің пакеттерді бөлшектеумен жұмысы кезіндегі жұмыс циклының орташа ұзақтығы пакеттерді бөлшектеу және жәшіктерді вагонда қатқабатқа жинау операциясының ұзақтығымен анықталады tрф = 2мин.</w:t>
      </w:r>
    </w:p>
    <w:bookmarkEnd w:id="1132"/>
    <w:p>
      <w:pPr>
        <w:spacing w:after="0"/>
        <w:ind w:left="0"/>
        <w:jc w:val="both"/>
      </w:pPr>
      <w:r>
        <w:rPr>
          <w:rFonts w:ascii="Times New Roman"/>
          <w:b w:val="false"/>
          <w:i w:val="false"/>
          <w:color w:val="000000"/>
          <w:sz w:val="28"/>
        </w:rPr>
        <w:t>
      Осы уақыт ішінде тиегіштердің әрқайсысы вагонға жаңа пакет жеткізу жөніндегі операциялардың барлығын орындап үлгереді және жаңа пакетті босаған табандыққа қоюға болатынын бірнеше секунд тосады. Осылайша, жұмыс циклы t ц = t рф = 120 с.</w:t>
      </w:r>
    </w:p>
    <w:bookmarkStart w:name="z1164" w:id="1133"/>
    <w:p>
      <w:pPr>
        <w:spacing w:after="0"/>
        <w:ind w:left="0"/>
        <w:jc w:val="both"/>
      </w:pPr>
      <w:r>
        <w:rPr>
          <w:rFonts w:ascii="Times New Roman"/>
          <w:b w:val="false"/>
          <w:i w:val="false"/>
          <w:color w:val="000000"/>
          <w:sz w:val="28"/>
        </w:rPr>
        <w:t>
      2. Жүк тиегіштің орташа өнімділігін формула (3) бойынша анықтаймыз</w:t>
      </w:r>
    </w:p>
    <w:bookmarkEnd w:id="1133"/>
    <w:p>
      <w:pPr>
        <w:spacing w:after="0"/>
        <w:ind w:left="0"/>
        <w:jc w:val="both"/>
      </w:pPr>
      <w:r>
        <w:rPr>
          <w:rFonts w:ascii="Times New Roman"/>
          <w:b w:val="false"/>
          <w:i w:val="false"/>
          <w:color w:val="000000"/>
          <w:sz w:val="28"/>
        </w:rPr>
        <w:t>
      1,12*3600</w:t>
      </w:r>
    </w:p>
    <w:p>
      <w:pPr>
        <w:spacing w:after="0"/>
        <w:ind w:left="0"/>
        <w:jc w:val="both"/>
      </w:pPr>
      <w:r>
        <w:rPr>
          <w:rFonts w:ascii="Times New Roman"/>
          <w:b w:val="false"/>
          <w:i w:val="false"/>
          <w:color w:val="000000"/>
          <w:sz w:val="28"/>
        </w:rPr>
        <w:t>
      П' = 120 = 33,6 т/ч</w:t>
      </w:r>
    </w:p>
    <w:bookmarkStart w:name="z1165" w:id="1134"/>
    <w:p>
      <w:pPr>
        <w:spacing w:after="0"/>
        <w:ind w:left="0"/>
        <w:jc w:val="both"/>
      </w:pPr>
      <w:r>
        <w:rPr>
          <w:rFonts w:ascii="Times New Roman"/>
          <w:b w:val="false"/>
          <w:i w:val="false"/>
          <w:color w:val="000000"/>
          <w:sz w:val="28"/>
        </w:rPr>
        <w:t>
      3. Екі электр жүк тиегіш бір мезгілде жұмыс істеген кездегі тиеу операцияларын орындауға арналған уақыт шығынын формула (2) бойынша анықтаймыз</w:t>
      </w:r>
    </w:p>
    <w:bookmarkEnd w:id="1134"/>
    <w:p>
      <w:pPr>
        <w:spacing w:after="0"/>
        <w:ind w:left="0"/>
        <w:jc w:val="both"/>
      </w:pPr>
      <w:r>
        <w:rPr>
          <w:rFonts w:ascii="Times New Roman"/>
          <w:b w:val="false"/>
          <w:i w:val="false"/>
          <w:color w:val="000000"/>
          <w:sz w:val="28"/>
        </w:rPr>
        <w:t>
      qв 60 60*60</w:t>
      </w:r>
    </w:p>
    <w:p>
      <w:pPr>
        <w:spacing w:after="0"/>
        <w:ind w:left="0"/>
        <w:jc w:val="both"/>
      </w:pPr>
      <w:r>
        <w:rPr>
          <w:rFonts w:ascii="Times New Roman"/>
          <w:b w:val="false"/>
          <w:i w:val="false"/>
          <w:color w:val="000000"/>
          <w:sz w:val="28"/>
        </w:rPr>
        <w:t>
      tгруз = 2 П' + t всп = 2*33,6 + 12 = 65,6 мин.</w:t>
      </w:r>
    </w:p>
    <w:bookmarkStart w:name="z1166" w:id="1135"/>
    <w:p>
      <w:pPr>
        <w:spacing w:after="0"/>
        <w:ind w:left="0"/>
        <w:jc w:val="both"/>
      </w:pPr>
      <w:r>
        <w:rPr>
          <w:rFonts w:ascii="Times New Roman"/>
          <w:b w:val="false"/>
          <w:i w:val="false"/>
          <w:color w:val="000000"/>
          <w:sz w:val="28"/>
        </w:rPr>
        <w:t>
      4. Пакеттерді бөлшектеу кезінде төрт осьті вагонды тиеудің ұзақтығын анықтаймыз</w:t>
      </w:r>
    </w:p>
    <w:bookmarkEnd w:id="1135"/>
    <w:p>
      <w:pPr>
        <w:spacing w:after="0"/>
        <w:ind w:left="0"/>
        <w:jc w:val="both"/>
      </w:pPr>
      <w:r>
        <w:rPr>
          <w:rFonts w:ascii="Times New Roman"/>
          <w:b w:val="false"/>
          <w:i w:val="false"/>
          <w:color w:val="000000"/>
          <w:sz w:val="28"/>
        </w:rPr>
        <w:t>
      Т = t подг + t груз + t закл = 4+65,6+5 = 74,6 мин = 1,24 ч.</w:t>
      </w:r>
    </w:p>
    <w:bookmarkStart w:name="z1167" w:id="1136"/>
    <w:p>
      <w:pPr>
        <w:spacing w:after="0"/>
        <w:ind w:left="0"/>
        <w:jc w:val="both"/>
      </w:pPr>
      <w:r>
        <w:rPr>
          <w:rFonts w:ascii="Times New Roman"/>
          <w:b w:val="false"/>
          <w:i w:val="false"/>
          <w:color w:val="000000"/>
          <w:sz w:val="28"/>
        </w:rPr>
        <w:t>
      Б. Вагондарды бункерлерден және ашық бункерлерден</w:t>
      </w:r>
    </w:p>
    <w:bookmarkEnd w:id="1136"/>
    <w:p>
      <w:pPr>
        <w:spacing w:after="0"/>
        <w:ind w:left="0"/>
        <w:jc w:val="both"/>
      </w:pPr>
      <w:r>
        <w:rPr>
          <w:rFonts w:ascii="Times New Roman"/>
          <w:b w:val="false"/>
          <w:i w:val="false"/>
          <w:color w:val="000000"/>
          <w:sz w:val="28"/>
        </w:rPr>
        <w:t>
      тиеу мерзімдерін анықтау ерекшеліктері</w:t>
      </w:r>
    </w:p>
    <w:p>
      <w:pPr>
        <w:spacing w:after="0"/>
        <w:ind w:left="0"/>
        <w:jc w:val="both"/>
      </w:pPr>
      <w:r>
        <w:rPr>
          <w:rFonts w:ascii="Times New Roman"/>
          <w:b w:val="false"/>
          <w:i w:val="false"/>
          <w:color w:val="000000"/>
          <w:sz w:val="28"/>
        </w:rPr>
        <w:t>
      Вагондарға жаппай сусымалы жүктерді - көмір, кен, әктәс және с.с. тиеу кезінде қолданылатын бункерлік және ашық бункерлік тиеу құрылғылары үздіксіз іс-әрекеттегі механикаландыру құралдары болып табылады. Вагондарды бункерлерден және ашық бункерлерден тиеу мерзімдерін формулалар (1), (2) және (4) бойынша есептеу кезінде мына ережелерді басшылыққа алу қажет:</w:t>
      </w:r>
    </w:p>
    <w:p>
      <w:pPr>
        <w:spacing w:after="0"/>
        <w:ind w:left="0"/>
        <w:jc w:val="both"/>
      </w:pPr>
      <w:r>
        <w:rPr>
          <w:rFonts w:ascii="Times New Roman"/>
          <w:b w:val="false"/>
          <w:i w:val="false"/>
          <w:color w:val="000000"/>
          <w:sz w:val="28"/>
        </w:rPr>
        <w:t>
      а) вагондарды бункер астына беру кезінде олардың тиеуге дайындығы, жүктің бар болуы қамтамасыз етілуі, тиеу жабдықтары мен тетіктерінің, сондай-ақ маневрлік шығырдың түзулігі тексерілуі тиіс;</w:t>
      </w:r>
    </w:p>
    <w:p>
      <w:pPr>
        <w:spacing w:after="0"/>
        <w:ind w:left="0"/>
        <w:jc w:val="both"/>
      </w:pPr>
      <w:r>
        <w:rPr>
          <w:rFonts w:ascii="Times New Roman"/>
          <w:b w:val="false"/>
          <w:i w:val="false"/>
          <w:color w:val="000000"/>
          <w:sz w:val="28"/>
        </w:rPr>
        <w:t>
      б) вагондар келген соң және оларды бункер астына орналастырғаннан кейін тек бункерлік сырмаларды немесе ашық бункердің тиеу науаларын ашу ғана дайындық операциялары болып табылады.</w:t>
      </w:r>
    </w:p>
    <w:p>
      <w:pPr>
        <w:spacing w:after="0"/>
        <w:ind w:left="0"/>
        <w:jc w:val="both"/>
      </w:pPr>
      <w:r>
        <w:rPr>
          <w:rFonts w:ascii="Times New Roman"/>
          <w:b w:val="false"/>
          <w:i w:val="false"/>
          <w:color w:val="000000"/>
          <w:sz w:val="28"/>
        </w:rPr>
        <w:t>
      Маневрлік шығырдың тросын бекіту, маневрлік шығырды қосу және ажырату, үгінділер төгу немесе вагондарға қатудан қорғайтын басқа профилактикалық құралдарды енгізу, ашық вагонның бүйір есіктерінің бекітілуін тексеру және т.б. вагонды толтырудың негізгі операциясымен қоса атқарылады.</w:t>
      </w:r>
    </w:p>
    <w:p>
      <w:pPr>
        <w:spacing w:after="0"/>
        <w:ind w:left="0"/>
        <w:jc w:val="both"/>
      </w:pPr>
      <w:r>
        <w:rPr>
          <w:rFonts w:ascii="Times New Roman"/>
          <w:b w:val="false"/>
          <w:i w:val="false"/>
          <w:color w:val="000000"/>
          <w:sz w:val="28"/>
        </w:rPr>
        <w:t>
      Механикалық жетекті сырмалар үшін ашу және жабу уақыты техникалық паспортта көрсетіледі және 3-5 секундтан аспайды. Иекті және секторлық сырмаларды қолмен ашу уақыты 2 секундтан артық болмайды, сұқпажапқыштық және науалық сырмаларды ашу уақыты - 3 - 5 секунд.</w:t>
      </w:r>
    </w:p>
    <w:p>
      <w:pPr>
        <w:spacing w:after="0"/>
        <w:ind w:left="0"/>
        <w:jc w:val="both"/>
      </w:pPr>
      <w:r>
        <w:rPr>
          <w:rFonts w:ascii="Times New Roman"/>
          <w:b w:val="false"/>
          <w:i w:val="false"/>
          <w:color w:val="000000"/>
          <w:sz w:val="28"/>
        </w:rPr>
        <w:t>
      Бункерлерден бүйірлік тиеу кезінде дайындық уақытына науаларды, ағызғыштарды, алып жүретін құйғыштарды орнату операцияларының ұзақтығы енеді;</w:t>
      </w:r>
    </w:p>
    <w:p>
      <w:pPr>
        <w:spacing w:after="0"/>
        <w:ind w:left="0"/>
        <w:jc w:val="both"/>
      </w:pPr>
      <w:r>
        <w:rPr>
          <w:rFonts w:ascii="Times New Roman"/>
          <w:b w:val="false"/>
          <w:i w:val="false"/>
          <w:color w:val="000000"/>
          <w:sz w:val="28"/>
        </w:rPr>
        <w:t>
      в) вагондарды толтыру кезіндегі негізгі операцияның ұзақтығы tгруз формула (2) бойынша анықталады, мұндағы уақыт шығыны tвсп бункердің ағызғышы астынан вагон аралықтарына өту кезіндегі үзілістер уақытын және тиісінше сырмалардың ашылу және жабылу уақыттарын қосады.</w:t>
      </w:r>
    </w:p>
    <w:p>
      <w:pPr>
        <w:spacing w:after="0"/>
        <w:ind w:left="0"/>
        <w:jc w:val="both"/>
      </w:pPr>
      <w:r>
        <w:rPr>
          <w:rFonts w:ascii="Times New Roman"/>
          <w:b w:val="false"/>
          <w:i w:val="false"/>
          <w:color w:val="000000"/>
          <w:sz w:val="28"/>
        </w:rPr>
        <w:t>
      Бункерлік немесе ашық бункерлік құрылғының өнімділігі формула (4) бойынша анықталады. Бункердің шығару тесігінен жүк ағынының көлденең қимасының алаңы (м</w:t>
      </w:r>
      <w:r>
        <w:rPr>
          <w:rFonts w:ascii="Times New Roman"/>
          <w:b w:val="false"/>
          <w:i w:val="false"/>
          <w:color w:val="000000"/>
          <w:vertAlign w:val="superscript"/>
        </w:rPr>
        <w:t>2</w:t>
      </w:r>
      <w:r>
        <w:rPr>
          <w:rFonts w:ascii="Times New Roman"/>
          <w:b w:val="false"/>
          <w:i w:val="false"/>
          <w:color w:val="000000"/>
          <w:sz w:val="28"/>
        </w:rPr>
        <w:t>-пен) мына формулалар бойынша анықталады:</w:t>
      </w:r>
    </w:p>
    <w:p>
      <w:pPr>
        <w:spacing w:after="0"/>
        <w:ind w:left="0"/>
        <w:jc w:val="both"/>
      </w:pPr>
      <w:r>
        <w:rPr>
          <w:rFonts w:ascii="Times New Roman"/>
          <w:b w:val="false"/>
          <w:i w:val="false"/>
          <w:color w:val="000000"/>
          <w:sz w:val="28"/>
        </w:rPr>
        <w:t>
      1) тік бұрышты тесік кезінде</w:t>
      </w:r>
    </w:p>
    <w:p>
      <w:pPr>
        <w:spacing w:after="0"/>
        <w:ind w:left="0"/>
        <w:jc w:val="both"/>
      </w:pPr>
      <w:r>
        <w:rPr>
          <w:rFonts w:ascii="Times New Roman"/>
          <w:b w:val="false"/>
          <w:i w:val="false"/>
          <w:color w:val="000000"/>
          <w:sz w:val="28"/>
        </w:rPr>
        <w:t>
      F = (A - a')(B - a')t (6)</w:t>
      </w:r>
    </w:p>
    <w:p>
      <w:pPr>
        <w:spacing w:after="0"/>
        <w:ind w:left="0"/>
        <w:jc w:val="both"/>
      </w:pPr>
      <w:r>
        <w:rPr>
          <w:rFonts w:ascii="Times New Roman"/>
          <w:b w:val="false"/>
          <w:i w:val="false"/>
          <w:color w:val="000000"/>
          <w:sz w:val="28"/>
        </w:rPr>
        <w:t>
      мұндағы А және В - тиісінше бункердің шығару тесігінің ұзындығы мен ені, м;</w:t>
      </w:r>
    </w:p>
    <w:p>
      <w:pPr>
        <w:spacing w:after="0"/>
        <w:ind w:left="0"/>
        <w:jc w:val="both"/>
      </w:pPr>
      <w:r>
        <w:rPr>
          <w:rFonts w:ascii="Times New Roman"/>
          <w:b w:val="false"/>
          <w:i w:val="false"/>
          <w:color w:val="000000"/>
          <w:sz w:val="28"/>
        </w:rPr>
        <w:t>
      а' - жүктің сипатты кесегінің көлемі, м;</w:t>
      </w:r>
    </w:p>
    <w:p>
      <w:pPr>
        <w:spacing w:after="0"/>
        <w:ind w:left="0"/>
        <w:jc w:val="both"/>
      </w:pPr>
      <w:r>
        <w:rPr>
          <w:rFonts w:ascii="Times New Roman"/>
          <w:b w:val="false"/>
          <w:i w:val="false"/>
          <w:color w:val="000000"/>
          <w:sz w:val="28"/>
        </w:rPr>
        <w:t>
      2) домалақ тесік кезінде</w:t>
      </w:r>
    </w:p>
    <w:p>
      <w:pPr>
        <w:spacing w:after="0"/>
        <w:ind w:left="0"/>
        <w:jc w:val="both"/>
      </w:pPr>
      <w:r>
        <w:rPr>
          <w:rFonts w:ascii="Times New Roman"/>
          <w:b w:val="false"/>
          <w:i w:val="false"/>
          <w:color w:val="000000"/>
          <w:sz w:val="28"/>
        </w:rPr>
        <w:t>
      П (D-a')2</w:t>
      </w:r>
    </w:p>
    <w:p>
      <w:pPr>
        <w:spacing w:after="0"/>
        <w:ind w:left="0"/>
        <w:jc w:val="both"/>
      </w:pPr>
      <w:r>
        <w:rPr>
          <w:rFonts w:ascii="Times New Roman"/>
          <w:b w:val="false"/>
          <w:i w:val="false"/>
          <w:color w:val="000000"/>
          <w:sz w:val="28"/>
        </w:rPr>
        <w:t>
      F = 4 (6')</w:t>
      </w:r>
    </w:p>
    <w:p>
      <w:pPr>
        <w:spacing w:after="0"/>
        <w:ind w:left="0"/>
        <w:jc w:val="both"/>
      </w:pPr>
      <w:r>
        <w:rPr>
          <w:rFonts w:ascii="Times New Roman"/>
          <w:b w:val="false"/>
          <w:i w:val="false"/>
          <w:color w:val="000000"/>
          <w:sz w:val="28"/>
        </w:rPr>
        <w:t>
            мұндағы D - бункер тесігінің диаметрі, м;</w:t>
      </w:r>
    </w:p>
    <w:p>
      <w:pPr>
        <w:spacing w:after="0"/>
        <w:ind w:left="0"/>
        <w:jc w:val="both"/>
      </w:pPr>
      <w:r>
        <w:rPr>
          <w:rFonts w:ascii="Times New Roman"/>
          <w:b w:val="false"/>
          <w:i w:val="false"/>
          <w:color w:val="000000"/>
          <w:sz w:val="28"/>
        </w:rPr>
        <w:t>
      П = 3,14</w:t>
      </w:r>
    </w:p>
    <w:p>
      <w:pPr>
        <w:spacing w:after="0"/>
        <w:ind w:left="0"/>
        <w:jc w:val="both"/>
      </w:pPr>
      <w:r>
        <w:rPr>
          <w:rFonts w:ascii="Times New Roman"/>
          <w:b w:val="false"/>
          <w:i w:val="false"/>
          <w:color w:val="000000"/>
          <w:sz w:val="28"/>
        </w:rPr>
        <w:t>
      Бункердің көлденең тесігінен жүктің ағу жылдамдығы (м/с-та) мына формула бойынша анықталады</w:t>
      </w:r>
    </w:p>
    <w:p>
      <w:pPr>
        <w:spacing w:after="0"/>
        <w:ind w:left="0"/>
        <w:jc w:val="both"/>
      </w:pPr>
      <w:r>
        <w:rPr>
          <w:rFonts w:ascii="Times New Roman"/>
          <w:b w:val="false"/>
          <w:i w:val="false"/>
          <w:color w:val="000000"/>
          <w:sz w:val="28"/>
        </w:rPr>
        <w:t>
      v = 5,9 ^ \/R sina, (7)</w:t>
      </w:r>
    </w:p>
    <w:p>
      <w:pPr>
        <w:spacing w:after="0"/>
        <w:ind w:left="0"/>
        <w:jc w:val="both"/>
      </w:pPr>
      <w:r>
        <w:rPr>
          <w:rFonts w:ascii="Times New Roman"/>
          <w:b w:val="false"/>
          <w:i w:val="false"/>
          <w:color w:val="000000"/>
          <w:sz w:val="28"/>
        </w:rPr>
        <w:t>
      мұндағы ^ - ағу коэффициенті (құрғақ дәнді және ұнтақ тәріздес жүктер үшін ^ = 0,55:- 0,65; ірі дәнді және кесектілер үшін ^ = 0,3:-0,6; тозаң тәріздестер үшін ^ = 0,2:-0,25);</w:t>
      </w:r>
    </w:p>
    <w:p>
      <w:pPr>
        <w:spacing w:after="0"/>
        <w:ind w:left="0"/>
        <w:jc w:val="both"/>
      </w:pPr>
      <w:r>
        <w:rPr>
          <w:rFonts w:ascii="Times New Roman"/>
          <w:b w:val="false"/>
          <w:i w:val="false"/>
          <w:color w:val="000000"/>
          <w:sz w:val="28"/>
        </w:rPr>
        <w:t>
      R - шығару тесігінің гидравликалық радиусы R = F/P, мұндағы F - ағынның көлденең қимасының алаңы, м</w:t>
      </w:r>
      <w:r>
        <w:rPr>
          <w:rFonts w:ascii="Times New Roman"/>
          <w:b w:val="false"/>
          <w:i w:val="false"/>
          <w:color w:val="000000"/>
          <w:vertAlign w:val="superscript"/>
        </w:rPr>
        <w:t>2</w:t>
      </w:r>
      <w:r>
        <w:rPr>
          <w:rFonts w:ascii="Times New Roman"/>
          <w:b w:val="false"/>
          <w:i w:val="false"/>
          <w:color w:val="000000"/>
          <w:sz w:val="28"/>
        </w:rPr>
        <w:t>; Р - қима периметрі, м;</w:t>
      </w:r>
    </w:p>
    <w:p>
      <w:pPr>
        <w:spacing w:after="0"/>
        <w:ind w:left="0"/>
        <w:jc w:val="both"/>
      </w:pPr>
      <w:r>
        <w:rPr>
          <w:rFonts w:ascii="Times New Roman"/>
          <w:b w:val="false"/>
          <w:i w:val="false"/>
          <w:color w:val="000000"/>
          <w:sz w:val="28"/>
        </w:rPr>
        <w:t>
      a - ағынды ығыстыратын және тірек тудыратын науаның қисаюы.</w:t>
      </w:r>
    </w:p>
    <w:p>
      <w:pPr>
        <w:spacing w:after="0"/>
        <w:ind w:left="0"/>
        <w:jc w:val="both"/>
      </w:pPr>
      <w:r>
        <w:rPr>
          <w:rFonts w:ascii="Times New Roman"/>
          <w:b w:val="false"/>
          <w:i w:val="false"/>
          <w:color w:val="000000"/>
          <w:sz w:val="28"/>
        </w:rPr>
        <w:t>
      Көптеген пункттерде бірге берілген вагондар тобын бір мезгілде жиынтық өнімділігі жоғары бірнеше бункерлік люктер арқылы жүргізеді, сондықтан тиеу процесінде вагондардың үздіксіз орын ауыстыруы - "жүріс барысында тиеуді" жүзеге асыру мүмкіндігі бар. Бұл жағдайларда тиеуге арналған мерзім маневрлік шығырдың вагондардың орнын ауыстыру жылдамдығына орай (сағатпен) мына формула бойынша анықталады</w:t>
      </w:r>
    </w:p>
    <w:p>
      <w:pPr>
        <w:spacing w:after="0"/>
        <w:ind w:left="0"/>
        <w:jc w:val="both"/>
      </w:pPr>
      <w:r>
        <w:rPr>
          <w:rFonts w:ascii="Times New Roman"/>
          <w:b w:val="false"/>
          <w:i w:val="false"/>
          <w:color w:val="000000"/>
          <w:sz w:val="28"/>
        </w:rPr>
        <w:t>
      nlв</w:t>
      </w:r>
    </w:p>
    <w:p>
      <w:pPr>
        <w:spacing w:after="0"/>
        <w:ind w:left="0"/>
        <w:jc w:val="both"/>
      </w:pPr>
      <w:r>
        <w:rPr>
          <w:rFonts w:ascii="Times New Roman"/>
          <w:b w:val="false"/>
          <w:i w:val="false"/>
          <w:color w:val="000000"/>
          <w:sz w:val="28"/>
        </w:rPr>
        <w:t>
      t топ (гр) = 3600 vл + t всп (8)</w:t>
      </w:r>
    </w:p>
    <w:p>
      <w:pPr>
        <w:spacing w:after="0"/>
        <w:ind w:left="0"/>
        <w:jc w:val="both"/>
      </w:pPr>
      <w:r>
        <w:rPr>
          <w:rFonts w:ascii="Times New Roman"/>
          <w:b w:val="false"/>
          <w:i w:val="false"/>
          <w:color w:val="000000"/>
          <w:sz w:val="28"/>
        </w:rPr>
        <w:t>
      мұндағы п - топтағы вагондар саны;</w:t>
      </w:r>
    </w:p>
    <w:p>
      <w:pPr>
        <w:spacing w:after="0"/>
        <w:ind w:left="0"/>
        <w:jc w:val="both"/>
      </w:pPr>
      <w:r>
        <w:rPr>
          <w:rFonts w:ascii="Times New Roman"/>
          <w:b w:val="false"/>
          <w:i w:val="false"/>
          <w:color w:val="000000"/>
          <w:sz w:val="28"/>
        </w:rPr>
        <w:t>
      /в - автотіркегіш осьтері бойынша вагонның орташа ұзындығы, м;</w:t>
      </w:r>
    </w:p>
    <w:p>
      <w:pPr>
        <w:spacing w:after="0"/>
        <w:ind w:left="0"/>
        <w:jc w:val="both"/>
      </w:pPr>
      <w:r>
        <w:rPr>
          <w:rFonts w:ascii="Times New Roman"/>
          <w:b w:val="false"/>
          <w:i w:val="false"/>
          <w:color w:val="000000"/>
          <w:sz w:val="28"/>
        </w:rPr>
        <w:t>
      vл - маневрлік шығыр тросының қозғалыс жылдамдығы, м/с;</w:t>
      </w:r>
    </w:p>
    <w:p>
      <w:pPr>
        <w:spacing w:after="0"/>
        <w:ind w:left="0"/>
        <w:jc w:val="both"/>
      </w:pPr>
      <w:r>
        <w:rPr>
          <w:rFonts w:ascii="Times New Roman"/>
          <w:b w:val="false"/>
          <w:i w:val="false"/>
          <w:color w:val="000000"/>
          <w:sz w:val="28"/>
        </w:rPr>
        <w:t>
      t всп - маневрлік шығырдың тросын бекіту мен ағытуға, сондай-ақ тиелетін вагондар тобының жиынтық ұзындығы тростың жұмыс ұзындығынан артық болғанда тросты қайта тартуға арналған уақыт шығысы.</w:t>
      </w:r>
    </w:p>
    <w:p>
      <w:pPr>
        <w:spacing w:after="0"/>
        <w:ind w:left="0"/>
        <w:jc w:val="both"/>
      </w:pPr>
      <w:r>
        <w:rPr>
          <w:rFonts w:ascii="Times New Roman"/>
          <w:b w:val="false"/>
          <w:i w:val="false"/>
          <w:color w:val="000000"/>
          <w:sz w:val="28"/>
        </w:rPr>
        <w:t>
      Вагондар вагон таразыларынан тыс тиелген жағдайларда мөлшерлеу операциясына арналған қосымша уақыт топтың соңғы вагонын тиеу кезіндегі қорытынды уақыт ретінде ескеріледі. Барлық басқа вагондарды мөлшерлеу уақыты бойынша негізгі тиеу операциясымен бірге орындалуы тиіс.</w:t>
      </w:r>
    </w:p>
    <w:bookmarkStart w:name="z1168" w:id="1137"/>
    <w:p>
      <w:pPr>
        <w:spacing w:after="0"/>
        <w:ind w:left="0"/>
        <w:jc w:val="both"/>
      </w:pPr>
      <w:r>
        <w:rPr>
          <w:rFonts w:ascii="Times New Roman"/>
          <w:b w:val="false"/>
          <w:i w:val="false"/>
          <w:color w:val="000000"/>
          <w:sz w:val="28"/>
        </w:rPr>
        <w:t>
      1-мысал. Бункерлерден көмір тиеу.</w:t>
      </w:r>
    </w:p>
    <w:bookmarkEnd w:id="1137"/>
    <w:p>
      <w:pPr>
        <w:spacing w:after="0"/>
        <w:ind w:left="0"/>
        <w:jc w:val="both"/>
      </w:pPr>
      <w:r>
        <w:rPr>
          <w:rFonts w:ascii="Times New Roman"/>
          <w:b w:val="false"/>
          <w:i w:val="false"/>
          <w:color w:val="000000"/>
          <w:sz w:val="28"/>
        </w:rPr>
        <w:t>
      Бастапқы деректері</w:t>
      </w:r>
    </w:p>
    <w:p>
      <w:pPr>
        <w:spacing w:after="0"/>
        <w:ind w:left="0"/>
        <w:jc w:val="both"/>
      </w:pPr>
      <w:r>
        <w:rPr>
          <w:rFonts w:ascii="Times New Roman"/>
          <w:b w:val="false"/>
          <w:i w:val="false"/>
          <w:color w:val="000000"/>
          <w:sz w:val="28"/>
        </w:rPr>
        <w:t>
      Тиеу бір мезгілде бункердің екі орталық люктерінен жүргізіледі. Люктердің шығару тесіктерінің көлемдері ұзындығында А = 700 мм, енінде В = 600 мм. Көмір кесегінің сипатты көлемі а' =100 мм, көмірдің көлемдік массасы y - 0,87 т/м</w:t>
      </w:r>
      <w:r>
        <w:rPr>
          <w:rFonts w:ascii="Times New Roman"/>
          <w:b w:val="false"/>
          <w:i w:val="false"/>
          <w:color w:val="000000"/>
          <w:vertAlign w:val="superscript"/>
        </w:rPr>
        <w:t>3</w:t>
      </w:r>
      <w:r>
        <w:rPr>
          <w:rFonts w:ascii="Times New Roman"/>
          <w:b w:val="false"/>
          <w:i w:val="false"/>
          <w:color w:val="000000"/>
          <w:sz w:val="28"/>
        </w:rPr>
        <w:t>; көмірдің ағу коэффициенті ^=0,57. Вагондарды тиеудің техникалық нормасы qв = 62 т. болғанда 12 үсті ашық вагон құрамындағы вагондар тобын тиеуге арналған уақыт шығындарын есептеу талап етіледі. Вагондар аралығының орташа көлемі 1пр=1,5 м, маневрлік шығыр тросының қозғалыс жылдамдығы vл = 0,18 м/с. Бірінші вагонды дайындау операциялары хронометраждық деректерге сәйкес tподг = 2 мин, қорытынды операциялар - 3 мин, соның ішінде бункерлік сырғытпаларды ашу және жабу операциялары t затв = 5 с. болады.</w:t>
      </w:r>
    </w:p>
    <w:bookmarkStart w:name="z1169" w:id="1138"/>
    <w:p>
      <w:pPr>
        <w:spacing w:after="0"/>
        <w:ind w:left="0"/>
        <w:jc w:val="both"/>
      </w:pPr>
      <w:r>
        <w:rPr>
          <w:rFonts w:ascii="Times New Roman"/>
          <w:b w:val="false"/>
          <w:i w:val="false"/>
          <w:color w:val="000000"/>
          <w:sz w:val="28"/>
        </w:rPr>
        <w:t>
      Есептеу тәртібі</w:t>
      </w:r>
    </w:p>
    <w:bookmarkEnd w:id="1138"/>
    <w:bookmarkStart w:name="z1170" w:id="1139"/>
    <w:p>
      <w:pPr>
        <w:spacing w:after="0"/>
        <w:ind w:left="0"/>
        <w:jc w:val="both"/>
      </w:pPr>
      <w:r>
        <w:rPr>
          <w:rFonts w:ascii="Times New Roman"/>
          <w:b w:val="false"/>
          <w:i w:val="false"/>
          <w:color w:val="000000"/>
          <w:sz w:val="28"/>
        </w:rPr>
        <w:t>
      1. Бункердің шығару тесігі арқылы өтетін көмір ағынының көлденең қимасының алаңын формула (6) бойынша анықтаймыз</w:t>
      </w:r>
    </w:p>
    <w:bookmarkEnd w:id="1139"/>
    <w:p>
      <w:pPr>
        <w:spacing w:after="0"/>
        <w:ind w:left="0"/>
        <w:jc w:val="both"/>
      </w:pPr>
      <w:r>
        <w:rPr>
          <w:rFonts w:ascii="Times New Roman"/>
          <w:b w:val="false"/>
          <w:i w:val="false"/>
          <w:color w:val="000000"/>
          <w:sz w:val="28"/>
        </w:rPr>
        <w:t>
      F = (0,7 - 0,1) (0,6- 0,1)=0,3 м</w:t>
      </w:r>
      <w:r>
        <w:rPr>
          <w:rFonts w:ascii="Times New Roman"/>
          <w:b w:val="false"/>
          <w:i w:val="false"/>
          <w:color w:val="000000"/>
          <w:vertAlign w:val="superscript"/>
        </w:rPr>
        <w:t>2</w:t>
      </w:r>
      <w:r>
        <w:rPr>
          <w:rFonts w:ascii="Times New Roman"/>
          <w:b w:val="false"/>
          <w:i w:val="false"/>
          <w:color w:val="000000"/>
          <w:sz w:val="28"/>
        </w:rPr>
        <w:t>.</w:t>
      </w:r>
    </w:p>
    <w:bookmarkStart w:name="z1171" w:id="1140"/>
    <w:p>
      <w:pPr>
        <w:spacing w:after="0"/>
        <w:ind w:left="0"/>
        <w:jc w:val="both"/>
      </w:pPr>
      <w:r>
        <w:rPr>
          <w:rFonts w:ascii="Times New Roman"/>
          <w:b w:val="false"/>
          <w:i w:val="false"/>
          <w:color w:val="000000"/>
          <w:sz w:val="28"/>
        </w:rPr>
        <w:t>
      2. Ағынының көлденең қимасының гидравликалық радиусын анықтаймыз</w:t>
      </w:r>
    </w:p>
    <w:bookmarkEnd w:id="1140"/>
    <w:p>
      <w:pPr>
        <w:spacing w:after="0"/>
        <w:ind w:left="0"/>
        <w:jc w:val="both"/>
      </w:pPr>
      <w:r>
        <w:rPr>
          <w:rFonts w:ascii="Times New Roman"/>
          <w:b w:val="false"/>
          <w:i w:val="false"/>
          <w:color w:val="000000"/>
          <w:sz w:val="28"/>
        </w:rPr>
        <w:t>
      F 0,3.</w:t>
      </w:r>
    </w:p>
    <w:p>
      <w:pPr>
        <w:spacing w:after="0"/>
        <w:ind w:left="0"/>
        <w:jc w:val="both"/>
      </w:pPr>
      <w:r>
        <w:rPr>
          <w:rFonts w:ascii="Times New Roman"/>
          <w:b w:val="false"/>
          <w:i w:val="false"/>
          <w:color w:val="000000"/>
          <w:sz w:val="28"/>
        </w:rPr>
        <w:t>
      R = P= 2 (0,7-0,1)+2 (0,3-0,1) = 0,136 м.</w:t>
      </w:r>
    </w:p>
    <w:bookmarkStart w:name="z1172" w:id="1141"/>
    <w:p>
      <w:pPr>
        <w:spacing w:after="0"/>
        <w:ind w:left="0"/>
        <w:jc w:val="both"/>
      </w:pPr>
      <w:r>
        <w:rPr>
          <w:rFonts w:ascii="Times New Roman"/>
          <w:b w:val="false"/>
          <w:i w:val="false"/>
          <w:color w:val="000000"/>
          <w:sz w:val="28"/>
        </w:rPr>
        <w:t>
      3. Көмір ағынының орташа жылдамдығын формула (7) бойынша анықтаймыз</w:t>
      </w:r>
    </w:p>
    <w:bookmarkEnd w:id="1141"/>
    <w:p>
      <w:pPr>
        <w:spacing w:after="0"/>
        <w:ind w:left="0"/>
        <w:jc w:val="both"/>
      </w:pPr>
      <w:r>
        <w:rPr>
          <w:rFonts w:ascii="Times New Roman"/>
          <w:b w:val="false"/>
          <w:i w:val="false"/>
          <w:color w:val="000000"/>
          <w:sz w:val="28"/>
        </w:rPr>
        <w:t>
      v = 5,9*0,57 \/0,136=1,24 м/с.</w:t>
      </w:r>
    </w:p>
    <w:bookmarkStart w:name="z1173" w:id="1142"/>
    <w:p>
      <w:pPr>
        <w:spacing w:after="0"/>
        <w:ind w:left="0"/>
        <w:jc w:val="both"/>
      </w:pPr>
      <w:r>
        <w:rPr>
          <w:rFonts w:ascii="Times New Roman"/>
          <w:b w:val="false"/>
          <w:i w:val="false"/>
          <w:color w:val="000000"/>
          <w:sz w:val="28"/>
        </w:rPr>
        <w:t>
      4. Бір люк арқылы тиеудің орташа өнімділігін формула (4) бойынша анықтаймыз</w:t>
      </w:r>
    </w:p>
    <w:bookmarkEnd w:id="1142"/>
    <w:p>
      <w:pPr>
        <w:spacing w:after="0"/>
        <w:ind w:left="0"/>
        <w:jc w:val="both"/>
      </w:pPr>
      <w:r>
        <w:rPr>
          <w:rFonts w:ascii="Times New Roman"/>
          <w:b w:val="false"/>
          <w:i w:val="false"/>
          <w:color w:val="000000"/>
          <w:sz w:val="28"/>
        </w:rPr>
        <w:t>
      П = 3600*0,87*0,3*1,24 = 1170 т/сағ.</w:t>
      </w:r>
    </w:p>
    <w:bookmarkStart w:name="z1174" w:id="1143"/>
    <w:p>
      <w:pPr>
        <w:spacing w:after="0"/>
        <w:ind w:left="0"/>
        <w:jc w:val="both"/>
      </w:pPr>
      <w:r>
        <w:rPr>
          <w:rFonts w:ascii="Times New Roman"/>
          <w:b w:val="false"/>
          <w:i w:val="false"/>
          <w:color w:val="000000"/>
          <w:sz w:val="28"/>
        </w:rPr>
        <w:t>
      5. Бір мезгілде екі люк арқылы бір вагонның көмірге толуының орташа уақыты</w:t>
      </w:r>
    </w:p>
    <w:bookmarkEnd w:id="1143"/>
    <w:p>
      <w:pPr>
        <w:spacing w:after="0"/>
        <w:ind w:left="0"/>
        <w:jc w:val="both"/>
      </w:pPr>
      <w:r>
        <w:rPr>
          <w:rFonts w:ascii="Times New Roman"/>
          <w:b w:val="false"/>
          <w:i w:val="false"/>
          <w:color w:val="000000"/>
          <w:sz w:val="28"/>
        </w:rPr>
        <w:t>
      qв* 60 62*60</w:t>
      </w:r>
    </w:p>
    <w:p>
      <w:pPr>
        <w:spacing w:after="0"/>
        <w:ind w:left="0"/>
        <w:jc w:val="both"/>
      </w:pPr>
      <w:r>
        <w:rPr>
          <w:rFonts w:ascii="Times New Roman"/>
          <w:b w:val="false"/>
          <w:i w:val="false"/>
          <w:color w:val="000000"/>
          <w:sz w:val="28"/>
        </w:rPr>
        <w:t>
      t'жүк = 2П = 2*1170 = 1,57 мин.</w:t>
      </w:r>
    </w:p>
    <w:bookmarkStart w:name="z1175" w:id="1144"/>
    <w:p>
      <w:pPr>
        <w:spacing w:after="0"/>
        <w:ind w:left="0"/>
        <w:jc w:val="both"/>
      </w:pPr>
      <w:r>
        <w:rPr>
          <w:rFonts w:ascii="Times New Roman"/>
          <w:b w:val="false"/>
          <w:i w:val="false"/>
          <w:color w:val="000000"/>
          <w:sz w:val="28"/>
        </w:rPr>
        <w:t>
      6. Әрбір кезекті вагон толғаннан кейін сырмаларды ашу мен жабуға арналған үзілістің, сондай-ақ вагондар тобының орнын ауыстырудың орташа ұзақтығы мынаны құрайды</w:t>
      </w:r>
    </w:p>
    <w:bookmarkEnd w:id="1144"/>
    <w:p>
      <w:pPr>
        <w:spacing w:after="0"/>
        <w:ind w:left="0"/>
        <w:jc w:val="both"/>
      </w:pPr>
      <w:r>
        <w:rPr>
          <w:rFonts w:ascii="Times New Roman"/>
          <w:b w:val="false"/>
          <w:i w:val="false"/>
          <w:color w:val="000000"/>
          <w:sz w:val="28"/>
        </w:rPr>
        <w:t>
      lпр 1,5</w:t>
      </w:r>
    </w:p>
    <w:p>
      <w:pPr>
        <w:spacing w:after="0"/>
        <w:ind w:left="0"/>
        <w:jc w:val="both"/>
      </w:pPr>
      <w:r>
        <w:rPr>
          <w:rFonts w:ascii="Times New Roman"/>
          <w:b w:val="false"/>
          <w:i w:val="false"/>
          <w:color w:val="000000"/>
          <w:sz w:val="28"/>
        </w:rPr>
        <w:t>
      t пер = vл + 2 tзатв = 0,18 + 2*5 = 18,5 с = 0,32 мин.</w:t>
      </w:r>
    </w:p>
    <w:p>
      <w:pPr>
        <w:spacing w:after="0"/>
        <w:ind w:left="0"/>
        <w:jc w:val="both"/>
      </w:pPr>
      <w:r>
        <w:rPr>
          <w:rFonts w:ascii="Times New Roman"/>
          <w:b w:val="false"/>
          <w:i w:val="false"/>
          <w:color w:val="000000"/>
          <w:sz w:val="28"/>
        </w:rPr>
        <w:t>
            12 вагонды тиеу кезінде мұндай үзілістер 11 болады.</w:t>
      </w:r>
    </w:p>
    <w:bookmarkStart w:name="z1176" w:id="1145"/>
    <w:p>
      <w:pPr>
        <w:spacing w:after="0"/>
        <w:ind w:left="0"/>
        <w:jc w:val="both"/>
      </w:pPr>
      <w:r>
        <w:rPr>
          <w:rFonts w:ascii="Times New Roman"/>
          <w:b w:val="false"/>
          <w:i w:val="false"/>
          <w:color w:val="000000"/>
          <w:sz w:val="28"/>
        </w:rPr>
        <w:t>
           7. 12 үсті ашық вагонды тиеуге арналған уақыттың жалпы шығындарын - вагондар тобын тиеудің мерзімін формула (1) бойынша анықтаймыз</w:t>
      </w:r>
    </w:p>
    <w:bookmarkEnd w:id="1145"/>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Т = tподг + m * tӘжүк + t всп + t закл =</w:t>
      </w:r>
    </w:p>
    <w:p>
      <w:pPr>
        <w:spacing w:after="0"/>
        <w:ind w:left="0"/>
        <w:jc w:val="both"/>
      </w:pPr>
      <w:r>
        <w:rPr>
          <w:rFonts w:ascii="Times New Roman"/>
          <w:b w:val="false"/>
          <w:i w:val="false"/>
          <w:color w:val="000000"/>
          <w:sz w:val="28"/>
        </w:rPr>
        <w:t>
      12</w:t>
      </w:r>
    </w:p>
    <w:p>
      <w:pPr>
        <w:spacing w:after="0"/>
        <w:ind w:left="0"/>
        <w:jc w:val="both"/>
      </w:pPr>
      <w:r>
        <w:rPr>
          <w:rFonts w:ascii="Times New Roman"/>
          <w:b w:val="false"/>
          <w:i w:val="false"/>
          <w:color w:val="000000"/>
          <w:sz w:val="28"/>
        </w:rPr>
        <w:t>
      2+ 1 * 1,57 + 11*0,32 +3 = 27,3 мин = 0,46 ч.</w:t>
      </w:r>
    </w:p>
    <w:bookmarkStart w:name="z1177" w:id="1146"/>
    <w:p>
      <w:pPr>
        <w:spacing w:after="0"/>
        <w:ind w:left="0"/>
        <w:jc w:val="both"/>
      </w:pPr>
      <w:r>
        <w:rPr>
          <w:rFonts w:ascii="Times New Roman"/>
          <w:b w:val="false"/>
          <w:i w:val="false"/>
          <w:color w:val="000000"/>
          <w:sz w:val="28"/>
        </w:rPr>
        <w:t>
           2-мысал. Тиелетін жүктердің үздіксіз қозғалысы кезінде бункерлерден көмір тиеу - жүрісі барысында тиеу.</w:t>
      </w:r>
    </w:p>
    <w:bookmarkEnd w:id="1146"/>
    <w:bookmarkStart w:name="z1178" w:id="1147"/>
    <w:p>
      <w:pPr>
        <w:spacing w:after="0"/>
        <w:ind w:left="0"/>
        <w:jc w:val="both"/>
      </w:pPr>
      <w:r>
        <w:rPr>
          <w:rFonts w:ascii="Times New Roman"/>
          <w:b w:val="false"/>
          <w:i w:val="false"/>
          <w:color w:val="000000"/>
          <w:sz w:val="28"/>
        </w:rPr>
        <w:t>
      Бастапқы деректері</w:t>
      </w:r>
    </w:p>
    <w:bookmarkEnd w:id="1147"/>
    <w:p>
      <w:pPr>
        <w:spacing w:after="0"/>
        <w:ind w:left="0"/>
        <w:jc w:val="both"/>
      </w:pPr>
      <w:r>
        <w:rPr>
          <w:rFonts w:ascii="Times New Roman"/>
          <w:b w:val="false"/>
          <w:i w:val="false"/>
          <w:color w:val="000000"/>
          <w:sz w:val="28"/>
        </w:rPr>
        <w:t>
            12 үсті ашық вагоннан тұратын топты тиеу 1-мысалда келтірілген жағдайларда жүргізіледі, алайда маневрлік шығыр тросының қозғалыс жылдамдығы vл = 0,12 м/с-ге тең алынған.</w:t>
      </w:r>
    </w:p>
    <w:p>
      <w:pPr>
        <w:spacing w:after="0"/>
        <w:ind w:left="0"/>
        <w:jc w:val="both"/>
      </w:pPr>
      <w:r>
        <w:rPr>
          <w:rFonts w:ascii="Times New Roman"/>
          <w:b w:val="false"/>
          <w:i w:val="false"/>
          <w:color w:val="000000"/>
          <w:sz w:val="28"/>
        </w:rPr>
        <w:t>
      Бұл жағдайда көмірді "жүрісі барысында", аялдамасыз тиеу тәсілі неғұрлым тиімді болып табылады, ол тиеу құрылғыларының қолда бар орташа өнімділігі 2340 т/сағатты толығырақ іске асыруға мүмкіндік береді. Вагондар аралығына өту кезінде көмір ағыны үзілістерінің қажеттігін болдырмау үшін бункерлердің шығару люктері ауыспалы науалармен жабдықталған. Вагондардың автотіркегіш осьтері аралығындағы орташа ұзындығы lв = 14 м, топтың жалпы ұзындығы L=12*14=168 м.</w:t>
      </w:r>
    </w:p>
    <w:p>
      <w:pPr>
        <w:spacing w:after="0"/>
        <w:ind w:left="0"/>
        <w:jc w:val="both"/>
      </w:pPr>
      <w:r>
        <w:rPr>
          <w:rFonts w:ascii="Times New Roman"/>
          <w:b w:val="false"/>
          <w:i w:val="false"/>
          <w:color w:val="000000"/>
          <w:sz w:val="28"/>
        </w:rPr>
        <w:t>
      1-мысалдың бастапқы деректеріне қосымша маневрлік шығыр тросының жұмыс ұзындығы lтр = 100 м. деп алынған, соның салдарынан вагондарды тиеу процесінде тросты ағыту оны lпер = 70 м қайта тарту және вагондарға қайта бекіту үшін үзіліс жасау қажет. Тросты ағыту мен бекіту tотц бойынша = 0,4 мин, сырмаларды ашу мен жабу - 5 с бойынша = 0,1 мин.</w:t>
      </w:r>
    </w:p>
    <w:bookmarkStart w:name="z1179" w:id="1148"/>
    <w:p>
      <w:pPr>
        <w:spacing w:after="0"/>
        <w:ind w:left="0"/>
        <w:jc w:val="both"/>
      </w:pPr>
      <w:r>
        <w:rPr>
          <w:rFonts w:ascii="Times New Roman"/>
          <w:b w:val="false"/>
          <w:i w:val="false"/>
          <w:color w:val="000000"/>
          <w:sz w:val="28"/>
        </w:rPr>
        <w:t>
      Есептеу тәртібі</w:t>
      </w:r>
    </w:p>
    <w:bookmarkEnd w:id="1148"/>
    <w:bookmarkStart w:name="z1180" w:id="1149"/>
    <w:p>
      <w:pPr>
        <w:spacing w:after="0"/>
        <w:ind w:left="0"/>
        <w:jc w:val="both"/>
      </w:pPr>
      <w:r>
        <w:rPr>
          <w:rFonts w:ascii="Times New Roman"/>
          <w:b w:val="false"/>
          <w:i w:val="false"/>
          <w:color w:val="000000"/>
          <w:sz w:val="28"/>
        </w:rPr>
        <w:t>
      1. Бір вагонды оның бункер астында үздіксіз орын ауыстыруы жағдайында тиеудің орташа уақытын анықтаймыз</w:t>
      </w:r>
    </w:p>
    <w:bookmarkEnd w:id="1149"/>
    <w:p>
      <w:pPr>
        <w:spacing w:after="0"/>
        <w:ind w:left="0"/>
        <w:jc w:val="both"/>
      </w:pPr>
      <w:r>
        <w:rPr>
          <w:rFonts w:ascii="Times New Roman"/>
          <w:b w:val="false"/>
          <w:i w:val="false"/>
          <w:color w:val="000000"/>
          <w:sz w:val="28"/>
        </w:rPr>
        <w:t>
      lв 14</w:t>
      </w:r>
    </w:p>
    <w:p>
      <w:pPr>
        <w:spacing w:after="0"/>
        <w:ind w:left="0"/>
        <w:jc w:val="both"/>
      </w:pPr>
      <w:r>
        <w:rPr>
          <w:rFonts w:ascii="Times New Roman"/>
          <w:b w:val="false"/>
          <w:i w:val="false"/>
          <w:color w:val="000000"/>
          <w:sz w:val="28"/>
        </w:rPr>
        <w:t>
      t'жүк = 60 vл = 60*0,12 =1,92 мин.</w:t>
      </w:r>
    </w:p>
    <w:bookmarkStart w:name="z1181" w:id="1150"/>
    <w:p>
      <w:pPr>
        <w:spacing w:after="0"/>
        <w:ind w:left="0"/>
        <w:jc w:val="both"/>
      </w:pPr>
      <w:r>
        <w:rPr>
          <w:rFonts w:ascii="Times New Roman"/>
          <w:b w:val="false"/>
          <w:i w:val="false"/>
          <w:color w:val="000000"/>
          <w:sz w:val="28"/>
        </w:rPr>
        <w:t>
      2. Тросты қайта тарту үшін жұмыстағы үзілістің ұзақтығын анықтаймыз</w:t>
      </w:r>
    </w:p>
    <w:bookmarkEnd w:id="1150"/>
    <w:p>
      <w:pPr>
        <w:spacing w:after="0"/>
        <w:ind w:left="0"/>
        <w:jc w:val="both"/>
      </w:pPr>
      <w:r>
        <w:rPr>
          <w:rFonts w:ascii="Times New Roman"/>
          <w:b w:val="false"/>
          <w:i w:val="false"/>
          <w:color w:val="000000"/>
          <w:sz w:val="28"/>
        </w:rPr>
        <w:t>
      lпер 70</w:t>
      </w:r>
    </w:p>
    <w:p>
      <w:pPr>
        <w:spacing w:after="0"/>
        <w:ind w:left="0"/>
        <w:jc w:val="both"/>
      </w:pPr>
      <w:r>
        <w:rPr>
          <w:rFonts w:ascii="Times New Roman"/>
          <w:b w:val="false"/>
          <w:i w:val="false"/>
          <w:color w:val="000000"/>
          <w:sz w:val="28"/>
        </w:rPr>
        <w:t>
      tвсп=2t затв + 2 t отц + 60 vл=2*0,01 + 2*0,4 +0,12*60 = 10,6 мин.</w:t>
      </w:r>
    </w:p>
    <w:bookmarkStart w:name="z1182" w:id="1151"/>
    <w:p>
      <w:pPr>
        <w:spacing w:after="0"/>
        <w:ind w:left="0"/>
        <w:jc w:val="both"/>
      </w:pPr>
      <w:r>
        <w:rPr>
          <w:rFonts w:ascii="Times New Roman"/>
          <w:b w:val="false"/>
          <w:i w:val="false"/>
          <w:color w:val="000000"/>
          <w:sz w:val="28"/>
        </w:rPr>
        <w:t>
           3. 12 үсті ашық вагонды тиеуге арналған уақыттың жалпы шығындарын - вагондар тобын тиеудің мерзімін формула (1) бойынша анықтаймыз</w:t>
      </w:r>
    </w:p>
    <w:bookmarkEnd w:id="1151"/>
    <w:p>
      <w:pPr>
        <w:spacing w:after="0"/>
        <w:ind w:left="0"/>
        <w:jc w:val="both"/>
      </w:pPr>
      <w:r>
        <w:rPr>
          <w:rFonts w:ascii="Times New Roman"/>
          <w:b w:val="false"/>
          <w:i w:val="false"/>
          <w:color w:val="000000"/>
          <w:sz w:val="28"/>
        </w:rPr>
        <w:t>
      n 12</w:t>
      </w:r>
    </w:p>
    <w:p>
      <w:pPr>
        <w:spacing w:after="0"/>
        <w:ind w:left="0"/>
        <w:jc w:val="both"/>
      </w:pPr>
      <w:r>
        <w:rPr>
          <w:rFonts w:ascii="Times New Roman"/>
          <w:b w:val="false"/>
          <w:i w:val="false"/>
          <w:color w:val="000000"/>
          <w:sz w:val="28"/>
        </w:rPr>
        <w:t>
      T=tподг + m t'жүк +tвсп +tзакл=2+1*1,92+10,6+3=38,6мин=0,65 сағ.</w:t>
      </w:r>
    </w:p>
    <w:bookmarkStart w:name="z1183" w:id="1152"/>
    <w:p>
      <w:pPr>
        <w:spacing w:after="0"/>
        <w:ind w:left="0"/>
        <w:jc w:val="both"/>
      </w:pPr>
      <w:r>
        <w:rPr>
          <w:rFonts w:ascii="Times New Roman"/>
          <w:b w:val="false"/>
          <w:i w:val="false"/>
          <w:color w:val="000000"/>
          <w:sz w:val="28"/>
        </w:rPr>
        <w:t>
           3-мысал. Үсті ашық бункерлерден көмір тиеу.</w:t>
      </w:r>
    </w:p>
    <w:bookmarkEnd w:id="1152"/>
    <w:p>
      <w:pPr>
        <w:spacing w:after="0"/>
        <w:ind w:left="0"/>
        <w:jc w:val="both"/>
      </w:pPr>
      <w:r>
        <w:rPr>
          <w:rFonts w:ascii="Times New Roman"/>
          <w:b w:val="false"/>
          <w:i w:val="false"/>
          <w:color w:val="000000"/>
          <w:sz w:val="28"/>
        </w:rPr>
        <w:t>
      Бастапқы деректері</w:t>
      </w:r>
    </w:p>
    <w:p>
      <w:pPr>
        <w:spacing w:after="0"/>
        <w:ind w:left="0"/>
        <w:jc w:val="both"/>
      </w:pPr>
      <w:r>
        <w:rPr>
          <w:rFonts w:ascii="Times New Roman"/>
          <w:b w:val="false"/>
          <w:i w:val="false"/>
          <w:color w:val="000000"/>
          <w:sz w:val="28"/>
        </w:rPr>
        <w:t>
      Көмірді тиеуге конвейерлік желімен беру үш роликті науалы тірегі бар, таспасының ені В = 800 мм болатын таспалық конвейнерлерден құралған. Тіректің бүйірлік роликтерінің қисаю бұрышы 20</w:t>
      </w:r>
      <w:r>
        <w:rPr>
          <w:rFonts w:ascii="Times New Roman"/>
          <w:b w:val="false"/>
          <w:i w:val="false"/>
          <w:color w:val="000000"/>
          <w:vertAlign w:val="superscript"/>
        </w:rPr>
        <w:t>о</w:t>
      </w:r>
      <w:r>
        <w:rPr>
          <w:rFonts w:ascii="Times New Roman"/>
          <w:b w:val="false"/>
          <w:i w:val="false"/>
          <w:color w:val="000000"/>
          <w:sz w:val="28"/>
        </w:rPr>
        <w:t>. Конвейер таспасын бір қалыпты толтыру жүргізіледі. Көмірдің көлемдік массасы y = 0,85 т/м</w:t>
      </w:r>
      <w:r>
        <w:rPr>
          <w:rFonts w:ascii="Times New Roman"/>
          <w:b w:val="false"/>
          <w:i w:val="false"/>
          <w:color w:val="000000"/>
          <w:vertAlign w:val="superscript"/>
        </w:rPr>
        <w:t>3</w:t>
      </w:r>
      <w:r>
        <w:rPr>
          <w:rFonts w:ascii="Times New Roman"/>
          <w:b w:val="false"/>
          <w:i w:val="false"/>
          <w:color w:val="000000"/>
          <w:sz w:val="28"/>
        </w:rPr>
        <w:t>. Конвейер таспасындағы қозғалыстағы көмірдің табиғи қисаю бұрышы p = 30</w:t>
      </w:r>
      <w:r>
        <w:rPr>
          <w:rFonts w:ascii="Times New Roman"/>
          <w:b w:val="false"/>
          <w:i w:val="false"/>
          <w:color w:val="000000"/>
          <w:vertAlign w:val="superscript"/>
        </w:rPr>
        <w:t>o</w:t>
      </w:r>
      <w:r>
        <w:rPr>
          <w:rFonts w:ascii="Times New Roman"/>
          <w:b w:val="false"/>
          <w:i w:val="false"/>
          <w:color w:val="000000"/>
          <w:sz w:val="28"/>
        </w:rPr>
        <w:t>. Таспаның 80%-дық толуы кезіндегі жүк қабатының көлденең қимасының алаңы F = 0,07089 В2 (1+2,6 tgp)= 0,07089-0,82(l+2,6 tg 30o) =0,11 м</w:t>
      </w:r>
      <w:r>
        <w:rPr>
          <w:rFonts w:ascii="Times New Roman"/>
          <w:b w:val="false"/>
          <w:i w:val="false"/>
          <w:color w:val="000000"/>
          <w:vertAlign w:val="superscript"/>
        </w:rPr>
        <w:t>2</w:t>
      </w:r>
      <w:r>
        <w:rPr>
          <w:rFonts w:ascii="Times New Roman"/>
          <w:b w:val="false"/>
          <w:i w:val="false"/>
          <w:color w:val="000000"/>
          <w:sz w:val="28"/>
        </w:rPr>
        <w:t>. тең. Таспа қозғалысының жылдамдығы vл = 1,8м/с; жүкті тиеу пунктіне беретін конвейердің шекті қисаю бұрышы a = 20</w:t>
      </w:r>
      <w:r>
        <w:rPr>
          <w:rFonts w:ascii="Times New Roman"/>
          <w:b w:val="false"/>
          <w:i w:val="false"/>
          <w:color w:val="000000"/>
          <w:vertAlign w:val="superscript"/>
        </w:rPr>
        <w:t>o</w:t>
      </w:r>
      <w:r>
        <w:rPr>
          <w:rFonts w:ascii="Times New Roman"/>
          <w:b w:val="false"/>
          <w:i w:val="false"/>
          <w:color w:val="000000"/>
          <w:sz w:val="28"/>
        </w:rPr>
        <w:t>, ол конвейерлік желі өнімділігінің 17%-ға төмендеуін тудырады.</w:t>
      </w:r>
    </w:p>
    <w:p>
      <w:pPr>
        <w:spacing w:after="0"/>
        <w:ind w:left="0"/>
        <w:jc w:val="both"/>
      </w:pPr>
      <w:r>
        <w:rPr>
          <w:rFonts w:ascii="Times New Roman"/>
          <w:b w:val="false"/>
          <w:i w:val="false"/>
          <w:color w:val="000000"/>
          <w:sz w:val="28"/>
        </w:rPr>
        <w:t>
      Вагондар аралығына өту кезінде көмір ағыны үзілістерін болдырмау үшін ауыспалы науалар қолданылады.</w:t>
      </w:r>
    </w:p>
    <w:p>
      <w:pPr>
        <w:spacing w:after="0"/>
        <w:ind w:left="0"/>
        <w:jc w:val="both"/>
      </w:pPr>
      <w:r>
        <w:rPr>
          <w:rFonts w:ascii="Times New Roman"/>
          <w:b w:val="false"/>
          <w:i w:val="false"/>
          <w:color w:val="000000"/>
          <w:sz w:val="28"/>
        </w:rPr>
        <w:t>
      Тиеудің техникалық нормасы q в = 62 т. болғанда бес үсті ашық вагоннан тұратын топты тиеу мерзімін анықтау талап етіледі.</w:t>
      </w:r>
    </w:p>
    <w:p>
      <w:pPr>
        <w:spacing w:after="0"/>
        <w:ind w:left="0"/>
        <w:jc w:val="both"/>
      </w:pPr>
      <w:r>
        <w:rPr>
          <w:rFonts w:ascii="Times New Roman"/>
          <w:b w:val="false"/>
          <w:i w:val="false"/>
          <w:color w:val="000000"/>
          <w:sz w:val="28"/>
        </w:rPr>
        <w:t>
      Дайындық және қорытынды операцияларға арналған уақыт шығындары тиісінше 2 және 3 минутты құрайды.</w:t>
      </w:r>
    </w:p>
    <w:bookmarkStart w:name="z1184" w:id="1153"/>
    <w:p>
      <w:pPr>
        <w:spacing w:after="0"/>
        <w:ind w:left="0"/>
        <w:jc w:val="both"/>
      </w:pPr>
      <w:r>
        <w:rPr>
          <w:rFonts w:ascii="Times New Roman"/>
          <w:b w:val="false"/>
          <w:i w:val="false"/>
          <w:color w:val="000000"/>
          <w:sz w:val="28"/>
        </w:rPr>
        <w:t>
      Есептеу тәртібі</w:t>
      </w:r>
    </w:p>
    <w:bookmarkEnd w:id="1153"/>
    <w:bookmarkStart w:name="z1185" w:id="1154"/>
    <w:p>
      <w:pPr>
        <w:spacing w:after="0"/>
        <w:ind w:left="0"/>
        <w:jc w:val="both"/>
      </w:pPr>
      <w:r>
        <w:rPr>
          <w:rFonts w:ascii="Times New Roman"/>
          <w:b w:val="false"/>
          <w:i w:val="false"/>
          <w:color w:val="000000"/>
          <w:sz w:val="28"/>
        </w:rPr>
        <w:t>
      1. Вагондарға көмір беретін конвейерлік желінің өнімділігін формула (4) бойынша анықтаймыз:</w:t>
      </w:r>
    </w:p>
    <w:bookmarkEnd w:id="1154"/>
    <w:p>
      <w:pPr>
        <w:spacing w:after="0"/>
        <w:ind w:left="0"/>
        <w:jc w:val="both"/>
      </w:pPr>
      <w:r>
        <w:rPr>
          <w:rFonts w:ascii="Times New Roman"/>
          <w:b w:val="false"/>
          <w:i w:val="false"/>
          <w:color w:val="000000"/>
          <w:sz w:val="28"/>
        </w:rPr>
        <w:t>
      П = 3600*0,85*0,11*1,8 = 605 т/ч.</w:t>
      </w:r>
    </w:p>
    <w:bookmarkStart w:name="z1186" w:id="1155"/>
    <w:p>
      <w:pPr>
        <w:spacing w:after="0"/>
        <w:ind w:left="0"/>
        <w:jc w:val="both"/>
      </w:pPr>
      <w:r>
        <w:rPr>
          <w:rFonts w:ascii="Times New Roman"/>
          <w:b w:val="false"/>
          <w:i w:val="false"/>
          <w:color w:val="000000"/>
          <w:sz w:val="28"/>
        </w:rPr>
        <w:t>
      2. Бір вагонның көмірге толуының орташа уақытын анықтаймыз</w:t>
      </w:r>
    </w:p>
    <w:bookmarkEnd w:id="1155"/>
    <w:p>
      <w:pPr>
        <w:spacing w:after="0"/>
        <w:ind w:left="0"/>
        <w:jc w:val="both"/>
      </w:pPr>
      <w:r>
        <w:rPr>
          <w:rFonts w:ascii="Times New Roman"/>
          <w:b w:val="false"/>
          <w:i w:val="false"/>
          <w:color w:val="000000"/>
          <w:sz w:val="28"/>
        </w:rPr>
        <w:t>
      q в*60 2*60</w:t>
      </w:r>
    </w:p>
    <w:p>
      <w:pPr>
        <w:spacing w:after="0"/>
        <w:ind w:left="0"/>
        <w:jc w:val="both"/>
      </w:pPr>
      <w:r>
        <w:rPr>
          <w:rFonts w:ascii="Times New Roman"/>
          <w:b w:val="false"/>
          <w:i w:val="false"/>
          <w:color w:val="000000"/>
          <w:sz w:val="28"/>
        </w:rPr>
        <w:t>
      t'жүк = П = 605 = 5,9 мин.</w:t>
      </w:r>
    </w:p>
    <w:bookmarkStart w:name="z1187" w:id="1156"/>
    <w:p>
      <w:pPr>
        <w:spacing w:after="0"/>
        <w:ind w:left="0"/>
        <w:jc w:val="both"/>
      </w:pPr>
      <w:r>
        <w:rPr>
          <w:rFonts w:ascii="Times New Roman"/>
          <w:b w:val="false"/>
          <w:i w:val="false"/>
          <w:color w:val="000000"/>
          <w:sz w:val="28"/>
        </w:rPr>
        <w:t>
      3. Бес үсті ашық вагонды тиеуге арналған уақыттың жалпы шығындарын формула (1) бойынша анықтаймыз:</w:t>
      </w:r>
    </w:p>
    <w:bookmarkEnd w:id="1156"/>
    <w:p>
      <w:pPr>
        <w:spacing w:after="0"/>
        <w:ind w:left="0"/>
        <w:jc w:val="both"/>
      </w:pPr>
      <w:r>
        <w:rPr>
          <w:rFonts w:ascii="Times New Roman"/>
          <w:b w:val="false"/>
          <w:i w:val="false"/>
          <w:color w:val="000000"/>
          <w:sz w:val="28"/>
        </w:rPr>
        <w:t>
      n 5</w:t>
      </w:r>
    </w:p>
    <w:p>
      <w:pPr>
        <w:spacing w:after="0"/>
        <w:ind w:left="0"/>
        <w:jc w:val="both"/>
      </w:pPr>
      <w:r>
        <w:rPr>
          <w:rFonts w:ascii="Times New Roman"/>
          <w:b w:val="false"/>
          <w:i w:val="false"/>
          <w:color w:val="000000"/>
          <w:sz w:val="28"/>
        </w:rPr>
        <w:t>
      T= t подг + m t груз + t закл = 2 + 1 *5,9+3 = 34,5 мин.</w:t>
      </w:r>
    </w:p>
    <w:p>
      <w:pPr>
        <w:spacing w:after="0"/>
        <w:ind w:left="0"/>
        <w:jc w:val="both"/>
      </w:pPr>
      <w:r>
        <w:rPr>
          <w:rFonts w:ascii="Times New Roman"/>
          <w:b w:val="false"/>
          <w:i w:val="false"/>
          <w:color w:val="000000"/>
          <w:sz w:val="28"/>
        </w:rPr>
        <w:t>
      В. Ағашты шығырлармен және элеваторлармен тиеудің мерзімдерін анықтау ерекшеліктері</w:t>
      </w:r>
    </w:p>
    <w:p>
      <w:pPr>
        <w:spacing w:after="0"/>
        <w:ind w:left="0"/>
        <w:jc w:val="both"/>
      </w:pPr>
      <w:r>
        <w:rPr>
          <w:rFonts w:ascii="Times New Roman"/>
          <w:b w:val="false"/>
          <w:i w:val="false"/>
          <w:color w:val="000000"/>
          <w:sz w:val="28"/>
        </w:rPr>
        <w:t>
      Жұмыр ағашты ашық жылжымалы құрамға тиеу кезінде тартымдық күші 1,5-тен 5 т-ға дейінгі ТЛ-1, ТЛ-3 және басқа шығырлар, сондай-ақ ЭЖД-3 ағаш тиегіш элеваторлары кеңінен қолданылады. Вагондарды толық көлемде беру үшін қажетті ағаш материалдары алдын ала тиеу жолының жанында дайындалуы тиіс. Шығырлармен тиеу үшін аралық төсемдермен бөлінген ағаштың бумалары дайындалуы тиіс.</w:t>
      </w:r>
    </w:p>
    <w:p>
      <w:pPr>
        <w:spacing w:after="0"/>
        <w:ind w:left="0"/>
        <w:jc w:val="both"/>
      </w:pPr>
      <w:r>
        <w:rPr>
          <w:rFonts w:ascii="Times New Roman"/>
          <w:b w:val="false"/>
          <w:i w:val="false"/>
          <w:color w:val="000000"/>
          <w:sz w:val="28"/>
        </w:rPr>
        <w:t>
      Вагондарды тиеуге арналған мерзімдерді есептеу жалпы формула (1) бойынша жүргізіледі. Дайындық және қорытынды операциялардың, сондай-ақ тиеу процесінде орындалатын көмекші операциялардың ұзақтығы хронометраждық бақылаулардың негізінде белгіленеді, төменде үсті ашық вагондар мен төрт осьті платформаларды тиеу кезінде тәжірибелік бақылаулармен белгіленген осы операцияларды орындаудың орташа ұзақтығының кестесі келтірілген.</w:t>
      </w:r>
    </w:p>
    <w:p>
      <w:pPr>
        <w:spacing w:after="0"/>
        <w:ind w:left="0"/>
        <w:jc w:val="both"/>
      </w:pPr>
      <w:r>
        <w:rPr>
          <w:rFonts w:ascii="Times New Roman"/>
          <w:b w:val="false"/>
          <w:i w:val="false"/>
          <w:color w:val="000000"/>
          <w:sz w:val="28"/>
        </w:rPr>
        <w:t>
      Шығырларды қолдану кезінде жұмыр ағашты вагонға тиеуге арналған тікелей уақыт шығындары (минутпен) мына формуламен анықталады</w:t>
      </w:r>
    </w:p>
    <w:p>
      <w:pPr>
        <w:spacing w:after="0"/>
        <w:ind w:left="0"/>
        <w:jc w:val="both"/>
      </w:pPr>
      <w:r>
        <w:rPr>
          <w:rFonts w:ascii="Times New Roman"/>
          <w:b w:val="false"/>
          <w:i w:val="false"/>
          <w:color w:val="000000"/>
          <w:sz w:val="28"/>
        </w:rPr>
        <w:t>
      qшт</w:t>
      </w:r>
    </w:p>
    <w:p>
      <w:pPr>
        <w:spacing w:after="0"/>
        <w:ind w:left="0"/>
        <w:jc w:val="both"/>
      </w:pPr>
      <w:r>
        <w:rPr>
          <w:rFonts w:ascii="Times New Roman"/>
          <w:b w:val="false"/>
          <w:i w:val="false"/>
          <w:color w:val="000000"/>
          <w:sz w:val="28"/>
        </w:rPr>
        <w:t>
      t груз = t ц * q n * t + t всп, (8')</w:t>
      </w:r>
    </w:p>
    <w:p>
      <w:pPr>
        <w:spacing w:after="0"/>
        <w:ind w:left="0"/>
        <w:jc w:val="both"/>
      </w:pPr>
      <w:r>
        <w:rPr>
          <w:rFonts w:ascii="Times New Roman"/>
          <w:b w:val="false"/>
          <w:i w:val="false"/>
          <w:color w:val="000000"/>
          <w:sz w:val="28"/>
        </w:rPr>
        <w:t>
      мұндағы t ц - ағаш бумасын тиеу циклының орташа ұзақтығы, мин;</w:t>
      </w:r>
    </w:p>
    <w:p>
      <w:pPr>
        <w:spacing w:after="0"/>
        <w:ind w:left="0"/>
        <w:jc w:val="both"/>
      </w:pPr>
      <w:r>
        <w:rPr>
          <w:rFonts w:ascii="Times New Roman"/>
          <w:b w:val="false"/>
          <w:i w:val="false"/>
          <w:color w:val="000000"/>
          <w:sz w:val="28"/>
        </w:rPr>
        <w:t>
      q шт - вагондағы ағаштың бір қатқабатының көлемі, пл, (тығыз),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Кесте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7"/>
        <w:gridCol w:w="1835"/>
        <w:gridCol w:w="5008"/>
      </w:tblGrid>
      <w:tr>
        <w:trPr>
          <w:trHeight w:val="30" w:hRule="atLeast"/>
        </w:trPr>
        <w:tc>
          <w:tcPr>
            <w:tcW w:w="5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ұзақтығы,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платформа</w:t>
            </w:r>
          </w:p>
        </w:tc>
      </w:tr>
      <w:tr>
        <w:trPr>
          <w:trHeight w:val="30" w:hRule="atLeast"/>
        </w:trPr>
        <w:tc>
          <w:tcPr>
            <w:tcW w:w="5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операциялары t подг -</w:t>
            </w:r>
          </w:p>
          <w:p>
            <w:pPr>
              <w:spacing w:after="20"/>
              <w:ind w:left="20"/>
              <w:jc w:val="both"/>
            </w:pPr>
            <w:r>
              <w:rPr>
                <w:rFonts w:ascii="Times New Roman"/>
                <w:b w:val="false"/>
                <w:i w:val="false"/>
                <w:color w:val="000000"/>
                <w:sz w:val="20"/>
              </w:rPr>
              <w:t>
тіреулерді орнату, аралық</w:t>
            </w:r>
          </w:p>
          <w:p>
            <w:pPr>
              <w:spacing w:after="20"/>
              <w:ind w:left="20"/>
              <w:jc w:val="both"/>
            </w:pPr>
            <w:r>
              <w:rPr>
                <w:rFonts w:ascii="Times New Roman"/>
                <w:b w:val="false"/>
                <w:i w:val="false"/>
                <w:color w:val="000000"/>
                <w:sz w:val="20"/>
              </w:rPr>
              <w:t>
төсемдерді төсеу, орнату</w:t>
            </w:r>
          </w:p>
          <w:p>
            <w:pPr>
              <w:spacing w:after="20"/>
              <w:ind w:left="20"/>
              <w:jc w:val="both"/>
            </w:pPr>
            <w:r>
              <w:rPr>
                <w:rFonts w:ascii="Times New Roman"/>
                <w:b w:val="false"/>
                <w:i w:val="false"/>
                <w:color w:val="000000"/>
                <w:sz w:val="20"/>
              </w:rPr>
              <w:t>
слег......................</w:t>
            </w:r>
          </w:p>
          <w:p>
            <w:pPr>
              <w:spacing w:after="20"/>
              <w:ind w:left="20"/>
              <w:jc w:val="both"/>
            </w:pPr>
            <w:r>
              <w:rPr>
                <w:rFonts w:ascii="Times New Roman"/>
                <w:b w:val="false"/>
                <w:i w:val="false"/>
                <w:color w:val="000000"/>
                <w:sz w:val="20"/>
              </w:rPr>
              <w:t>
Көмекші операциялар t всп:</w:t>
            </w:r>
          </w:p>
          <w:p>
            <w:pPr>
              <w:spacing w:after="20"/>
              <w:ind w:left="20"/>
              <w:jc w:val="both"/>
            </w:pPr>
            <w:r>
              <w:rPr>
                <w:rFonts w:ascii="Times New Roman"/>
                <w:b w:val="false"/>
                <w:i w:val="false"/>
                <w:color w:val="000000"/>
                <w:sz w:val="20"/>
              </w:rPr>
              <w:t>
Ағашты орташа байлау және</w:t>
            </w:r>
          </w:p>
          <w:p>
            <w:pPr>
              <w:spacing w:after="20"/>
              <w:ind w:left="20"/>
              <w:jc w:val="both"/>
            </w:pPr>
            <w:r>
              <w:rPr>
                <w:rFonts w:ascii="Times New Roman"/>
                <w:b w:val="false"/>
                <w:i w:val="false"/>
                <w:color w:val="000000"/>
                <w:sz w:val="20"/>
              </w:rPr>
              <w:t>
аралық төсемдерді төсеу.</w:t>
            </w:r>
          </w:p>
          <w:p>
            <w:pPr>
              <w:spacing w:after="20"/>
              <w:ind w:left="20"/>
              <w:jc w:val="both"/>
            </w:pPr>
            <w:r>
              <w:rPr>
                <w:rFonts w:ascii="Times New Roman"/>
                <w:b w:val="false"/>
                <w:i w:val="false"/>
                <w:color w:val="000000"/>
                <w:sz w:val="20"/>
              </w:rPr>
              <w:t>
Кезекті қатқабатты төсеуге көшу кезінде тиеу процесінде</w:t>
            </w:r>
          </w:p>
          <w:p>
            <w:pPr>
              <w:spacing w:after="20"/>
              <w:ind w:left="20"/>
              <w:jc w:val="both"/>
            </w:pPr>
            <w:r>
              <w:rPr>
                <w:rFonts w:ascii="Times New Roman"/>
                <w:b w:val="false"/>
                <w:i w:val="false"/>
                <w:color w:val="000000"/>
                <w:sz w:val="20"/>
              </w:rPr>
              <w:t>
вагонның орнын ауыстыру.......</w:t>
            </w:r>
          </w:p>
          <w:p>
            <w:pPr>
              <w:spacing w:after="20"/>
              <w:ind w:left="20"/>
              <w:jc w:val="both"/>
            </w:pPr>
            <w:r>
              <w:rPr>
                <w:rFonts w:ascii="Times New Roman"/>
                <w:b w:val="false"/>
                <w:i w:val="false"/>
                <w:color w:val="000000"/>
                <w:sz w:val="20"/>
              </w:rPr>
              <w:t>
Қорытынды операциялар t закл</w:t>
            </w:r>
          </w:p>
          <w:p>
            <w:pPr>
              <w:spacing w:after="20"/>
              <w:ind w:left="20"/>
              <w:jc w:val="both"/>
            </w:pPr>
            <w:r>
              <w:rPr>
                <w:rFonts w:ascii="Times New Roman"/>
                <w:b w:val="false"/>
                <w:i w:val="false"/>
                <w:color w:val="000000"/>
                <w:sz w:val="20"/>
              </w:rPr>
              <w:t>
Тіреулердің жоғарыдан байластыру</w:t>
            </w:r>
          </w:p>
          <w:p>
            <w:pPr>
              <w:spacing w:after="20"/>
              <w:ind w:left="20"/>
              <w:jc w:val="both"/>
            </w:pPr>
            <w:r>
              <w:rPr>
                <w:rFonts w:ascii="Times New Roman"/>
                <w:b w:val="false"/>
                <w:i w:val="false"/>
                <w:color w:val="000000"/>
                <w:sz w:val="20"/>
              </w:rPr>
              <w:t>
және бөренелерді тегістеу.....</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13-ке дейін</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10-нан</w:t>
            </w:r>
          </w:p>
          <w:p>
            <w:pPr>
              <w:spacing w:after="20"/>
              <w:ind w:left="20"/>
              <w:jc w:val="both"/>
            </w:pPr>
            <w:r>
              <w:rPr>
                <w:rFonts w:ascii="Times New Roman"/>
                <w:b w:val="false"/>
                <w:i w:val="false"/>
                <w:color w:val="000000"/>
                <w:sz w:val="20"/>
              </w:rPr>
              <w:t>
12-ге дейін</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w:t>
            </w:r>
          </w:p>
          <w:p>
            <w:pPr>
              <w:spacing w:after="20"/>
              <w:ind w:left="20"/>
              <w:jc w:val="both"/>
            </w:pPr>
            <w:r>
              <w:rPr>
                <w:rFonts w:ascii="Times New Roman"/>
                <w:b w:val="false"/>
                <w:i w:val="false"/>
                <w:color w:val="000000"/>
                <w:sz w:val="20"/>
              </w:rPr>
              <w:t>
16-ға дейін</w:t>
            </w:r>
          </w:p>
          <w:p>
            <w:pPr>
              <w:spacing w:after="20"/>
              <w:ind w:left="20"/>
              <w:jc w:val="both"/>
            </w:pPr>
            <w:r>
              <w:rPr>
                <w:rFonts w:ascii="Times New Roman"/>
                <w:b w:val="false"/>
                <w:i w:val="false"/>
                <w:color w:val="000000"/>
                <w:sz w:val="20"/>
              </w:rPr>
              <w:t>
&gt;&gt; 12 &gt;&gt; 16</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12-ден</w:t>
            </w:r>
          </w:p>
          <w:p>
            <w:pPr>
              <w:spacing w:after="20"/>
              <w:ind w:left="20"/>
              <w:jc w:val="both"/>
            </w:pPr>
            <w:r>
              <w:rPr>
                <w:rFonts w:ascii="Times New Roman"/>
                <w:b w:val="false"/>
                <w:i w:val="false"/>
                <w:color w:val="000000"/>
                <w:sz w:val="20"/>
              </w:rPr>
              <w:t>
18-ге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Ұзындығы 6,5 м ағашты тиеу кезіндегі орташа мағына qшт=25 тығыз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qn - ТЛ-1 шығырымен тиеу кезіндегі буманың орташа көлемі,</w:t>
      </w:r>
    </w:p>
    <w:p>
      <w:pPr>
        <w:spacing w:after="0"/>
        <w:ind w:left="0"/>
        <w:jc w:val="both"/>
      </w:pPr>
      <w:r>
        <w:rPr>
          <w:rFonts w:ascii="Times New Roman"/>
          <w:b w:val="false"/>
          <w:i w:val="false"/>
          <w:color w:val="000000"/>
          <w:sz w:val="28"/>
        </w:rPr>
        <w:t>
      qn =1,25 тығыз м</w:t>
      </w:r>
      <w:r>
        <w:rPr>
          <w:rFonts w:ascii="Times New Roman"/>
          <w:b w:val="false"/>
          <w:i w:val="false"/>
          <w:color w:val="000000"/>
          <w:vertAlign w:val="superscript"/>
        </w:rPr>
        <w:t>3</w:t>
      </w:r>
      <w:r>
        <w:rPr>
          <w:rFonts w:ascii="Times New Roman"/>
          <w:b w:val="false"/>
          <w:i w:val="false"/>
          <w:color w:val="000000"/>
          <w:sz w:val="28"/>
        </w:rPr>
        <w:t>, ХЛ-3 шығырымен тиеу кезіндегі буманың орташа көлемі,</w:t>
      </w:r>
    </w:p>
    <w:p>
      <w:pPr>
        <w:spacing w:after="0"/>
        <w:ind w:left="0"/>
        <w:jc w:val="both"/>
      </w:pPr>
      <w:r>
        <w:rPr>
          <w:rFonts w:ascii="Times New Roman"/>
          <w:b w:val="false"/>
          <w:i w:val="false"/>
          <w:color w:val="000000"/>
          <w:sz w:val="28"/>
        </w:rPr>
        <w:t>
      qn = 3,75 тығыз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t - вагондағы ағаш қатқабаттарының саны;</w:t>
      </w:r>
    </w:p>
    <w:p>
      <w:pPr>
        <w:spacing w:after="0"/>
        <w:ind w:left="0"/>
        <w:jc w:val="both"/>
      </w:pPr>
      <w:r>
        <w:rPr>
          <w:rFonts w:ascii="Times New Roman"/>
          <w:b w:val="false"/>
          <w:i w:val="false"/>
          <w:color w:val="000000"/>
          <w:sz w:val="28"/>
        </w:rPr>
        <w:t>
      t всп - көмекші операцияларға арналған уақыт шығыстары, мин.</w:t>
      </w:r>
    </w:p>
    <w:p>
      <w:pPr>
        <w:spacing w:after="0"/>
        <w:ind w:left="0"/>
        <w:jc w:val="both"/>
      </w:pPr>
      <w:r>
        <w:rPr>
          <w:rFonts w:ascii="Times New Roman"/>
          <w:b w:val="false"/>
          <w:i w:val="false"/>
          <w:color w:val="000000"/>
          <w:sz w:val="28"/>
        </w:rPr>
        <w:t>
      Жұмыр ағашты ЭЖД-3 ағаш тиегіш элеваторларымен тиеу кезіндегі тиеуге арналған тікелей уақыт шығындары (мин)</w:t>
      </w:r>
    </w:p>
    <w:p>
      <w:pPr>
        <w:spacing w:after="0"/>
        <w:ind w:left="0"/>
        <w:jc w:val="both"/>
      </w:pPr>
      <w:r>
        <w:rPr>
          <w:rFonts w:ascii="Times New Roman"/>
          <w:b w:val="false"/>
          <w:i w:val="false"/>
          <w:color w:val="000000"/>
          <w:sz w:val="28"/>
        </w:rPr>
        <w:t>
      60qшт</w:t>
      </w:r>
    </w:p>
    <w:p>
      <w:pPr>
        <w:spacing w:after="0"/>
        <w:ind w:left="0"/>
        <w:jc w:val="both"/>
      </w:pPr>
      <w:r>
        <w:rPr>
          <w:rFonts w:ascii="Times New Roman"/>
          <w:b w:val="false"/>
          <w:i w:val="false"/>
          <w:color w:val="000000"/>
          <w:sz w:val="28"/>
        </w:rPr>
        <w:t>
      t груз = (П + t подг ) t + t всп, (9)</w:t>
      </w:r>
    </w:p>
    <w:p>
      <w:pPr>
        <w:spacing w:after="0"/>
        <w:ind w:left="0"/>
        <w:jc w:val="both"/>
      </w:pPr>
      <w:r>
        <w:rPr>
          <w:rFonts w:ascii="Times New Roman"/>
          <w:b w:val="false"/>
          <w:i w:val="false"/>
          <w:color w:val="000000"/>
          <w:sz w:val="28"/>
        </w:rPr>
        <w:t>
            мұндағы qшт - вагондағы ағаш қатқабатының көлемі, тығыз м</w:t>
      </w:r>
      <w:r>
        <w:rPr>
          <w:rFonts w:ascii="Times New Roman"/>
          <w:b w:val="false"/>
          <w:i w:val="false"/>
          <w:color w:val="000000"/>
          <w:vertAlign w:val="superscript"/>
        </w:rPr>
        <w:t>3</w:t>
      </w:r>
      <w:r>
        <w:rPr>
          <w:rFonts w:ascii="Times New Roman"/>
          <w:b w:val="false"/>
          <w:i w:val="false"/>
          <w:color w:val="000000"/>
          <w:sz w:val="28"/>
        </w:rPr>
        <w:t>; 1 - вагондағы ағаш қатқабаттарының саны; П -элеватордың өнімділігі, т/сағ;</w:t>
      </w:r>
    </w:p>
    <w:p>
      <w:pPr>
        <w:spacing w:after="0"/>
        <w:ind w:left="0"/>
        <w:jc w:val="both"/>
      </w:pPr>
      <w:r>
        <w:rPr>
          <w:rFonts w:ascii="Times New Roman"/>
          <w:b w:val="false"/>
          <w:i w:val="false"/>
          <w:color w:val="000000"/>
          <w:sz w:val="28"/>
        </w:rPr>
        <w:t>
            t подр - элеваторды тоқтатып орындалатын бөренелерді тегістеуге арналған уақыт шығындары. Тәжірибелік хронометраждық бақылаулармен t подр әрбір қатқабаттақ 16 минуттан артық емес құрайтындығы белгіленген;</w:t>
      </w:r>
    </w:p>
    <w:p>
      <w:pPr>
        <w:spacing w:after="0"/>
        <w:ind w:left="0"/>
        <w:jc w:val="both"/>
      </w:pPr>
      <w:r>
        <w:rPr>
          <w:rFonts w:ascii="Times New Roman"/>
          <w:b w:val="false"/>
          <w:i w:val="false"/>
          <w:color w:val="000000"/>
          <w:sz w:val="28"/>
        </w:rPr>
        <w:t>
            t всп - орташа байламды салу мен аралық төсемдерді төсеу қосалқы операцияларына арналған уақыт шығындары (1-кестені қара).</w:t>
      </w:r>
    </w:p>
    <w:p>
      <w:pPr>
        <w:spacing w:after="0"/>
        <w:ind w:left="0"/>
        <w:jc w:val="both"/>
      </w:pPr>
      <w:r>
        <w:rPr>
          <w:rFonts w:ascii="Times New Roman"/>
          <w:b w:val="false"/>
          <w:i w:val="false"/>
          <w:color w:val="000000"/>
          <w:sz w:val="28"/>
        </w:rPr>
        <w:t>
            4-мысал. ТЛ-1 шығырын қолданып ұзын өлшемді ағашты (6,5 м) тиеуге арналған мерзімді анықтау;</w:t>
      </w:r>
    </w:p>
    <w:p>
      <w:pPr>
        <w:spacing w:after="0"/>
        <w:ind w:left="0"/>
        <w:jc w:val="both"/>
      </w:pPr>
      <w:r>
        <w:rPr>
          <w:rFonts w:ascii="Times New Roman"/>
          <w:b w:val="false"/>
          <w:i w:val="false"/>
          <w:color w:val="000000"/>
          <w:sz w:val="28"/>
        </w:rPr>
        <w:t>
            а) бір үсті ашық вагонды тиеуге;</w:t>
      </w:r>
    </w:p>
    <w:p>
      <w:pPr>
        <w:spacing w:after="0"/>
        <w:ind w:left="0"/>
        <w:jc w:val="both"/>
      </w:pPr>
      <w:r>
        <w:rPr>
          <w:rFonts w:ascii="Times New Roman"/>
          <w:b w:val="false"/>
          <w:i w:val="false"/>
          <w:color w:val="000000"/>
          <w:sz w:val="28"/>
        </w:rPr>
        <w:t>
            б) төрт осьті платформаны тиеуге.</w:t>
      </w:r>
    </w:p>
    <w:bookmarkStart w:name="z1188" w:id="1157"/>
    <w:p>
      <w:pPr>
        <w:spacing w:after="0"/>
        <w:ind w:left="0"/>
        <w:jc w:val="both"/>
      </w:pPr>
      <w:r>
        <w:rPr>
          <w:rFonts w:ascii="Times New Roman"/>
          <w:b w:val="false"/>
          <w:i w:val="false"/>
          <w:color w:val="000000"/>
          <w:sz w:val="28"/>
        </w:rPr>
        <w:t>
      Бастапқы деректері</w:t>
      </w:r>
    </w:p>
    <w:bookmarkEnd w:id="1157"/>
    <w:p>
      <w:pPr>
        <w:spacing w:after="0"/>
        <w:ind w:left="0"/>
        <w:jc w:val="both"/>
      </w:pPr>
      <w:r>
        <w:rPr>
          <w:rFonts w:ascii="Times New Roman"/>
          <w:b w:val="false"/>
          <w:i w:val="false"/>
          <w:color w:val="000000"/>
          <w:sz w:val="28"/>
        </w:rPr>
        <w:t>
      Тростың шығыр барабанына оралу жылдамдығы vл = 0,6 м/с; бір циклда қамтитын ағаш бумасының көлемі qn =1,25 тығыз м</w:t>
      </w:r>
      <w:r>
        <w:rPr>
          <w:rFonts w:ascii="Times New Roman"/>
          <w:b w:val="false"/>
          <w:i w:val="false"/>
          <w:color w:val="000000"/>
          <w:vertAlign w:val="superscript"/>
        </w:rPr>
        <w:t>3</w:t>
      </w:r>
      <w:r>
        <w:rPr>
          <w:rFonts w:ascii="Times New Roman"/>
          <w:b w:val="false"/>
          <w:i w:val="false"/>
          <w:color w:val="000000"/>
          <w:sz w:val="28"/>
        </w:rPr>
        <w:t>; Буманы қатқабаттан қисайған құламаға дейін тасымалдаудың орташа қашықтығы lп = 4,5 м; буманы қисайған құлама бойынша көтеру биіктігі hподг=5 м; буманы вагонға түсірудің орташа тереңдігі hоп = 2 м; вагонға тиелетін қатқабаттардың саны т=2; әрбір қатқабаттың сыйымдылығы qшт = 25 тығыз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Хронометраждық деректер негізінде белгіленетін t подг, t всп және t закл мәндерін кестеден аламыз, тиісінше үсті ашық вагон үшін 13 және 12 мин, төрт осьті платформа үшін - 15, 16 және 17 мин, ағаштың әрбір бумасын тиеу циклының ұзақтығы хронометражбен анықталатын жеке құрамдас операциялардың ұзақтығымен анықталады:</w:t>
      </w:r>
    </w:p>
    <w:p>
      <w:pPr>
        <w:spacing w:after="0"/>
        <w:ind w:left="0"/>
        <w:jc w:val="both"/>
      </w:pPr>
      <w:r>
        <w:rPr>
          <w:rFonts w:ascii="Times New Roman"/>
          <w:b w:val="false"/>
          <w:i w:val="false"/>
          <w:color w:val="000000"/>
          <w:sz w:val="28"/>
        </w:rPr>
        <w:t>
      а) тиеу жолының жанындағы қатқабаттағы ағаш бумасын чокерлермен бекіту:</w:t>
      </w:r>
    </w:p>
    <w:p>
      <w:pPr>
        <w:spacing w:after="0"/>
        <w:ind w:left="0"/>
        <w:jc w:val="both"/>
      </w:pPr>
      <w:r>
        <w:rPr>
          <w:rFonts w:ascii="Times New Roman"/>
          <w:b w:val="false"/>
          <w:i w:val="false"/>
          <w:color w:val="000000"/>
          <w:sz w:val="28"/>
        </w:rPr>
        <w:t>
      t заст = 0,25 мин;</w:t>
      </w:r>
    </w:p>
    <w:p>
      <w:pPr>
        <w:spacing w:after="0"/>
        <w:ind w:left="0"/>
        <w:jc w:val="both"/>
      </w:pPr>
      <w:r>
        <w:rPr>
          <w:rFonts w:ascii="Times New Roman"/>
          <w:b w:val="false"/>
          <w:i w:val="false"/>
          <w:color w:val="000000"/>
          <w:sz w:val="28"/>
        </w:rPr>
        <w:t>
      б) чокерлерді ағыту және тростарды тарту t расц =0,25 мин;</w:t>
      </w:r>
    </w:p>
    <w:p>
      <w:pPr>
        <w:spacing w:after="0"/>
        <w:ind w:left="0"/>
        <w:jc w:val="both"/>
      </w:pPr>
      <w:r>
        <w:rPr>
          <w:rFonts w:ascii="Times New Roman"/>
          <w:b w:val="false"/>
          <w:i w:val="false"/>
          <w:color w:val="000000"/>
          <w:sz w:val="28"/>
        </w:rPr>
        <w:t>
      в) келесі буманы бекіту үшін тростарды чокерлермен бірге орташа 4,5 м қашықтыққа сүйреп апару t отт = 0,2 мин.</w:t>
      </w:r>
    </w:p>
    <w:p>
      <w:pPr>
        <w:spacing w:after="0"/>
        <w:ind w:left="0"/>
        <w:jc w:val="both"/>
      </w:pPr>
      <w:r>
        <w:rPr>
          <w:rFonts w:ascii="Times New Roman"/>
          <w:b w:val="false"/>
          <w:i w:val="false"/>
          <w:color w:val="000000"/>
          <w:sz w:val="28"/>
        </w:rPr>
        <w:t>
      Вагонға тиелген бөренелерді тегістеуді басқа операцияларды орындаумен параллельді жүргізеді.</w:t>
      </w:r>
    </w:p>
    <w:bookmarkStart w:name="z1189" w:id="1158"/>
    <w:p>
      <w:pPr>
        <w:spacing w:after="0"/>
        <w:ind w:left="0"/>
        <w:jc w:val="both"/>
      </w:pPr>
      <w:r>
        <w:rPr>
          <w:rFonts w:ascii="Times New Roman"/>
          <w:b w:val="false"/>
          <w:i w:val="false"/>
          <w:color w:val="000000"/>
          <w:sz w:val="28"/>
        </w:rPr>
        <w:t>
      Есептеу тәртібі</w:t>
      </w:r>
    </w:p>
    <w:bookmarkEnd w:id="1158"/>
    <w:bookmarkStart w:name="z1190" w:id="1159"/>
    <w:p>
      <w:pPr>
        <w:spacing w:after="0"/>
        <w:ind w:left="0"/>
        <w:jc w:val="both"/>
      </w:pPr>
      <w:r>
        <w:rPr>
          <w:rFonts w:ascii="Times New Roman"/>
          <w:b w:val="false"/>
          <w:i w:val="false"/>
          <w:color w:val="000000"/>
          <w:sz w:val="28"/>
        </w:rPr>
        <w:t>
      1. Бір бума ағашты вагонға тиеу циклының орташа ұзақтығын анықтаймыз:</w:t>
      </w:r>
    </w:p>
    <w:bookmarkEnd w:id="1159"/>
    <w:p>
      <w:pPr>
        <w:spacing w:after="0"/>
        <w:ind w:left="0"/>
        <w:jc w:val="both"/>
      </w:pPr>
      <w:r>
        <w:rPr>
          <w:rFonts w:ascii="Times New Roman"/>
          <w:b w:val="false"/>
          <w:i w:val="false"/>
          <w:color w:val="000000"/>
          <w:sz w:val="28"/>
        </w:rPr>
        <w:t>
      Тц = t заст + t под + t опуск + t расц + t отт =</w:t>
      </w:r>
    </w:p>
    <w:p>
      <w:pPr>
        <w:spacing w:after="0"/>
        <w:ind w:left="0"/>
        <w:jc w:val="both"/>
      </w:pPr>
      <w:r>
        <w:rPr>
          <w:rFonts w:ascii="Times New Roman"/>
          <w:b w:val="false"/>
          <w:i w:val="false"/>
          <w:color w:val="000000"/>
          <w:sz w:val="28"/>
        </w:rPr>
        <w:t>
      = 0,25+0,36+0,12 + 0,25+0,2= 1,18 мин.</w:t>
      </w:r>
    </w:p>
    <w:p>
      <w:pPr>
        <w:spacing w:after="0"/>
        <w:ind w:left="0"/>
        <w:jc w:val="both"/>
      </w:pPr>
      <w:r>
        <w:rPr>
          <w:rFonts w:ascii="Times New Roman"/>
          <w:b w:val="false"/>
          <w:i w:val="false"/>
          <w:color w:val="000000"/>
          <w:sz w:val="28"/>
        </w:rPr>
        <w:t>
            мұндағы t под - жылдамдату мен баяулатуға арналған 0,1 минутты ескере отырып тростың оралу жылдамдығы vл =0,6 м/с болғандағы ағаш бумасын қатқабаттан қисайған құламаға дейін 4,5 м орташа қашықтыққа және құламалармен вагонға дейін 5 м қашықтыққа беруге арналған орташа уақыт шығыны:</w:t>
      </w:r>
    </w:p>
    <w:p>
      <w:pPr>
        <w:spacing w:after="0"/>
        <w:ind w:left="0"/>
        <w:jc w:val="both"/>
      </w:pPr>
      <w:r>
        <w:rPr>
          <w:rFonts w:ascii="Times New Roman"/>
          <w:b w:val="false"/>
          <w:i w:val="false"/>
          <w:color w:val="000000"/>
          <w:sz w:val="28"/>
        </w:rPr>
        <w:t>
      4,5 +5</w:t>
      </w:r>
    </w:p>
    <w:p>
      <w:pPr>
        <w:spacing w:after="0"/>
        <w:ind w:left="0"/>
        <w:jc w:val="both"/>
      </w:pPr>
      <w:r>
        <w:rPr>
          <w:rFonts w:ascii="Times New Roman"/>
          <w:b w:val="false"/>
          <w:i w:val="false"/>
          <w:color w:val="000000"/>
          <w:sz w:val="28"/>
        </w:rPr>
        <w:t>
      t под = 0,6 * 60 + 0,1 = 0,36 мин;</w:t>
      </w:r>
    </w:p>
    <w:p>
      <w:pPr>
        <w:spacing w:after="0"/>
        <w:ind w:left="0"/>
        <w:jc w:val="both"/>
      </w:pPr>
      <w:r>
        <w:rPr>
          <w:rFonts w:ascii="Times New Roman"/>
          <w:b w:val="false"/>
          <w:i w:val="false"/>
          <w:color w:val="000000"/>
          <w:sz w:val="28"/>
        </w:rPr>
        <w:t>
            t опуск - буманы вагонға 2 м орташа тереңдікке тежей отырып түсіруге арналған уақыт шығыны:</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t опуск = 0,6 * 60 + 0,06 = 0,12 мин.</w:t>
      </w:r>
    </w:p>
    <w:p>
      <w:pPr>
        <w:spacing w:after="0"/>
        <w:ind w:left="0"/>
        <w:jc w:val="both"/>
      </w:pPr>
      <w:r>
        <w:rPr>
          <w:rFonts w:ascii="Times New Roman"/>
          <w:b w:val="false"/>
          <w:i w:val="false"/>
          <w:color w:val="000000"/>
          <w:sz w:val="28"/>
        </w:rPr>
        <w:t>
      2. Ортаңғы аралық төсемді төсеу және екінші қатқабатты төсеу үшін вагонның орнын ауыстыру көмекші операцияларын ескере отырып, үсті ашық вагонды тиеуге арналған тікелей уақыт шығынын анықтаймыз</w:t>
      </w:r>
    </w:p>
    <w:p>
      <w:pPr>
        <w:spacing w:after="0"/>
        <w:ind w:left="0"/>
        <w:jc w:val="both"/>
      </w:pPr>
      <w:r>
        <w:rPr>
          <w:rFonts w:ascii="Times New Roman"/>
          <w:b w:val="false"/>
          <w:i w:val="false"/>
          <w:color w:val="000000"/>
          <w:sz w:val="28"/>
        </w:rPr>
        <w:t>
      25 тығыз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t груз = 1,18 * 1,25 тығыз м3 *2 +3 = 49,2 мин</w:t>
      </w:r>
    </w:p>
    <w:p>
      <w:pPr>
        <w:spacing w:after="0"/>
        <w:ind w:left="0"/>
        <w:jc w:val="both"/>
      </w:pPr>
      <w:r>
        <w:rPr>
          <w:rFonts w:ascii="Times New Roman"/>
          <w:b w:val="false"/>
          <w:i w:val="false"/>
          <w:color w:val="000000"/>
          <w:sz w:val="28"/>
        </w:rPr>
        <w:t>
      Бір үсті ашық вагонды тиеуге арналған жалпы уақытты формуламен (1) анықтаймыз.</w:t>
      </w:r>
    </w:p>
    <w:p>
      <w:pPr>
        <w:spacing w:after="0"/>
        <w:ind w:left="0"/>
        <w:jc w:val="both"/>
      </w:pPr>
      <w:r>
        <w:rPr>
          <w:rFonts w:ascii="Times New Roman"/>
          <w:b w:val="false"/>
          <w:i w:val="false"/>
          <w:color w:val="000000"/>
          <w:sz w:val="28"/>
        </w:rPr>
        <w:t>
      Т = 13+49,2+12 = 74,2 мин = 1,25 ч.</w:t>
      </w:r>
    </w:p>
    <w:p>
      <w:pPr>
        <w:spacing w:after="0"/>
        <w:ind w:left="0"/>
        <w:jc w:val="both"/>
      </w:pPr>
      <w:r>
        <w:rPr>
          <w:rFonts w:ascii="Times New Roman"/>
          <w:b w:val="false"/>
          <w:i w:val="false"/>
          <w:color w:val="000000"/>
          <w:sz w:val="28"/>
        </w:rPr>
        <w:t>
      3. Ортаңғы аралық төсемді төсеу және екінші қатқабатты төсеу үшін платформаның орнын ауыстыру көмекші операцияларын ескере отырып, төрт осьті платформаны тиеуге арналған тікелей уақыт шығынын анықтаймыз:</w:t>
      </w:r>
    </w:p>
    <w:p>
      <w:pPr>
        <w:spacing w:after="0"/>
        <w:ind w:left="0"/>
        <w:jc w:val="both"/>
      </w:pPr>
      <w:r>
        <w:rPr>
          <w:rFonts w:ascii="Times New Roman"/>
          <w:b w:val="false"/>
          <w:i w:val="false"/>
          <w:color w:val="000000"/>
          <w:sz w:val="28"/>
        </w:rPr>
        <w:t>
      25 тығыз м3</w:t>
      </w:r>
    </w:p>
    <w:p>
      <w:pPr>
        <w:spacing w:after="0"/>
        <w:ind w:left="0"/>
        <w:jc w:val="both"/>
      </w:pPr>
      <w:r>
        <w:rPr>
          <w:rFonts w:ascii="Times New Roman"/>
          <w:b w:val="false"/>
          <w:i w:val="false"/>
          <w:color w:val="000000"/>
          <w:sz w:val="28"/>
        </w:rPr>
        <w:t>
      t груз = 1,18 * 1,25 тығыз м3 *2 +16 = 62,2 мин</w:t>
      </w:r>
    </w:p>
    <w:p>
      <w:pPr>
        <w:spacing w:after="0"/>
        <w:ind w:left="0"/>
        <w:jc w:val="both"/>
      </w:pPr>
      <w:r>
        <w:rPr>
          <w:rFonts w:ascii="Times New Roman"/>
          <w:b w:val="false"/>
          <w:i w:val="false"/>
          <w:color w:val="000000"/>
          <w:sz w:val="28"/>
        </w:rPr>
        <w:t>
      Бір төрт осьті платформаны үсті ашық вагонды тиеуге арналған жалпы уақытты формуламен (1) анықтаймыз</w:t>
      </w:r>
    </w:p>
    <w:p>
      <w:pPr>
        <w:spacing w:after="0"/>
        <w:ind w:left="0"/>
        <w:jc w:val="both"/>
      </w:pPr>
      <w:r>
        <w:rPr>
          <w:rFonts w:ascii="Times New Roman"/>
          <w:b w:val="false"/>
          <w:i w:val="false"/>
          <w:color w:val="000000"/>
          <w:sz w:val="28"/>
        </w:rPr>
        <w:t>
      Т = 15,0 + 62,2+17 = 94,2 мин = 1,57 ч.</w:t>
      </w:r>
    </w:p>
    <w:p>
      <w:pPr>
        <w:spacing w:after="0"/>
        <w:ind w:left="0"/>
        <w:jc w:val="both"/>
      </w:pPr>
      <w:r>
        <w:rPr>
          <w:rFonts w:ascii="Times New Roman"/>
          <w:b w:val="false"/>
          <w:i w:val="false"/>
          <w:color w:val="000000"/>
          <w:sz w:val="28"/>
        </w:rPr>
        <w:t>
      5-мысал. ЭЖД элеваторын қолданып ағашты (6,5 м) тиеуге арналған мерзімді анықтау;</w:t>
      </w:r>
    </w:p>
    <w:bookmarkStart w:name="z1191" w:id="1160"/>
    <w:p>
      <w:pPr>
        <w:spacing w:after="0"/>
        <w:ind w:left="0"/>
        <w:jc w:val="both"/>
      </w:pPr>
      <w:r>
        <w:rPr>
          <w:rFonts w:ascii="Times New Roman"/>
          <w:b w:val="false"/>
          <w:i w:val="false"/>
          <w:color w:val="000000"/>
          <w:sz w:val="28"/>
        </w:rPr>
        <w:t>
      Бастапқы деректері</w:t>
      </w:r>
    </w:p>
    <w:bookmarkEnd w:id="1160"/>
    <w:p>
      <w:pPr>
        <w:spacing w:after="0"/>
        <w:ind w:left="0"/>
        <w:jc w:val="both"/>
      </w:pPr>
      <w:r>
        <w:rPr>
          <w:rFonts w:ascii="Times New Roman"/>
          <w:b w:val="false"/>
          <w:i w:val="false"/>
          <w:color w:val="000000"/>
          <w:sz w:val="28"/>
        </w:rPr>
        <w:t>
      Үсті ашық вагонға ұзындығы 6,5 м жұмыр ағашты ЭЖД-3 үлгілі элеватормен тиеу жүргізіледі. Бір бөрененің орташа көлемі qбр -0,2 тығыз м</w:t>
      </w:r>
      <w:r>
        <w:rPr>
          <w:rFonts w:ascii="Times New Roman"/>
          <w:b w:val="false"/>
          <w:i w:val="false"/>
          <w:color w:val="000000"/>
          <w:vertAlign w:val="superscript"/>
        </w:rPr>
        <w:t>3</w:t>
      </w:r>
      <w:r>
        <w:rPr>
          <w:rFonts w:ascii="Times New Roman"/>
          <w:b w:val="false"/>
          <w:i w:val="false"/>
          <w:color w:val="000000"/>
          <w:sz w:val="28"/>
        </w:rPr>
        <w:t xml:space="preserve"> (диаметр 20 см). Тиелетін бөренелер элеватор ілмегіне алдын ала тиеу шебіне төселген сыйымдылығы 25 тығыз м</w:t>
      </w:r>
      <w:r>
        <w:rPr>
          <w:rFonts w:ascii="Times New Roman"/>
          <w:b w:val="false"/>
          <w:i w:val="false"/>
          <w:color w:val="000000"/>
          <w:vertAlign w:val="superscript"/>
        </w:rPr>
        <w:t xml:space="preserve">3 </w:t>
      </w:r>
      <w:r>
        <w:rPr>
          <w:rFonts w:ascii="Times New Roman"/>
          <w:b w:val="false"/>
          <w:i w:val="false"/>
          <w:color w:val="000000"/>
          <w:sz w:val="28"/>
        </w:rPr>
        <w:t>қатқабаттан домалатып әкелінеді. Элеватор ілмектерінің қадамы a = 3584 мм, көтеру шынжырының жылдамдығы vэ = 0,35 м/с. Дайындық, қорытынды және көмекші операцияларға арналған уақыт шығындары шамамен ағашты шығырмен тиеу кезіндегі осындай шығындарға сәйкес келеді және кестенің (1) деректері бойынша қабылданады. Тиеу уақытын анықтау талап етіледі:</w:t>
      </w:r>
    </w:p>
    <w:p>
      <w:pPr>
        <w:spacing w:after="0"/>
        <w:ind w:left="0"/>
        <w:jc w:val="both"/>
      </w:pPr>
      <w:r>
        <w:rPr>
          <w:rFonts w:ascii="Times New Roman"/>
          <w:b w:val="false"/>
          <w:i w:val="false"/>
          <w:color w:val="000000"/>
          <w:sz w:val="28"/>
        </w:rPr>
        <w:t>
      а) тиеу нормасы 50 тығыз м</w:t>
      </w:r>
      <w:r>
        <w:rPr>
          <w:rFonts w:ascii="Times New Roman"/>
          <w:b w:val="false"/>
          <w:i w:val="false"/>
          <w:color w:val="000000"/>
          <w:vertAlign w:val="superscript"/>
        </w:rPr>
        <w:t>3</w:t>
      </w:r>
      <w:r>
        <w:rPr>
          <w:rFonts w:ascii="Times New Roman"/>
          <w:b w:val="false"/>
          <w:i w:val="false"/>
          <w:color w:val="000000"/>
          <w:sz w:val="28"/>
        </w:rPr>
        <w:t xml:space="preserve"> болғанда бір үсті ашық вагонды;</w:t>
      </w:r>
    </w:p>
    <w:p>
      <w:pPr>
        <w:spacing w:after="0"/>
        <w:ind w:left="0"/>
        <w:jc w:val="both"/>
      </w:pPr>
      <w:r>
        <w:rPr>
          <w:rFonts w:ascii="Times New Roman"/>
          <w:b w:val="false"/>
          <w:i w:val="false"/>
          <w:color w:val="000000"/>
          <w:sz w:val="28"/>
        </w:rPr>
        <w:t>
      б) сыйымдылығы сондай бір төрт осьті платформаны.</w:t>
      </w:r>
    </w:p>
    <w:bookmarkStart w:name="z1192" w:id="1161"/>
    <w:p>
      <w:pPr>
        <w:spacing w:after="0"/>
        <w:ind w:left="0"/>
        <w:jc w:val="both"/>
      </w:pPr>
      <w:r>
        <w:rPr>
          <w:rFonts w:ascii="Times New Roman"/>
          <w:b w:val="false"/>
          <w:i w:val="false"/>
          <w:color w:val="000000"/>
          <w:sz w:val="28"/>
        </w:rPr>
        <w:t>
      Есептеу тәртібі</w:t>
      </w:r>
    </w:p>
    <w:bookmarkEnd w:id="1161"/>
    <w:bookmarkStart w:name="z1193" w:id="1162"/>
    <w:p>
      <w:pPr>
        <w:spacing w:after="0"/>
        <w:ind w:left="0"/>
        <w:jc w:val="both"/>
      </w:pPr>
      <w:r>
        <w:rPr>
          <w:rFonts w:ascii="Times New Roman"/>
          <w:b w:val="false"/>
          <w:i w:val="false"/>
          <w:color w:val="000000"/>
          <w:sz w:val="28"/>
        </w:rPr>
        <w:t>
      1. Бір үсті ашық вагонға бөренелерді элеватормен тиеуге арналған тікелей уақыт шығынын формуламен (9) анықтаймыз (минутпен):</w:t>
      </w:r>
    </w:p>
    <w:bookmarkEnd w:id="1162"/>
    <w:p>
      <w:pPr>
        <w:spacing w:after="0"/>
        <w:ind w:left="0"/>
        <w:jc w:val="both"/>
      </w:pPr>
      <w:r>
        <w:rPr>
          <w:rFonts w:ascii="Times New Roman"/>
          <w:b w:val="false"/>
          <w:i w:val="false"/>
          <w:color w:val="000000"/>
          <w:sz w:val="28"/>
        </w:rPr>
        <w:t>
      60qшт</w:t>
      </w:r>
    </w:p>
    <w:p>
      <w:pPr>
        <w:spacing w:after="0"/>
        <w:ind w:left="0"/>
        <w:jc w:val="both"/>
      </w:pPr>
      <w:r>
        <w:rPr>
          <w:rFonts w:ascii="Times New Roman"/>
          <w:b w:val="false"/>
          <w:i w:val="false"/>
          <w:color w:val="000000"/>
          <w:sz w:val="28"/>
        </w:rPr>
        <w:t>
      t груз = (П + t подг) t + t всп,</w:t>
      </w:r>
    </w:p>
    <w:p>
      <w:pPr>
        <w:spacing w:after="0"/>
        <w:ind w:left="0"/>
        <w:jc w:val="both"/>
      </w:pPr>
      <w:r>
        <w:rPr>
          <w:rFonts w:ascii="Times New Roman"/>
          <w:b w:val="false"/>
          <w:i w:val="false"/>
          <w:color w:val="000000"/>
          <w:sz w:val="28"/>
        </w:rPr>
        <w:t>
            мұнда формулаға (5) сәйкес qбр тығыз м3 өнімділік П (тығыз м3/сағ.) тең:</w:t>
      </w:r>
    </w:p>
    <w:p>
      <w:pPr>
        <w:spacing w:after="0"/>
        <w:ind w:left="0"/>
        <w:jc w:val="both"/>
      </w:pPr>
      <w:r>
        <w:rPr>
          <w:rFonts w:ascii="Times New Roman"/>
          <w:b w:val="false"/>
          <w:i w:val="false"/>
          <w:color w:val="000000"/>
          <w:sz w:val="28"/>
        </w:rPr>
        <w:t>
      qбр</w:t>
      </w:r>
    </w:p>
    <w:p>
      <w:pPr>
        <w:spacing w:after="0"/>
        <w:ind w:left="0"/>
        <w:jc w:val="both"/>
      </w:pPr>
      <w:r>
        <w:rPr>
          <w:rFonts w:ascii="Times New Roman"/>
          <w:b w:val="false"/>
          <w:i w:val="false"/>
          <w:color w:val="000000"/>
          <w:sz w:val="28"/>
        </w:rPr>
        <w:t>
      П = 3600 * a * vэ</w:t>
      </w:r>
    </w:p>
    <w:p>
      <w:pPr>
        <w:spacing w:after="0"/>
        <w:ind w:left="0"/>
        <w:jc w:val="both"/>
      </w:pPr>
      <w:r>
        <w:rPr>
          <w:rFonts w:ascii="Times New Roman"/>
          <w:b w:val="false"/>
          <w:i w:val="false"/>
          <w:color w:val="000000"/>
          <w:sz w:val="28"/>
        </w:rPr>
        <w:t>
      П мәнін формулаға (9) қойғанда, мынаны аламыз</w:t>
      </w:r>
    </w:p>
    <w:p>
      <w:pPr>
        <w:spacing w:after="0"/>
        <w:ind w:left="0"/>
        <w:jc w:val="both"/>
      </w:pPr>
      <w:r>
        <w:rPr>
          <w:rFonts w:ascii="Times New Roman"/>
          <w:b w:val="false"/>
          <w:i w:val="false"/>
          <w:color w:val="000000"/>
          <w:sz w:val="28"/>
        </w:rPr>
        <w:t>
      60qшт</w:t>
      </w:r>
    </w:p>
    <w:p>
      <w:pPr>
        <w:spacing w:after="0"/>
        <w:ind w:left="0"/>
        <w:jc w:val="both"/>
      </w:pPr>
      <w:r>
        <w:rPr>
          <w:rFonts w:ascii="Times New Roman"/>
          <w:b w:val="false"/>
          <w:i w:val="false"/>
          <w:color w:val="000000"/>
          <w:sz w:val="28"/>
        </w:rPr>
        <w:t>
      t груз = (П + t подг) t + t всп =</w:t>
      </w:r>
    </w:p>
    <w:p>
      <w:pPr>
        <w:spacing w:after="0"/>
        <w:ind w:left="0"/>
        <w:jc w:val="both"/>
      </w:pPr>
      <w:r>
        <w:rPr>
          <w:rFonts w:ascii="Times New Roman"/>
          <w:b w:val="false"/>
          <w:i w:val="false"/>
          <w:color w:val="000000"/>
          <w:sz w:val="28"/>
        </w:rPr>
        <w:t>
      25*3,584</w:t>
      </w:r>
    </w:p>
    <w:p>
      <w:pPr>
        <w:spacing w:after="0"/>
        <w:ind w:left="0"/>
        <w:jc w:val="both"/>
      </w:pPr>
      <w:r>
        <w:rPr>
          <w:rFonts w:ascii="Times New Roman"/>
          <w:b w:val="false"/>
          <w:i w:val="false"/>
          <w:color w:val="000000"/>
          <w:sz w:val="28"/>
        </w:rPr>
        <w:t>
      t груз = (0,2*0,35*60 + 16)*2+3=(21+16)*2+3=77</w:t>
      </w:r>
    </w:p>
    <w:p>
      <w:pPr>
        <w:spacing w:after="0"/>
        <w:ind w:left="0"/>
        <w:jc w:val="both"/>
      </w:pPr>
      <w:r>
        <w:rPr>
          <w:rFonts w:ascii="Times New Roman"/>
          <w:b w:val="false"/>
          <w:i w:val="false"/>
          <w:color w:val="000000"/>
          <w:sz w:val="28"/>
        </w:rPr>
        <w:t>
            а) бір үсті ашық вагонды тиеуге арналған тікелей уақыт шығынын формуламен (1) анықтаймыз</w:t>
      </w:r>
    </w:p>
    <w:p>
      <w:pPr>
        <w:spacing w:after="0"/>
        <w:ind w:left="0"/>
        <w:jc w:val="both"/>
      </w:pPr>
      <w:r>
        <w:rPr>
          <w:rFonts w:ascii="Times New Roman"/>
          <w:b w:val="false"/>
          <w:i w:val="false"/>
          <w:color w:val="000000"/>
          <w:sz w:val="28"/>
        </w:rPr>
        <w:t>
      Т = 13+77+12 = 102 мин = 1,7 сағ.</w:t>
      </w:r>
    </w:p>
    <w:bookmarkStart w:name="z1194" w:id="1163"/>
    <w:p>
      <w:pPr>
        <w:spacing w:after="0"/>
        <w:ind w:left="0"/>
        <w:jc w:val="both"/>
      </w:pPr>
      <w:r>
        <w:rPr>
          <w:rFonts w:ascii="Times New Roman"/>
          <w:b w:val="false"/>
          <w:i w:val="false"/>
          <w:color w:val="000000"/>
          <w:sz w:val="28"/>
        </w:rPr>
        <w:t>
      2. Бөренелерді ЭЖД-3 элеваторымен төрт осьті платформаны тиеуге арналған тікелей уақыт шығыны бөренелерді үсті ашық вагонға тасуға арналған уақыт шығынын есептеу сияқты анықталады, алайда бұл жағдайда көмекші операциялардың ұзақтығы артық болады (228-беттегі кестені қара). Осылайша,</w:t>
      </w:r>
    </w:p>
    <w:bookmarkEnd w:id="1163"/>
    <w:p>
      <w:pPr>
        <w:spacing w:after="0"/>
        <w:ind w:left="0"/>
        <w:jc w:val="both"/>
      </w:pPr>
      <w:r>
        <w:rPr>
          <w:rFonts w:ascii="Times New Roman"/>
          <w:b w:val="false"/>
          <w:i w:val="false"/>
          <w:color w:val="000000"/>
          <w:sz w:val="28"/>
        </w:rPr>
        <w:t>
      25*3,584</w:t>
      </w:r>
    </w:p>
    <w:p>
      <w:pPr>
        <w:spacing w:after="0"/>
        <w:ind w:left="0"/>
        <w:jc w:val="both"/>
      </w:pPr>
      <w:r>
        <w:rPr>
          <w:rFonts w:ascii="Times New Roman"/>
          <w:b w:val="false"/>
          <w:i w:val="false"/>
          <w:color w:val="000000"/>
          <w:sz w:val="28"/>
        </w:rPr>
        <w:t>
      t груз = (0,2*0,35*60 + 16)*2+14=88 мин;</w:t>
      </w:r>
    </w:p>
    <w:p>
      <w:pPr>
        <w:spacing w:after="0"/>
        <w:ind w:left="0"/>
        <w:jc w:val="both"/>
      </w:pPr>
      <w:r>
        <w:rPr>
          <w:rFonts w:ascii="Times New Roman"/>
          <w:b w:val="false"/>
          <w:i w:val="false"/>
          <w:color w:val="000000"/>
          <w:sz w:val="28"/>
        </w:rPr>
        <w:t>
            б) бір төрт осьті платформаға тиеуге арналған жалпы уақытты формуламен (1) анықтаймыз</w:t>
      </w:r>
    </w:p>
    <w:p>
      <w:pPr>
        <w:spacing w:after="0"/>
        <w:ind w:left="0"/>
        <w:jc w:val="both"/>
      </w:pPr>
      <w:r>
        <w:rPr>
          <w:rFonts w:ascii="Times New Roman"/>
          <w:b w:val="false"/>
          <w:i w:val="false"/>
          <w:color w:val="000000"/>
          <w:sz w:val="28"/>
        </w:rPr>
        <w:t>
      Т = 15+88+17 = 120 мин = 2 сағ.</w:t>
      </w:r>
    </w:p>
    <w:bookmarkStart w:name="z1195" w:id="1164"/>
    <w:p>
      <w:pPr>
        <w:spacing w:after="0"/>
        <w:ind w:left="0"/>
        <w:jc w:val="left"/>
      </w:pPr>
      <w:r>
        <w:rPr>
          <w:rFonts w:ascii="Times New Roman"/>
          <w:b/>
          <w:i w:val="false"/>
          <w:color w:val="000000"/>
        </w:rPr>
        <w:t xml:space="preserve"> Г. Жүктерді бункер үлгісіндегі арнайы вагондарға тиеу мерзімдерін анықтау ерекшеліктері</w:t>
      </w:r>
    </w:p>
    <w:bookmarkEnd w:id="1164"/>
    <w:bookmarkStart w:name="z1196" w:id="1165"/>
    <w:p>
      <w:pPr>
        <w:spacing w:after="0"/>
        <w:ind w:left="0"/>
        <w:jc w:val="both"/>
      </w:pPr>
      <w:r>
        <w:rPr>
          <w:rFonts w:ascii="Times New Roman"/>
          <w:b w:val="false"/>
          <w:i w:val="false"/>
          <w:color w:val="000000"/>
          <w:sz w:val="28"/>
        </w:rPr>
        <w:t>
      1. Бункер үлгісіндегі арнайы вагондарға тиеу сусымалы жүктерді жоғарыдан арнайы науалар, ағызғыштар немесе босату құбырларының көмегімен беруге арналған құрылғылармен жабдықталған пункттерде орындалады. Пункттің қалыпты жұмысының міндетті шарты - барлық техникалық құрылғылардың дер кезінде дайын болуы мен тиеуге арналған жүктің жеткілікті санының болуы.</w:t>
      </w:r>
    </w:p>
    <w:bookmarkEnd w:id="1165"/>
    <w:bookmarkStart w:name="z1197" w:id="1166"/>
    <w:p>
      <w:pPr>
        <w:spacing w:after="0"/>
        <w:ind w:left="0"/>
        <w:jc w:val="both"/>
      </w:pPr>
      <w:r>
        <w:rPr>
          <w:rFonts w:ascii="Times New Roman"/>
          <w:b w:val="false"/>
          <w:i w:val="false"/>
          <w:color w:val="000000"/>
          <w:sz w:val="28"/>
        </w:rPr>
        <w:t>
      2. Жүкті тиеудің технологиялық процесі қауіпсіздік техникасының, өрт қауіпсіздігінің және еңбекті қорғаудың талаптарын сақтауды көздейді. Тиеу пункті жеткіліксіз жабдықталған кезде операцияларды орындаудың еңбек сыйымдылығын төмендетуге және еңбектің ең жақсы жағдайын қамтамасыз етуге бағытталған пунктті техникалық қайта жарақтандыру жөніндегі іс-шаралар әзірленеді.</w:t>
      </w:r>
    </w:p>
    <w:bookmarkEnd w:id="1166"/>
    <w:bookmarkStart w:name="z1198" w:id="1167"/>
    <w:p>
      <w:pPr>
        <w:spacing w:after="0"/>
        <w:ind w:left="0"/>
        <w:jc w:val="both"/>
      </w:pPr>
      <w:r>
        <w:rPr>
          <w:rFonts w:ascii="Times New Roman"/>
          <w:b w:val="false"/>
          <w:i w:val="false"/>
          <w:color w:val="000000"/>
          <w:sz w:val="28"/>
        </w:rPr>
        <w:t>
      3. Бункер үлгісіндегі арнайы вагондарға тиеуге арналған есептік мерзімге мына операциялар кіреді:</w:t>
      </w:r>
    </w:p>
    <w:bookmarkEnd w:id="1167"/>
    <w:p>
      <w:pPr>
        <w:spacing w:after="0"/>
        <w:ind w:left="0"/>
        <w:jc w:val="both"/>
      </w:pPr>
      <w:r>
        <w:rPr>
          <w:rFonts w:ascii="Times New Roman"/>
          <w:b w:val="false"/>
          <w:i w:val="false"/>
          <w:color w:val="000000"/>
          <w:sz w:val="28"/>
        </w:rPr>
        <w:t>
      дайындық операциялары t подг - вагон төбесіне шығып бекітпелер мен орнықтырғыштарды босатып тиеу люктерінің екі-үш қақпағын ашу, люктерге босату құбырларының шеттерін кіргізу, науалар, науашалар, ағызғыштар және т.б. орнату. Негізінен осы операциялармен бірге маневрлік шығырдың тросын бекіту және т.б. операциялар орындалады;</w:t>
      </w:r>
    </w:p>
    <w:p>
      <w:pPr>
        <w:spacing w:after="0"/>
        <w:ind w:left="0"/>
        <w:jc w:val="both"/>
      </w:pPr>
      <w:r>
        <w:rPr>
          <w:rFonts w:ascii="Times New Roman"/>
          <w:b w:val="false"/>
          <w:i w:val="false"/>
          <w:color w:val="000000"/>
          <w:sz w:val="28"/>
        </w:rPr>
        <w:t>
      қорытынды операциялар t закл - вагон төбесіне шығу, босату құбырларын, науаларды, науашаларды, ағызғыштарды жинау, вагон төбесін шашылған жүктен тазалау, тиеу люктерін жабу, бекітпелер мен орнықтырғыштарды тұйықтау, пломбылар ілу. Осы операциялармен бірге маневрлік шығырдың тросын ағыту, соңғы вагонды сыртынан тазалау және т.б. операциялар орындалады;</w:t>
      </w:r>
    </w:p>
    <w:p>
      <w:pPr>
        <w:spacing w:after="0"/>
        <w:ind w:left="0"/>
        <w:jc w:val="both"/>
      </w:pPr>
      <w:r>
        <w:rPr>
          <w:rFonts w:ascii="Times New Roman"/>
          <w:b w:val="false"/>
          <w:i w:val="false"/>
          <w:color w:val="000000"/>
          <w:sz w:val="28"/>
        </w:rPr>
        <w:t>
      жүкті вагонға тиеудің негізгі операциялары t груз. Вагондар тобын тиеу кезінде осы уақыт қосылады. Сондай-ақ маневрлік құралдармен вагондардың орнын ауыстыру аралық операцияларына арналған уақыт.</w:t>
      </w:r>
    </w:p>
    <w:p>
      <w:pPr>
        <w:spacing w:after="0"/>
        <w:ind w:left="0"/>
        <w:jc w:val="both"/>
      </w:pPr>
      <w:r>
        <w:rPr>
          <w:rFonts w:ascii="Times New Roman"/>
          <w:b w:val="false"/>
          <w:i w:val="false"/>
          <w:color w:val="000000"/>
          <w:sz w:val="28"/>
        </w:rPr>
        <w:t>
      Мөлшерлеу операцияларына уақыт қосымша көзделмейді. Мөлшерлеу операциялары тиеудің негізгі операцияларымен бірге орындалады, ол үшін тиеу шебін вагонды тиеудің техникалық нормасына сәйкес келетін жүк массасын тиеуді қамтамасыз ететін салмақ өлшегіш және мөлшерлегіш құралдармен жабдықтау ұсынылады.</w:t>
      </w:r>
    </w:p>
    <w:bookmarkStart w:name="z1199" w:id="1168"/>
    <w:p>
      <w:pPr>
        <w:spacing w:after="0"/>
        <w:ind w:left="0"/>
        <w:jc w:val="both"/>
      </w:pPr>
      <w:r>
        <w:rPr>
          <w:rFonts w:ascii="Times New Roman"/>
          <w:b w:val="false"/>
          <w:i w:val="false"/>
          <w:color w:val="000000"/>
          <w:sz w:val="28"/>
        </w:rPr>
        <w:t>
      4. (6), (7) және (8) формулаларын есепке алғанда бункерлерден жүк тиеу кезіндегі мерзімдерді есептеу (1), (2) және (4) формулалар бойынша орындалады.</w:t>
      </w:r>
    </w:p>
    <w:bookmarkEnd w:id="1168"/>
    <w:bookmarkStart w:name="z1200" w:id="1169"/>
    <w:p>
      <w:pPr>
        <w:spacing w:after="0"/>
        <w:ind w:left="0"/>
        <w:jc w:val="both"/>
      </w:pPr>
      <w:r>
        <w:rPr>
          <w:rFonts w:ascii="Times New Roman"/>
          <w:b w:val="false"/>
          <w:i w:val="false"/>
          <w:color w:val="000000"/>
          <w:sz w:val="28"/>
        </w:rPr>
        <w:t>
      1-мысал. Дайындау элеваторында вагон-астық тасымалдағыштардың тобына астық (бидай) тиеудің ұзақтығын белгілеу.</w:t>
      </w:r>
    </w:p>
    <w:bookmarkEnd w:id="1169"/>
    <w:p>
      <w:pPr>
        <w:spacing w:after="0"/>
        <w:ind w:left="0"/>
        <w:jc w:val="both"/>
      </w:pPr>
      <w:r>
        <w:rPr>
          <w:rFonts w:ascii="Times New Roman"/>
          <w:b w:val="false"/>
          <w:i w:val="false"/>
          <w:color w:val="000000"/>
          <w:sz w:val="28"/>
        </w:rPr>
        <w:t>
      Бастапқы деректер. Жүк тиеу диаметрі 350 мм шығу көлденең тесігі бар тиеу бункерінен элеватордың құбыры арқылы жүргізіледі. Астықтың үйілмелі массасы 0,75 т/м3, вагонға орта есеппен алғанда qв = 65 т тиеледі. Жүк тиеуге вагондар ірілендірілген топтармен беріледі. Жүк тиеу процесінде вагондар бірнеше рет ретпен вагонның ұзындығына жылжиды және кемінде үш рет түсіру құбырының орнын ауыстырады. ЕО осям - вагондардың, LB=14,7 автотіркемелердің ұзындығы. Маневрлік шығыр тросының қозғалыс жылдамдығы vл=0,18 м/с.</w:t>
      </w:r>
    </w:p>
    <w:p>
      <w:pPr>
        <w:spacing w:after="0"/>
        <w:ind w:left="0"/>
        <w:jc w:val="both"/>
      </w:pPr>
      <w:r>
        <w:rPr>
          <w:rFonts w:ascii="Times New Roman"/>
          <w:b w:val="false"/>
          <w:i w:val="false"/>
          <w:color w:val="000000"/>
          <w:sz w:val="28"/>
        </w:rPr>
        <w:t>
      Хронометраждық деректерге сәйкес маневрлік шығыр тросын бекіту 1,5 мин. алады және жұмысшыларды үстіңгі алаңқайға көтеру, вагонның төбесіне шығу, екі жүк тиеу тесіктерін ашу операцияларымен және вагонның бірінші люгіне жүк түсіру құбырын орналастыру операциясымен бірге өткізіледі. Дайындық операцияларына 3 мин қажет; бункерлік ысырманы ашу (жабу) операциясына 5 с; жүк түсіру құбырын әкету, топтың соңғы вагонындағы екі соңғы люкті жабу жөніндегі қорытынды операциялардың ұзақтығы, орнықтырғыштарды қозғалысқа келтіру, сондай-ақ маневрлік шығырдың тросын босату 3 мин құрайды.</w:t>
      </w:r>
    </w:p>
    <w:bookmarkStart w:name="z1201" w:id="1170"/>
    <w:p>
      <w:pPr>
        <w:spacing w:after="0"/>
        <w:ind w:left="0"/>
        <w:jc w:val="both"/>
      </w:pPr>
      <w:r>
        <w:rPr>
          <w:rFonts w:ascii="Times New Roman"/>
          <w:b w:val="false"/>
          <w:i w:val="false"/>
          <w:color w:val="000000"/>
          <w:sz w:val="28"/>
        </w:rPr>
        <w:t>
      Есептеу тәртібі</w:t>
      </w:r>
    </w:p>
    <w:bookmarkEnd w:id="1170"/>
    <w:bookmarkStart w:name="z1202" w:id="1171"/>
    <w:p>
      <w:pPr>
        <w:spacing w:after="0"/>
        <w:ind w:left="0"/>
        <w:jc w:val="both"/>
      </w:pPr>
      <w:r>
        <w:rPr>
          <w:rFonts w:ascii="Times New Roman"/>
          <w:b w:val="false"/>
          <w:i w:val="false"/>
          <w:color w:val="000000"/>
          <w:sz w:val="28"/>
        </w:rPr>
        <w:t>
           1. а' = 6 мм = 0,006 м астық көлемін қабылдай отырып, бункердің шығару тесігі арқылы өтетін астық ағынының көлденең қимасының ауданын (6') формуласы бойынша анықтаймыз,</w:t>
      </w:r>
    </w:p>
    <w:bookmarkEnd w:id="1171"/>
    <w:p>
      <w:pPr>
        <w:spacing w:after="0"/>
        <w:ind w:left="0"/>
        <w:jc w:val="both"/>
      </w:pPr>
      <w:r>
        <w:rPr>
          <w:rFonts w:ascii="Times New Roman"/>
          <w:b w:val="false"/>
          <w:i w:val="false"/>
          <w:color w:val="000000"/>
          <w:sz w:val="28"/>
        </w:rPr>
        <w:t>
      П (D-a')2 3,14 (0,35 - 0,006)2</w:t>
      </w:r>
    </w:p>
    <w:p>
      <w:pPr>
        <w:spacing w:after="0"/>
        <w:ind w:left="0"/>
        <w:jc w:val="both"/>
      </w:pPr>
      <w:r>
        <w:rPr>
          <w:rFonts w:ascii="Times New Roman"/>
          <w:b w:val="false"/>
          <w:i w:val="false"/>
          <w:color w:val="000000"/>
          <w:sz w:val="28"/>
        </w:rPr>
        <w:t>
      F = 4 = 4 = 0,0928 м</w:t>
      </w:r>
      <w:r>
        <w:rPr>
          <w:rFonts w:ascii="Times New Roman"/>
          <w:b w:val="false"/>
          <w:i w:val="false"/>
          <w:color w:val="000000"/>
          <w:vertAlign w:val="superscript"/>
        </w:rPr>
        <w:t>2</w:t>
      </w:r>
    </w:p>
    <w:bookmarkStart w:name="z1203" w:id="1172"/>
    <w:p>
      <w:pPr>
        <w:spacing w:after="0"/>
        <w:ind w:left="0"/>
        <w:jc w:val="both"/>
      </w:pPr>
      <w:r>
        <w:rPr>
          <w:rFonts w:ascii="Times New Roman"/>
          <w:b w:val="false"/>
          <w:i w:val="false"/>
          <w:color w:val="000000"/>
          <w:sz w:val="28"/>
        </w:rPr>
        <w:t>
      2. Дөңгелек нысанды шығу тесіктерінен шығатын ағынның көлденең қимасының гидравликалық радиусын анықтаймыз</w:t>
      </w:r>
    </w:p>
    <w:bookmarkEnd w:id="1172"/>
    <w:p>
      <w:pPr>
        <w:spacing w:after="0"/>
        <w:ind w:left="0"/>
        <w:jc w:val="both"/>
      </w:pPr>
      <w:r>
        <w:rPr>
          <w:rFonts w:ascii="Times New Roman"/>
          <w:b w:val="false"/>
          <w:i w:val="false"/>
          <w:color w:val="000000"/>
          <w:sz w:val="28"/>
        </w:rPr>
        <w:t>
      F D - a' (0.35-0.006)</w:t>
      </w:r>
    </w:p>
    <w:p>
      <w:pPr>
        <w:spacing w:after="0"/>
        <w:ind w:left="0"/>
        <w:jc w:val="both"/>
      </w:pPr>
      <w:r>
        <w:rPr>
          <w:rFonts w:ascii="Times New Roman"/>
          <w:b w:val="false"/>
          <w:i w:val="false"/>
          <w:color w:val="000000"/>
          <w:sz w:val="28"/>
        </w:rPr>
        <w:t>
      Ro = P = 4 = 4 = 0,086</w:t>
      </w:r>
    </w:p>
    <w:bookmarkStart w:name="z1204" w:id="1173"/>
    <w:p>
      <w:pPr>
        <w:spacing w:after="0"/>
        <w:ind w:left="0"/>
        <w:jc w:val="both"/>
      </w:pPr>
      <w:r>
        <w:rPr>
          <w:rFonts w:ascii="Times New Roman"/>
          <w:b w:val="false"/>
          <w:i w:val="false"/>
          <w:color w:val="000000"/>
          <w:sz w:val="28"/>
        </w:rPr>
        <w:t>
      3. Бункерлік тиеу құрылғысының орташа өнімділігі бункердің өткізу қабілеттілігі бойынша астық үшін шығындалу коэфициентінің ^=0,6 белгілі мәні кезінде (4) және (7) формулалары бойынша анықтаймыз. Sin a =1 шартына және шығындалу жылдамдығына сәйкес</w:t>
      </w:r>
    </w:p>
    <w:bookmarkEnd w:id="1173"/>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v = 5,9-0,6 \/0,086 = 1,04 м/с;</w:t>
      </w:r>
    </w:p>
    <w:p>
      <w:pPr>
        <w:spacing w:after="0"/>
        <w:ind w:left="0"/>
        <w:jc w:val="both"/>
      </w:pPr>
      <w:r>
        <w:rPr>
          <w:rFonts w:ascii="Times New Roman"/>
          <w:b w:val="false"/>
          <w:i w:val="false"/>
          <w:color w:val="000000"/>
          <w:sz w:val="28"/>
        </w:rPr>
        <w:t>
      Пб = 3600-0,75-0,0928-1,04 = 260 т/ч.</w:t>
      </w:r>
    </w:p>
    <w:bookmarkStart w:name="z1205" w:id="1174"/>
    <w:p>
      <w:pPr>
        <w:spacing w:after="0"/>
        <w:ind w:left="0"/>
        <w:jc w:val="both"/>
      </w:pPr>
      <w:r>
        <w:rPr>
          <w:rFonts w:ascii="Times New Roman"/>
          <w:b w:val="false"/>
          <w:i w:val="false"/>
          <w:color w:val="000000"/>
          <w:sz w:val="28"/>
        </w:rPr>
        <w:t>
      4. Вагонды маневрлік шығырмен қозғаған кезде тиеу процесінде аралық қосалқы операцияларды орындауға</w:t>
      </w:r>
    </w:p>
    <w:bookmarkEnd w:id="1174"/>
    <w:p>
      <w:pPr>
        <w:spacing w:after="0"/>
        <w:ind w:left="0"/>
        <w:jc w:val="both"/>
      </w:pPr>
      <w:r>
        <w:rPr>
          <w:rFonts w:ascii="Times New Roman"/>
          <w:b w:val="false"/>
          <w:i w:val="false"/>
          <w:color w:val="000000"/>
          <w:sz w:val="28"/>
        </w:rPr>
        <w:t>
      Lв 14,7</w:t>
      </w:r>
    </w:p>
    <w:p>
      <w:pPr>
        <w:spacing w:after="0"/>
        <w:ind w:left="0"/>
        <w:jc w:val="both"/>
      </w:pPr>
      <w:r>
        <w:rPr>
          <w:rFonts w:ascii="Times New Roman"/>
          <w:b w:val="false"/>
          <w:i w:val="false"/>
          <w:color w:val="000000"/>
          <w:sz w:val="28"/>
        </w:rPr>
        <w:t>
      tвсп = nл *60 + 3tт = 0,18*60 +3*1,0 = 4,5 мин. шығындалады.</w:t>
      </w:r>
    </w:p>
    <w:p>
      <w:pPr>
        <w:spacing w:after="0"/>
        <w:ind w:left="0"/>
        <w:jc w:val="both"/>
      </w:pPr>
      <w:r>
        <w:rPr>
          <w:rFonts w:ascii="Times New Roman"/>
          <w:b w:val="false"/>
          <w:i w:val="false"/>
          <w:color w:val="000000"/>
          <w:sz w:val="28"/>
        </w:rPr>
        <w:t>
      Мұнда tт - жүк түсіру құбырының орнын ауыстыру уақыты.</w:t>
      </w:r>
    </w:p>
    <w:bookmarkStart w:name="z1206" w:id="1175"/>
    <w:p>
      <w:pPr>
        <w:spacing w:after="0"/>
        <w:ind w:left="0"/>
        <w:jc w:val="both"/>
      </w:pPr>
      <w:r>
        <w:rPr>
          <w:rFonts w:ascii="Times New Roman"/>
          <w:b w:val="false"/>
          <w:i w:val="false"/>
          <w:color w:val="000000"/>
          <w:sz w:val="28"/>
        </w:rPr>
        <w:t>
      5. (2) формуласы бойынша бір вагонға жүк тиеу операциясын орындауға кететін орташа уақытты анықтаймыз.</w:t>
      </w:r>
    </w:p>
    <w:bookmarkEnd w:id="1175"/>
    <w:p>
      <w:pPr>
        <w:spacing w:after="0"/>
        <w:ind w:left="0"/>
        <w:jc w:val="both"/>
      </w:pPr>
      <w:r>
        <w:rPr>
          <w:rFonts w:ascii="Times New Roman"/>
          <w:b w:val="false"/>
          <w:i w:val="false"/>
          <w:color w:val="000000"/>
          <w:sz w:val="28"/>
        </w:rPr>
        <w:t>
      qв*60 65*60</w:t>
      </w:r>
    </w:p>
    <w:p>
      <w:pPr>
        <w:spacing w:after="0"/>
        <w:ind w:left="0"/>
        <w:jc w:val="both"/>
      </w:pPr>
      <w:r>
        <w:rPr>
          <w:rFonts w:ascii="Times New Roman"/>
          <w:b w:val="false"/>
          <w:i w:val="false"/>
          <w:color w:val="000000"/>
          <w:sz w:val="28"/>
        </w:rPr>
        <w:t>
      tгруз = Пб + tвсп = 260 + 4,5 =19,5 мин</w:t>
      </w:r>
    </w:p>
    <w:bookmarkStart w:name="z1207" w:id="1176"/>
    <w:p>
      <w:pPr>
        <w:spacing w:after="0"/>
        <w:ind w:left="0"/>
        <w:jc w:val="both"/>
      </w:pPr>
      <w:r>
        <w:rPr>
          <w:rFonts w:ascii="Times New Roman"/>
          <w:b w:val="false"/>
          <w:i w:val="false"/>
          <w:color w:val="000000"/>
          <w:sz w:val="28"/>
        </w:rPr>
        <w:t>
           6. (1) формуласы бойынша бір уақытта тиелетін вагондардың m=1 саны кезінде үш вагон-астық тасымалдағышқа жүк тиеуге кеткен уақыттың жалпы шығындарын анықтаймыз.</w:t>
      </w:r>
    </w:p>
    <w:bookmarkEnd w:id="1176"/>
    <w:p>
      <w:pPr>
        <w:spacing w:after="0"/>
        <w:ind w:left="0"/>
        <w:jc w:val="both"/>
      </w:pPr>
      <w:r>
        <w:rPr>
          <w:rFonts w:ascii="Times New Roman"/>
          <w:b w:val="false"/>
          <w:i w:val="false"/>
          <w:color w:val="000000"/>
          <w:sz w:val="28"/>
        </w:rPr>
        <w:t>
      n 3</w:t>
      </w:r>
    </w:p>
    <w:p>
      <w:pPr>
        <w:spacing w:after="0"/>
        <w:ind w:left="0"/>
        <w:jc w:val="both"/>
      </w:pPr>
      <w:r>
        <w:rPr>
          <w:rFonts w:ascii="Times New Roman"/>
          <w:b w:val="false"/>
          <w:i w:val="false"/>
          <w:color w:val="000000"/>
          <w:sz w:val="28"/>
        </w:rPr>
        <w:t>
      T = tподг + m *tгруз + tзакл = 3 + 1 *19,5 + 3 = 64,5 мин.</w:t>
      </w:r>
    </w:p>
    <w:bookmarkStart w:name="z1208" w:id="1177"/>
    <w:p>
      <w:pPr>
        <w:spacing w:after="0"/>
        <w:ind w:left="0"/>
        <w:jc w:val="both"/>
      </w:pPr>
      <w:r>
        <w:rPr>
          <w:rFonts w:ascii="Times New Roman"/>
          <w:b w:val="false"/>
          <w:i w:val="false"/>
          <w:color w:val="000000"/>
          <w:sz w:val="28"/>
        </w:rPr>
        <w:t>
           2-мысал. Бес вагон-минерал тасымалдағыштан тұратын топқа түйіршіктелген хлорлы калийді тиеу.</w:t>
      </w:r>
    </w:p>
    <w:bookmarkEnd w:id="1177"/>
    <w:bookmarkStart w:name="z1209" w:id="1178"/>
    <w:p>
      <w:pPr>
        <w:spacing w:after="0"/>
        <w:ind w:left="0"/>
        <w:jc w:val="both"/>
      </w:pPr>
      <w:r>
        <w:rPr>
          <w:rFonts w:ascii="Times New Roman"/>
          <w:b w:val="false"/>
          <w:i w:val="false"/>
          <w:color w:val="000000"/>
          <w:sz w:val="28"/>
        </w:rPr>
        <w:t>
      Бастапқы деректер</w:t>
      </w:r>
    </w:p>
    <w:bookmarkEnd w:id="1178"/>
    <w:bookmarkStart w:name="z1210" w:id="1179"/>
    <w:p>
      <w:pPr>
        <w:spacing w:after="0"/>
        <w:ind w:left="0"/>
        <w:jc w:val="both"/>
      </w:pPr>
      <w:r>
        <w:rPr>
          <w:rFonts w:ascii="Times New Roman"/>
          <w:b w:val="false"/>
          <w:i w:val="false"/>
          <w:color w:val="000000"/>
          <w:sz w:val="28"/>
        </w:rPr>
        <w:t>
      1. Жүк тиеу қоймасынан екі таспалық конвейерлермен берілетін жүк әр минерал тасымалдағышқа аз сыйымдылықты воронкалар мен екі жүк тиеу науасы арқылы кезекпен тиеледі. Конвейерлердің науалы таспасының ені 630 мм, таспа көкжиекке қарай 10о бұрышпен еңкейтілген.</w:t>
      </w:r>
    </w:p>
    <w:bookmarkEnd w:id="1179"/>
    <w:p>
      <w:pPr>
        <w:spacing w:after="0"/>
        <w:ind w:left="0"/>
        <w:jc w:val="both"/>
      </w:pPr>
      <w:r>
        <w:rPr>
          <w:rFonts w:ascii="Times New Roman"/>
          <w:b w:val="false"/>
          <w:i w:val="false"/>
          <w:color w:val="000000"/>
          <w:sz w:val="28"/>
        </w:rPr>
        <w:t>
      Таспаның қозғалыс жылдамдығы vлк = 2 м/с, хлорлы калийдің тығыздығы yм = 1,03 т/м</w:t>
      </w:r>
      <w:r>
        <w:rPr>
          <w:rFonts w:ascii="Times New Roman"/>
          <w:b w:val="false"/>
          <w:i w:val="false"/>
          <w:color w:val="000000"/>
          <w:vertAlign w:val="superscript"/>
        </w:rPr>
        <w:t>3</w:t>
      </w:r>
      <w:r>
        <w:rPr>
          <w:rFonts w:ascii="Times New Roman"/>
          <w:b w:val="false"/>
          <w:i w:val="false"/>
          <w:color w:val="000000"/>
          <w:sz w:val="28"/>
        </w:rPr>
        <w:t>, қозғалыстағы табиғи еңістің бұрышы p = 20o. Вагондағы орташа масса qв = 64 т. Өлшеу вагон таразыларында жүк тиеумен бір уақытта орындалады.</w:t>
      </w:r>
    </w:p>
    <w:p>
      <w:pPr>
        <w:spacing w:after="0"/>
        <w:ind w:left="0"/>
        <w:jc w:val="both"/>
      </w:pPr>
      <w:r>
        <w:rPr>
          <w:rFonts w:ascii="Times New Roman"/>
          <w:b w:val="false"/>
          <w:i w:val="false"/>
          <w:color w:val="000000"/>
          <w:sz w:val="28"/>
        </w:rPr>
        <w:t>
      Вагонның осі бойынша екі жүк тиеу люгіне бір уақытта жүк тиеледі, одан кейін вагон келесі екі люктің ортасына қарай 4,5 м арақашықтыққа жылжиды. Маневрлік шығырдың қозғалыс жылдамдығы 0,18 м/мин. Автотіркеменің осьтері бойынша вагондардың жалпы ұзындығы Lв = 13,2 м.</w:t>
      </w:r>
    </w:p>
    <w:p>
      <w:pPr>
        <w:spacing w:after="0"/>
        <w:ind w:left="0"/>
        <w:jc w:val="both"/>
      </w:pPr>
      <w:r>
        <w:rPr>
          <w:rFonts w:ascii="Times New Roman"/>
          <w:b w:val="false"/>
          <w:i w:val="false"/>
          <w:color w:val="000000"/>
          <w:sz w:val="28"/>
        </w:rPr>
        <w:t>
      Дайындық жұмыстары (маневрлік шығырдың тросын бекіту, топтың бірінші вагонындағы бекіткіштерді босату арқылы жүк тиеу қақпаларын ашу, науаларды орнату) 3 мин алады; топтың соңғы вагонымен қорытынды операциялар (науаларды алып тастау, шатырдың қақпа аралығындағы учаскелерін тазалау арқылы жүк тиеу қақпаларын жабу, бекіткіштерді қозғалысқа келтіру, маневрлік шығырдың тросын босату) 4 мин алады.</w:t>
      </w:r>
    </w:p>
    <w:bookmarkStart w:name="z1211" w:id="1180"/>
    <w:p>
      <w:pPr>
        <w:spacing w:after="0"/>
        <w:ind w:left="0"/>
        <w:jc w:val="both"/>
      </w:pPr>
      <w:r>
        <w:rPr>
          <w:rFonts w:ascii="Times New Roman"/>
          <w:b w:val="false"/>
          <w:i w:val="false"/>
          <w:color w:val="000000"/>
          <w:sz w:val="28"/>
        </w:rPr>
        <w:t>
      Есептеу тәртібі</w:t>
      </w:r>
    </w:p>
    <w:bookmarkEnd w:id="1180"/>
    <w:bookmarkStart w:name="z1212" w:id="1181"/>
    <w:p>
      <w:pPr>
        <w:spacing w:after="0"/>
        <w:ind w:left="0"/>
        <w:jc w:val="both"/>
      </w:pPr>
      <w:r>
        <w:rPr>
          <w:rFonts w:ascii="Times New Roman"/>
          <w:b w:val="false"/>
          <w:i w:val="false"/>
          <w:color w:val="000000"/>
          <w:sz w:val="28"/>
        </w:rPr>
        <w:t>
      1. Таспалық конвейерлердің өнімділігін анықтайық. Қозғалыстағы жүктің табиғи еңісінің бұрышы p = 20o; өнімділікті төмендеу коэффициенті конвейердің 10o cн қисаю кезінде = 0,95. Таспаның 80%-дық толтырылуы кезінде конвейерде жүк ағыны көлденең қимасының ауданы мына формула бойынша анықталады (3-мысалды қараңыз, 226-бет).</w:t>
      </w:r>
    </w:p>
    <w:bookmarkEnd w:id="1181"/>
    <w:p>
      <w:pPr>
        <w:spacing w:after="0"/>
        <w:ind w:left="0"/>
        <w:jc w:val="both"/>
      </w:pPr>
      <w:r>
        <w:rPr>
          <w:rFonts w:ascii="Times New Roman"/>
          <w:b w:val="false"/>
          <w:i w:val="false"/>
          <w:color w:val="000000"/>
          <w:sz w:val="28"/>
        </w:rPr>
        <w:t>
      Г=0,07089В2(1+2,6 tgr)=0,07089-0,632 (1+2,6-0,364)=0,0546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v = 2 м/с, yм=1,03 т/м</w:t>
      </w:r>
      <w:r>
        <w:rPr>
          <w:rFonts w:ascii="Times New Roman"/>
          <w:b w:val="false"/>
          <w:i w:val="false"/>
          <w:color w:val="000000"/>
          <w:vertAlign w:val="superscript"/>
        </w:rPr>
        <w:t>3</w:t>
      </w:r>
      <w:r>
        <w:rPr>
          <w:rFonts w:ascii="Times New Roman"/>
          <w:b w:val="false"/>
          <w:i w:val="false"/>
          <w:color w:val="000000"/>
          <w:sz w:val="28"/>
        </w:rPr>
        <w:t xml:space="preserve"> және cн=0,95 кезінде екі таспалық конвейердің өнімділігі</w:t>
      </w:r>
    </w:p>
    <w:p>
      <w:pPr>
        <w:spacing w:after="0"/>
        <w:ind w:left="0"/>
        <w:jc w:val="both"/>
      </w:pPr>
      <w:r>
        <w:rPr>
          <w:rFonts w:ascii="Times New Roman"/>
          <w:b w:val="false"/>
          <w:i w:val="false"/>
          <w:color w:val="000000"/>
          <w:sz w:val="28"/>
        </w:rPr>
        <w:t>
      Пк = 2-3600 Fvyм cн = 2*3600*0,0546*2*1,03*0,95 = 760 т/с құрайды.</w:t>
      </w:r>
    </w:p>
    <w:bookmarkStart w:name="z1213" w:id="1182"/>
    <w:p>
      <w:pPr>
        <w:spacing w:after="0"/>
        <w:ind w:left="0"/>
        <w:jc w:val="both"/>
      </w:pPr>
      <w:r>
        <w:rPr>
          <w:rFonts w:ascii="Times New Roman"/>
          <w:b w:val="false"/>
          <w:i w:val="false"/>
          <w:color w:val="000000"/>
          <w:sz w:val="28"/>
        </w:rPr>
        <w:t>
      2. Жүк тиеуге кезектегі вагонды беруге арналған вагондардың қозғалысына, тиеу процесінде оның l1 = 4,5 м қашықтыққа жылжуын ескере отырып:</w:t>
      </w:r>
    </w:p>
    <w:bookmarkEnd w:id="118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Lв – l1</w:t>
      </w:r>
      <w:r>
        <w:rPr>
          <w:rFonts w:ascii="Times New Roman"/>
          <w:b w:val="false"/>
          <w:i w:val="false"/>
          <w:color w:val="000000"/>
          <w:sz w:val="28"/>
        </w:rPr>
        <w:t xml:space="preserve">   </w:t>
      </w:r>
      <w:r>
        <w:rPr>
          <w:rFonts w:ascii="Times New Roman"/>
          <w:b w:val="false"/>
          <w:i w:val="false"/>
          <w:color w:val="000000"/>
          <w:sz w:val="28"/>
          <w:u w:val="single"/>
        </w:rPr>
        <w:t>13,2 –4,5</w:t>
      </w:r>
    </w:p>
    <w:p>
      <w:pPr>
        <w:spacing w:after="0"/>
        <w:ind w:left="0"/>
        <w:jc w:val="both"/>
      </w:pPr>
      <w:r>
        <w:rPr>
          <w:rFonts w:ascii="Times New Roman"/>
          <w:b w:val="false"/>
          <w:i w:val="false"/>
          <w:color w:val="000000"/>
          <w:sz w:val="28"/>
        </w:rPr>
        <w:t>
            tвсп = tпер = 60 vл = 60*0,18 = 0,8 мин. уақыт жұмсалады.</w:t>
      </w:r>
    </w:p>
    <w:bookmarkStart w:name="z1214" w:id="1183"/>
    <w:p>
      <w:pPr>
        <w:spacing w:after="0"/>
        <w:ind w:left="0"/>
        <w:jc w:val="both"/>
      </w:pPr>
      <w:r>
        <w:rPr>
          <w:rFonts w:ascii="Times New Roman"/>
          <w:b w:val="false"/>
          <w:i w:val="false"/>
          <w:color w:val="000000"/>
          <w:sz w:val="28"/>
        </w:rPr>
        <w:t>
            3. Бір вагонға жүк тиеу операцияларын орындауға кеткен уақыттың орташа шығындарын (2) формула бойынша анықтайық.</w:t>
      </w:r>
    </w:p>
    <w:bookmarkEnd w:id="118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qв*60</w:t>
      </w:r>
      <w:r>
        <w:rPr>
          <w:rFonts w:ascii="Times New Roman"/>
          <w:b w:val="false"/>
          <w:i w:val="false"/>
          <w:color w:val="000000"/>
          <w:sz w:val="28"/>
        </w:rPr>
        <w:t xml:space="preserve">      </w:t>
      </w:r>
      <w:r>
        <w:rPr>
          <w:rFonts w:ascii="Times New Roman"/>
          <w:b w:val="false"/>
          <w:i w:val="false"/>
          <w:color w:val="000000"/>
          <w:sz w:val="28"/>
          <w:u w:val="single"/>
        </w:rPr>
        <w:t>65*60</w:t>
      </w:r>
    </w:p>
    <w:p>
      <w:pPr>
        <w:spacing w:after="0"/>
        <w:ind w:left="0"/>
        <w:jc w:val="both"/>
      </w:pPr>
      <w:r>
        <w:rPr>
          <w:rFonts w:ascii="Times New Roman"/>
          <w:b w:val="false"/>
          <w:i w:val="false"/>
          <w:color w:val="000000"/>
          <w:sz w:val="28"/>
        </w:rPr>
        <w:t>
            tгруз = Пк + tвсп = 760 + 0,8 =5,9 мин.</w:t>
      </w:r>
    </w:p>
    <w:bookmarkStart w:name="z1215" w:id="1184"/>
    <w:p>
      <w:pPr>
        <w:spacing w:after="0"/>
        <w:ind w:left="0"/>
        <w:jc w:val="both"/>
      </w:pPr>
      <w:r>
        <w:rPr>
          <w:rFonts w:ascii="Times New Roman"/>
          <w:b w:val="false"/>
          <w:i w:val="false"/>
          <w:color w:val="000000"/>
          <w:sz w:val="28"/>
        </w:rPr>
        <w:t>
      4. Бес вагон-минерал тасымалдағышқа түйіршіктелген хлорлы калийді тиеуге кеткен уақыттың жалпы шығындарын (1) формула бойынша анықтайық.</w:t>
      </w:r>
    </w:p>
    <w:bookmarkEnd w:id="1184"/>
    <w:p>
      <w:pPr>
        <w:spacing w:after="0"/>
        <w:ind w:left="0"/>
        <w:jc w:val="both"/>
      </w:pPr>
      <w:r>
        <w:rPr>
          <w:rFonts w:ascii="Times New Roman"/>
          <w:b w:val="false"/>
          <w:i w:val="false"/>
          <w:color w:val="000000"/>
          <w:sz w:val="28"/>
        </w:rPr>
        <w:t>
      </w:t>
      </w:r>
      <w:r>
        <w:rPr>
          <w:rFonts w:ascii="Times New Roman"/>
          <w:b w:val="false"/>
          <w:i w:val="false"/>
          <w:color w:val="000000"/>
          <w:sz w:val="28"/>
          <w:u w:val="single"/>
        </w:rPr>
        <w:t>n</w:t>
      </w:r>
      <w:r>
        <w:rPr>
          <w:rFonts w:ascii="Times New Roman"/>
          <w:b w:val="false"/>
          <w:i w:val="false"/>
          <w:color w:val="000000"/>
          <w:sz w:val="28"/>
        </w:rPr>
        <w:t xml:space="preserve">      </w:t>
      </w:r>
      <w:r>
        <w:rPr>
          <w:rFonts w:ascii="Times New Roman"/>
          <w:b w:val="false"/>
          <w:i w:val="false"/>
          <w:color w:val="000000"/>
          <w:sz w:val="28"/>
          <w:u w:val="single"/>
        </w:rPr>
        <w:t>5</w:t>
      </w:r>
    </w:p>
    <w:p>
      <w:pPr>
        <w:spacing w:after="0"/>
        <w:ind w:left="0"/>
        <w:jc w:val="both"/>
      </w:pPr>
      <w:r>
        <w:rPr>
          <w:rFonts w:ascii="Times New Roman"/>
          <w:b w:val="false"/>
          <w:i w:val="false"/>
          <w:color w:val="000000"/>
          <w:sz w:val="28"/>
        </w:rPr>
        <w:t>
      T = tподг + m *tгруз + tзакл = 3 + 1 *5,9 + 4 = 36,5 мин.</w:t>
      </w:r>
    </w:p>
    <w:bookmarkStart w:name="z1216" w:id="1185"/>
    <w:p>
      <w:pPr>
        <w:spacing w:after="0"/>
        <w:ind w:left="0"/>
        <w:jc w:val="left"/>
      </w:pPr>
      <w:r>
        <w:rPr>
          <w:rFonts w:ascii="Times New Roman"/>
          <w:b/>
          <w:i w:val="false"/>
          <w:color w:val="000000"/>
        </w:rPr>
        <w:t xml:space="preserve"> Д. Бункерлік үлгідегі арнайы вагондардан жүктерді түсіру мерзімдерін анықтаудың ерекшеліктері</w:t>
      </w:r>
    </w:p>
    <w:bookmarkEnd w:id="1185"/>
    <w:p>
      <w:pPr>
        <w:spacing w:after="0"/>
        <w:ind w:left="0"/>
        <w:jc w:val="both"/>
      </w:pPr>
      <w:r>
        <w:rPr>
          <w:rFonts w:ascii="Times New Roman"/>
          <w:b w:val="false"/>
          <w:i w:val="false"/>
          <w:color w:val="000000"/>
          <w:sz w:val="28"/>
        </w:rPr>
        <w:t>
      1. Бункерлік үлгідегі арнайы вагондардан сусымалы жүктерді нүктелік түсіру немесе шеп бойынша түсіру үшін жабдықталған қабылдау пункттерінде түсіреді.</w:t>
      </w:r>
    </w:p>
    <w:p>
      <w:pPr>
        <w:spacing w:after="0"/>
        <w:ind w:left="0"/>
        <w:jc w:val="both"/>
      </w:pPr>
      <w:r>
        <w:rPr>
          <w:rFonts w:ascii="Times New Roman"/>
          <w:b w:val="false"/>
          <w:i w:val="false"/>
          <w:color w:val="000000"/>
          <w:sz w:val="28"/>
        </w:rPr>
        <w:t>
      Қабылдау пунктінің жарақталуына қойылатын негізгі талап - келіп түскен жүкті орналастыру үшін жеткілікті сыйымдылықты қамтамасыз ету және бункерлік вагондардың құрылымдарындағы механикаландырылған жүк түсірудің артықшылықтарын барынша пайдалану үшін қоймаларға түсірілген жүкті тасымалдауға арналған жоғары өнімді тетіктердің бар болуы.</w:t>
      </w:r>
    </w:p>
    <w:p>
      <w:pPr>
        <w:spacing w:after="0"/>
        <w:ind w:left="0"/>
        <w:jc w:val="both"/>
      </w:pPr>
      <w:r>
        <w:rPr>
          <w:rFonts w:ascii="Times New Roman"/>
          <w:b w:val="false"/>
          <w:i w:val="false"/>
          <w:color w:val="000000"/>
          <w:sz w:val="28"/>
        </w:rPr>
        <w:t>
      Жеткілікті қабылдау сыйымдылығы және жабдықтардың жоғары өнімді кешендері болмайтын пункттер үшін жүк түсіруді жүргізуді жеделдетуге, қосалқы операцияларды орындаудың еңбек сыйымдылығын төмендетуге және еңбекті қорғау мен қауіпсіздік техникасының барлық талаптарын қамтамасыз етуге мүмкіндік беретін іс-шаралар әзірленеді және іске асырылады.</w:t>
      </w:r>
    </w:p>
    <w:bookmarkStart w:name="z1217" w:id="1186"/>
    <w:p>
      <w:pPr>
        <w:spacing w:after="0"/>
        <w:ind w:left="0"/>
        <w:jc w:val="both"/>
      </w:pPr>
      <w:r>
        <w:rPr>
          <w:rFonts w:ascii="Times New Roman"/>
          <w:b w:val="false"/>
          <w:i w:val="false"/>
          <w:color w:val="000000"/>
          <w:sz w:val="28"/>
        </w:rPr>
        <w:t>
      2. Есептік мерзімде бункерлік үлгідегі вагондардан жүктерді түсіру үшін мына операцияларға уақыт шығындары қосылады:</w:t>
      </w:r>
    </w:p>
    <w:bookmarkEnd w:id="1186"/>
    <w:p>
      <w:pPr>
        <w:spacing w:after="0"/>
        <w:ind w:left="0"/>
        <w:jc w:val="both"/>
      </w:pPr>
      <w:r>
        <w:rPr>
          <w:rFonts w:ascii="Times New Roman"/>
          <w:b w:val="false"/>
          <w:i w:val="false"/>
          <w:color w:val="000000"/>
          <w:sz w:val="28"/>
        </w:rPr>
        <w:t>
      дайындық операциялары tподг - Вагондарды пайдалану нұсқаулығына сәйкес жүк тиеу люктерінің бір-екі қақпағын ашу, бұл жағдайда жұмысшы вагонның төбесіне шығып бекітпелер мен бекіткіштерді босатады; сығымдалған ауа магистралін қосу (жүк түсіру люктерінің қақпақтарын пневмо басқаруы бар вагондар үшін), қабылдау бункерлерінің үстінен жеңдерді көтеру немесе жүктің шашылуынан қорғауға арналған қорғағыш қаптамаларды ілу (орталық жүк түсіру тесіктері бар вагондарға жүк тиеу кезінде), жүк түсіру люктерін ашу. G уақыт бойынша осы операциялармен қоса дірілдеткіштерді ілу (ал жүкті түсіру процесінде - тікелей жүк түсіру операцияларымен), маневрлік шығырдың тросын бекіту, люктердің жүгін түсіру тетіктерін бекіткіштерді босату жүргізіледі;</w:t>
      </w:r>
    </w:p>
    <w:p>
      <w:pPr>
        <w:spacing w:after="0"/>
        <w:ind w:left="0"/>
        <w:jc w:val="both"/>
      </w:pPr>
      <w:r>
        <w:rPr>
          <w:rFonts w:ascii="Times New Roman"/>
          <w:b w:val="false"/>
          <w:i w:val="false"/>
          <w:color w:val="000000"/>
          <w:sz w:val="28"/>
        </w:rPr>
        <w:t>
      қорытынды операциялар t закл- алып жүретін шам немесе бағытталған прожектор қолдану арқылы жүкті тиеу люктері арқылы шанақты ішінен қарап, ұзын сапты қырғышпен немесе басқа әдістермен қабырғалардағы жүктің қалдықтарын тазалау, жүкті тиеу люктерінің қақпақтарын жабу, ысырмалар мен бекіткіштерді жабу. Бұл операциялармен қорғағыш қаптамаларды жинау немесе қорғағыш жеңдерді түсіру, жүк түсіру люктері қақпақтарының күйін тексеру және оларды тазарту операциялары, сондай-ақ дірілдеткіштерді әкету, сығымдалған ауа магистралін ағыту, вагонның рамалары мен арбашаларын үрлеу және тазарту, жүк түсіру люктерін жабу, маневрлік шығырдың тросын алып тастау және басқа операциялар;</w:t>
      </w:r>
    </w:p>
    <w:p>
      <w:pPr>
        <w:spacing w:after="0"/>
        <w:ind w:left="0"/>
        <w:jc w:val="both"/>
      </w:pPr>
      <w:r>
        <w:rPr>
          <w:rFonts w:ascii="Times New Roman"/>
          <w:b w:val="false"/>
          <w:i w:val="false"/>
          <w:color w:val="000000"/>
          <w:sz w:val="28"/>
        </w:rPr>
        <w:t>
      жүк түсірудің негізгі операциялары t груз - жүкті түсіру және қажетті жағдайда вагонның жүгін түсіру және сонымен байланысты қосалқы операциялардың процесінде оны жылжыту (қорғағыш жеңдерді түсіру және кейіннен көтеру немесе жүктің шашылуынан қорғауға арналған қорғағыш қаптамаларды жинау және ілу).</w:t>
      </w:r>
    </w:p>
    <w:bookmarkStart w:name="z1218" w:id="1187"/>
    <w:p>
      <w:pPr>
        <w:spacing w:after="0"/>
        <w:ind w:left="0"/>
        <w:jc w:val="both"/>
      </w:pPr>
      <w:r>
        <w:rPr>
          <w:rFonts w:ascii="Times New Roman"/>
          <w:b w:val="false"/>
          <w:i w:val="false"/>
          <w:color w:val="000000"/>
          <w:sz w:val="28"/>
        </w:rPr>
        <w:t>
      3. Пв бункерлік үлгідегі вагондар үшін жүк түсірудің негізгі операцияларындағы өнімділік бір уақытта ашылатын жүк түсіру люктерінің санына (люктердің өткізу қабілеттілігі) байланысты</w:t>
      </w:r>
    </w:p>
    <w:bookmarkEnd w:id="1187"/>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Пв =3600 Z gмF l</w:t>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 xml:space="preserve">2 </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u w:val="single"/>
        </w:rPr>
        <w:t>o</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g R - gм f *kд</w:t>
      </w:r>
    </w:p>
    <w:p>
      <w:pPr>
        <w:spacing w:after="0"/>
        <w:ind w:left="0"/>
        <w:jc w:val="both"/>
      </w:pPr>
      <w:r>
        <w:rPr>
          <w:rFonts w:ascii="Times New Roman"/>
          <w:b w:val="false"/>
          <w:i w:val="false"/>
          <w:color w:val="000000"/>
          <w:sz w:val="28"/>
        </w:rPr>
        <w:t>
            формуласы бойынша анықталады.</w:t>
      </w:r>
    </w:p>
    <w:p>
      <w:pPr>
        <w:spacing w:after="0"/>
        <w:ind w:left="0"/>
        <w:jc w:val="both"/>
      </w:pPr>
      <w:r>
        <w:rPr>
          <w:rFonts w:ascii="Times New Roman"/>
          <w:b w:val="false"/>
          <w:i w:val="false"/>
          <w:color w:val="000000"/>
          <w:sz w:val="28"/>
        </w:rPr>
        <w:t>
            мұнда z - вагонның бір уақытта ашылатын жүк түсіру люктерінің саны;</w:t>
      </w:r>
    </w:p>
    <w:p>
      <w:pPr>
        <w:spacing w:after="0"/>
        <w:ind w:left="0"/>
        <w:jc w:val="both"/>
      </w:pPr>
      <w:r>
        <w:rPr>
          <w:rFonts w:ascii="Times New Roman"/>
          <w:b w:val="false"/>
          <w:i w:val="false"/>
          <w:color w:val="000000"/>
          <w:sz w:val="28"/>
        </w:rPr>
        <w:t>
            yм - жүктің тығыздығы, т/м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F. - жүк ағынының көлденең қимасының ауданы м</w:t>
      </w:r>
      <w:r>
        <w:rPr>
          <w:rFonts w:ascii="Times New Roman"/>
          <w:b w:val="false"/>
          <w:i w:val="false"/>
          <w:color w:val="000000"/>
          <w:vertAlign w:val="superscript"/>
        </w:rPr>
        <w:t>2</w:t>
      </w:r>
      <w:r>
        <w:rPr>
          <w:rFonts w:ascii="Times New Roman"/>
          <w:b w:val="false"/>
          <w:i w:val="false"/>
          <w:color w:val="000000"/>
          <w:sz w:val="28"/>
        </w:rPr>
        <w:t>, (6) немесе (6') формулаларына сәйкес; F</w:t>
      </w:r>
    </w:p>
    <w:p>
      <w:pPr>
        <w:spacing w:after="0"/>
        <w:ind w:left="0"/>
        <w:jc w:val="both"/>
      </w:pPr>
      <w:r>
        <w:rPr>
          <w:rFonts w:ascii="Times New Roman"/>
          <w:b w:val="false"/>
          <w:i w:val="false"/>
          <w:color w:val="000000"/>
          <w:sz w:val="28"/>
        </w:rPr>
        <w:t>
            R - жүк ағынының көлденең қимасының гидравликалық радиусы, м; R = P,</w:t>
      </w:r>
    </w:p>
    <w:p>
      <w:pPr>
        <w:spacing w:after="0"/>
        <w:ind w:left="0"/>
        <w:jc w:val="both"/>
      </w:pPr>
      <w:r>
        <w:rPr>
          <w:rFonts w:ascii="Times New Roman"/>
          <w:b w:val="false"/>
          <w:i w:val="false"/>
          <w:color w:val="000000"/>
          <w:sz w:val="28"/>
        </w:rPr>
        <w:t>
            мұнда P- жүк ағыны көлденең қимасының периметрі, м;</w:t>
      </w:r>
    </w:p>
    <w:p>
      <w:pPr>
        <w:spacing w:after="0"/>
        <w:ind w:left="0"/>
        <w:jc w:val="both"/>
      </w:pPr>
      <w:r>
        <w:rPr>
          <w:rFonts w:ascii="Times New Roman"/>
          <w:b w:val="false"/>
          <w:i w:val="false"/>
          <w:color w:val="000000"/>
          <w:sz w:val="28"/>
        </w:rPr>
        <w:t>
            ^- мерзімнің өту коэффициенті (7) формуласына Б бөліміндегі нұсқауларға сәйкес</w:t>
      </w:r>
    </w:p>
    <w:p>
      <w:pPr>
        <w:spacing w:after="0"/>
        <w:ind w:left="0"/>
        <w:jc w:val="both"/>
      </w:pPr>
      <w:r>
        <w:rPr>
          <w:rFonts w:ascii="Times New Roman"/>
          <w:b w:val="false"/>
          <w:i w:val="false"/>
          <w:color w:val="000000"/>
          <w:sz w:val="28"/>
        </w:rPr>
        <w:t>
            to - бөлшектердің арасындағы бастапқы тіркелуді сипаттайтын жылжуға бастапқы кедергі, Па;</w:t>
      </w:r>
    </w:p>
    <w:p>
      <w:pPr>
        <w:spacing w:after="0"/>
        <w:ind w:left="0"/>
        <w:jc w:val="both"/>
      </w:pPr>
      <w:r>
        <w:rPr>
          <w:rFonts w:ascii="Times New Roman"/>
          <w:b w:val="false"/>
          <w:i w:val="false"/>
          <w:color w:val="000000"/>
          <w:sz w:val="28"/>
        </w:rPr>
        <w:t>
            f - жүктің ішкі үйкелісінің коэффициенті;</w:t>
      </w:r>
    </w:p>
    <w:p>
      <w:pPr>
        <w:spacing w:after="0"/>
        <w:ind w:left="0"/>
        <w:jc w:val="both"/>
      </w:pPr>
      <w:r>
        <w:rPr>
          <w:rFonts w:ascii="Times New Roman"/>
          <w:b w:val="false"/>
          <w:i w:val="false"/>
          <w:color w:val="000000"/>
          <w:sz w:val="28"/>
        </w:rPr>
        <w:t>
            kд - вагоннан шашылған жүк ағынының деформациялану коэффициенті. Бүйірлік люктері бар вагондар үшін kд =1; астық тасымалдағыш және цемент тасымалдағыш вагондар үшін kд = 0,7: 0,8</w:t>
      </w:r>
    </w:p>
    <w:p>
      <w:pPr>
        <w:spacing w:after="0"/>
        <w:ind w:left="0"/>
        <w:jc w:val="both"/>
      </w:pPr>
      <w:r>
        <w:rPr>
          <w:rFonts w:ascii="Times New Roman"/>
          <w:b w:val="false"/>
          <w:i w:val="false"/>
          <w:color w:val="000000"/>
          <w:sz w:val="28"/>
        </w:rPr>
        <w:t>
      Бұдан әрі (2) формуласы бойынша меншік жүк операциясының ұзақтығы анықталады.</w:t>
      </w:r>
    </w:p>
    <w:p>
      <w:pPr>
        <w:spacing w:after="0"/>
        <w:ind w:left="0"/>
        <w:jc w:val="both"/>
      </w:pPr>
      <w:r>
        <w:rPr>
          <w:rFonts w:ascii="Times New Roman"/>
          <w:b w:val="false"/>
          <w:i w:val="false"/>
          <w:color w:val="000000"/>
          <w:sz w:val="28"/>
        </w:rPr>
        <w:t>
      Жүктің физика-механикалық қасиеттері туралы деректерді таңдауды бағыттау үшін жалпы жүктердің негізгі түрлерінің сипаттамасы бар кесте келтірілген.</w:t>
      </w:r>
    </w:p>
    <w:bookmarkStart w:name="z1219" w:id="1188"/>
    <w:p>
      <w:pPr>
        <w:spacing w:after="0"/>
        <w:ind w:left="0"/>
        <w:jc w:val="both"/>
      </w:pPr>
      <w:r>
        <w:rPr>
          <w:rFonts w:ascii="Times New Roman"/>
          <w:b w:val="false"/>
          <w:i w:val="false"/>
          <w:color w:val="000000"/>
          <w:sz w:val="28"/>
        </w:rPr>
        <w:t>
      1-мысал. Вагон-цемент тасымалдағыштан түйіршіктелген аммиак селитрасын түсіру.</w:t>
      </w:r>
    </w:p>
    <w:bookmarkEnd w:id="1188"/>
    <w:p>
      <w:pPr>
        <w:spacing w:after="0"/>
        <w:ind w:left="0"/>
        <w:jc w:val="both"/>
      </w:pPr>
      <w:r>
        <w:rPr>
          <w:rFonts w:ascii="Times New Roman"/>
          <w:b w:val="false"/>
          <w:i w:val="false"/>
          <w:color w:val="000000"/>
          <w:sz w:val="28"/>
        </w:rPr>
        <w:t>
      Бастапқы деректер</w:t>
      </w:r>
    </w:p>
    <w:p>
      <w:pPr>
        <w:spacing w:after="0"/>
        <w:ind w:left="0"/>
        <w:jc w:val="both"/>
      </w:pPr>
      <w:r>
        <w:rPr>
          <w:rFonts w:ascii="Times New Roman"/>
          <w:b w:val="false"/>
          <w:i w:val="false"/>
          <w:color w:val="000000"/>
          <w:sz w:val="28"/>
        </w:rPr>
        <w:t>
      Қабылдау рельс асты бункерлеріне бір уақытта вагонның жүк түсіру люктерінің екі жұбынан жүк түсіріледі. Жүк әр бункерден қойманың негізгі аралығына таспалық конвейерлермен тасымалданады. Аммиак селитрасының тығыздығы yм = 0,88 т/м</w:t>
      </w:r>
      <w:r>
        <w:rPr>
          <w:rFonts w:ascii="Times New Roman"/>
          <w:b w:val="false"/>
          <w:i w:val="false"/>
          <w:color w:val="000000"/>
          <w:vertAlign w:val="superscript"/>
        </w:rPr>
        <w:t>3</w:t>
      </w:r>
      <w:r>
        <w:rPr>
          <w:rFonts w:ascii="Times New Roman"/>
          <w:b w:val="false"/>
          <w:i w:val="false"/>
          <w:color w:val="000000"/>
          <w:sz w:val="28"/>
        </w:rPr>
        <w:t>, түйіршіктердің көлемі а'=3 мм артық емес. Бастапқы, жылжуға кедергі to =0, мерзімнің өту коэффициенті ^=0,55, ішкі үйкелу коэффициенті f=0,83. Вагонның тікбұрышты жүк түсіру люгінің көлемі A = 0,4 м; B=0,5 м. Жүк ағынының деформациялану коэффициенті kд=0,8.</w:t>
      </w:r>
    </w:p>
    <w:p>
      <w:pPr>
        <w:spacing w:after="0"/>
        <w:ind w:left="0"/>
        <w:jc w:val="both"/>
      </w:pPr>
      <w:r>
        <w:rPr>
          <w:rFonts w:ascii="Times New Roman"/>
          <w:b w:val="false"/>
          <w:i w:val="false"/>
          <w:color w:val="000000"/>
          <w:sz w:val="28"/>
        </w:rPr>
        <w:t>
      Вагонның тиелуінің техникалық нормасы qв = 44 т Маневрлік шығыр тросының қозғалыс жылдамдығы vл=0,12 м/с. Бір вагоннан жүк түсіруге кеткен уақыт шығындарын анықтаймыз.</w:t>
      </w:r>
    </w:p>
    <w:p>
      <w:pPr>
        <w:spacing w:after="0"/>
        <w:ind w:left="0"/>
        <w:jc w:val="both"/>
      </w:pPr>
      <w:r>
        <w:rPr>
          <w:rFonts w:ascii="Times New Roman"/>
          <w:b w:val="false"/>
          <w:i w:val="false"/>
          <w:color w:val="000000"/>
          <w:sz w:val="28"/>
        </w:rPr>
        <w:t>
      Дайындық операциялары - екі жүк тиеу люгін ашу үшін үстіңгі алаңқайдан вагонның төбесіне шығу және онымен қоса жасалатын рельс асты бункерінің қабылдау жеңдерін көтеру және жүк түсіру люктерін штурвалдармен ашу операциялары 4 минут алады.</w:t>
      </w:r>
    </w:p>
    <w:p>
      <w:pPr>
        <w:spacing w:after="0"/>
        <w:ind w:left="0"/>
        <w:jc w:val="both"/>
      </w:pPr>
      <w:r>
        <w:rPr>
          <w:rFonts w:ascii="Times New Roman"/>
          <w:b w:val="false"/>
          <w:i w:val="false"/>
          <w:color w:val="000000"/>
          <w:sz w:val="28"/>
        </w:rPr>
        <w:t>
      Жүк түсірудің негізгі операциясы жүкті бір уақытта вагонның төрт ашық люгі арқылы төгу кезінде жүзеге асырылады z=4.</w:t>
      </w:r>
    </w:p>
    <w:p>
      <w:pPr>
        <w:spacing w:after="0"/>
        <w:ind w:left="0"/>
        <w:jc w:val="both"/>
      </w:pPr>
      <w:r>
        <w:rPr>
          <w:rFonts w:ascii="Times New Roman"/>
          <w:b w:val="false"/>
          <w:i w:val="false"/>
          <w:color w:val="000000"/>
          <w:sz w:val="28"/>
        </w:rPr>
        <w:t>
      Қорытынды операциялар (вагон төбесіне шығу, вагонның ішінен шанақты қарап тексеру, құлыптық құрылғыны қимылға келтіру және олармен қоса берілген қабылдау қорғау жеңдерін түсіру операциялары арқылы жүк тиеу люктерін жабу, қақпақтарды алдын ала қарап тексеру мен тазалау және штурвалдарға бекіткіштерді қою арқылы жүк тиеу люктерін жабу) 7 мин. алады.</w:t>
      </w:r>
    </w:p>
    <w:bookmarkStart w:name="z1220" w:id="1189"/>
    <w:p>
      <w:pPr>
        <w:spacing w:after="0"/>
        <w:ind w:left="0"/>
        <w:jc w:val="left"/>
      </w:pPr>
      <w:r>
        <w:rPr>
          <w:rFonts w:ascii="Times New Roman"/>
          <w:b/>
          <w:i w:val="false"/>
          <w:color w:val="000000"/>
        </w:rPr>
        <w:t xml:space="preserve"> Жүктің физика-механикалық қасиеттері</w:t>
      </w:r>
    </w:p>
    <w:bookmarkEnd w:id="1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1"/>
        <w:gridCol w:w="833"/>
        <w:gridCol w:w="833"/>
        <w:gridCol w:w="834"/>
        <w:gridCol w:w="555"/>
        <w:gridCol w:w="1614"/>
        <w:gridCol w:w="750"/>
      </w:tblGrid>
      <w:tr>
        <w:trPr>
          <w:trHeight w:val="30" w:hRule="atLeast"/>
        </w:trPr>
        <w:tc>
          <w:tcPr>
            <w:tcW w:w="6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 т/м</w:t>
            </w:r>
            <w:r>
              <w:rPr>
                <w:rFonts w:ascii="Times New Roman"/>
                <w:b w:val="false"/>
                <w:i w:val="false"/>
                <w:color w:val="000000"/>
                <w:vertAlign w:val="superscript"/>
              </w:rPr>
              <w:t>3</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үйкеліс коэффициенті</w:t>
            </w:r>
          </w:p>
        </w:tc>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Қозғалыстағы табиғи еңістік бұрышы, град</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кезіндегі жатып қалу</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Ығысуға бастапқы кедергі, Па</w:t>
            </w:r>
          </w:p>
        </w:tc>
      </w:tr>
      <w:tr>
        <w:trPr>
          <w:trHeight w:val="30" w:hRule="atLeast"/>
        </w:trPr>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үйілген жүктің</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қабаттың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Түйіршіктелген карбамид... Түйіршіктелген аммоний сульфаты.... Натрий селитрасы... Хлорлы аммоний..... Түйіршіктелген кальций селитрасы... Ұнтақ тәріздес хлорлы калий2.... Түйіршіктелген хлорлы калий...... Калийлі араласқан кристалл тәріздес тұз........ Кристалл тәріздес калий сульфаты.... Калий-магнезия....</w:t>
            </w:r>
          </w:p>
          <w:p>
            <w:pPr>
              <w:spacing w:after="20"/>
              <w:ind w:left="20"/>
              <w:jc w:val="both"/>
            </w:pPr>
            <w:r>
              <w:rPr>
                <w:rFonts w:ascii="Times New Roman"/>
                <w:b w:val="false"/>
                <w:i w:val="false"/>
                <w:color w:val="000000"/>
                <w:sz w:val="20"/>
              </w:rPr>
              <w:t>
Жай супер- фосфат 2... " қосарланған түйіршектелген....</w:t>
            </w:r>
          </w:p>
          <w:p>
            <w:pPr>
              <w:spacing w:after="20"/>
              <w:ind w:left="20"/>
              <w:jc w:val="both"/>
            </w:pPr>
            <w:r>
              <w:rPr>
                <w:rFonts w:ascii="Times New Roman"/>
                <w:b w:val="false"/>
                <w:i w:val="false"/>
                <w:color w:val="000000"/>
                <w:sz w:val="20"/>
              </w:rPr>
              <w:t>
" аммониланған 2...</w:t>
            </w:r>
          </w:p>
          <w:p>
            <w:pPr>
              <w:spacing w:after="20"/>
              <w:ind w:left="20"/>
              <w:jc w:val="both"/>
            </w:pPr>
            <w:r>
              <w:rPr>
                <w:rFonts w:ascii="Times New Roman"/>
                <w:b w:val="false"/>
                <w:i w:val="false"/>
                <w:color w:val="000000"/>
                <w:sz w:val="20"/>
              </w:rPr>
              <w:t>
Аммофос түйіршіктелген.....</w:t>
            </w:r>
          </w:p>
          <w:p>
            <w:pPr>
              <w:spacing w:after="20"/>
              <w:ind w:left="20"/>
              <w:jc w:val="both"/>
            </w:pPr>
            <w:r>
              <w:rPr>
                <w:rFonts w:ascii="Times New Roman"/>
                <w:b w:val="false"/>
                <w:i w:val="false"/>
                <w:color w:val="000000"/>
                <w:sz w:val="20"/>
              </w:rPr>
              <w:t>
Диаммоний фосфат түйіршіктелген....</w:t>
            </w:r>
          </w:p>
          <w:p>
            <w:pPr>
              <w:spacing w:after="20"/>
              <w:ind w:left="20"/>
              <w:jc w:val="both"/>
            </w:pPr>
            <w:r>
              <w:rPr>
                <w:rFonts w:ascii="Times New Roman"/>
                <w:b w:val="false"/>
                <w:i w:val="false"/>
                <w:color w:val="000000"/>
                <w:sz w:val="20"/>
              </w:rPr>
              <w:t>
Апатитті концентрат, ұнтақ...... Нефелинді концентрат, ұнтақ...... Ұнтақ тәріздес балшық-топырақ ...........</w:t>
            </w:r>
          </w:p>
          <w:p>
            <w:pPr>
              <w:spacing w:after="20"/>
              <w:ind w:left="20"/>
              <w:jc w:val="both"/>
            </w:pPr>
            <w:r>
              <w:rPr>
                <w:rFonts w:ascii="Times New Roman"/>
                <w:b w:val="false"/>
                <w:i w:val="false"/>
                <w:color w:val="000000"/>
                <w:sz w:val="20"/>
              </w:rPr>
              <w:t>
Ұсақкесекті және ұнтақ тәріздес гипс...... Цемент.....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0,72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0,78</w:t>
            </w:r>
          </w:p>
          <w:p>
            <w:pPr>
              <w:spacing w:after="20"/>
              <w:ind w:left="20"/>
              <w:jc w:val="both"/>
            </w:pPr>
            <w:r>
              <w:rPr>
                <w:rFonts w:ascii="Times New Roman"/>
                <w:b w:val="false"/>
                <w:i w:val="false"/>
                <w:color w:val="000000"/>
                <w:sz w:val="20"/>
              </w:rPr>
              <w:t>
0,71</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1,48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0,87</w:t>
            </w:r>
          </w:p>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0,86</w:t>
            </w:r>
          </w:p>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0,77</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1,21</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0,92</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0,76</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p>
            <w:pPr>
              <w:spacing w:after="20"/>
              <w:ind w:left="20"/>
              <w:jc w:val="both"/>
            </w:pPr>
            <w:r>
              <w:rPr>
                <w:rFonts w:ascii="Times New Roman"/>
                <w:b w:val="false"/>
                <w:i w:val="false"/>
                <w:color w:val="000000"/>
                <w:sz w:val="20"/>
              </w:rPr>
              <w:t>
1,27</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0,72</w:t>
            </w:r>
          </w:p>
          <w:p>
            <w:pPr>
              <w:spacing w:after="20"/>
              <w:ind w:left="20"/>
              <w:jc w:val="both"/>
            </w:pPr>
            <w:r>
              <w:rPr>
                <w:rFonts w:ascii="Times New Roman"/>
                <w:b w:val="false"/>
                <w:i w:val="false"/>
                <w:color w:val="000000"/>
                <w:sz w:val="20"/>
              </w:rPr>
              <w:t>
0,93-</w:t>
            </w:r>
          </w:p>
          <w:p>
            <w:pPr>
              <w:spacing w:after="20"/>
              <w:ind w:left="20"/>
              <w:jc w:val="both"/>
            </w:pPr>
            <w:r>
              <w:rPr>
                <w:rFonts w:ascii="Times New Roman"/>
                <w:b w:val="false"/>
                <w:i w:val="false"/>
                <w:color w:val="000000"/>
                <w:sz w:val="20"/>
              </w:rPr>
              <w:t>
1,05</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0,81-</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0,85</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0,52-</w:t>
            </w:r>
          </w:p>
          <w:p>
            <w:pPr>
              <w:spacing w:after="20"/>
              <w:ind w:left="20"/>
              <w:jc w:val="both"/>
            </w:pPr>
            <w:r>
              <w:rPr>
                <w:rFonts w:ascii="Times New Roman"/>
                <w:b w:val="false"/>
                <w:i w:val="false"/>
                <w:color w:val="000000"/>
                <w:sz w:val="20"/>
              </w:rPr>
              <w:t>
0,82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0,84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ортада қатты, ал құрғақта - аз басылып қалады Басылып қалмайды " "</w:t>
            </w:r>
          </w:p>
          <w:p>
            <w:pPr>
              <w:spacing w:after="20"/>
              <w:ind w:left="20"/>
              <w:jc w:val="both"/>
            </w:pPr>
            <w:r>
              <w:rPr>
                <w:rFonts w:ascii="Times New Roman"/>
                <w:b w:val="false"/>
                <w:i w:val="false"/>
                <w:color w:val="000000"/>
                <w:sz w:val="20"/>
              </w:rPr>
              <w:t>
Аз басылып қалады "</w:t>
            </w:r>
          </w:p>
          <w:p>
            <w:pPr>
              <w:spacing w:after="20"/>
              <w:ind w:left="20"/>
              <w:jc w:val="both"/>
            </w:pPr>
            <w:r>
              <w:rPr>
                <w:rFonts w:ascii="Times New Roman"/>
                <w:b w:val="false"/>
                <w:i w:val="false"/>
                <w:color w:val="000000"/>
                <w:sz w:val="20"/>
              </w:rPr>
              <w:t>
" " " Басылып қалады</w:t>
            </w:r>
          </w:p>
          <w:p>
            <w:pPr>
              <w:spacing w:after="20"/>
              <w:ind w:left="20"/>
              <w:jc w:val="both"/>
            </w:pPr>
            <w:r>
              <w:rPr>
                <w:rFonts w:ascii="Times New Roman"/>
                <w:b w:val="false"/>
                <w:i w:val="false"/>
                <w:color w:val="000000"/>
                <w:sz w:val="20"/>
              </w:rPr>
              <w:t>
Аз басылып қалады " " " "</w:t>
            </w:r>
          </w:p>
          <w:p>
            <w:pPr>
              <w:spacing w:after="20"/>
              <w:ind w:left="20"/>
              <w:jc w:val="both"/>
            </w:pPr>
            <w:r>
              <w:rPr>
                <w:rFonts w:ascii="Times New Roman"/>
                <w:b w:val="false"/>
                <w:i w:val="false"/>
                <w:color w:val="000000"/>
                <w:sz w:val="20"/>
              </w:rPr>
              <w:t>
" " Басылып қалады</w:t>
            </w:r>
          </w:p>
          <w:p>
            <w:pPr>
              <w:spacing w:after="20"/>
              <w:ind w:left="20"/>
              <w:jc w:val="both"/>
            </w:pPr>
            <w:r>
              <w:rPr>
                <w:rFonts w:ascii="Times New Roman"/>
                <w:b w:val="false"/>
                <w:i w:val="false"/>
                <w:color w:val="000000"/>
                <w:sz w:val="20"/>
              </w:rPr>
              <w:t>
Аз басылып қалады Басылып қалады</w:t>
            </w:r>
          </w:p>
          <w:p>
            <w:pPr>
              <w:spacing w:after="20"/>
              <w:ind w:left="20"/>
              <w:jc w:val="both"/>
            </w:pPr>
            <w:r>
              <w:rPr>
                <w:rFonts w:ascii="Times New Roman"/>
                <w:b w:val="false"/>
                <w:i w:val="false"/>
                <w:color w:val="000000"/>
                <w:sz w:val="20"/>
              </w:rPr>
              <w:t>
Аз басылып қалады Орташа басылып қалу</w:t>
            </w:r>
          </w:p>
          <w:p>
            <w:pPr>
              <w:spacing w:after="20"/>
              <w:ind w:left="20"/>
              <w:jc w:val="both"/>
            </w:pPr>
            <w:r>
              <w:rPr>
                <w:rFonts w:ascii="Times New Roman"/>
                <w:b w:val="false"/>
                <w:i w:val="false"/>
                <w:color w:val="000000"/>
                <w:sz w:val="20"/>
              </w:rPr>
              <w:t>
" " Тығыздалады " "</w:t>
            </w:r>
          </w:p>
          <w:p>
            <w:pPr>
              <w:spacing w:after="20"/>
              <w:ind w:left="20"/>
              <w:jc w:val="both"/>
            </w:pPr>
            <w:r>
              <w:rPr>
                <w:rFonts w:ascii="Times New Roman"/>
                <w:b w:val="false"/>
                <w:i w:val="false"/>
                <w:color w:val="000000"/>
                <w:sz w:val="20"/>
              </w:rPr>
              <w:t>
Аз басылып қалады "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Басылып қалмайтын жүктер үшін жылжуға бастапқы кедергі</w:t>
      </w:r>
    </w:p>
    <w:p>
      <w:pPr>
        <w:spacing w:after="0"/>
        <w:ind w:left="0"/>
        <w:jc w:val="both"/>
      </w:pPr>
      <w:r>
        <w:rPr>
          <w:rFonts w:ascii="Times New Roman"/>
          <w:b w:val="false"/>
          <w:i w:val="false"/>
          <w:color w:val="000000"/>
          <w:sz w:val="28"/>
        </w:rPr>
        <w:t>
      to = 0 қабылданған</w:t>
      </w:r>
    </w:p>
    <w:p>
      <w:pPr>
        <w:spacing w:after="0"/>
        <w:ind w:left="0"/>
        <w:jc w:val="both"/>
      </w:pPr>
      <w:r>
        <w:rPr>
          <w:rFonts w:ascii="Times New Roman"/>
          <w:b w:val="false"/>
          <w:i w:val="false"/>
          <w:color w:val="000000"/>
          <w:sz w:val="28"/>
        </w:rPr>
        <w:t>
      2 Вагон-хопперлерде тасымалдауға ұсынылмайды.</w:t>
      </w:r>
    </w:p>
    <w:p>
      <w:pPr>
        <w:spacing w:after="0"/>
        <w:ind w:left="0"/>
        <w:jc w:val="both"/>
      </w:pPr>
      <w:r>
        <w:rPr>
          <w:rFonts w:ascii="Times New Roman"/>
          <w:b w:val="false"/>
          <w:i w:val="false"/>
          <w:color w:val="000000"/>
          <w:sz w:val="28"/>
        </w:rPr>
        <w:t>
      Есептеу тәртібі</w:t>
      </w:r>
    </w:p>
    <w:bookmarkStart w:name="z1221" w:id="1190"/>
    <w:p>
      <w:pPr>
        <w:spacing w:after="0"/>
        <w:ind w:left="0"/>
        <w:jc w:val="both"/>
      </w:pPr>
      <w:r>
        <w:rPr>
          <w:rFonts w:ascii="Times New Roman"/>
          <w:b w:val="false"/>
          <w:i w:val="false"/>
          <w:color w:val="000000"/>
          <w:sz w:val="28"/>
        </w:rPr>
        <w:t>
      1. (6) формуласы бойынша вагонның бір шығару люгінен жүк ағынының көлденең қимасының ауданын анықтаймыз:</w:t>
      </w:r>
    </w:p>
    <w:bookmarkEnd w:id="1190"/>
    <w:p>
      <w:pPr>
        <w:spacing w:after="0"/>
        <w:ind w:left="0"/>
        <w:jc w:val="both"/>
      </w:pPr>
      <w:r>
        <w:rPr>
          <w:rFonts w:ascii="Times New Roman"/>
          <w:b w:val="false"/>
          <w:i w:val="false"/>
          <w:color w:val="000000"/>
          <w:sz w:val="28"/>
        </w:rPr>
        <w:t xml:space="preserve">
      F = </w:t>
      </w:r>
      <w:r>
        <w:rPr>
          <w:rFonts w:ascii="Times New Roman"/>
          <w:b w:val="false"/>
          <w:i/>
          <w:color w:val="000000"/>
          <w:sz w:val="28"/>
        </w:rPr>
        <w:t xml:space="preserve">(А </w:t>
      </w:r>
      <w:r>
        <w:rPr>
          <w:rFonts w:ascii="Times New Roman"/>
          <w:b w:val="false"/>
          <w:i w:val="false"/>
          <w:color w:val="000000"/>
          <w:sz w:val="28"/>
        </w:rPr>
        <w:t xml:space="preserve">- </w:t>
      </w:r>
      <w:r>
        <w:rPr>
          <w:rFonts w:ascii="Times New Roman"/>
          <w:b w:val="false"/>
          <w:i/>
          <w:color w:val="000000"/>
          <w:sz w:val="28"/>
        </w:rPr>
        <w:t xml:space="preserve">а') (В - а') </w:t>
      </w:r>
      <w:r>
        <w:rPr>
          <w:rFonts w:ascii="Times New Roman"/>
          <w:b w:val="false"/>
          <w:i w:val="false"/>
          <w:color w:val="000000"/>
          <w:sz w:val="28"/>
        </w:rPr>
        <w:t>= (0,4-0,003) (0,5-0,003) = 0,197 м</w:t>
      </w:r>
      <w:r>
        <w:rPr>
          <w:rFonts w:ascii="Times New Roman"/>
          <w:b w:val="false"/>
          <w:i w:val="false"/>
          <w:color w:val="000000"/>
          <w:vertAlign w:val="superscript"/>
        </w:rPr>
        <w:t>2</w:t>
      </w:r>
      <w:r>
        <w:rPr>
          <w:rFonts w:ascii="Times New Roman"/>
          <w:b w:val="false"/>
          <w:i w:val="false"/>
          <w:color w:val="000000"/>
          <w:sz w:val="28"/>
        </w:rPr>
        <w:t xml:space="preserve"> = 0,2 м</w:t>
      </w:r>
      <w:r>
        <w:rPr>
          <w:rFonts w:ascii="Times New Roman"/>
          <w:b w:val="false"/>
          <w:i w:val="false"/>
          <w:color w:val="000000"/>
          <w:vertAlign w:val="superscript"/>
        </w:rPr>
        <w:t>3</w:t>
      </w:r>
      <w:r>
        <w:rPr>
          <w:rFonts w:ascii="Times New Roman"/>
          <w:b w:val="false"/>
          <w:i w:val="false"/>
          <w:color w:val="000000"/>
          <w:sz w:val="28"/>
        </w:rPr>
        <w:t>.</w:t>
      </w:r>
    </w:p>
    <w:bookmarkStart w:name="z1222" w:id="1191"/>
    <w:p>
      <w:pPr>
        <w:spacing w:after="0"/>
        <w:ind w:left="0"/>
        <w:jc w:val="both"/>
      </w:pPr>
      <w:r>
        <w:rPr>
          <w:rFonts w:ascii="Times New Roman"/>
          <w:b w:val="false"/>
          <w:i w:val="false"/>
          <w:color w:val="000000"/>
          <w:sz w:val="28"/>
        </w:rPr>
        <w:t>
      2. Ағынның көлденең қимасының гидравликалық радиусын анықтаймыз.</w:t>
      </w:r>
    </w:p>
    <w:bookmarkEnd w:id="119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3" w:id="1192"/>
    <w:p>
      <w:pPr>
        <w:spacing w:after="0"/>
        <w:ind w:left="0"/>
        <w:jc w:val="both"/>
      </w:pPr>
      <w:r>
        <w:rPr>
          <w:rFonts w:ascii="Times New Roman"/>
          <w:b w:val="false"/>
          <w:i w:val="false"/>
          <w:color w:val="000000"/>
          <w:sz w:val="28"/>
        </w:rPr>
        <w:t>
      3. (10) формула бойынша вагонның төрт люгі арқылы жүк түсірудің орташа өнімділігін анықтаймыз.</w:t>
      </w:r>
    </w:p>
    <w:bookmarkEnd w:id="1192"/>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Пв = 3600 Z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мF </w:t>
      </w:r>
    </w:p>
    <w:p>
      <w:pPr>
        <w:spacing w:after="0"/>
        <w:ind w:left="0"/>
        <w:jc w:val="both"/>
      </w:pPr>
      <w:r>
        <w:drawing>
          <wp:inline distT="0" distB="0" distL="0" distR="0">
            <wp:extent cx="152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279400"/>
                    </a:xfrm>
                    <a:prstGeom prst="rect">
                      <a:avLst/>
                    </a:prstGeom>
                  </pic:spPr>
                </pic:pic>
              </a:graphicData>
            </a:graphic>
          </wp:inline>
        </w:drawing>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u w:val="single"/>
        </w:rPr>
        <w:t xml:space="preserve">2 </w:t>
      </w:r>
    </w:p>
    <w:p>
      <w:pPr>
        <w:spacing w:after="0"/>
        <w:ind w:left="0"/>
        <w:jc w:val="both"/>
      </w:pPr>
      <w:r>
        <w:drawing>
          <wp:inline distT="0" distB="0" distL="0" distR="0">
            <wp:extent cx="139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9700" cy="152400"/>
                    </a:xfrm>
                    <a:prstGeom prst="rect">
                      <a:avLst/>
                    </a:prstGeom>
                  </pic:spPr>
                </pic:pic>
              </a:graphicData>
            </a:graphic>
          </wp:inline>
        </w:drawing>
      </w:r>
    </w:p>
    <w:p>
      <w:pPr>
        <w:spacing w:after="0"/>
        <w:ind w:left="0"/>
        <w:jc w:val="left"/>
      </w:pPr>
      <w:r>
        <w:rPr>
          <w:rFonts w:ascii="Times New Roman"/>
          <w:b w:val="false"/>
          <w:i w:val="false"/>
          <w:color w:val="000000"/>
          <w:sz w:val="28"/>
          <w:u w:val="single"/>
        </w:rPr>
        <w:t>o</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g R - </w:t>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м f *kд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 3600*4*0,88*0,2*0,55 </w:t>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3,2*9,81*0,11*0,8 = 2072 т/с.</w:t>
      </w:r>
      <w:r>
        <w:br/>
      </w:r>
      <w:r>
        <w:rPr>
          <w:rFonts w:ascii="Times New Roman"/>
          <w:b w:val="false"/>
          <w:i w:val="false"/>
          <w:color w:val="000000"/>
          <w:sz w:val="28"/>
        </w:rPr>
        <w:t>
</w:t>
      </w:r>
    </w:p>
    <w:bookmarkStart w:name="z1224" w:id="1193"/>
    <w:p>
      <w:pPr>
        <w:spacing w:after="0"/>
        <w:ind w:left="0"/>
        <w:jc w:val="both"/>
      </w:pPr>
      <w:r>
        <w:rPr>
          <w:rFonts w:ascii="Times New Roman"/>
          <w:b w:val="false"/>
          <w:i w:val="false"/>
          <w:color w:val="000000"/>
          <w:sz w:val="28"/>
        </w:rPr>
        <w:t>
      4. (2) формула бойынша вагонның төрт люгі арқылы жүк түсірудің негізгі операциясын орындауға орташа уақытты анықтаймыз.</w:t>
      </w:r>
    </w:p>
    <w:bookmarkEnd w:id="1193"/>
    <w:p>
      <w:pPr>
        <w:spacing w:after="0"/>
        <w:ind w:left="0"/>
        <w:jc w:val="both"/>
      </w:pPr>
      <w:r>
        <w:rPr>
          <w:rFonts w:ascii="Times New Roman"/>
          <w:b w:val="false"/>
          <w:i w:val="false"/>
          <w:color w:val="000000"/>
          <w:sz w:val="28"/>
        </w:rPr>
        <w:t>
      qв*60 44*60</w:t>
      </w:r>
    </w:p>
    <w:p>
      <w:pPr>
        <w:spacing w:after="0"/>
        <w:ind w:left="0"/>
        <w:jc w:val="both"/>
      </w:pPr>
      <w:r>
        <w:rPr>
          <w:rFonts w:ascii="Times New Roman"/>
          <w:b w:val="false"/>
          <w:i w:val="false"/>
          <w:color w:val="000000"/>
          <w:sz w:val="28"/>
        </w:rPr>
        <w:t>
      tгруз = Пв = 2072 = 1,27 мин.</w:t>
      </w:r>
    </w:p>
    <w:bookmarkStart w:name="z1225" w:id="1194"/>
    <w:p>
      <w:pPr>
        <w:spacing w:after="0"/>
        <w:ind w:left="0"/>
        <w:jc w:val="both"/>
      </w:pPr>
      <w:r>
        <w:rPr>
          <w:rFonts w:ascii="Times New Roman"/>
          <w:b w:val="false"/>
          <w:i w:val="false"/>
          <w:color w:val="000000"/>
          <w:sz w:val="28"/>
        </w:rPr>
        <w:t>
      5. Бір вагонның жүгін түсіруге уақыттың жалпы шығындары</w:t>
      </w:r>
    </w:p>
    <w:bookmarkEnd w:id="1194"/>
    <w:p>
      <w:pPr>
        <w:spacing w:after="0"/>
        <w:ind w:left="0"/>
        <w:jc w:val="both"/>
      </w:pPr>
      <w:r>
        <w:rPr>
          <w:rFonts w:ascii="Times New Roman"/>
          <w:b w:val="false"/>
          <w:i w:val="false"/>
          <w:color w:val="000000"/>
          <w:sz w:val="28"/>
        </w:rPr>
        <w:t>
      n</w:t>
      </w:r>
    </w:p>
    <w:p>
      <w:pPr>
        <w:spacing w:after="0"/>
        <w:ind w:left="0"/>
        <w:jc w:val="both"/>
      </w:pPr>
      <w:r>
        <w:rPr>
          <w:rFonts w:ascii="Times New Roman"/>
          <w:b w:val="false"/>
          <w:i w:val="false"/>
          <w:color w:val="000000"/>
          <w:sz w:val="28"/>
        </w:rPr>
        <w:t>
      T = t подг+ m t груз + tзакл = 4 + 1,27 + 7 = 12,3 құрайды.</w:t>
      </w:r>
    </w:p>
    <w:p>
      <w:pPr>
        <w:spacing w:after="0"/>
        <w:ind w:left="0"/>
        <w:jc w:val="both"/>
      </w:pPr>
      <w:r>
        <w:rPr>
          <w:rFonts w:ascii="Times New Roman"/>
          <w:b w:val="false"/>
          <w:i w:val="false"/>
          <w:color w:val="000000"/>
          <w:sz w:val="28"/>
        </w:rPr>
        <w:t>
      Уақыттың осы шығындарынан ала отырып рельс асты бункерлерінен жүктерді әкететін және оларды қоймаға тасыйтын таспалы конвейерлердің сомалық өнімділігі белгіленеді.</w:t>
      </w:r>
    </w:p>
    <w:bookmarkStart w:name="z1226" w:id="1195"/>
    <w:p>
      <w:pPr>
        <w:spacing w:after="0"/>
        <w:ind w:left="0"/>
        <w:jc w:val="both"/>
      </w:pPr>
      <w:r>
        <w:rPr>
          <w:rFonts w:ascii="Times New Roman"/>
          <w:b w:val="false"/>
          <w:i w:val="false"/>
          <w:color w:val="000000"/>
          <w:sz w:val="28"/>
        </w:rPr>
        <w:t>
      2-мысал. Химзауыттың жүк түсіру пунктінде апатитті концентратты вагон-минерал тасымалдағыштардан түсіру.</w:t>
      </w:r>
    </w:p>
    <w:bookmarkEnd w:id="1195"/>
    <w:p>
      <w:pPr>
        <w:spacing w:after="0"/>
        <w:ind w:left="0"/>
        <w:jc w:val="both"/>
      </w:pPr>
      <w:r>
        <w:rPr>
          <w:rFonts w:ascii="Times New Roman"/>
          <w:b w:val="false"/>
          <w:i w:val="false"/>
          <w:color w:val="000000"/>
          <w:sz w:val="28"/>
        </w:rPr>
        <w:t>
      Бастапқы деректер</w:t>
      </w:r>
    </w:p>
    <w:p>
      <w:pPr>
        <w:spacing w:after="0"/>
        <w:ind w:left="0"/>
        <w:jc w:val="both"/>
      </w:pPr>
      <w:r>
        <w:rPr>
          <w:rFonts w:ascii="Times New Roman"/>
          <w:b w:val="false"/>
          <w:i w:val="false"/>
          <w:color w:val="000000"/>
          <w:sz w:val="28"/>
        </w:rPr>
        <w:t>
      Апатитті концентрат жүкті түсіруге (түсіріп босатуға) жүкті түсіру шебінің ұзындығына сәйкес бөлек берулерге бөлінетін маршруттармен беріледі (11 вагон-минерал тасымалдағыштармен). Бүйірлік траншеялар сыйымдылығы бойынша тұтас маршруттың жүгін түсіру үшін жеткілікті. Сығымдалған ауа магистраліне бір уақытта он бір вагонның барлығы қосылады.</w:t>
      </w:r>
    </w:p>
    <w:p>
      <w:pPr>
        <w:spacing w:after="0"/>
        <w:ind w:left="0"/>
        <w:jc w:val="both"/>
      </w:pPr>
      <w:r>
        <w:rPr>
          <w:rFonts w:ascii="Times New Roman"/>
          <w:b w:val="false"/>
          <w:i w:val="false"/>
          <w:color w:val="000000"/>
          <w:sz w:val="28"/>
        </w:rPr>
        <w:t>
      Дайындық операциялар (сығымдалған ауа магистралі шлангтерінің қосу, бекіткіштерді босату, дірілдеткіштерді ілу, үш жүрісті крандардың кезекті бұрылысы және бірінші төрт вагондағы жүк түсіру люктерінің қақпақтарын ашу) 2 мин алады. Бұл дайындық операцияларымен жүк түсіру (түсіру) шебінің бойымен жабдықталған және өтпелі көпіршелермен жабдықталған үстіңгі алаңқайдан вагондардың төбелеріне шығу, вагонды пайдалану жөніндегі нұсқаулыққа сәйкес әр вагонның екі жүк тиеу люгін ашу операциялары толық қоса жасалады.</w:t>
      </w:r>
    </w:p>
    <w:p>
      <w:pPr>
        <w:spacing w:after="0"/>
        <w:ind w:left="0"/>
        <w:jc w:val="both"/>
      </w:pPr>
      <w:r>
        <w:rPr>
          <w:rFonts w:ascii="Times New Roman"/>
          <w:b w:val="false"/>
          <w:i w:val="false"/>
          <w:color w:val="000000"/>
          <w:sz w:val="28"/>
        </w:rPr>
        <w:t>
      Қорытынды операциялар (үш жүрісті крандардың бұрылысы, және жүк түсіру люктерінің қақпақтарын жабу, бекіткіштерді қимылға келтіру және шлангтерді ағыту, дірілдеткіштерді алып тастау) 2,5 мин алады. Осы қорытынды операциялармен бір уақытта вагондардың төбесіне шығу, ашық жүк тиеу люктері арқылы қарап тексерумен жүк түсірудің толықтығын тексеру, жүк тиеу люктерін жабу және құлыптық құрылғыны бекіту.</w:t>
      </w:r>
    </w:p>
    <w:p>
      <w:pPr>
        <w:spacing w:after="0"/>
        <w:ind w:left="0"/>
        <w:jc w:val="both"/>
      </w:pPr>
      <w:r>
        <w:rPr>
          <w:rFonts w:ascii="Times New Roman"/>
          <w:b w:val="false"/>
          <w:i w:val="false"/>
          <w:color w:val="000000"/>
          <w:sz w:val="28"/>
        </w:rPr>
        <w:t>
      Апатитті концентраттың тығыздығы ум = 1,6 т/м3=1600 кг/м</w:t>
      </w:r>
      <w:r>
        <w:rPr>
          <w:rFonts w:ascii="Times New Roman"/>
          <w:b w:val="false"/>
          <w:i w:val="false"/>
          <w:color w:val="000000"/>
          <w:vertAlign w:val="superscript"/>
        </w:rPr>
        <w:t>3</w:t>
      </w:r>
      <w:r>
        <w:rPr>
          <w:rFonts w:ascii="Times New Roman"/>
          <w:b w:val="false"/>
          <w:i w:val="false"/>
          <w:color w:val="000000"/>
          <w:sz w:val="28"/>
        </w:rPr>
        <w:t>. Бұл ұсақ шашылмалы ұнтақ, жылжуға бастапқы кедергі т0=200 Па, ішкі үйкеліс коэффициенті f = 0,65; вагон люгінің тесігінен ағып кету коэффициенті ^ = 0,25. Вагондағы жүктің массасы qв - 64 т. Люктерден төгу кезінде жүк ағынының деформациялану коэффициенті kд = 1.</w:t>
      </w:r>
    </w:p>
    <w:p>
      <w:pPr>
        <w:spacing w:after="0"/>
        <w:ind w:left="0"/>
        <w:jc w:val="both"/>
      </w:pPr>
      <w:r>
        <w:rPr>
          <w:rFonts w:ascii="Times New Roman"/>
          <w:b w:val="false"/>
          <w:i w:val="false"/>
          <w:color w:val="000000"/>
          <w:sz w:val="28"/>
        </w:rPr>
        <w:t>
      Жүк түсіру шебіне вагондарды бір рет берудің жүгін түсіруге есеп жүргіземіз.</w:t>
      </w:r>
    </w:p>
    <w:p>
      <w:pPr>
        <w:spacing w:after="0"/>
        <w:ind w:left="0"/>
        <w:jc w:val="both"/>
      </w:pPr>
      <w:r>
        <w:rPr>
          <w:rFonts w:ascii="Times New Roman"/>
          <w:b w:val="false"/>
          <w:i w:val="false"/>
          <w:color w:val="000000"/>
          <w:sz w:val="28"/>
        </w:rPr>
        <w:t>
      Есептеу тәртібі</w:t>
      </w:r>
    </w:p>
    <w:bookmarkStart w:name="z1227" w:id="1196"/>
    <w:p>
      <w:pPr>
        <w:spacing w:after="0"/>
        <w:ind w:left="0"/>
        <w:jc w:val="both"/>
      </w:pPr>
      <w:r>
        <w:rPr>
          <w:rFonts w:ascii="Times New Roman"/>
          <w:b w:val="false"/>
          <w:i w:val="false"/>
          <w:color w:val="000000"/>
          <w:sz w:val="28"/>
        </w:rPr>
        <w:t>
      1. Ағынның қимасын люк тесіктерінің қимасына тең етіп қабылдай отырып, төрт жүк түсіру люктері арқылы жүк түсірудің өнімділігін 0,84*2,382 = 2,0 м</w:t>
      </w:r>
      <w:r>
        <w:rPr>
          <w:rFonts w:ascii="Times New Roman"/>
          <w:b w:val="false"/>
          <w:i w:val="false"/>
          <w:color w:val="000000"/>
          <w:vertAlign w:val="superscript"/>
        </w:rPr>
        <w:t>2</w:t>
      </w:r>
      <w:r>
        <w:rPr>
          <w:rFonts w:ascii="Times New Roman"/>
          <w:b w:val="false"/>
          <w:i w:val="false"/>
          <w:color w:val="000000"/>
          <w:sz w:val="28"/>
        </w:rPr>
        <w:t xml:space="preserve"> және бір люктен көлденең ағынның гидравликалық радиусын (10) формула бойынша анықтаймыз</w:t>
      </w:r>
    </w:p>
    <w:bookmarkEnd w:id="1196"/>
    <w:p>
      <w:pPr>
        <w:spacing w:after="0"/>
        <w:ind w:left="0"/>
        <w:jc w:val="both"/>
      </w:pPr>
      <w:r>
        <w:rPr>
          <w:rFonts w:ascii="Times New Roman"/>
          <w:b w:val="false"/>
          <w:i w:val="false"/>
          <w:color w:val="000000"/>
          <w:sz w:val="28"/>
        </w:rPr>
        <w:t>
      F 0,84 * 2,382.</w:t>
      </w:r>
    </w:p>
    <w:p>
      <w:pPr>
        <w:spacing w:after="0"/>
        <w:ind w:left="0"/>
        <w:jc w:val="both"/>
      </w:pPr>
      <w:r>
        <w:rPr>
          <w:rFonts w:ascii="Times New Roman"/>
          <w:b w:val="false"/>
          <w:i w:val="false"/>
          <w:color w:val="000000"/>
          <w:sz w:val="28"/>
        </w:rPr>
        <w:t>
            R = P = 2*0,84 + 2*2,382 = 0,31 м;</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Пв = 3600*4 * 1,6 *2,0 *0,25 </w:t>
      </w:r>
    </w:p>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 * 200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3,2*9,81 *0,31 - 1600 *0,6 * 1 = 35 136 т/с.</w:t>
      </w:r>
    </w:p>
    <w:bookmarkStart w:name="z1228" w:id="1197"/>
    <w:p>
      <w:pPr>
        <w:spacing w:after="0"/>
        <w:ind w:left="0"/>
        <w:jc w:val="both"/>
      </w:pPr>
      <w:r>
        <w:rPr>
          <w:rFonts w:ascii="Times New Roman"/>
          <w:b w:val="false"/>
          <w:i w:val="false"/>
          <w:color w:val="000000"/>
          <w:sz w:val="28"/>
        </w:rPr>
        <w:t>
           2. (2) формула бойынша жүк түсірудің негізгі операциясын орындауға кеткен уақыт шығындары</w:t>
      </w:r>
    </w:p>
    <w:bookmarkEnd w:id="1197"/>
    <w:p>
      <w:pPr>
        <w:spacing w:after="0"/>
        <w:ind w:left="0"/>
        <w:jc w:val="both"/>
      </w:pPr>
      <w:r>
        <w:rPr>
          <w:rFonts w:ascii="Times New Roman"/>
          <w:b w:val="false"/>
          <w:i w:val="false"/>
          <w:color w:val="000000"/>
          <w:sz w:val="28"/>
        </w:rPr>
        <w:t>
            qв*60 64*60</w:t>
      </w:r>
    </w:p>
    <w:p>
      <w:pPr>
        <w:spacing w:after="0"/>
        <w:ind w:left="0"/>
        <w:jc w:val="both"/>
      </w:pPr>
      <w:r>
        <w:rPr>
          <w:rFonts w:ascii="Times New Roman"/>
          <w:b w:val="false"/>
          <w:i w:val="false"/>
          <w:color w:val="000000"/>
          <w:sz w:val="28"/>
        </w:rPr>
        <w:t>
            tгруз = Пв + tвсп = 35 136 = 0,11 мин. құрайды</w:t>
      </w:r>
    </w:p>
    <w:p>
      <w:pPr>
        <w:spacing w:after="0"/>
        <w:ind w:left="0"/>
        <w:jc w:val="both"/>
      </w:pPr>
      <w:r>
        <w:rPr>
          <w:rFonts w:ascii="Times New Roman"/>
          <w:b w:val="false"/>
          <w:i w:val="false"/>
          <w:color w:val="000000"/>
          <w:sz w:val="28"/>
        </w:rPr>
        <w:t>
      Сондықтан жүк түсірудің негізгі операциясымен қоса жасалатын жүк түсірудің негізгі операциясының есептік операциясы ретінде дірілдеткішті ілу және оның жұмыс істеу уақытын tвсп = 2 мин. қабылдаймыз.</w:t>
      </w:r>
    </w:p>
    <w:bookmarkStart w:name="z1229" w:id="1198"/>
    <w:p>
      <w:pPr>
        <w:spacing w:after="0"/>
        <w:ind w:left="0"/>
        <w:jc w:val="both"/>
      </w:pPr>
      <w:r>
        <w:rPr>
          <w:rFonts w:ascii="Times New Roman"/>
          <w:b w:val="false"/>
          <w:i w:val="false"/>
          <w:color w:val="000000"/>
          <w:sz w:val="28"/>
        </w:rPr>
        <w:t>
      3. Берілген жағдайларда 11 вагоннан тұратын топтан апатитті концентратты түсіруге кететін жалпы уақытты (1) жалпы формула бойынша анықтаймыз</w:t>
      </w:r>
    </w:p>
    <w:bookmarkEnd w:id="1198"/>
    <w:p>
      <w:pPr>
        <w:spacing w:after="0"/>
        <w:ind w:left="0"/>
        <w:jc w:val="both"/>
      </w:pPr>
      <w:r>
        <w:rPr>
          <w:rFonts w:ascii="Times New Roman"/>
          <w:b w:val="false"/>
          <w:i w:val="false"/>
          <w:color w:val="000000"/>
          <w:sz w:val="28"/>
        </w:rPr>
        <w:t xml:space="preserve">
                                   n                    11 </w:t>
      </w:r>
    </w:p>
    <w:p>
      <w:pPr>
        <w:spacing w:after="0"/>
        <w:ind w:left="0"/>
        <w:jc w:val="both"/>
      </w:pPr>
      <w:r>
        <w:rPr>
          <w:rFonts w:ascii="Times New Roman"/>
          <w:b w:val="false"/>
          <w:i w:val="false"/>
          <w:color w:val="000000"/>
          <w:sz w:val="28"/>
        </w:rPr>
        <w:t>
      T= t подг + m t груз + t закл = 2 + 4 * 2 + 2,5 = 10,0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Жүктерді механикаландырылмаған тәсілмен тиеудің технологиялық уақыты</w:t>
      </w:r>
    </w:p>
    <w:bookmarkStart w:name="z1231" w:id="1199"/>
    <w:p>
      <w:pPr>
        <w:spacing w:after="0"/>
        <w:ind w:left="0"/>
        <w:jc w:val="both"/>
      </w:pPr>
      <w:r>
        <w:rPr>
          <w:rFonts w:ascii="Times New Roman"/>
          <w:b w:val="false"/>
          <w:i w:val="false"/>
          <w:color w:val="000000"/>
          <w:sz w:val="28"/>
        </w:rPr>
        <w:t>
      1-кесте</w:t>
      </w:r>
    </w:p>
    <w:bookmarkEnd w:id="1199"/>
    <w:p>
      <w:pPr>
        <w:spacing w:after="0"/>
        <w:ind w:left="0"/>
        <w:jc w:val="left"/>
      </w:pPr>
      <w:r>
        <w:rPr>
          <w:rFonts w:ascii="Times New Roman"/>
          <w:b/>
          <w:i w:val="false"/>
          <w:color w:val="000000"/>
        </w:rPr>
        <w:t xml:space="preserve"> (сағат және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5546"/>
        <w:gridCol w:w="2776"/>
        <w:gridCol w:w="2776"/>
      </w:tblGrid>
      <w:tr>
        <w:trPr>
          <w:trHeight w:val="3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вагондарға тиеу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изотермиялық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Ыдыстық және даралық жүктер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аталғандардан басқа</w:t>
            </w:r>
          </w:p>
          <w:p>
            <w:pPr>
              <w:spacing w:after="20"/>
              <w:ind w:left="20"/>
              <w:jc w:val="both"/>
            </w:pPr>
            <w:r>
              <w:rPr>
                <w:rFonts w:ascii="Times New Roman"/>
                <w:b w:val="false"/>
                <w:i w:val="false"/>
                <w:color w:val="000000"/>
                <w:sz w:val="20"/>
              </w:rPr>
              <w:t>
ақтарма және үйінді тасымал данатын жүктер: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0" w:type="auto"/>
            <w:vMerge/>
            <w:tcBorders>
              <w:top w:val="nil"/>
              <w:left w:val="single" w:color="cfcfcf" w:sz="5"/>
              <w:bottom w:val="single" w:color="cfcfcf" w:sz="5"/>
              <w:right w:val="single" w:color="cfcfcf" w:sz="5"/>
            </w:tcBorders>
          </w:tc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әк, бор, минералды тыңайтқыштар, цемент.</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банкалар, шыны құмыралар, құмыралардағы су, қыш және шыны ыдыстар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малтатас, топырақ, құм, қиыршықтас</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құрылыс тасы, кокс, түрлі кендер, тас көмір, флюстер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vMerge/>
            <w:tcBorders>
              <w:top w:val="nil"/>
              <w:left w:val="single" w:color="cfcfcf" w:sz="5"/>
              <w:bottom w:val="single" w:color="cfcfcf" w:sz="5"/>
              <w:right w:val="single" w:color="cfcfcf" w:sz="5"/>
            </w:tcBorders>
          </w:tc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отқа төзімді фасондық бұйымдар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түрлі кірпіш.</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тракторлар, жүріп тұрған ауыл шаруашылық және басқа машиналар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 мен отын.</w:t>
            </w:r>
          </w:p>
          <w:p>
            <w:pPr>
              <w:spacing w:after="20"/>
              <w:ind w:left="20"/>
              <w:jc w:val="both"/>
            </w:pPr>
            <w:r>
              <w:rPr>
                <w:rFonts w:ascii="Times New Roman"/>
                <w:b w:val="false"/>
                <w:i w:val="false"/>
                <w:color w:val="000000"/>
                <w:sz w:val="20"/>
              </w:rPr>
              <w:t>
Құстар бір ярусқа тиеу кезінде, екі ярусқа тиеу кезінде</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0.55</w:t>
            </w:r>
          </w:p>
          <w:p>
            <w:pPr>
              <w:spacing w:after="20"/>
              <w:ind w:left="20"/>
              <w:jc w:val="both"/>
            </w:pPr>
            <w:r>
              <w:rPr>
                <w:rFonts w:ascii="Times New Roman"/>
                <w:b w:val="false"/>
                <w:i w:val="false"/>
                <w:color w:val="000000"/>
                <w:sz w:val="20"/>
              </w:rPr>
              <w:t>
1.50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ораусыз: суытылған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мына мөлшерде тиеу кезінде мұздатылған: 30 т-ға дейін;</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т-дан артық.</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Жүктерді механикаландырылмаған тәсілмен түсірудің (босатудың) технологиялық уақыты</w:t>
      </w:r>
    </w:p>
    <w:bookmarkStart w:name="z1232" w:id="1200"/>
    <w:p>
      <w:pPr>
        <w:spacing w:after="0"/>
        <w:ind w:left="0"/>
        <w:jc w:val="both"/>
      </w:pPr>
      <w:r>
        <w:rPr>
          <w:rFonts w:ascii="Times New Roman"/>
          <w:b w:val="false"/>
          <w:i w:val="false"/>
          <w:color w:val="000000"/>
          <w:sz w:val="28"/>
        </w:rPr>
        <w:t>
      2-кесте</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5004"/>
        <w:gridCol w:w="2877"/>
        <w:gridCol w:w="2878"/>
      </w:tblGrid>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осьтілерден түсіру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вагондардан сағ және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изотермиялық</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Ыдыстық және даралық жүктер</w:t>
            </w:r>
          </w:p>
        </w:tc>
        <w:tc>
          <w:tcPr>
            <w:tcW w:w="2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3.10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3.40</w:t>
            </w:r>
          </w:p>
        </w:tc>
        <w:tc>
          <w:tcPr>
            <w:tcW w:w="2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p>
            <w:pPr>
              <w:spacing w:after="20"/>
              <w:ind w:left="20"/>
              <w:jc w:val="both"/>
            </w:pPr>
            <w:r>
              <w:rPr>
                <w:rFonts w:ascii="Times New Roman"/>
                <w:b w:val="false"/>
                <w:i w:val="false"/>
                <w:color w:val="000000"/>
                <w:sz w:val="20"/>
              </w:rPr>
              <w:t>
2.40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аталғандардан басқа</w:t>
            </w:r>
          </w:p>
          <w:p>
            <w:pPr>
              <w:spacing w:after="20"/>
              <w:ind w:left="20"/>
              <w:jc w:val="both"/>
            </w:pPr>
            <w:r>
              <w:rPr>
                <w:rFonts w:ascii="Times New Roman"/>
                <w:b w:val="false"/>
                <w:i w:val="false"/>
                <w:color w:val="000000"/>
                <w:sz w:val="20"/>
              </w:rPr>
              <w:t>
ақтарма және үйінді</w:t>
            </w:r>
          </w:p>
          <w:p>
            <w:pPr>
              <w:spacing w:after="20"/>
              <w:ind w:left="20"/>
              <w:jc w:val="both"/>
            </w:pPr>
            <w:r>
              <w:rPr>
                <w:rFonts w:ascii="Times New Roman"/>
                <w:b w:val="false"/>
                <w:i w:val="false"/>
                <w:color w:val="000000"/>
                <w:sz w:val="20"/>
              </w:rPr>
              <w:t>
тасымалданатын жүктер: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алебастр, гипс, әк, бор, минералды тыңайтқыштар, цемент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банкалар, шыны құмыралар, құмыралардағы су, қыш және шыны ыдыстар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малтатас, топырақ, құм, қиыршықтас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доломит, құрылыс тасы,</w:t>
            </w:r>
          </w:p>
          <w:p>
            <w:pPr>
              <w:spacing w:after="20"/>
              <w:ind w:left="20"/>
              <w:jc w:val="both"/>
            </w:pPr>
            <w:r>
              <w:rPr>
                <w:rFonts w:ascii="Times New Roman"/>
                <w:b w:val="false"/>
                <w:i w:val="false"/>
                <w:color w:val="000000"/>
                <w:sz w:val="20"/>
              </w:rPr>
              <w:t>
кокс, түрлі кендер, тас</w:t>
            </w:r>
          </w:p>
          <w:p>
            <w:pPr>
              <w:spacing w:after="20"/>
              <w:ind w:left="20"/>
              <w:jc w:val="both"/>
            </w:pPr>
            <w:r>
              <w:rPr>
                <w:rFonts w:ascii="Times New Roman"/>
                <w:b w:val="false"/>
                <w:i w:val="false"/>
                <w:color w:val="000000"/>
                <w:sz w:val="20"/>
              </w:rPr>
              <w:t>
көмір, флюстер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отқа төзімді фасондық бұйымдар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түрлі кірпіш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тракторлар,</w:t>
            </w:r>
          </w:p>
          <w:p>
            <w:pPr>
              <w:spacing w:after="20"/>
              <w:ind w:left="20"/>
              <w:jc w:val="both"/>
            </w:pPr>
            <w:r>
              <w:rPr>
                <w:rFonts w:ascii="Times New Roman"/>
                <w:b w:val="false"/>
                <w:i w:val="false"/>
                <w:color w:val="000000"/>
                <w:sz w:val="20"/>
              </w:rPr>
              <w:t>
жүріп тұрған ауыл шаруашылық</w:t>
            </w:r>
          </w:p>
          <w:p>
            <w:pPr>
              <w:spacing w:after="20"/>
              <w:ind w:left="20"/>
              <w:jc w:val="both"/>
            </w:pPr>
            <w:r>
              <w:rPr>
                <w:rFonts w:ascii="Times New Roman"/>
                <w:b w:val="false"/>
                <w:i w:val="false"/>
                <w:color w:val="000000"/>
                <w:sz w:val="20"/>
              </w:rPr>
              <w:t>
және басқа машиналар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 мен отын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бір ярусқа тиеу кезінде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ярусқа тиеу кезінде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ораусыз:</w:t>
            </w:r>
          </w:p>
          <w:p>
            <w:pPr>
              <w:spacing w:after="20"/>
              <w:ind w:left="20"/>
              <w:jc w:val="both"/>
            </w:pPr>
            <w:r>
              <w:rPr>
                <w:rFonts w:ascii="Times New Roman"/>
                <w:b w:val="false"/>
                <w:i w:val="false"/>
                <w:color w:val="000000"/>
                <w:sz w:val="20"/>
              </w:rPr>
              <w:t>
Суытылған.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вагонға мына</w:t>
            </w:r>
          </w:p>
          <w:p>
            <w:pPr>
              <w:spacing w:after="20"/>
              <w:ind w:left="20"/>
              <w:jc w:val="both"/>
            </w:pPr>
            <w:r>
              <w:rPr>
                <w:rFonts w:ascii="Times New Roman"/>
                <w:b w:val="false"/>
                <w:i w:val="false"/>
                <w:color w:val="000000"/>
                <w:sz w:val="20"/>
              </w:rPr>
              <w:t>
мөлшерде тиелген:</w:t>
            </w:r>
          </w:p>
          <w:p>
            <w:pPr>
              <w:spacing w:after="20"/>
              <w:ind w:left="20"/>
              <w:jc w:val="both"/>
            </w:pPr>
            <w:r>
              <w:rPr>
                <w:rFonts w:ascii="Times New Roman"/>
                <w:b w:val="false"/>
                <w:i w:val="false"/>
                <w:color w:val="000000"/>
                <w:sz w:val="20"/>
              </w:rPr>
              <w:t>
30 т-ға дейін;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т-дан артық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Механикаландырылған тәсілмен тиеудің технологиялық уақыты.</w:t>
      </w:r>
    </w:p>
    <w:bookmarkStart w:name="z1233" w:id="1201"/>
    <w:p>
      <w:pPr>
        <w:spacing w:after="0"/>
        <w:ind w:left="0"/>
        <w:jc w:val="both"/>
      </w:pPr>
      <w:r>
        <w:rPr>
          <w:rFonts w:ascii="Times New Roman"/>
          <w:b w:val="false"/>
          <w:i w:val="false"/>
          <w:color w:val="000000"/>
          <w:sz w:val="28"/>
        </w:rPr>
        <w:t>
      3-кесте</w:t>
      </w:r>
    </w:p>
    <w:bookmarkEnd w:id="1201"/>
    <w:p>
      <w:pPr>
        <w:spacing w:after="0"/>
        <w:ind w:left="0"/>
        <w:jc w:val="left"/>
      </w:pPr>
      <w:r>
        <w:rPr>
          <w:rFonts w:ascii="Times New Roman"/>
          <w:b/>
          <w:i w:val="false"/>
          <w:color w:val="000000"/>
        </w:rPr>
        <w:t xml:space="preserve"> Ыдысты-бумалы жүктерді табандықтарды қолданып немесе табандықтарсыз пакеттелінген жүк көтергіштігі 1,5 т-ға дейінгі тиегіштермен тиеудің, түсірудің (босатудың) технологиялық уақыты</w:t>
      </w:r>
      <w:r>
        <w:br/>
      </w:r>
      <w:r>
        <w:rPr>
          <w:rFonts w:ascii="Times New Roman"/>
          <w:b/>
          <w:i w:val="false"/>
          <w:color w:val="000000"/>
        </w:rPr>
        <w:t>(бір жабық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9"/>
        <w:gridCol w:w="5172"/>
        <w:gridCol w:w="2689"/>
        <w:gridCol w:w="2690"/>
      </w:tblGrid>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таратумен</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Пакетпен</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қаптардағы және қанарлардағы</w:t>
            </w:r>
          </w:p>
          <w:p>
            <w:pPr>
              <w:spacing w:after="20"/>
              <w:ind w:left="20"/>
              <w:jc w:val="both"/>
            </w:pPr>
            <w:r>
              <w:rPr>
                <w:rFonts w:ascii="Times New Roman"/>
                <w:b w:val="false"/>
                <w:i w:val="false"/>
                <w:color w:val="000000"/>
                <w:sz w:val="20"/>
              </w:rPr>
              <w:t>
жүк, орын массасы:</w:t>
            </w:r>
          </w:p>
          <w:p>
            <w:pPr>
              <w:spacing w:after="20"/>
              <w:ind w:left="20"/>
              <w:jc w:val="both"/>
            </w:pPr>
            <w:r>
              <w:rPr>
                <w:rFonts w:ascii="Times New Roman"/>
                <w:b w:val="false"/>
                <w:i w:val="false"/>
                <w:color w:val="000000"/>
                <w:sz w:val="20"/>
              </w:rPr>
              <w:t xml:space="preserve">
30 кг-ға дейін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және артық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Бумалардағы, теңдердегі, ашық және жабық жәшіктердегі бидондардағы, қораптардағы, орын массасы:</w:t>
            </w:r>
          </w:p>
          <w:p>
            <w:pPr>
              <w:spacing w:after="20"/>
              <w:ind w:left="20"/>
              <w:jc w:val="both"/>
            </w:pPr>
            <w:r>
              <w:rPr>
                <w:rFonts w:ascii="Times New Roman"/>
                <w:b w:val="false"/>
                <w:i w:val="false"/>
                <w:color w:val="000000"/>
                <w:sz w:val="20"/>
              </w:rPr>
              <w:t xml:space="preserve">
30 кг-ға дейін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және артық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Домалатқыш-кеспекті жүк, орын массасы: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кг-ға дейін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ыдыстағы құрамалы және шағын партиялы жүктер</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жүктер</w:t>
            </w:r>
          </w:p>
          <w:p>
            <w:pPr>
              <w:spacing w:after="20"/>
              <w:ind w:left="20"/>
              <w:jc w:val="both"/>
            </w:pPr>
            <w:r>
              <w:rPr>
                <w:rFonts w:ascii="Times New Roman"/>
                <w:b w:val="false"/>
                <w:i w:val="false"/>
                <w:color w:val="000000"/>
                <w:sz w:val="20"/>
              </w:rPr>
              <w:t xml:space="preserve">
Қаптарда, орын массасы: 30 кг-ға дейін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және артық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 массасы: 30 кг-ға дейін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және артық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 және барабандарда, орын массасы:</w:t>
            </w:r>
          </w:p>
          <w:p>
            <w:pPr>
              <w:spacing w:after="20"/>
              <w:ind w:left="20"/>
              <w:jc w:val="both"/>
            </w:pPr>
            <w:r>
              <w:rPr>
                <w:rFonts w:ascii="Times New Roman"/>
                <w:b w:val="false"/>
                <w:i w:val="false"/>
                <w:color w:val="000000"/>
                <w:sz w:val="20"/>
              </w:rPr>
              <w:t>
30 кг-ға дейін</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және артық</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p>
      <w:pPr>
        <w:spacing w:after="0"/>
        <w:ind w:left="0"/>
        <w:jc w:val="left"/>
      </w:pPr>
    </w:p>
    <w:bookmarkStart w:name="z1234" w:id="1202"/>
    <w:p>
      <w:pPr>
        <w:spacing w:after="0"/>
        <w:ind w:left="0"/>
        <w:jc w:val="both"/>
      </w:pPr>
      <w:r>
        <w:rPr>
          <w:rFonts w:ascii="Times New Roman"/>
          <w:b w:val="false"/>
          <w:i w:val="false"/>
          <w:color w:val="000000"/>
          <w:sz w:val="28"/>
        </w:rPr>
        <w:t>
      4-кесте</w:t>
      </w:r>
    </w:p>
    <w:bookmarkEnd w:id="1202"/>
    <w:p>
      <w:pPr>
        <w:spacing w:after="0"/>
        <w:ind w:left="0"/>
        <w:jc w:val="left"/>
      </w:pPr>
      <w:r>
        <w:rPr>
          <w:rFonts w:ascii="Times New Roman"/>
          <w:b/>
          <w:i w:val="false"/>
          <w:color w:val="000000"/>
        </w:rPr>
        <w:t xml:space="preserve"> Ауыр салмақты жүктерді, контейнерлерді, металдарды және металл бұйымдарын крандармен және ілмек түріндегі жүк қармауыш құралдары бар автотиегіштермен тиеудің технологиялық уақыты</w:t>
      </w:r>
      <w:r>
        <w:br/>
      </w:r>
      <w:r>
        <w:rPr>
          <w:rFonts w:ascii="Times New Roman"/>
          <w:b/>
          <w:i w:val="false"/>
          <w:color w:val="000000"/>
        </w:rPr>
        <w:t>(бір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825"/>
        <w:gridCol w:w="1199"/>
        <w:gridCol w:w="1074"/>
        <w:gridCol w:w="1074"/>
        <w:gridCol w:w="1739"/>
        <w:gridCol w:w="1074"/>
        <w:gridCol w:w="1366"/>
        <w:gridCol w:w="1366"/>
        <w:gridCol w:w="1118"/>
      </w:tblGrid>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саны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консольсіз төрт тағанды электр крандармен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консольды төрттағанды Электр крандармен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Көпірлік Электрокрандармен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крандарымен және теміржол жүрісіндегі ДВС-ты крандар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тиегіштер мен автокрандар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10 дейін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10 дейін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25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дейін</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тиелген және бос контейнерлер</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және бумаланбаған жүктер Орын массасы 3 т-ға дейін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т. және аса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орын массасы 3-тен 6-т-ға дейін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кабель және арқан, орын массасы 3-т-ға дейін</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 орын массасы 3 т және артық</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асбоцемент құбырлар, Бумадағы сортты металл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дейін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және аса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арқалықтар, швеллерлер, жайматабақ металл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p>
      <w:pPr>
        <w:spacing w:after="0"/>
        <w:ind w:left="0"/>
        <w:jc w:val="left"/>
      </w:pPr>
    </w:p>
    <w:bookmarkStart w:name="z1235" w:id="1203"/>
    <w:p>
      <w:pPr>
        <w:spacing w:after="0"/>
        <w:ind w:left="0"/>
        <w:jc w:val="both"/>
      </w:pPr>
      <w:r>
        <w:rPr>
          <w:rFonts w:ascii="Times New Roman"/>
          <w:b w:val="false"/>
          <w:i w:val="false"/>
          <w:color w:val="000000"/>
          <w:sz w:val="28"/>
        </w:rPr>
        <w:t>
      5-кесте</w:t>
      </w:r>
    </w:p>
    <w:bookmarkEnd w:id="1203"/>
    <w:p>
      <w:pPr>
        <w:spacing w:after="0"/>
        <w:ind w:left="0"/>
        <w:jc w:val="left"/>
      </w:pPr>
      <w:r>
        <w:rPr>
          <w:rFonts w:ascii="Times New Roman"/>
          <w:b/>
          <w:i w:val="false"/>
          <w:color w:val="000000"/>
        </w:rPr>
        <w:t xml:space="preserve"> Металды электромагниттік тақтамен жабдықталған крандармен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8"/>
        <w:gridCol w:w="3075"/>
        <w:gridCol w:w="3638"/>
        <w:gridCol w:w="3639"/>
      </w:tblGrid>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жүктің массасы,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аса</w:t>
            </w:r>
          </w:p>
        </w:tc>
      </w:tr>
      <w:tr>
        <w:trPr>
          <w:trHeight w:val="30" w:hRule="atLeast"/>
        </w:trPr>
        <w:tc>
          <w:tcPr>
            <w:tcW w:w="1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Құйымдардағы металл.</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 жаншылған (пакеттермен)</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жаншылмаған</w:t>
            </w:r>
          </w:p>
        </w:tc>
        <w:tc>
          <w:tcPr>
            <w:tcW w:w="3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p>
    <w:bookmarkStart w:name="z1236" w:id="1204"/>
    <w:p>
      <w:pPr>
        <w:spacing w:after="0"/>
        <w:ind w:left="0"/>
        <w:jc w:val="both"/>
      </w:pPr>
      <w:r>
        <w:rPr>
          <w:rFonts w:ascii="Times New Roman"/>
          <w:b w:val="false"/>
          <w:i w:val="false"/>
          <w:color w:val="000000"/>
          <w:sz w:val="28"/>
        </w:rPr>
        <w:t>
      6-кесте</w:t>
      </w:r>
    </w:p>
    <w:bookmarkEnd w:id="1204"/>
    <w:p>
      <w:pPr>
        <w:spacing w:after="0"/>
        <w:ind w:left="0"/>
        <w:jc w:val="left"/>
      </w:pPr>
      <w:r>
        <w:rPr>
          <w:rFonts w:ascii="Times New Roman"/>
          <w:b/>
          <w:i w:val="false"/>
          <w:color w:val="000000"/>
        </w:rPr>
        <w:t xml:space="preserve"> Ақтарма жүктерді тиеудің технологиялық уақыты</w:t>
      </w:r>
      <w:r>
        <w:br/>
      </w:r>
      <w:r>
        <w:rPr>
          <w:rFonts w:ascii="Times New Roman"/>
          <w:b/>
          <w:i w:val="false"/>
          <w:color w:val="000000"/>
        </w:rPr>
        <w:t>(бір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4817"/>
        <w:gridCol w:w="3083"/>
        <w:gridCol w:w="3084"/>
      </w:tblGrid>
      <w:tr>
        <w:trPr>
          <w:trHeight w:val="3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Жебелі крандармен және сыйымдылығы 1,5 м</w:t>
            </w:r>
            <w:r>
              <w:rPr>
                <w:rFonts w:ascii="Times New Roman"/>
                <w:b w:val="false"/>
                <w:i w:val="false"/>
                <w:color w:val="000000"/>
                <w:vertAlign w:val="superscript"/>
              </w:rPr>
              <w:t xml:space="preserve">3 </w:t>
            </w:r>
            <w:r>
              <w:rPr>
                <w:rFonts w:ascii="Times New Roman"/>
                <w:b w:val="false"/>
                <w:i w:val="false"/>
                <w:color w:val="000000"/>
                <w:sz w:val="20"/>
              </w:rPr>
              <w:t xml:space="preserve">грейфері бар кран-экскаваторлармен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вагонға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платформаға</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 түрлі көмір, жанғыш тақтатастар, отындық түрлі брикеттер, кокс</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түрлі көмір</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қиыршықтас, малтатас, түрлі кен</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түйіршіктелген қож, құрғақ балшық</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bl>
    <w:p>
      <w:pPr>
        <w:spacing w:after="0"/>
        <w:ind w:left="0"/>
        <w:jc w:val="both"/>
      </w:pPr>
      <w:r>
        <w:rPr>
          <w:rFonts w:ascii="Times New Roman"/>
          <w:b w:val="false"/>
          <w:i w:val="false"/>
          <w:color w:val="000000"/>
          <w:sz w:val="28"/>
        </w:rPr>
        <w:t>
      Ескерту. 1. Жебелі крандарды және сыйымдылығы 2 м</w:t>
      </w:r>
      <w:r>
        <w:rPr>
          <w:rFonts w:ascii="Times New Roman"/>
          <w:b w:val="false"/>
          <w:i w:val="false"/>
          <w:color w:val="000000"/>
          <w:vertAlign w:val="superscript"/>
        </w:rPr>
        <w:t>3</w:t>
      </w:r>
      <w:r>
        <w:rPr>
          <w:rFonts w:ascii="Times New Roman"/>
          <w:b w:val="false"/>
          <w:i w:val="false"/>
          <w:color w:val="000000"/>
          <w:sz w:val="28"/>
        </w:rPr>
        <w:t xml:space="preserve"> грейфері бар кран-экскаваторларды пайдалану кезінде тиеу мерзімі 10%-ға, сыйымдылығы 2,5 м</w:t>
      </w:r>
      <w:r>
        <w:rPr>
          <w:rFonts w:ascii="Times New Roman"/>
          <w:b w:val="false"/>
          <w:i w:val="false"/>
          <w:color w:val="000000"/>
          <w:vertAlign w:val="superscript"/>
        </w:rPr>
        <w:t>3</w:t>
      </w:r>
      <w:r>
        <w:rPr>
          <w:rFonts w:ascii="Times New Roman"/>
          <w:b w:val="false"/>
          <w:i w:val="false"/>
          <w:color w:val="000000"/>
          <w:sz w:val="28"/>
        </w:rPr>
        <w:t xml:space="preserve"> грейферлермен - 20%-ға және с.с қысқарады.</w:t>
      </w:r>
    </w:p>
    <w:p>
      <w:pPr>
        <w:spacing w:after="0"/>
        <w:ind w:left="0"/>
        <w:jc w:val="both"/>
      </w:pPr>
      <w:r>
        <w:rPr>
          <w:rFonts w:ascii="Times New Roman"/>
          <w:b w:val="false"/>
          <w:i w:val="false"/>
          <w:color w:val="000000"/>
          <w:sz w:val="28"/>
        </w:rPr>
        <w:t xml:space="preserve">
      2. Қалақтармен жабдықталған экскаваторлармен тиеу мерзімдері </w:t>
      </w:r>
      <w:r>
        <w:rPr>
          <w:rFonts w:ascii="Times New Roman"/>
          <w:b/>
          <w:i w:val="false"/>
          <w:color w:val="000000"/>
          <w:sz w:val="28"/>
        </w:rPr>
        <w:t>2-қосымшада</w:t>
      </w:r>
      <w:r>
        <w:rPr>
          <w:rFonts w:ascii="Times New Roman"/>
          <w:b w:val="false"/>
          <w:i w:val="false"/>
          <w:color w:val="000000"/>
          <w:sz w:val="28"/>
        </w:rPr>
        <w:t xml:space="preserve"> келтірілген Әдістемелік нұсқаулықтарға сәйкес есептеледі.</w:t>
      </w:r>
    </w:p>
    <w:bookmarkStart w:name="z1237" w:id="1205"/>
    <w:p>
      <w:pPr>
        <w:spacing w:after="0"/>
        <w:ind w:left="0"/>
        <w:jc w:val="both"/>
      </w:pPr>
      <w:r>
        <w:rPr>
          <w:rFonts w:ascii="Times New Roman"/>
          <w:b w:val="false"/>
          <w:i w:val="false"/>
          <w:color w:val="000000"/>
          <w:sz w:val="28"/>
        </w:rPr>
        <w:t>
      7-кесте</w:t>
      </w:r>
    </w:p>
    <w:bookmarkEnd w:id="1205"/>
    <w:p>
      <w:pPr>
        <w:spacing w:after="0"/>
        <w:ind w:left="0"/>
        <w:jc w:val="left"/>
      </w:pPr>
      <w:r>
        <w:rPr>
          <w:rFonts w:ascii="Times New Roman"/>
          <w:b/>
          <w:i w:val="false"/>
          <w:color w:val="000000"/>
        </w:rPr>
        <w:t xml:space="preserve"> Ақтарма жүктерді грейферлермен жабдықталған порталды және басқа крандармен тиеудің технологиялық уақыты</w:t>
      </w:r>
    </w:p>
    <w:p>
      <w:pPr>
        <w:spacing w:after="0"/>
        <w:ind w:left="0"/>
        <w:jc w:val="both"/>
      </w:pPr>
      <w:r>
        <w:rPr>
          <w:rFonts w:ascii="Times New Roman"/>
          <w:b w:val="false"/>
          <w:i w:val="false"/>
          <w:color w:val="000000"/>
          <w:sz w:val="28"/>
        </w:rPr>
        <w:t>
      (бір үсті ашық вагонға бір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4729"/>
        <w:gridCol w:w="2550"/>
        <w:gridCol w:w="3506"/>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Грейфердің сыйымдылығы, м</w:t>
            </w:r>
            <w:r>
              <w:rPr>
                <w:rFonts w:ascii="Times New Roman"/>
                <w:b w:val="false"/>
                <w:i w:val="false"/>
                <w:color w:val="000000"/>
                <w:vertAlign w:val="superscript"/>
              </w:rPr>
              <w:t>3</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вагонды тиеу мерзімдері, сағат</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0,27</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майдасы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0,34</w:t>
            </w:r>
          </w:p>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0,23</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кесекті түрлі тас көмір, отындық кесекшелер, жанғыш тақтатастар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0,37</w:t>
            </w:r>
          </w:p>
          <w:p>
            <w:pPr>
              <w:spacing w:after="20"/>
              <w:ind w:left="20"/>
              <w:jc w:val="both"/>
            </w:pPr>
            <w:r>
              <w:rPr>
                <w:rFonts w:ascii="Times New Roman"/>
                <w:b w:val="false"/>
                <w:i w:val="false"/>
                <w:color w:val="000000"/>
                <w:sz w:val="20"/>
              </w:rPr>
              <w:t>
0,31</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0,24</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 көмір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0,32</w:t>
            </w:r>
          </w:p>
          <w:p>
            <w:pPr>
              <w:spacing w:after="20"/>
              <w:ind w:left="20"/>
              <w:jc w:val="both"/>
            </w:pPr>
            <w:r>
              <w:rPr>
                <w:rFonts w:ascii="Times New Roman"/>
                <w:b w:val="false"/>
                <w:i w:val="false"/>
                <w:color w:val="000000"/>
                <w:sz w:val="20"/>
              </w:rPr>
              <w:t>
0,27</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0,21</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0,19</w:t>
            </w:r>
          </w:p>
        </w:tc>
      </w:tr>
    </w:tbl>
    <w:p>
      <w:pPr>
        <w:spacing w:after="0"/>
        <w:ind w:left="0"/>
        <w:jc w:val="left"/>
      </w:pPr>
      <w:r>
        <w:br/>
      </w:r>
      <w:r>
        <w:rPr>
          <w:rFonts w:ascii="Times New Roman"/>
          <w:b w:val="false"/>
          <w:i w:val="false"/>
          <w:color w:val="000000"/>
          <w:sz w:val="28"/>
        </w:rPr>
        <w:t>
</w:t>
      </w:r>
    </w:p>
    <w:bookmarkStart w:name="z1238" w:id="1206"/>
    <w:p>
      <w:pPr>
        <w:spacing w:after="0"/>
        <w:ind w:left="0"/>
        <w:jc w:val="both"/>
      </w:pPr>
      <w:r>
        <w:rPr>
          <w:rFonts w:ascii="Times New Roman"/>
          <w:b w:val="false"/>
          <w:i w:val="false"/>
          <w:color w:val="000000"/>
          <w:sz w:val="28"/>
        </w:rPr>
        <w:t>
      8-кесте</w:t>
      </w:r>
    </w:p>
    <w:bookmarkEnd w:id="1206"/>
    <w:p>
      <w:pPr>
        <w:spacing w:after="0"/>
        <w:ind w:left="0"/>
        <w:jc w:val="left"/>
      </w:pPr>
      <w:r>
        <w:rPr>
          <w:rFonts w:ascii="Times New Roman"/>
          <w:b/>
          <w:i w:val="false"/>
          <w:color w:val="000000"/>
        </w:rPr>
        <w:t xml:space="preserve"> Орман материалдарын жүк ілмегімен жабдықталған крандардың негізгі үлгілерімен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799"/>
        <w:gridCol w:w="1076"/>
        <w:gridCol w:w="1159"/>
        <w:gridCol w:w="2017"/>
        <w:gridCol w:w="993"/>
        <w:gridCol w:w="1519"/>
        <w:gridCol w:w="3156"/>
        <w:gridCol w:w="1272"/>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 және вагондардың түрі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т-ға дейінгі консольсыз төрттағанды электр кранмен</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т-ға дейінгі екі доңғалақты төрттағанды электр кранмен</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7,5 т-дан 10 т-ға дейінгі екі доңғалақты төрттағанды электр кранмен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т-ға дейінгі көпір электр кранымен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6-дан 10 т-ға дейінгі көпір электр кранымен</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6-дан 25 т-ға дейінгі темір жолмен жүретін, бу және ДВС-ы бар кранмен, жүк көтергіштігі 10 т-ға дейінгі кранмен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3-тен 5 т-ға дейінгі автотиегішпен,автокранмен</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пайдаланып</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 Тиеудің жоғарғы тарылған бөлігінің кескінін пайдаланып</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жұмыр ағаш</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кесілмелі материалдар</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bl>
    <w:p>
      <w:pPr>
        <w:spacing w:after="0"/>
        <w:ind w:left="0"/>
        <w:jc w:val="left"/>
      </w:pPr>
    </w:p>
    <w:bookmarkStart w:name="z1239" w:id="1207"/>
    <w:p>
      <w:pPr>
        <w:spacing w:after="0"/>
        <w:ind w:left="0"/>
        <w:jc w:val="both"/>
      </w:pPr>
      <w:r>
        <w:rPr>
          <w:rFonts w:ascii="Times New Roman"/>
          <w:b w:val="false"/>
          <w:i w:val="false"/>
          <w:color w:val="000000"/>
          <w:sz w:val="28"/>
        </w:rPr>
        <w:t>
      9-кесте</w:t>
      </w:r>
    </w:p>
    <w:bookmarkEnd w:id="1207"/>
    <w:p>
      <w:pPr>
        <w:spacing w:after="0"/>
        <w:ind w:left="0"/>
        <w:jc w:val="left"/>
      </w:pPr>
      <w:r>
        <w:rPr>
          <w:rFonts w:ascii="Times New Roman"/>
          <w:b/>
          <w:i w:val="false"/>
          <w:color w:val="000000"/>
        </w:rPr>
        <w:t xml:space="preserve"> Үйілме астық жүктерді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5009"/>
        <w:gridCol w:w="3091"/>
        <w:gridCol w:w="3092"/>
      </w:tblGrid>
      <w:tr>
        <w:trPr>
          <w:trHeight w:val="30" w:hRule="atLeast"/>
        </w:trPr>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босатқыш құбырлар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т/с-ға дейін</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т/с-тан аса</w:t>
            </w:r>
          </w:p>
        </w:tc>
      </w:tr>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астық (қара бидай, бидай, жүгері және т.б.)</w:t>
            </w:r>
          </w:p>
          <w:p>
            <w:pPr>
              <w:spacing w:after="20"/>
              <w:ind w:left="20"/>
              <w:jc w:val="both"/>
            </w:pPr>
            <w:r>
              <w:rPr>
                <w:rFonts w:ascii="Times New Roman"/>
                <w:b w:val="false"/>
                <w:i w:val="false"/>
                <w:color w:val="000000"/>
                <w:sz w:val="20"/>
              </w:rPr>
              <w:t xml:space="preserve">
Жеңіл салмақты астық (сұлы, арпа және т.б.) </w:t>
            </w:r>
          </w:p>
          <w:p>
            <w:pPr>
              <w:spacing w:after="20"/>
              <w:ind w:left="20"/>
              <w:jc w:val="both"/>
            </w:pPr>
            <w:r>
              <w:rPr>
                <w:rFonts w:ascii="Times New Roman"/>
                <w:b w:val="false"/>
                <w:i w:val="false"/>
                <w:color w:val="000000"/>
                <w:sz w:val="20"/>
              </w:rPr>
              <w:t>
Күнбағыс, мақта тұқымдары, кебек, қатаң мал азығы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0,74</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0,67</w:t>
            </w:r>
          </w:p>
        </w:tc>
      </w:tr>
    </w:tbl>
    <w:p>
      <w:pPr>
        <w:spacing w:after="0"/>
        <w:ind w:left="0"/>
        <w:jc w:val="left"/>
      </w:pPr>
    </w:p>
    <w:bookmarkStart w:name="z1240" w:id="1208"/>
    <w:p>
      <w:pPr>
        <w:spacing w:after="0"/>
        <w:ind w:left="0"/>
        <w:jc w:val="both"/>
      </w:pPr>
      <w:r>
        <w:rPr>
          <w:rFonts w:ascii="Times New Roman"/>
          <w:b w:val="false"/>
          <w:i w:val="false"/>
          <w:color w:val="000000"/>
          <w:sz w:val="28"/>
        </w:rPr>
        <w:t>
      10-кесте</w:t>
      </w:r>
    </w:p>
    <w:bookmarkEnd w:id="1208"/>
    <w:p>
      <w:pPr>
        <w:spacing w:after="0"/>
        <w:ind w:left="0"/>
        <w:jc w:val="left"/>
      </w:pPr>
      <w:r>
        <w:rPr>
          <w:rFonts w:ascii="Times New Roman"/>
          <w:b/>
          <w:i w:val="false"/>
          <w:color w:val="000000"/>
        </w:rPr>
        <w:t xml:space="preserve"> Орман жүктерін жебелік кранмен, шымтезекті - МОГЭС шымтезек тиегішімен боксит кенін - ЭКГ-4-61 экскаваторымен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
        <w:gridCol w:w="4415"/>
        <w:gridCol w:w="2891"/>
        <w:gridCol w:w="1970"/>
        <w:gridCol w:w="1970"/>
      </w:tblGrid>
      <w:tr>
        <w:trPr>
          <w:trHeight w:val="30" w:hRule="atLeast"/>
        </w:trPr>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Механизмдердің атауы</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төрт осьті вагонды тиеу мерзімдері,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вагонға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платформаға</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5 т рельспен жүретін жебелік құрылыс-құрастыру краны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және кесілген барлық көлемдегі және тұқымды құрылыс және өңдеу ағашы.</w:t>
            </w:r>
          </w:p>
          <w:p>
            <w:pPr>
              <w:spacing w:after="20"/>
              <w:ind w:left="20"/>
              <w:jc w:val="both"/>
            </w:pPr>
            <w:r>
              <w:rPr>
                <w:rFonts w:ascii="Times New Roman"/>
                <w:b w:val="false"/>
                <w:i w:val="false"/>
                <w:color w:val="000000"/>
                <w:sz w:val="20"/>
              </w:rPr>
              <w:t>
Бекіту ағашы: Тиеудің жоғарғы тарылған бөлігінің кескінін пайдаланып</w:t>
            </w:r>
          </w:p>
          <w:p>
            <w:pPr>
              <w:spacing w:after="20"/>
              <w:ind w:left="20"/>
              <w:jc w:val="both"/>
            </w:pPr>
            <w:r>
              <w:rPr>
                <w:rFonts w:ascii="Times New Roman"/>
                <w:b w:val="false"/>
                <w:i w:val="false"/>
                <w:color w:val="000000"/>
                <w:sz w:val="20"/>
              </w:rPr>
              <w:t>
Тиеудің жоғарғы тарылған бөлігінің кескінін пайдаланбай</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0,89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p>
            <w:pPr>
              <w:spacing w:after="20"/>
              <w:ind w:left="20"/>
              <w:jc w:val="both"/>
            </w:pPr>
            <w:r>
              <w:rPr>
                <w:rFonts w:ascii="Times New Roman"/>
                <w:b w:val="false"/>
                <w:i w:val="false"/>
                <w:color w:val="000000"/>
                <w:sz w:val="20"/>
              </w:rPr>
              <w:t>
1,09</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400 т/сағ МОГЭС жүйесінің шымтезек тиегіші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шымтезек</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Қалағының сыйымдылығы 4 м3 КГ-4-61 экскаваторы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кені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1241" w:id="1209"/>
    <w:p>
      <w:pPr>
        <w:spacing w:after="0"/>
        <w:ind w:left="0"/>
        <w:jc w:val="both"/>
      </w:pPr>
      <w:r>
        <w:rPr>
          <w:rFonts w:ascii="Times New Roman"/>
          <w:b w:val="false"/>
          <w:i w:val="false"/>
          <w:color w:val="000000"/>
          <w:sz w:val="28"/>
        </w:rPr>
        <w:t>
      11-кесте</w:t>
      </w:r>
    </w:p>
    <w:bookmarkEnd w:id="1209"/>
    <w:p>
      <w:pPr>
        <w:spacing w:after="0"/>
        <w:ind w:left="0"/>
        <w:jc w:val="left"/>
      </w:pPr>
      <w:r>
        <w:rPr>
          <w:rFonts w:ascii="Times New Roman"/>
          <w:b/>
          <w:i w:val="false"/>
          <w:color w:val="000000"/>
        </w:rPr>
        <w:t xml:space="preserve"> Автомобильдерді өз жүрісімен екі ярусты платформаға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9443"/>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платформаны тиеу мерзімі, сағ.</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9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bl>
    <w:p>
      <w:pPr>
        <w:spacing w:after="0"/>
        <w:ind w:left="0"/>
        <w:jc w:val="left"/>
      </w:pPr>
    </w:p>
    <w:bookmarkStart w:name="z1242" w:id="1210"/>
    <w:p>
      <w:pPr>
        <w:spacing w:after="0"/>
        <w:ind w:left="0"/>
        <w:jc w:val="both"/>
      </w:pPr>
      <w:r>
        <w:rPr>
          <w:rFonts w:ascii="Times New Roman"/>
          <w:b w:val="false"/>
          <w:i w:val="false"/>
          <w:color w:val="000000"/>
          <w:sz w:val="28"/>
        </w:rPr>
        <w:t>
      12-кесте</w:t>
      </w:r>
    </w:p>
    <w:bookmarkEnd w:id="1210"/>
    <w:p>
      <w:pPr>
        <w:spacing w:after="0"/>
        <w:ind w:left="0"/>
        <w:jc w:val="left"/>
      </w:pPr>
      <w:r>
        <w:rPr>
          <w:rFonts w:ascii="Times New Roman"/>
          <w:b/>
          <w:i w:val="false"/>
          <w:color w:val="000000"/>
        </w:rPr>
        <w:t xml:space="preserve"> Шымтезекті ТПП-0(1) шымтезек тиегішімен қайта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5342"/>
        <w:gridCol w:w="5342"/>
      </w:tblGrid>
      <w:tr>
        <w:trPr>
          <w:trHeight w:val="30" w:hRule="atLeast"/>
        </w:trPr>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вагонды тиеу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Ернеулері ұзартылған үсті ашық вагон</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bl>
    <w:p>
      <w:pPr>
        <w:spacing w:after="0"/>
        <w:ind w:left="0"/>
        <w:jc w:val="left"/>
      </w:pPr>
    </w:p>
    <w:bookmarkStart w:name="z1243" w:id="1211"/>
    <w:p>
      <w:pPr>
        <w:spacing w:after="0"/>
        <w:ind w:left="0"/>
        <w:jc w:val="both"/>
      </w:pPr>
      <w:r>
        <w:rPr>
          <w:rFonts w:ascii="Times New Roman"/>
          <w:b w:val="false"/>
          <w:i w:val="false"/>
          <w:color w:val="000000"/>
          <w:sz w:val="28"/>
        </w:rPr>
        <w:t>
      13-кесте</w:t>
      </w:r>
    </w:p>
    <w:bookmarkEnd w:id="1211"/>
    <w:p>
      <w:pPr>
        <w:spacing w:after="0"/>
        <w:ind w:left="0"/>
        <w:jc w:val="left"/>
      </w:pPr>
      <w:r>
        <w:rPr>
          <w:rFonts w:ascii="Times New Roman"/>
          <w:b/>
          <w:i w:val="false"/>
          <w:color w:val="000000"/>
        </w:rPr>
        <w:t xml:space="preserve"> Шымтезекті ТПП-0(1) шымтезек тиегішімен арнайы вагон-шымтезек тасығышқа қайта тиеудің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2"/>
        <w:gridCol w:w="9938"/>
      </w:tblGrid>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арнайы вагон-шымтезек тасығышты тиеудің мерзімі, сағ.</w:t>
            </w:r>
          </w:p>
        </w:tc>
      </w:tr>
      <w:tr>
        <w:trPr>
          <w:trHeight w:val="30" w:hRule="atLeast"/>
        </w:trPr>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9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p>
    <w:bookmarkStart w:name="z1244" w:id="1212"/>
    <w:p>
      <w:pPr>
        <w:spacing w:after="0"/>
        <w:ind w:left="0"/>
        <w:jc w:val="both"/>
      </w:pPr>
      <w:r>
        <w:rPr>
          <w:rFonts w:ascii="Times New Roman"/>
          <w:b w:val="false"/>
          <w:i w:val="false"/>
          <w:color w:val="000000"/>
          <w:sz w:val="28"/>
        </w:rPr>
        <w:t>
      14-кесте</w:t>
      </w:r>
    </w:p>
    <w:bookmarkEnd w:id="1212"/>
    <w:p>
      <w:pPr>
        <w:spacing w:after="0"/>
        <w:ind w:left="0"/>
        <w:jc w:val="left"/>
      </w:pPr>
      <w:r>
        <w:rPr>
          <w:rFonts w:ascii="Times New Roman"/>
          <w:b/>
          <w:i w:val="false"/>
          <w:color w:val="000000"/>
        </w:rPr>
        <w:t xml:space="preserve"> Вагондардың шеп бойынша орын ауыстыруы кезінде төрт осьті вагонға экскаватормен қиыршықтас тиеудің технологиялық уақыты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4219"/>
        <w:gridCol w:w="1631"/>
        <w:gridCol w:w="1251"/>
        <w:gridCol w:w="1251"/>
        <w:gridCol w:w="1632"/>
        <w:gridCol w:w="1633"/>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4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Экскаваторлар үлгісі</w:t>
            </w:r>
          </w:p>
        </w:tc>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Шөміштердің сыйымдылығы, м</w:t>
            </w:r>
            <w:r>
              <w:rPr>
                <w:rFonts w:ascii="Times New Roman"/>
                <w:b w:val="false"/>
                <w:i w:val="false"/>
                <w:color w:val="000000"/>
                <w:vertAlign w:val="superscript"/>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құрылғылармен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локомотивтермен</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құрылғылармен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локомотивтермен</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Э-2001, Э-2002</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Э-2005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Э-2503, Э-2505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ЭКГ-4,6</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p>
    <w:bookmarkStart w:name="z1245" w:id="1213"/>
    <w:p>
      <w:pPr>
        <w:spacing w:after="0"/>
        <w:ind w:left="0"/>
        <w:jc w:val="both"/>
      </w:pPr>
      <w:r>
        <w:rPr>
          <w:rFonts w:ascii="Times New Roman"/>
          <w:b w:val="false"/>
          <w:i w:val="false"/>
          <w:color w:val="000000"/>
          <w:sz w:val="28"/>
        </w:rPr>
        <w:t>
      15-кесте</w:t>
      </w:r>
    </w:p>
    <w:bookmarkEnd w:id="1213"/>
    <w:p>
      <w:pPr>
        <w:spacing w:after="0"/>
        <w:ind w:left="0"/>
        <w:jc w:val="left"/>
      </w:pPr>
      <w:r>
        <w:rPr>
          <w:rFonts w:ascii="Times New Roman"/>
          <w:b/>
          <w:i w:val="false"/>
          <w:color w:val="000000"/>
        </w:rPr>
        <w:t xml:space="preserve"> Астық жүктерін тиеудің технологиялық уақыты (бір жабық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516"/>
        <w:gridCol w:w="6928"/>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180 т/сағ ШВЗ вагон түсіргішпен</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140 т/сағ УВЗ-100 вагон түсіргішпен</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Түрлі астық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bl>
    <w:p>
      <w:pPr>
        <w:spacing w:after="0"/>
        <w:ind w:left="0"/>
        <w:jc w:val="left"/>
      </w:pPr>
      <w:r>
        <w:rPr>
          <w:rFonts w:ascii="Times New Roman"/>
          <w:b/>
          <w:i w:val="false"/>
          <w:color w:val="000000"/>
        </w:rPr>
        <w:t xml:space="preserve">  Механикаландырылған тәсілмен тиеудің технологиялық уақыты.</w:t>
      </w:r>
    </w:p>
    <w:bookmarkStart w:name="z1246" w:id="1214"/>
    <w:p>
      <w:pPr>
        <w:spacing w:after="0"/>
        <w:ind w:left="0"/>
        <w:jc w:val="both"/>
      </w:pPr>
      <w:r>
        <w:rPr>
          <w:rFonts w:ascii="Times New Roman"/>
          <w:b w:val="false"/>
          <w:i w:val="false"/>
          <w:color w:val="000000"/>
          <w:sz w:val="28"/>
        </w:rPr>
        <w:t>
      16-кесте</w:t>
      </w:r>
    </w:p>
    <w:bookmarkEnd w:id="1214"/>
    <w:p>
      <w:pPr>
        <w:spacing w:after="0"/>
        <w:ind w:left="0"/>
        <w:jc w:val="left"/>
      </w:pPr>
      <w:r>
        <w:rPr>
          <w:rFonts w:ascii="Times New Roman"/>
          <w:b/>
          <w:i w:val="false"/>
          <w:color w:val="000000"/>
        </w:rPr>
        <w:t xml:space="preserve"> Ыдысты-бумалы жүктерді табандықтарды қолданып немесе табандықтарсыз пакеттелінген жүк көтергіштігі 1,5 т-ға дейінгі тиегіштермен, түсірудің (босатудың) технологиялық уақыты (бір жабық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6319"/>
        <w:gridCol w:w="2257"/>
        <w:gridCol w:w="2257"/>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Пакеттерді таратумен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Пакеттермен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қаптардағы және қанарлардағы жүк, орын массасы:</w:t>
            </w:r>
          </w:p>
          <w:p>
            <w:pPr>
              <w:spacing w:after="20"/>
              <w:ind w:left="20"/>
              <w:jc w:val="both"/>
            </w:pPr>
            <w:r>
              <w:rPr>
                <w:rFonts w:ascii="Times New Roman"/>
                <w:b w:val="false"/>
                <w:i w:val="false"/>
                <w:color w:val="000000"/>
                <w:sz w:val="20"/>
              </w:rPr>
              <w:t>
30 кг-ға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кг және артық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Бумалардағы, теңдердегі, ашық және жабық жәшіктердегі бидондардағы, қораптардағы, орын массасы: 30 кг-ға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кг және артық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Домалатқыш-кеспекті жүк, орын массасы:</w:t>
            </w:r>
          </w:p>
          <w:p>
            <w:pPr>
              <w:spacing w:after="20"/>
              <w:ind w:left="20"/>
              <w:jc w:val="both"/>
            </w:pPr>
            <w:r>
              <w:rPr>
                <w:rFonts w:ascii="Times New Roman"/>
                <w:b w:val="false"/>
                <w:i w:val="false"/>
                <w:color w:val="000000"/>
                <w:sz w:val="20"/>
              </w:rPr>
              <w:t>
30 кг-ға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ыдыстағы құрамалы және шағын партиялы жүктер</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жүктер</w:t>
            </w:r>
          </w:p>
          <w:p>
            <w:pPr>
              <w:spacing w:after="20"/>
              <w:ind w:left="20"/>
              <w:jc w:val="both"/>
            </w:pPr>
            <w:r>
              <w:rPr>
                <w:rFonts w:ascii="Times New Roman"/>
                <w:b w:val="false"/>
                <w:i w:val="false"/>
                <w:color w:val="000000"/>
                <w:sz w:val="20"/>
              </w:rPr>
              <w:t>
Қаптарда, орын массасы:</w:t>
            </w:r>
          </w:p>
          <w:p>
            <w:pPr>
              <w:spacing w:after="20"/>
              <w:ind w:left="20"/>
              <w:jc w:val="both"/>
            </w:pPr>
            <w:r>
              <w:rPr>
                <w:rFonts w:ascii="Times New Roman"/>
                <w:b w:val="false"/>
                <w:i w:val="false"/>
                <w:color w:val="000000"/>
                <w:sz w:val="20"/>
              </w:rPr>
              <w:t>
30 кг-ға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кг және артық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массасы:</w:t>
            </w:r>
          </w:p>
          <w:p>
            <w:pPr>
              <w:spacing w:after="20"/>
              <w:ind w:left="20"/>
              <w:jc w:val="both"/>
            </w:pPr>
            <w:r>
              <w:rPr>
                <w:rFonts w:ascii="Times New Roman"/>
                <w:b w:val="false"/>
                <w:i w:val="false"/>
                <w:color w:val="000000"/>
                <w:sz w:val="20"/>
              </w:rPr>
              <w:t>
30 кг-ға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кг және артық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Кеспектерде және барабандарда,</w:t>
            </w:r>
          </w:p>
          <w:p>
            <w:pPr>
              <w:spacing w:after="20"/>
              <w:ind w:left="20"/>
              <w:jc w:val="both"/>
            </w:pPr>
            <w:r>
              <w:rPr>
                <w:rFonts w:ascii="Times New Roman"/>
                <w:b w:val="false"/>
                <w:i w:val="false"/>
                <w:color w:val="000000"/>
                <w:sz w:val="20"/>
              </w:rPr>
              <w:t>
орын массасы:</w:t>
            </w:r>
          </w:p>
          <w:p>
            <w:pPr>
              <w:spacing w:after="20"/>
              <w:ind w:left="20"/>
              <w:jc w:val="both"/>
            </w:pPr>
            <w:r>
              <w:rPr>
                <w:rFonts w:ascii="Times New Roman"/>
                <w:b w:val="false"/>
                <w:i w:val="false"/>
                <w:color w:val="000000"/>
                <w:sz w:val="20"/>
              </w:rPr>
              <w:t>
30 кг-ға дейін</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кг және артық</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bl>
    <w:p>
      <w:pPr>
        <w:spacing w:after="0"/>
        <w:ind w:left="0"/>
        <w:jc w:val="left"/>
      </w:pPr>
    </w:p>
    <w:bookmarkStart w:name="z1247" w:id="1215"/>
    <w:p>
      <w:pPr>
        <w:spacing w:after="0"/>
        <w:ind w:left="0"/>
        <w:jc w:val="both"/>
      </w:pPr>
      <w:r>
        <w:rPr>
          <w:rFonts w:ascii="Times New Roman"/>
          <w:b w:val="false"/>
          <w:i w:val="false"/>
          <w:color w:val="000000"/>
          <w:sz w:val="28"/>
        </w:rPr>
        <w:t>
      17-кесте</w:t>
      </w:r>
    </w:p>
    <w:bookmarkEnd w:id="1215"/>
    <w:p>
      <w:pPr>
        <w:spacing w:after="0"/>
        <w:ind w:left="0"/>
        <w:jc w:val="left"/>
      </w:pPr>
      <w:r>
        <w:rPr>
          <w:rFonts w:ascii="Times New Roman"/>
          <w:b/>
          <w:i w:val="false"/>
          <w:color w:val="000000"/>
        </w:rPr>
        <w:t xml:space="preserve"> Ауыр салмақты жүктерді, контейнерлерді, металдарды және металл бұйымдарын крандармен және ілмек түріндегі жүк қармауыш құралдары бар автотиегіштермен түсірудің (босатудың)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896"/>
        <w:gridCol w:w="1191"/>
        <w:gridCol w:w="1066"/>
        <w:gridCol w:w="1067"/>
        <w:gridCol w:w="1727"/>
        <w:gridCol w:w="1067"/>
        <w:gridCol w:w="1356"/>
        <w:gridCol w:w="1357"/>
        <w:gridCol w:w="1111"/>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саны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консольсіз төрт тағанды электр крандармен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консольды төрттағанды Электр крандармен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Көпірлік Электрокрандармен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крандарымен және теміржол жүрісіндегі ДВС-ты крандар</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тиегіштер мен автокрандар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7,5-тен 10 дейін</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дейін</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10 дейін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25 дейін</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дейін</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үлгідегі тиелген және бос контейнерлер</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Жәшіктердегі және бумаланбаған жүктер Орын массасы 3 т-ға дейін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т. және аса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сондай  3-тен 6-т-ға дейін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кабель және арқан, орын массасы, 3-т-ға дейін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сондай 3 т және одан аса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асбоцемент құбырлар, байламдағы сортты металл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 және аса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арқалықтар, швеллерлер, жайма металл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дейін</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 және аса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bl>
    <w:p>
      <w:pPr>
        <w:spacing w:after="0"/>
        <w:ind w:left="0"/>
        <w:jc w:val="left"/>
      </w:pPr>
    </w:p>
    <w:bookmarkStart w:name="z1248" w:id="1216"/>
    <w:p>
      <w:pPr>
        <w:spacing w:after="0"/>
        <w:ind w:left="0"/>
        <w:jc w:val="both"/>
      </w:pPr>
      <w:r>
        <w:rPr>
          <w:rFonts w:ascii="Times New Roman"/>
          <w:b w:val="false"/>
          <w:i w:val="false"/>
          <w:color w:val="000000"/>
          <w:sz w:val="28"/>
        </w:rPr>
        <w:t>
      18-кесте</w:t>
      </w:r>
    </w:p>
    <w:bookmarkEnd w:id="1216"/>
    <w:p>
      <w:pPr>
        <w:spacing w:after="0"/>
        <w:ind w:left="0"/>
        <w:jc w:val="left"/>
      </w:pPr>
      <w:r>
        <w:rPr>
          <w:rFonts w:ascii="Times New Roman"/>
          <w:b/>
          <w:i w:val="false"/>
          <w:color w:val="000000"/>
        </w:rPr>
        <w:t xml:space="preserve"> Металды электромагниттік тақтамен жабдықталған крандармен тиеудің технологиялық уақыты (бір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3027"/>
        <w:gridCol w:w="3657"/>
        <w:gridCol w:w="3658"/>
      </w:tblGrid>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Вагондағы жүктің массасы,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кем</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аса</w:t>
            </w:r>
          </w:p>
        </w:tc>
      </w:tr>
      <w:tr>
        <w:trPr>
          <w:trHeight w:val="30" w:hRule="atLeast"/>
        </w:trPr>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Құйымдардағы металл</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сынығы жаншылған</w:t>
            </w:r>
          </w:p>
          <w:p>
            <w:pPr>
              <w:spacing w:after="20"/>
              <w:ind w:left="20"/>
              <w:jc w:val="both"/>
            </w:pPr>
            <w:r>
              <w:rPr>
                <w:rFonts w:ascii="Times New Roman"/>
                <w:b w:val="false"/>
                <w:i w:val="false"/>
                <w:color w:val="000000"/>
                <w:sz w:val="20"/>
              </w:rPr>
              <w:t>
(пакеттермен)</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&gt;&gt; жаншылмаған</w:t>
            </w:r>
          </w:p>
        </w:tc>
        <w:tc>
          <w:tcPr>
            <w:tcW w:w="3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bl>
    <w:p>
      <w:pPr>
        <w:spacing w:after="0"/>
        <w:ind w:left="0"/>
        <w:jc w:val="left"/>
      </w:pPr>
    </w:p>
    <w:bookmarkStart w:name="z1249" w:id="1217"/>
    <w:p>
      <w:pPr>
        <w:spacing w:after="0"/>
        <w:ind w:left="0"/>
        <w:jc w:val="both"/>
      </w:pPr>
      <w:r>
        <w:rPr>
          <w:rFonts w:ascii="Times New Roman"/>
          <w:b w:val="false"/>
          <w:i w:val="false"/>
          <w:color w:val="000000"/>
          <w:sz w:val="28"/>
        </w:rPr>
        <w:t>
      19-кесте</w:t>
      </w:r>
    </w:p>
    <w:bookmarkEnd w:id="1217"/>
    <w:p>
      <w:pPr>
        <w:spacing w:after="0"/>
        <w:ind w:left="0"/>
        <w:jc w:val="left"/>
      </w:pPr>
      <w:r>
        <w:rPr>
          <w:rFonts w:ascii="Times New Roman"/>
          <w:b/>
          <w:i w:val="false"/>
          <w:color w:val="000000"/>
        </w:rPr>
        <w:t xml:space="preserve"> Ақтарма жүктерді грейферлермен жабдықталған порталды және басқа</w:t>
      </w:r>
      <w:r>
        <w:br/>
      </w:r>
      <w:r>
        <w:rPr>
          <w:rFonts w:ascii="Times New Roman"/>
          <w:b/>
          <w:i w:val="false"/>
          <w:color w:val="000000"/>
        </w:rPr>
        <w:t>крандармен түсірудің технологиялық уақыты</w:t>
      </w:r>
      <w:r>
        <w:br/>
      </w:r>
      <w:r>
        <w:rPr>
          <w:rFonts w:ascii="Times New Roman"/>
          <w:b/>
          <w:i w:val="false"/>
          <w:color w:val="000000"/>
        </w:rPr>
        <w:t>(бір вагонға арналған сағатта)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5413"/>
        <w:gridCol w:w="2319"/>
        <w:gridCol w:w="3190"/>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Грейфердің сыйымдылығы, м</w:t>
            </w:r>
            <w:r>
              <w:rPr>
                <w:rFonts w:ascii="Times New Roman"/>
                <w:b w:val="false"/>
                <w:i w:val="false"/>
                <w:color w:val="000000"/>
                <w:vertAlign w:val="superscript"/>
              </w:rPr>
              <w:t>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вагонды тиеу мерзімдері, сағат</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p>
            <w:pPr>
              <w:spacing w:after="20"/>
              <w:ind w:left="20"/>
              <w:jc w:val="both"/>
            </w:pPr>
            <w:r>
              <w:rPr>
                <w:rFonts w:ascii="Times New Roman"/>
                <w:b w:val="false"/>
                <w:i w:val="false"/>
                <w:color w:val="000000"/>
                <w:sz w:val="20"/>
              </w:rPr>
              <w:t>
0,52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ұсақ-түйек</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p>
            <w:pPr>
              <w:spacing w:after="20"/>
              <w:ind w:left="20"/>
              <w:jc w:val="both"/>
            </w:pPr>
            <w:r>
              <w:rPr>
                <w:rFonts w:ascii="Times New Roman"/>
                <w:b w:val="false"/>
                <w:i w:val="false"/>
                <w:color w:val="000000"/>
                <w:sz w:val="20"/>
              </w:rPr>
              <w:t>
0,44</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тас көмір, ірі кесекті түрлі, отын брикеттері, жанатын сланц</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p>
            <w:pPr>
              <w:spacing w:after="20"/>
              <w:ind w:left="20"/>
              <w:jc w:val="both"/>
            </w:pPr>
            <w:r>
              <w:rPr>
                <w:rFonts w:ascii="Times New Roman"/>
                <w:b w:val="false"/>
                <w:i w:val="false"/>
                <w:color w:val="000000"/>
                <w:sz w:val="20"/>
              </w:rPr>
              <w:t>
0,48</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 көмір</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p>
            <w:pPr>
              <w:spacing w:after="20"/>
              <w:ind w:left="20"/>
              <w:jc w:val="both"/>
            </w:pPr>
            <w:r>
              <w:rPr>
                <w:rFonts w:ascii="Times New Roman"/>
                <w:b w:val="false"/>
                <w:i w:val="false"/>
                <w:color w:val="000000"/>
                <w:sz w:val="20"/>
              </w:rPr>
              <w:t>
0,42</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p>
            <w:pPr>
              <w:spacing w:after="20"/>
              <w:ind w:left="20"/>
              <w:jc w:val="both"/>
            </w:pPr>
            <w:r>
              <w:rPr>
                <w:rFonts w:ascii="Times New Roman"/>
                <w:b w:val="false"/>
                <w:i w:val="false"/>
                <w:color w:val="000000"/>
                <w:sz w:val="20"/>
              </w:rPr>
              <w:t>
0,32</w:t>
            </w:r>
          </w:p>
        </w:tc>
      </w:tr>
    </w:tbl>
    <w:p>
      <w:pPr>
        <w:spacing w:after="0"/>
        <w:ind w:left="0"/>
        <w:jc w:val="left"/>
      </w:pPr>
    </w:p>
    <w:bookmarkStart w:name="z1250" w:id="1218"/>
    <w:p>
      <w:pPr>
        <w:spacing w:after="0"/>
        <w:ind w:left="0"/>
        <w:jc w:val="both"/>
      </w:pPr>
      <w:r>
        <w:rPr>
          <w:rFonts w:ascii="Times New Roman"/>
          <w:b w:val="false"/>
          <w:i w:val="false"/>
          <w:color w:val="000000"/>
          <w:sz w:val="28"/>
        </w:rPr>
        <w:t>
      20 кесте</w:t>
      </w:r>
    </w:p>
    <w:bookmarkEnd w:id="1218"/>
    <w:p>
      <w:pPr>
        <w:spacing w:after="0"/>
        <w:ind w:left="0"/>
        <w:jc w:val="left"/>
      </w:pPr>
      <w:r>
        <w:rPr>
          <w:rFonts w:ascii="Times New Roman"/>
          <w:b/>
          <w:i w:val="false"/>
          <w:color w:val="000000"/>
        </w:rPr>
        <w:t xml:space="preserve"> Үйілмелі жүктерді түсірудің (босатудың)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3085"/>
        <w:gridCol w:w="2490"/>
        <w:gridCol w:w="2494"/>
        <w:gridCol w:w="1763"/>
        <w:gridCol w:w="1763"/>
      </w:tblGrid>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1 метрден асатын жоғарылатылған жолдарда және эстакадаларда, қабылдау бункерлерінде және траншеяларда (сағатына шеп бойынша үсті ашық вагондардың тобына толығымен)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Жебе крандармен және сағатына сыйымдылығы 1,5 м</w:t>
            </w:r>
            <w:r>
              <w:rPr>
                <w:rFonts w:ascii="Times New Roman"/>
                <w:b w:val="false"/>
                <w:i w:val="false"/>
                <w:color w:val="000000"/>
                <w:vertAlign w:val="superscript"/>
              </w:rPr>
              <w:t>3</w:t>
            </w:r>
            <w:r>
              <w:rPr>
                <w:rFonts w:ascii="Times New Roman"/>
                <w:b w:val="false"/>
                <w:i w:val="false"/>
                <w:color w:val="000000"/>
                <w:sz w:val="20"/>
              </w:rPr>
              <w:t xml:space="preserve"> грейферлері бар экскаватор-крандармен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жағына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жағына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үсті ашық вагонға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платформаға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ұсақ көмір, қоңыр көмірден басқа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ірі кесекті көмірлер (қоңыр көмірден басқа), кокс, түрлі отындық брикеттер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антрацит-тақташа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қоңыр көмір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Шымтезек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шлак</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құм</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ұсақталған тас, түрлі руда</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және басқа тамыр жемістер</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Ескертулер. 1. Жебе крандарды және сыйымдылығы 2 м</w:t>
      </w:r>
      <w:r>
        <w:rPr>
          <w:rFonts w:ascii="Times New Roman"/>
          <w:b w:val="false"/>
          <w:i w:val="false"/>
          <w:color w:val="000000"/>
          <w:vertAlign w:val="superscript"/>
        </w:rPr>
        <w:t>3</w:t>
      </w:r>
      <w:r>
        <w:rPr>
          <w:rFonts w:ascii="Times New Roman"/>
          <w:b w:val="false"/>
          <w:i w:val="false"/>
          <w:color w:val="000000"/>
          <w:sz w:val="28"/>
        </w:rPr>
        <w:t xml:space="preserve"> грейферлері бар экскаватор-крандарды пайдаланған ретте түсіру мерзімі 10%-ға азаяды;</w:t>
      </w:r>
    </w:p>
    <w:p>
      <w:pPr>
        <w:spacing w:after="0"/>
        <w:ind w:left="0"/>
        <w:jc w:val="both"/>
      </w:pPr>
      <w:r>
        <w:rPr>
          <w:rFonts w:ascii="Times New Roman"/>
          <w:b w:val="false"/>
          <w:i w:val="false"/>
          <w:color w:val="000000"/>
          <w:sz w:val="28"/>
        </w:rPr>
        <w:t>
      сыйымдылығы 2,5 м</w:t>
      </w:r>
      <w:r>
        <w:rPr>
          <w:rFonts w:ascii="Times New Roman"/>
          <w:b w:val="false"/>
          <w:i w:val="false"/>
          <w:color w:val="000000"/>
          <w:vertAlign w:val="superscript"/>
        </w:rPr>
        <w:t>3</w:t>
      </w:r>
      <w:r>
        <w:rPr>
          <w:rFonts w:ascii="Times New Roman"/>
          <w:b w:val="false"/>
          <w:i w:val="false"/>
          <w:color w:val="000000"/>
          <w:sz w:val="28"/>
        </w:rPr>
        <w:t xml:space="preserve"> грейферлермен - 20 %-ға азаяды.</w:t>
      </w:r>
    </w:p>
    <w:p>
      <w:pPr>
        <w:spacing w:after="0"/>
        <w:ind w:left="0"/>
        <w:jc w:val="both"/>
      </w:pPr>
      <w:r>
        <w:rPr>
          <w:rFonts w:ascii="Times New Roman"/>
          <w:b w:val="false"/>
          <w:i w:val="false"/>
          <w:color w:val="000000"/>
          <w:sz w:val="28"/>
        </w:rPr>
        <w:t>
      2. Ожаулармен жабдықталған экскаваторлармен түсіру мерзімдері 2 қосымшада келтірілген әдістемелік нұсқауларға сәйкес есептеледі.</w:t>
      </w:r>
    </w:p>
    <w:p>
      <w:pPr>
        <w:spacing w:after="0"/>
        <w:ind w:left="0"/>
        <w:jc w:val="both"/>
      </w:pPr>
      <w:r>
        <w:rPr>
          <w:rFonts w:ascii="Times New Roman"/>
          <w:b w:val="false"/>
          <w:i w:val="false"/>
          <w:color w:val="000000"/>
          <w:sz w:val="28"/>
        </w:rPr>
        <w:t>
      3. түсіру мерзімі енгізілген (t</w:t>
      </w:r>
      <w:r>
        <w:rPr>
          <w:rFonts w:ascii="Times New Roman"/>
          <w:b w:val="false"/>
          <w:i w:val="false"/>
          <w:color w:val="000000"/>
          <w:vertAlign w:val="subscript"/>
        </w:rPr>
        <w:t>дайынд</w:t>
      </w:r>
      <w:r>
        <w:rPr>
          <w:rFonts w:ascii="Times New Roman"/>
          <w:b w:val="false"/>
          <w:i w:val="false"/>
          <w:color w:val="000000"/>
          <w:sz w:val="28"/>
        </w:rPr>
        <w:t xml:space="preserve"> + t</w:t>
      </w:r>
      <w:r>
        <w:rPr>
          <w:rFonts w:ascii="Times New Roman"/>
          <w:b w:val="false"/>
          <w:i w:val="false"/>
          <w:color w:val="000000"/>
          <w:vertAlign w:val="subscript"/>
        </w:rPr>
        <w:t>қорытынд</w:t>
      </w:r>
      <w:r>
        <w:rPr>
          <w:rFonts w:ascii="Times New Roman"/>
          <w:b w:val="false"/>
          <w:i w:val="false"/>
          <w:color w:val="000000"/>
          <w:sz w:val="28"/>
        </w:rPr>
        <w:t>) және тең болады: 0,1 сағ. – жебе крандарды және кран-экскаваторларды пайдаланғанда; 0,12 сағ. – көтеріңкі жолдарда (екі жаққа); 0,15 сағ. - көтеріңкі жолдарда (бір жаққа);</w:t>
      </w:r>
    </w:p>
    <w:p>
      <w:pPr>
        <w:spacing w:after="0"/>
        <w:ind w:left="0"/>
        <w:jc w:val="both"/>
      </w:pPr>
      <w:r>
        <w:rPr>
          <w:rFonts w:ascii="Times New Roman"/>
          <w:b w:val="false"/>
          <w:i w:val="false"/>
          <w:color w:val="000000"/>
          <w:sz w:val="28"/>
        </w:rPr>
        <w:t>
      4. ақтарма жүктерді орташа тәуліктік түсіру қоса алғанда үш вагонға дейін болатын кәсіпорындар үшін вагондардың ірілендірілген тобы немесе маршруты келіп түскенде, үсті ашық вагондарды төменгі люктері арқылы түсіру мерзімі шепте бір мезгілде орналасқан вагондар санына (үштен аса) пропорционал өседі. 3 вагонға дейін № 20 кесте бойынша, 4-тен 6 вагонға дейін аталған мерзімдер екі есе өседі, 7-ден 9 вагонға дейін – үш есе өседі, ары қарай сол тәрізді, бұл ретте вагондардың берілген партиясы үшін мерзім жалпы алғанда, осындай жүгі бар вагонды түсірудің механикаландырылған тәсілі үшін белгіленген мерзімнен аспауы тиіс.</w:t>
      </w:r>
    </w:p>
    <w:bookmarkStart w:name="z1251" w:id="1219"/>
    <w:p>
      <w:pPr>
        <w:spacing w:after="0"/>
        <w:ind w:left="0"/>
        <w:jc w:val="both"/>
      </w:pPr>
      <w:r>
        <w:rPr>
          <w:rFonts w:ascii="Times New Roman"/>
          <w:b w:val="false"/>
          <w:i w:val="false"/>
          <w:color w:val="000000"/>
          <w:sz w:val="28"/>
        </w:rPr>
        <w:t>
      21 кесте</w:t>
      </w:r>
    </w:p>
    <w:bookmarkEnd w:id="1219"/>
    <w:p>
      <w:pPr>
        <w:spacing w:after="0"/>
        <w:ind w:left="0"/>
        <w:jc w:val="left"/>
      </w:pPr>
      <w:r>
        <w:rPr>
          <w:rFonts w:ascii="Times New Roman"/>
          <w:b/>
          <w:i w:val="false"/>
          <w:color w:val="000000"/>
        </w:rPr>
        <w:t xml:space="preserve"> Ағаш материалдарын жүк ілмегімен жабдықталған крандардың негізгі түрлерімен түсірудің (босатудың) технологиялық уақыты (бір вагонға сағатына)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673"/>
        <w:gridCol w:w="980"/>
        <w:gridCol w:w="1082"/>
        <w:gridCol w:w="1999"/>
        <w:gridCol w:w="980"/>
        <w:gridCol w:w="1592"/>
        <w:gridCol w:w="3225"/>
        <w:gridCol w:w="1390"/>
      </w:tblGrid>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 және вагондардың тегі</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консольсыз төрттағанды электркранмен</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екі консольды төрттағанды электркранмен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7,5 тоннадан 10 тоннаға дейінгі екі консольды төрттағанды электркранмен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5 тоннаға дейінгі көпірлік электр кранмен</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6 тоннадан 10 тоннаға дейінгі көпірлік электр кранмен</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жүрісіндегі кранмен, жүккөтергіштігі 6 тоннадан 25 тоннаға дейінгі ДВС бар булық кранмен, жүккөтергіштігі 10 тоннаға дейінгі порталдық кранмен</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Автотиегішпен, жүккөтергіштігі 3 тоннадан 5 тоннаға дейінгі автокранмен</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пайдаланумен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пайдаланусыз</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вагон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пайдаланумен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Тиеудің кескінінің жоғарғы тарылтылған бөлігін пайдаланусыз</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дөңгелек ағаш</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материалдары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p>
    <w:bookmarkStart w:name="z1252" w:id="1220"/>
    <w:p>
      <w:pPr>
        <w:spacing w:after="0"/>
        <w:ind w:left="0"/>
        <w:jc w:val="both"/>
      </w:pPr>
      <w:r>
        <w:rPr>
          <w:rFonts w:ascii="Times New Roman"/>
          <w:b w:val="false"/>
          <w:i w:val="false"/>
          <w:color w:val="000000"/>
          <w:sz w:val="28"/>
        </w:rPr>
        <w:t>
      22 кесте</w:t>
      </w:r>
    </w:p>
    <w:bookmarkEnd w:id="1220"/>
    <w:p>
      <w:pPr>
        <w:spacing w:after="0"/>
        <w:ind w:left="0"/>
        <w:jc w:val="left"/>
      </w:pPr>
      <w:r>
        <w:rPr>
          <w:rFonts w:ascii="Times New Roman"/>
          <w:b/>
          <w:i w:val="false"/>
          <w:color w:val="000000"/>
        </w:rPr>
        <w:t xml:space="preserve"> Үйілмелі астық жүктерін түсіру (босатудың) технологиялық уақыты (бір жабық вагонға сағатына)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3281"/>
        <w:gridCol w:w="3878"/>
        <w:gridCol w:w="1846"/>
        <w:gridCol w:w="2496"/>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100 т/сағ және одан да көп вагон-жүк түсіруші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қосарланған ВНИТО күректері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ИРМ6, ИРМ7 инерциялық вагон жүк түсірушілері</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астық (қара бидай, бидай, арпа, сұлы және басқалары)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мақта ұрықтары, кебек, құрама жем</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Собықтағы жүгері</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1253" w:id="1221"/>
    <w:p>
      <w:pPr>
        <w:spacing w:after="0"/>
        <w:ind w:left="0"/>
        <w:jc w:val="both"/>
      </w:pPr>
      <w:r>
        <w:rPr>
          <w:rFonts w:ascii="Times New Roman"/>
          <w:b w:val="false"/>
          <w:i w:val="false"/>
          <w:color w:val="000000"/>
          <w:sz w:val="28"/>
        </w:rPr>
        <w:t>
      23 кесте</w:t>
      </w:r>
    </w:p>
    <w:bookmarkEnd w:id="1221"/>
    <w:p>
      <w:pPr>
        <w:spacing w:after="0"/>
        <w:ind w:left="0"/>
        <w:jc w:val="left"/>
      </w:pPr>
      <w:r>
        <w:rPr>
          <w:rFonts w:ascii="Times New Roman"/>
          <w:b/>
          <w:i w:val="false"/>
          <w:color w:val="000000"/>
        </w:rPr>
        <w:t xml:space="preserve"> Жүктерді арнайы механизмдермен түсіру (босатудың) технологиялық уақыты (бір вагонға сағатына)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220"/>
        <w:gridCol w:w="1893"/>
        <w:gridCol w:w="6367"/>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типтегі вагонқотарғыштармен1</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С-4492492492* элеваторлық ожаулық жүк түсірушілермен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көмірлер, металлургиялық әк тас, қиыршық тас, құм, ұсақталған 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руда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p>
    <w:bookmarkStart w:name="z1254" w:id="1222"/>
    <w:p>
      <w:pPr>
        <w:spacing w:after="0"/>
        <w:ind w:left="0"/>
        <w:jc w:val="both"/>
      </w:pPr>
      <w:r>
        <w:rPr>
          <w:rFonts w:ascii="Times New Roman"/>
          <w:b w:val="false"/>
          <w:i w:val="false"/>
          <w:color w:val="000000"/>
          <w:sz w:val="28"/>
        </w:rPr>
        <w:t>
      24 кесте</w:t>
      </w:r>
    </w:p>
    <w:bookmarkEnd w:id="1222"/>
    <w:p>
      <w:pPr>
        <w:spacing w:after="0"/>
        <w:ind w:left="0"/>
        <w:jc w:val="left"/>
      </w:pPr>
      <w:r>
        <w:rPr>
          <w:rFonts w:ascii="Times New Roman"/>
          <w:b/>
          <w:i w:val="false"/>
          <w:color w:val="000000"/>
        </w:rPr>
        <w:t xml:space="preserve"> Екі ярусты арнайы платформадан автомобильдерді өз жүрісімен түсірудің (босатудың)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9447"/>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кіндікті бір вагонды түсірудің уақыты, мин</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9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p>
    <w:bookmarkStart w:name="z1255" w:id="1223"/>
    <w:p>
      <w:pPr>
        <w:spacing w:after="0"/>
        <w:ind w:left="0"/>
        <w:jc w:val="both"/>
      </w:pPr>
      <w:r>
        <w:rPr>
          <w:rFonts w:ascii="Times New Roman"/>
          <w:b w:val="false"/>
          <w:i w:val="false"/>
          <w:color w:val="000000"/>
          <w:sz w:val="28"/>
        </w:rPr>
        <w:t>
      25 кесте</w:t>
      </w:r>
    </w:p>
    <w:bookmarkEnd w:id="1223"/>
    <w:p>
      <w:pPr>
        <w:spacing w:after="0"/>
        <w:ind w:left="0"/>
        <w:jc w:val="left"/>
      </w:pPr>
      <w:r>
        <w:rPr>
          <w:rFonts w:ascii="Times New Roman"/>
          <w:b/>
          <w:i w:val="false"/>
          <w:color w:val="000000"/>
        </w:rPr>
        <w:t xml:space="preserve"> Минералдық тынайтқыштарды МВС машиналарымен түсірудің (босатудың)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9"/>
        <w:gridCol w:w="9681"/>
      </w:tblGrid>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осьті бір жабық вагонды түсірудің мерзімі, сағ</w:t>
            </w:r>
          </w:p>
        </w:tc>
      </w:tr>
      <w:tr>
        <w:trPr>
          <w:trHeight w:val="30" w:hRule="atLeast"/>
        </w:trPr>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p>
      <w:pPr>
        <w:spacing w:after="0"/>
        <w:ind w:left="0"/>
        <w:jc w:val="left"/>
      </w:pPr>
    </w:p>
    <w:bookmarkStart w:name="z1256" w:id="1224"/>
    <w:p>
      <w:pPr>
        <w:spacing w:after="0"/>
        <w:ind w:left="0"/>
        <w:jc w:val="both"/>
      </w:pPr>
      <w:r>
        <w:rPr>
          <w:rFonts w:ascii="Times New Roman"/>
          <w:b w:val="false"/>
          <w:i w:val="false"/>
          <w:color w:val="000000"/>
          <w:sz w:val="28"/>
        </w:rPr>
        <w:t>
      26 кесте</w:t>
      </w:r>
    </w:p>
    <w:bookmarkEnd w:id="1224"/>
    <w:p>
      <w:pPr>
        <w:spacing w:after="0"/>
        <w:ind w:left="0"/>
        <w:jc w:val="left"/>
      </w:pPr>
      <w:r>
        <w:rPr>
          <w:rFonts w:ascii="Times New Roman"/>
          <w:b/>
          <w:i w:val="false"/>
          <w:color w:val="000000"/>
        </w:rPr>
        <w:t xml:space="preserve"> Хоппер-цемент тасығыштардан түсірудің (босатудың)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4840"/>
        <w:gridCol w:w="5878"/>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м</w:t>
            </w:r>
            <w:r>
              <w:rPr>
                <w:rFonts w:ascii="Times New Roman"/>
                <w:b w:val="false"/>
                <w:i w:val="false"/>
                <w:color w:val="000000"/>
                <w:vertAlign w:val="superscript"/>
              </w:rPr>
              <w:t>3</w:t>
            </w:r>
            <w:r>
              <w:rPr>
                <w:rFonts w:ascii="Times New Roman"/>
                <w:b w:val="false"/>
                <w:i w:val="false"/>
                <w:color w:val="000000"/>
                <w:sz w:val="20"/>
              </w:rPr>
              <w:t xml:space="preserve"> қабылдау бункерлері бар бекеттер үшін бір хоппер-цемент тасығышты түсірудің уақыты,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және одан да көп</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p>
    <w:bookmarkStart w:name="z1257" w:id="1225"/>
    <w:p>
      <w:pPr>
        <w:spacing w:after="0"/>
        <w:ind w:left="0"/>
        <w:jc w:val="both"/>
      </w:pPr>
      <w:r>
        <w:rPr>
          <w:rFonts w:ascii="Times New Roman"/>
          <w:b w:val="false"/>
          <w:i w:val="false"/>
          <w:color w:val="000000"/>
          <w:sz w:val="28"/>
        </w:rPr>
        <w:t>
      27 кесте</w:t>
      </w:r>
    </w:p>
    <w:bookmarkEnd w:id="1225"/>
    <w:p>
      <w:pPr>
        <w:spacing w:after="0"/>
        <w:ind w:left="0"/>
        <w:jc w:val="left"/>
      </w:pPr>
      <w:r>
        <w:rPr>
          <w:rFonts w:ascii="Times New Roman"/>
          <w:b/>
          <w:i w:val="false"/>
          <w:color w:val="000000"/>
        </w:rPr>
        <w:t xml:space="preserve"> Цемент тасығыш-цистерналардан түсірудің (босатудың) технологиялық уақыты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5"/>
        <w:gridCol w:w="6645"/>
      </w:tblGrid>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цемент тасығыш-цистернадан түсірудің уақыты, сағат</w:t>
            </w:r>
          </w:p>
        </w:tc>
      </w:tr>
      <w:tr>
        <w:trPr>
          <w:trHeight w:val="30" w:hRule="atLeast"/>
        </w:trPr>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сланцтық күл, минералдық тыңайтқыштар</w:t>
            </w:r>
          </w:p>
        </w:tc>
        <w:tc>
          <w:tcPr>
            <w:tcW w:w="6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p>
    <w:bookmarkStart w:name="z1258" w:id="1226"/>
    <w:p>
      <w:pPr>
        <w:spacing w:after="0"/>
        <w:ind w:left="0"/>
        <w:jc w:val="both"/>
      </w:pPr>
      <w:r>
        <w:rPr>
          <w:rFonts w:ascii="Times New Roman"/>
          <w:b w:val="false"/>
          <w:i w:val="false"/>
          <w:color w:val="000000"/>
          <w:sz w:val="28"/>
        </w:rPr>
        <w:t>
      28 кесте</w:t>
      </w:r>
    </w:p>
    <w:bookmarkEnd w:id="1226"/>
    <w:p>
      <w:pPr>
        <w:spacing w:after="0"/>
        <w:ind w:left="0"/>
        <w:jc w:val="left"/>
      </w:pPr>
      <w:r>
        <w:rPr>
          <w:rFonts w:ascii="Times New Roman"/>
          <w:b/>
          <w:i w:val="false"/>
          <w:color w:val="000000"/>
        </w:rPr>
        <w:t xml:space="preserve"> Минерал тасығыш-вагоннан түсірудің (босатудың) технологиялық уақыты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4093"/>
        <w:gridCol w:w="6592"/>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вагонның,</w:t>
            </w:r>
          </w:p>
          <w:p>
            <w:pPr>
              <w:spacing w:after="20"/>
              <w:ind w:left="20"/>
              <w:jc w:val="both"/>
            </w:pPr>
            <w:r>
              <w:rPr>
                <w:rFonts w:ascii="Times New Roman"/>
                <w:b w:val="false"/>
                <w:i w:val="false"/>
                <w:color w:val="000000"/>
                <w:sz w:val="20"/>
              </w:rPr>
              <w:t>
Арнайы жабдықталған дара қабылдау бункерлеріне</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Жоғарылатылған жолдар мен Траншеялық қоймалардағы бір мезетте түсірілетін вагондар тобының</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ГУ-27-У-ВЦ нысаны</w:t>
      </w:r>
    </w:p>
    <w:p>
      <w:pPr>
        <w:spacing w:after="0"/>
        <w:ind w:left="0"/>
        <w:jc w:val="left"/>
      </w:pPr>
      <w:r>
        <w:rPr>
          <w:rFonts w:ascii="Times New Roman"/>
          <w:b/>
          <w:i w:val="false"/>
          <w:color w:val="000000"/>
        </w:rPr>
        <w:t xml:space="preserve"> Жүктерді тасымалдауға арналған ГУ-27-У-ВЦ нысанындағы жүкқұжат (құймадан басқа)</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 жоспары бойынша тиеу виза нөміріне _________ тағайындалған</w:t>
      </w:r>
    </w:p>
    <w:p>
      <w:pPr>
        <w:spacing w:after="0"/>
        <w:ind w:left="0"/>
        <w:jc w:val="both"/>
      </w:pPr>
      <w:r>
        <w:rPr>
          <w:rFonts w:ascii="Times New Roman"/>
          <w:b w:val="false"/>
          <w:i w:val="false"/>
          <w:color w:val="000000"/>
          <w:sz w:val="28"/>
        </w:rPr>
        <w:t>
      станция бастығы ________ ГУ-27-У-ВЦ (ГУ-27 бойынша есепке алу)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Әмбебап жүкқұжат</w:t>
      </w:r>
    </w:p>
    <w:p>
      <w:pPr>
        <w:spacing w:after="0"/>
        <w:ind w:left="0"/>
        <w:jc w:val="both"/>
      </w:pPr>
      <w:r>
        <w:rPr>
          <w:rFonts w:ascii="Times New Roman"/>
          <w:b w:val="false"/>
          <w:i w:val="false"/>
          <w:color w:val="000000"/>
          <w:sz w:val="28"/>
        </w:rPr>
        <w:t>
      __ Вагондық, __ ұсақ жөнелтім, __ топтық кнт бойынша, жоспар бойынша вагон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жылдамдық т.ж.маркасы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Банкілік деректемелер:</w:t>
      </w:r>
    </w:p>
    <w:p>
      <w:pPr>
        <w:spacing w:after="0"/>
        <w:ind w:left="0"/>
        <w:jc w:val="both"/>
      </w:pPr>
      <w:r>
        <w:rPr>
          <w:rFonts w:ascii="Times New Roman"/>
          <w:b w:val="false"/>
          <w:i w:val="false"/>
          <w:color w:val="000000"/>
          <w:sz w:val="28"/>
        </w:rPr>
        <w:t>
      орталықтандырылған шоттар № туралы банк анықтамасы __________________</w:t>
      </w:r>
    </w:p>
    <w:p>
      <w:pPr>
        <w:spacing w:after="0"/>
        <w:ind w:left="0"/>
        <w:jc w:val="both"/>
      </w:pPr>
      <w:r>
        <w:rPr>
          <w:rFonts w:ascii="Times New Roman"/>
          <w:b w:val="false"/>
          <w:i w:val="false"/>
          <w:color w:val="000000"/>
          <w:sz w:val="28"/>
        </w:rPr>
        <w:t>
                             ЖҮК ТУРАЛЫ МӘЛІМЕТТЕР</w:t>
      </w:r>
    </w:p>
    <w:p>
      <w:pPr>
        <w:spacing w:after="0"/>
        <w:ind w:left="0"/>
        <w:jc w:val="both"/>
      </w:pPr>
      <w:r>
        <w:rPr>
          <w:rFonts w:ascii="Times New Roman"/>
          <w:b w:val="false"/>
          <w:i w:val="false"/>
          <w:color w:val="000000"/>
          <w:sz w:val="28"/>
        </w:rPr>
        <w:t>
      Белгілер және маркалар Атауы Орындар саны Жүк массасы, кг</w:t>
      </w:r>
    </w:p>
    <w:p>
      <w:pPr>
        <w:spacing w:after="0"/>
        <w:ind w:left="0"/>
        <w:jc w:val="both"/>
      </w:pPr>
      <w:r>
        <w:rPr>
          <w:rFonts w:ascii="Times New Roman"/>
          <w:b w:val="false"/>
          <w:i w:val="false"/>
          <w:color w:val="000000"/>
          <w:sz w:val="28"/>
        </w:rPr>
        <w:t>
      Жүк жөнелтуші Орама (пакет/орын) анықт._____________________________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қабылдап-тапсырушысы: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Жүкқұжатқа енгізілген мәліметтердің дұрыстығына жауап беремін.</w:t>
      </w:r>
    </w:p>
    <w:p>
      <w:pPr>
        <w:spacing w:after="0"/>
        <w:ind w:left="0"/>
        <w:jc w:val="both"/>
      </w:pPr>
      <w:r>
        <w:rPr>
          <w:rFonts w:ascii="Times New Roman"/>
          <w:b w:val="false"/>
          <w:i w:val="false"/>
          <w:color w:val="000000"/>
          <w:sz w:val="28"/>
        </w:rPr>
        <w:t>
                                   Жөнелтуші:</w:t>
      </w:r>
    </w:p>
    <w:p>
      <w:pPr>
        <w:spacing w:after="0"/>
        <w:ind w:left="0"/>
        <w:jc w:val="both"/>
      </w:pPr>
      <w:r>
        <w:rPr>
          <w:rFonts w:ascii="Times New Roman"/>
          <w:b w:val="false"/>
          <w:i w:val="false"/>
          <w:color w:val="000000"/>
          <w:sz w:val="28"/>
        </w:rPr>
        <w:t>
         Жүк ТАРАУ: ПАРАГРАФ: БӨЛІМ: сәйкес орналастырылған және бекітілген</w:t>
      </w:r>
    </w:p>
    <w:p>
      <w:pPr>
        <w:spacing w:after="0"/>
        <w:ind w:left="0"/>
        <w:jc w:val="both"/>
      </w:pPr>
      <w:r>
        <w:rPr>
          <w:rFonts w:ascii="Times New Roman"/>
          <w:b w:val="false"/>
          <w:i w:val="false"/>
          <w:color w:val="000000"/>
          <w:sz w:val="28"/>
        </w:rPr>
        <w:t>
                         Жөнелтуші:      Тасымалдаушыдан: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жөнелту түрі Қашықтық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ВАГОН ТУРАЛЫ МӘЛІМЕТТЕР: Секция № Тасымалдау төлемі, теңге вагон №,</w:t>
      </w:r>
    </w:p>
    <w:p>
      <w:pPr>
        <w:spacing w:after="0"/>
        <w:ind w:left="0"/>
        <w:jc w:val="both"/>
      </w:pPr>
      <w:r>
        <w:rPr>
          <w:rFonts w:ascii="Times New Roman"/>
          <w:b w:val="false"/>
          <w:i w:val="false"/>
          <w:color w:val="000000"/>
          <w:sz w:val="28"/>
        </w:rPr>
        <w:t>
      түрі Рол. Ось Ж/К Масса,кг Пров. габар-сіз. көлем жөнелту</w:t>
      </w:r>
    </w:p>
    <w:p>
      <w:pPr>
        <w:spacing w:after="0"/>
        <w:ind w:left="0"/>
        <w:jc w:val="both"/>
      </w:pPr>
      <w:r>
        <w:rPr>
          <w:rFonts w:ascii="Times New Roman"/>
          <w:b w:val="false"/>
          <w:i w:val="false"/>
          <w:color w:val="000000"/>
          <w:sz w:val="28"/>
        </w:rPr>
        <w:t>
      кезінде вагонды беру кезінде Нетто Ыдыс Брутто шанақ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теңге</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 _____________ теңге</w:t>
      </w:r>
    </w:p>
    <w:p>
      <w:pPr>
        <w:spacing w:after="0"/>
        <w:ind w:left="0"/>
        <w:jc w:val="both"/>
      </w:pPr>
      <w:r>
        <w:rPr>
          <w:rFonts w:ascii="Times New Roman"/>
          <w:b w:val="false"/>
          <w:i w:val="false"/>
          <w:color w:val="000000"/>
          <w:sz w:val="28"/>
        </w:rPr>
        <w:t>
      Жетімсіздік ______________ теңге Асып кету ______________ теңге</w:t>
      </w:r>
    </w:p>
    <w:p>
      <w:pPr>
        <w:spacing w:after="0"/>
        <w:ind w:left="0"/>
        <w:jc w:val="both"/>
      </w:pPr>
      <w:r>
        <w:rPr>
          <w:rFonts w:ascii="Times New Roman"/>
          <w:b w:val="false"/>
          <w:i w:val="false"/>
          <w:color w:val="000000"/>
          <w:sz w:val="28"/>
        </w:rPr>
        <w:t>
      Төлемші ____________________________________________ (______________)</w:t>
      </w:r>
    </w:p>
    <w:p>
      <w:pPr>
        <w:spacing w:after="0"/>
        <w:ind w:left="0"/>
        <w:jc w:val="both"/>
      </w:pPr>
      <w:r>
        <w:rPr>
          <w:rFonts w:ascii="Times New Roman"/>
          <w:b w:val="false"/>
          <w:i w:val="false"/>
          <w:color w:val="000000"/>
          <w:sz w:val="28"/>
        </w:rPr>
        <w:t>
      Есептесу түрі _____________ (___) Төлемдер нысаны: _________________</w:t>
      </w:r>
    </w:p>
    <w:p>
      <w:pPr>
        <w:spacing w:after="0"/>
        <w:ind w:left="0"/>
        <w:jc w:val="both"/>
      </w:pPr>
      <w:r>
        <w:rPr>
          <w:rFonts w:ascii="Times New Roman"/>
          <w:b w:val="false"/>
          <w:i w:val="false"/>
          <w:color w:val="000000"/>
          <w:sz w:val="28"/>
        </w:rPr>
        <w:t>
      ТАУАР КАССИРІ _________________</w:t>
      </w:r>
    </w:p>
    <w:p>
      <w:pPr>
        <w:spacing w:after="0"/>
        <w:ind w:left="0"/>
        <w:jc w:val="both"/>
      </w:pPr>
      <w:r>
        <w:rPr>
          <w:rFonts w:ascii="Times New Roman"/>
          <w:b w:val="false"/>
          <w:i w:val="false"/>
          <w:color w:val="000000"/>
          <w:sz w:val="28"/>
        </w:rPr>
        <w:t>
      Жүк тасымалдауға қабылданды</w:t>
      </w:r>
    </w:p>
    <w:p>
      <w:pPr>
        <w:spacing w:after="0"/>
        <w:ind w:left="0"/>
        <w:jc w:val="both"/>
      </w:pPr>
      <w:r>
        <w:rPr>
          <w:rFonts w:ascii="Times New Roman"/>
          <w:b w:val="false"/>
          <w:i w:val="false"/>
          <w:color w:val="000000"/>
          <w:sz w:val="28"/>
        </w:rPr>
        <w:t>
      УАҚЫТ ТУРАЛЫ КҮНТІЗБЕЛІК МӨРҚАЛЫПТАР</w:t>
      </w:r>
    </w:p>
    <w:p>
      <w:pPr>
        <w:spacing w:after="0"/>
        <w:ind w:left="0"/>
        <w:jc w:val="both"/>
      </w:pPr>
      <w:r>
        <w:rPr>
          <w:rFonts w:ascii="Times New Roman"/>
          <w:b w:val="false"/>
          <w:i w:val="false"/>
          <w:color w:val="000000"/>
          <w:sz w:val="28"/>
        </w:rPr>
        <w:t>
      Жүкті тасымалдауға қабылдау Т.Ж. жүкті түсіру. Жүкті беруге немесе алушының құралдарымен түсіруге беруге ресімдеу</w:t>
      </w:r>
    </w:p>
    <w:p>
      <w:pPr>
        <w:spacing w:after="0"/>
        <w:ind w:left="0"/>
        <w:jc w:val="both"/>
      </w:pPr>
      <w:r>
        <w:rPr>
          <w:rFonts w:ascii="Times New Roman"/>
          <w:b w:val="false"/>
          <w:i w:val="false"/>
          <w:color w:val="000000"/>
          <w:sz w:val="28"/>
        </w:rPr>
        <w:t>
      ТАСЫМАЛДАУШЫ БЕЛГІЛЕРІ</w:t>
      </w:r>
    </w:p>
    <w:p>
      <w:pPr>
        <w:spacing w:after="0"/>
        <w:ind w:left="0"/>
        <w:jc w:val="both"/>
      </w:pPr>
      <w:r>
        <w:rPr>
          <w:rFonts w:ascii="Times New Roman"/>
          <w:b w:val="false"/>
          <w:i w:val="false"/>
          <w:color w:val="000000"/>
          <w:sz w:val="28"/>
        </w:rPr>
        <w:t>
      ЖҮКТІ БЕРУ ТУРАЛЫ БЕЛГІЛЕР</w:t>
      </w:r>
    </w:p>
    <w:p>
      <w:pPr>
        <w:spacing w:after="0"/>
        <w:ind w:left="0"/>
        <w:jc w:val="both"/>
      </w:pPr>
      <w:r>
        <w:rPr>
          <w:rFonts w:ascii="Times New Roman"/>
          <w:b w:val="false"/>
          <w:i w:val="false"/>
          <w:color w:val="000000"/>
          <w:sz w:val="28"/>
        </w:rPr>
        <w:t>
      _____________________________________________________________________</w:t>
      </w:r>
    </w:p>
    <w:bookmarkStart w:name="z1260" w:id="1227"/>
    <w:p>
      <w:pPr>
        <w:spacing w:after="0"/>
        <w:ind w:left="0"/>
        <w:jc w:val="left"/>
      </w:pPr>
      <w:r>
        <w:rPr>
          <w:rFonts w:ascii="Times New Roman"/>
          <w:b/>
          <w:i w:val="false"/>
          <w:color w:val="000000"/>
        </w:rPr>
        <w:t xml:space="preserve"> Құйылмалы жүктерді тасымалдауға арналған ГУ-27-У-ВЦ нысанындағы жүкқұжат</w:t>
      </w:r>
    </w:p>
    <w:bookmarkEnd w:id="1227"/>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 жоспар бойынша тиеу тағайындалған, виза нөмірі</w:t>
      </w:r>
    </w:p>
    <w:p>
      <w:pPr>
        <w:spacing w:after="0"/>
        <w:ind w:left="0"/>
        <w:jc w:val="both"/>
      </w:pPr>
      <w:r>
        <w:rPr>
          <w:rFonts w:ascii="Times New Roman"/>
          <w:b w:val="false"/>
          <w:i w:val="false"/>
          <w:color w:val="000000"/>
          <w:sz w:val="28"/>
        </w:rPr>
        <w:t>
      станция бастығы _____________ ГУ-27-У-ВЦ (ГУ-27 бойынша есепке алу)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ӘМБЕБАП ЖҮКҚҰЖАТ</w:t>
      </w:r>
    </w:p>
    <w:p>
      <w:pPr>
        <w:spacing w:after="0"/>
        <w:ind w:left="0"/>
        <w:jc w:val="both"/>
      </w:pPr>
      <w:r>
        <w:rPr>
          <w:rFonts w:ascii="Times New Roman"/>
          <w:b w:val="false"/>
          <w:i w:val="false"/>
          <w:color w:val="000000"/>
          <w:sz w:val="28"/>
        </w:rPr>
        <w:t>
      __ Вагондық, __ ұсақ жөнелтім, __ топтық кнт бойынша, жоспар бойынша вагон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жылдамдық т.ж.маркасы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ОКПО ЕРЕКШЕ БЕЛГІЛЕР:</w:t>
      </w:r>
    </w:p>
    <w:p>
      <w:pPr>
        <w:spacing w:after="0"/>
        <w:ind w:left="0"/>
        <w:jc w:val="both"/>
      </w:pPr>
      <w:r>
        <w:rPr>
          <w:rFonts w:ascii="Times New Roman"/>
          <w:b w:val="false"/>
          <w:i w:val="false"/>
          <w:color w:val="000000"/>
          <w:sz w:val="28"/>
        </w:rPr>
        <w:t>
      № жоспар бойынша тиеу тағайындалған, виза нөмірі</w:t>
      </w:r>
    </w:p>
    <w:p>
      <w:pPr>
        <w:spacing w:after="0"/>
        <w:ind w:left="0"/>
        <w:jc w:val="both"/>
      </w:pPr>
      <w:r>
        <w:rPr>
          <w:rFonts w:ascii="Times New Roman"/>
          <w:b w:val="false"/>
          <w:i w:val="false"/>
          <w:color w:val="000000"/>
          <w:sz w:val="28"/>
        </w:rPr>
        <w:t>
      станция бастығы _____________</w:t>
      </w:r>
    </w:p>
    <w:bookmarkStart w:name="z1261" w:id="1228"/>
    <w:p>
      <w:pPr>
        <w:spacing w:after="0"/>
        <w:ind w:left="0"/>
        <w:jc w:val="left"/>
      </w:pPr>
      <w:r>
        <w:rPr>
          <w:rFonts w:ascii="Times New Roman"/>
          <w:b/>
          <w:i w:val="false"/>
          <w:color w:val="000000"/>
        </w:rPr>
        <w:t xml:space="preserve"> ГУ-27-У-ВЦ нысанындағы жүкқұжат (ГУ-27 б-ша есепке алу)</w:t>
      </w:r>
    </w:p>
    <w:bookmarkEnd w:id="1228"/>
    <w:p>
      <w:pPr>
        <w:spacing w:after="0"/>
        <w:ind w:left="0"/>
        <w:jc w:val="both"/>
      </w:pPr>
      <w:r>
        <w:rPr>
          <w:rFonts w:ascii="Times New Roman"/>
          <w:b w:val="false"/>
          <w:i w:val="false"/>
          <w:color w:val="000000"/>
          <w:sz w:val="28"/>
        </w:rPr>
        <w:t>
      ӘМБЕБАП ЖҮКҚҰЖАТ</w:t>
      </w:r>
    </w:p>
    <w:p>
      <w:pPr>
        <w:spacing w:after="0"/>
        <w:ind w:left="0"/>
        <w:jc w:val="both"/>
      </w:pPr>
      <w:r>
        <w:rPr>
          <w:rFonts w:ascii="Times New Roman"/>
          <w:b w:val="false"/>
          <w:i w:val="false"/>
          <w:color w:val="000000"/>
          <w:sz w:val="28"/>
        </w:rPr>
        <w:t>
      __ Вагондық, __ ұсақ жөнелтім, __ топтық кнт бойынша, жоспар бойынша вагон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жылдамдық т.ж.маркасы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Банкілік деректемелер:</w:t>
      </w:r>
    </w:p>
    <w:p>
      <w:pPr>
        <w:spacing w:after="0"/>
        <w:ind w:left="0"/>
        <w:jc w:val="both"/>
      </w:pPr>
      <w:r>
        <w:rPr>
          <w:rFonts w:ascii="Times New Roman"/>
          <w:b w:val="false"/>
          <w:i w:val="false"/>
          <w:color w:val="000000"/>
          <w:sz w:val="28"/>
        </w:rPr>
        <w:t>
      Орталықтандырылған шоттар № _____________ туралы банктік анықтама</w:t>
      </w:r>
    </w:p>
    <w:p>
      <w:pPr>
        <w:spacing w:after="0"/>
        <w:ind w:left="0"/>
        <w:jc w:val="both"/>
      </w:pPr>
      <w:r>
        <w:rPr>
          <w:rFonts w:ascii="Times New Roman"/>
          <w:b w:val="false"/>
          <w:i w:val="false"/>
          <w:color w:val="000000"/>
          <w:sz w:val="28"/>
        </w:rPr>
        <w:t>
      ЖҮК ТУРАЛЫ МӘЛІМЕТТЕР габаритсіздік индексі</w:t>
      </w:r>
    </w:p>
    <w:tbl>
      <w:tblPr>
        <w:tblW w:w="0" w:type="auto"/>
        <w:tblCellSpacing w:w="0" w:type="auto"/>
        <w:tblBorders>
          <w:top w:val="none"/>
          <w:left w:val="none"/>
          <w:bottom w:val="none"/>
          <w:right w:val="none"/>
          <w:insideH w:val="none"/>
          <w:insideV w:val="none"/>
        </w:tblBorders>
      </w:tblPr>
      <w:tblGrid>
        <w:gridCol w:w="2407"/>
        <w:gridCol w:w="1314"/>
        <w:gridCol w:w="4473"/>
        <w:gridCol w:w="4106"/>
      </w:tblGrid>
      <w:tr>
        <w:trPr>
          <w:trHeight w:val="30" w:hRule="atLeast"/>
        </w:trPr>
        <w:tc>
          <w:tcPr>
            <w:tcW w:w="24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белгілері және маркалар </w:t>
            </w:r>
          </w:p>
        </w:tc>
        <w:tc>
          <w:tcPr>
            <w:tcW w:w="13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44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Орама (пакет/орын)</w:t>
            </w:r>
          </w:p>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 анықт.: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ҚОРЫТЫНДЫ МАССА:_____________________________________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____________ Тасымалдаушының қабылдап-тапсырушысы: _________________</w:t>
      </w:r>
    </w:p>
    <w:p>
      <w:pPr>
        <w:spacing w:after="0"/>
        <w:ind w:left="0"/>
        <w:jc w:val="both"/>
      </w:pPr>
      <w:r>
        <w:rPr>
          <w:rFonts w:ascii="Times New Roman"/>
          <w:b w:val="false"/>
          <w:i w:val="false"/>
          <w:color w:val="000000"/>
          <w:sz w:val="28"/>
        </w:rPr>
        <w:t>
      Жүкқұжатқа енгізілген мәліметтердің дұрыстығына жауап беремін.</w:t>
      </w:r>
    </w:p>
    <w:p>
      <w:pPr>
        <w:spacing w:after="0"/>
        <w:ind w:left="0"/>
        <w:jc w:val="both"/>
      </w:pPr>
      <w:r>
        <w:rPr>
          <w:rFonts w:ascii="Times New Roman"/>
          <w:b w:val="false"/>
          <w:i w:val="false"/>
          <w:color w:val="000000"/>
          <w:sz w:val="28"/>
        </w:rPr>
        <w:t>
      Жөнелтуші: _______________________</w:t>
      </w:r>
    </w:p>
    <w:p>
      <w:pPr>
        <w:spacing w:after="0"/>
        <w:ind w:left="0"/>
        <w:jc w:val="both"/>
      </w:pPr>
      <w:r>
        <w:rPr>
          <w:rFonts w:ascii="Times New Roman"/>
          <w:b w:val="false"/>
          <w:i w:val="false"/>
          <w:color w:val="000000"/>
          <w:sz w:val="28"/>
        </w:rPr>
        <w:t>
      Жүк ТАРАУ: ПАРАГРАФ: БӨЛІМ: сәйкес орналастырылған және бекітілген</w:t>
      </w:r>
    </w:p>
    <w:p>
      <w:pPr>
        <w:spacing w:after="0"/>
        <w:ind w:left="0"/>
        <w:jc w:val="both"/>
      </w:pPr>
      <w:r>
        <w:rPr>
          <w:rFonts w:ascii="Times New Roman"/>
          <w:b w:val="false"/>
          <w:i w:val="false"/>
          <w:color w:val="000000"/>
          <w:sz w:val="28"/>
        </w:rPr>
        <w:t>
      Жөнелтуші: станциядан: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жөнелту түрі Қашықтық</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ВАГОН ТУРАЛЫ МӘЛІМЕТТЕР: Секция № Тасымалдау төлемі, теңге</w:t>
      </w:r>
    </w:p>
    <w:p>
      <w:pPr>
        <w:spacing w:after="0"/>
        <w:ind w:left="0"/>
        <w:jc w:val="both"/>
      </w:pPr>
      <w:r>
        <w:rPr>
          <w:rFonts w:ascii="Times New Roman"/>
          <w:b w:val="false"/>
          <w:i w:val="false"/>
          <w:color w:val="000000"/>
          <w:sz w:val="28"/>
        </w:rPr>
        <w:t>
      вагон №, түрі, Рол. Ось Ж/К Масса,кг</w:t>
      </w:r>
    </w:p>
    <w:p>
      <w:pPr>
        <w:spacing w:after="0"/>
        <w:ind w:left="0"/>
        <w:jc w:val="both"/>
      </w:pPr>
      <w:r>
        <w:rPr>
          <w:rFonts w:ascii="Times New Roman"/>
          <w:b w:val="false"/>
          <w:i w:val="false"/>
          <w:color w:val="000000"/>
          <w:sz w:val="28"/>
        </w:rPr>
        <w:t>
      Пров. Габар-сіз. Көлем жөнелту кезінде</w:t>
      </w:r>
    </w:p>
    <w:p>
      <w:pPr>
        <w:spacing w:after="0"/>
        <w:ind w:left="0"/>
        <w:jc w:val="both"/>
      </w:pPr>
      <w:r>
        <w:rPr>
          <w:rFonts w:ascii="Times New Roman"/>
          <w:b w:val="false"/>
          <w:i w:val="false"/>
          <w:color w:val="000000"/>
          <w:sz w:val="28"/>
        </w:rPr>
        <w:t>
      вагонды беру кезінде</w:t>
      </w:r>
    </w:p>
    <w:p>
      <w:pPr>
        <w:spacing w:after="0"/>
        <w:ind w:left="0"/>
        <w:jc w:val="both"/>
      </w:pPr>
      <w:r>
        <w:rPr>
          <w:rFonts w:ascii="Times New Roman"/>
          <w:b w:val="false"/>
          <w:i w:val="false"/>
          <w:color w:val="000000"/>
          <w:sz w:val="28"/>
        </w:rPr>
        <w:t>
      ҚОРЫТЫНДЫ: Нетто ______ кг, Ыдыс ______ кг, Брутто ______ кг, шанақ</w:t>
      </w:r>
    </w:p>
    <w:p>
      <w:pPr>
        <w:spacing w:after="0"/>
        <w:ind w:left="0"/>
        <w:jc w:val="both"/>
      </w:pPr>
      <w:r>
        <w:rPr>
          <w:rFonts w:ascii="Times New Roman"/>
          <w:b w:val="false"/>
          <w:i w:val="false"/>
          <w:color w:val="000000"/>
          <w:sz w:val="28"/>
        </w:rPr>
        <w:t>
      Оның ішінде _______________________________________</w:t>
      </w:r>
    </w:p>
    <w:p>
      <w:pPr>
        <w:spacing w:after="0"/>
        <w:ind w:left="0"/>
        <w:jc w:val="both"/>
      </w:pPr>
      <w:r>
        <w:rPr>
          <w:rFonts w:ascii="Times New Roman"/>
          <w:b w:val="false"/>
          <w:i w:val="false"/>
          <w:color w:val="000000"/>
          <w:sz w:val="28"/>
        </w:rPr>
        <w:t>
      ЖӨНЕЛТУ КЕЗІНДЕ ӨНДІРІЛДІ: __________________</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ТӨЛЕНДІ:_____________ теңге</w:t>
      </w:r>
    </w:p>
    <w:p>
      <w:pPr>
        <w:spacing w:after="0"/>
        <w:ind w:left="0"/>
        <w:jc w:val="both"/>
      </w:pPr>
      <w:r>
        <w:rPr>
          <w:rFonts w:ascii="Times New Roman"/>
          <w:b w:val="false"/>
          <w:i w:val="false"/>
          <w:color w:val="000000"/>
          <w:sz w:val="28"/>
        </w:rPr>
        <w:t>
      Жетімсіздік ______________ теңге      Асып кету __________ теңге</w:t>
      </w:r>
    </w:p>
    <w:p>
      <w:pPr>
        <w:spacing w:after="0"/>
        <w:ind w:left="0"/>
        <w:jc w:val="both"/>
      </w:pPr>
      <w:r>
        <w:rPr>
          <w:rFonts w:ascii="Times New Roman"/>
          <w:b w:val="false"/>
          <w:i w:val="false"/>
          <w:color w:val="000000"/>
          <w:sz w:val="28"/>
        </w:rPr>
        <w:t>
      Төлемші _______________________________________________ (_______)</w:t>
      </w:r>
    </w:p>
    <w:p>
      <w:pPr>
        <w:spacing w:after="0"/>
        <w:ind w:left="0"/>
        <w:jc w:val="both"/>
      </w:pPr>
      <w:r>
        <w:rPr>
          <w:rFonts w:ascii="Times New Roman"/>
          <w:b w:val="false"/>
          <w:i w:val="false"/>
          <w:color w:val="000000"/>
          <w:sz w:val="28"/>
        </w:rPr>
        <w:t>
      Есептесу түрі _______________ (___) Төлемдер нысаны: _________</w:t>
      </w:r>
    </w:p>
    <w:p>
      <w:pPr>
        <w:spacing w:after="0"/>
        <w:ind w:left="0"/>
        <w:jc w:val="both"/>
      </w:pPr>
      <w:r>
        <w:rPr>
          <w:rFonts w:ascii="Times New Roman"/>
          <w:b w:val="false"/>
          <w:i w:val="false"/>
          <w:color w:val="000000"/>
          <w:sz w:val="28"/>
        </w:rPr>
        <w:t>
      ТАУАР КАССИРІ _________________</w:t>
      </w:r>
    </w:p>
    <w:p>
      <w:pPr>
        <w:spacing w:after="0"/>
        <w:ind w:left="0"/>
        <w:jc w:val="both"/>
      </w:pPr>
      <w:r>
        <w:rPr>
          <w:rFonts w:ascii="Times New Roman"/>
          <w:b w:val="false"/>
          <w:i w:val="false"/>
          <w:color w:val="000000"/>
          <w:sz w:val="28"/>
        </w:rPr>
        <w:t>
      Жүк тасымалдауға қабылданды</w:t>
      </w:r>
    </w:p>
    <w:p>
      <w:pPr>
        <w:spacing w:after="0"/>
        <w:ind w:left="0"/>
        <w:jc w:val="both"/>
      </w:pPr>
      <w:r>
        <w:rPr>
          <w:rFonts w:ascii="Times New Roman"/>
          <w:b w:val="false"/>
          <w:i w:val="false"/>
          <w:color w:val="000000"/>
          <w:sz w:val="28"/>
        </w:rPr>
        <w:t>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945"/>
        <w:gridCol w:w="6408"/>
        <w:gridCol w:w="2947"/>
      </w:tblGrid>
      <w:tr>
        <w:trPr>
          <w:trHeight w:val="30" w:hRule="atLeast"/>
        </w:trPr>
        <w:tc>
          <w:tcPr>
            <w:tcW w:w="29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6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жүкті түсіру. Жүкті</w:t>
            </w:r>
          </w:p>
          <w:p>
            <w:pPr>
              <w:spacing w:after="20"/>
              <w:ind w:left="20"/>
              <w:jc w:val="both"/>
            </w:pPr>
            <w:r>
              <w:rPr>
                <w:rFonts w:ascii="Times New Roman"/>
                <w:b w:val="false"/>
                <w:i w:val="false"/>
                <w:color w:val="000000"/>
                <w:sz w:val="20"/>
              </w:rPr>
              <w:t>
түсіруге немесе алушының</w:t>
            </w:r>
          </w:p>
          <w:p>
            <w:pPr>
              <w:spacing w:after="20"/>
              <w:ind w:left="20"/>
              <w:jc w:val="both"/>
            </w:pPr>
            <w:r>
              <w:rPr>
                <w:rFonts w:ascii="Times New Roman"/>
                <w:b w:val="false"/>
                <w:i w:val="false"/>
                <w:color w:val="000000"/>
                <w:sz w:val="20"/>
              </w:rPr>
              <w:t>
құралдарымен түсіруге беруге</w:t>
            </w:r>
          </w:p>
        </w:tc>
        <w:tc>
          <w:tcPr>
            <w:tcW w:w="29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беруге ресімдеу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ТАСЫМАЛДАУШЫНЫҢ БЕЛГІЛЕРІ</w:t>
      </w:r>
    </w:p>
    <w:p>
      <w:pPr>
        <w:spacing w:after="0"/>
        <w:ind w:left="0"/>
        <w:jc w:val="both"/>
      </w:pPr>
      <w:r>
        <w:rPr>
          <w:rFonts w:ascii="Times New Roman"/>
          <w:b w:val="false"/>
          <w:i w:val="false"/>
          <w:color w:val="000000"/>
          <w:sz w:val="28"/>
        </w:rPr>
        <w:t>
      </w:t>
      </w:r>
      <w:r>
        <w:rPr>
          <w:rFonts w:ascii="Times New Roman"/>
          <w:b/>
          <w:i w:val="false"/>
          <w:color w:val="000000"/>
          <w:sz w:val="28"/>
        </w:rPr>
        <w:t>ЖҮКТІ БЕРУ ТУРАЛЫ БЕЛГІЛЕР</w:t>
      </w:r>
    </w:p>
    <w:p>
      <w:pPr>
        <w:spacing w:after="0"/>
        <w:ind w:left="0"/>
        <w:jc w:val="left"/>
      </w:pPr>
      <w:r>
        <w:rPr>
          <w:rFonts w:ascii="Times New Roman"/>
          <w:b/>
          <w:i w:val="false"/>
          <w:color w:val="000000"/>
        </w:rPr>
        <w:t xml:space="preserve"> Құйылмалы жүктерді тасымалдауға арналған Ф. ГУ-27-У-ВЦ жүкқұжаты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N жоспары бойынша тиеу тағайындалған. Виза нөмірі</w:t>
      </w:r>
    </w:p>
    <w:p>
      <w:pPr>
        <w:spacing w:after="0"/>
        <w:ind w:left="0"/>
        <w:jc w:val="both"/>
      </w:pPr>
      <w:r>
        <w:rPr>
          <w:rFonts w:ascii="Times New Roman"/>
          <w:b w:val="false"/>
          <w:i w:val="false"/>
          <w:color w:val="000000"/>
          <w:sz w:val="28"/>
        </w:rPr>
        <w:t>
      Станция бастығы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(ГУ-27 б-ша есепке алу)</w:t>
      </w:r>
    </w:p>
    <w:p>
      <w:pPr>
        <w:spacing w:after="0"/>
        <w:ind w:left="0"/>
        <w:jc w:val="both"/>
      </w:pPr>
      <w:r>
        <w:rPr>
          <w:rFonts w:ascii="Times New Roman"/>
          <w:b w:val="false"/>
          <w:i w:val="false"/>
          <w:color w:val="000000"/>
          <w:sz w:val="28"/>
        </w:rPr>
        <w:t>
      Әмбебап жүкқұжат</w:t>
      </w:r>
    </w:p>
    <w:p>
      <w:pPr>
        <w:spacing w:after="0"/>
        <w:ind w:left="0"/>
        <w:jc w:val="both"/>
      </w:pPr>
      <w:r>
        <w:rPr>
          <w:rFonts w:ascii="Times New Roman"/>
          <w:b w:val="false"/>
          <w:i w:val="false"/>
          <w:color w:val="000000"/>
          <w:sz w:val="28"/>
        </w:rPr>
        <w:t>
      _ваг. б-ш</w:t>
      </w:r>
      <w:r>
        <w:rPr>
          <w:rFonts w:ascii="Times New Roman"/>
          <w:b w:val="false"/>
          <w:i w:val="false"/>
          <w:color w:val="000000"/>
          <w:sz w:val="28"/>
          <w:u w:val="single"/>
        </w:rPr>
        <w:t>а ұ</w:t>
      </w:r>
      <w:r>
        <w:rPr>
          <w:rFonts w:ascii="Times New Roman"/>
          <w:b w:val="false"/>
          <w:i w:val="false"/>
          <w:color w:val="000000"/>
          <w:sz w:val="28"/>
        </w:rPr>
        <w:t>сак жөнелтілім топтық_кнт_ жоспар б-ша_ваг. б-ша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037"/>
        <w:gridCol w:w="1608"/>
        <w:gridCol w:w="5046"/>
        <w:gridCol w:w="1609"/>
      </w:tblGrid>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Тағайыңдау станциясы</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адресі</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адресі</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Орталықтандырылған есепшоттар № туралы банк анықтамасы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ЖҮК ТУРАЛЫ МӘЛІМЕТ</w:t>
      </w:r>
    </w:p>
    <w:tbl>
      <w:tblPr>
        <w:tblW w:w="0" w:type="auto"/>
        <w:tblCellSpacing w:w="0" w:type="auto"/>
        <w:tblBorders>
          <w:top w:val="none"/>
          <w:left w:val="none"/>
          <w:bottom w:val="none"/>
          <w:right w:val="none"/>
          <w:insideH w:val="none"/>
          <w:insideV w:val="none"/>
        </w:tblBorders>
      </w:tblPr>
      <w:tblGrid>
        <w:gridCol w:w="2926"/>
        <w:gridCol w:w="932"/>
        <w:gridCol w:w="4106"/>
        <w:gridCol w:w="4336"/>
      </w:tblGrid>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 және маркасы</w:t>
            </w:r>
          </w:p>
        </w:tc>
        <w:tc>
          <w:tcPr>
            <w:tcW w:w="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p>
            <w:pPr>
              <w:spacing w:after="20"/>
              <w:ind w:left="20"/>
              <w:jc w:val="both"/>
            </w:pPr>
            <w:r>
              <w:rPr>
                <w:rFonts w:ascii="Times New Roman"/>
                <w:b w:val="false"/>
                <w:i w:val="false"/>
                <w:color w:val="000000"/>
                <w:sz w:val="20"/>
              </w:rPr>
              <w:t>
атауы</w:t>
            </w:r>
          </w:p>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(бума/орын)</w:t>
            </w:r>
          </w:p>
        </w:tc>
        <w:tc>
          <w:tcPr>
            <w:tcW w:w="4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 анықт: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 ж. қабылдап-тапсырушысы: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Жүкқұжатқа енгізілген мәліметтердің дұрыстығына жауап беремін. Жөнелтуші: _____</w:t>
      </w:r>
    </w:p>
    <w:p>
      <w:pPr>
        <w:spacing w:after="0"/>
        <w:ind w:left="0"/>
        <w:jc w:val="both"/>
      </w:pPr>
      <w:r>
        <w:rPr>
          <w:rFonts w:ascii="Times New Roman"/>
          <w:b w:val="false"/>
          <w:i w:val="false"/>
          <w:color w:val="000000"/>
          <w:sz w:val="28"/>
        </w:rPr>
        <w:t>
      Жүк орналастырылған және бекітілген: ТАРАУ: ПАРАГРАФ: БӨЛІМ: _____</w:t>
      </w:r>
    </w:p>
    <w:p>
      <w:pPr>
        <w:spacing w:after="0"/>
        <w:ind w:left="0"/>
        <w:jc w:val="both"/>
      </w:pPr>
      <w:r>
        <w:rPr>
          <w:rFonts w:ascii="Times New Roman"/>
          <w:b w:val="false"/>
          <w:i w:val="false"/>
          <w:color w:val="000000"/>
          <w:sz w:val="28"/>
        </w:rPr>
        <w:t>
      Жөнелтуші:______         Тасымалдаушыдан: 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Топ, поз.          Схемз                  Коэф.тар:</w:t>
      </w:r>
    </w:p>
    <w:p>
      <w:pPr>
        <w:spacing w:after="0"/>
        <w:ind w:left="0"/>
        <w:jc w:val="both"/>
      </w:pPr>
      <w:r>
        <w:rPr>
          <w:rFonts w:ascii="Times New Roman"/>
          <w:b w:val="false"/>
          <w:i w:val="false"/>
          <w:color w:val="000000"/>
          <w:sz w:val="28"/>
        </w:rPr>
        <w:t>
            Жөнелту түрі.      Қашықт.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ВАГОН ТУРАЛЫ МӘЛІМЕТ: Секция N</w:t>
      </w:r>
    </w:p>
    <w:p>
      <w:pPr>
        <w:spacing w:after="0"/>
        <w:ind w:left="0"/>
        <w:jc w:val="both"/>
      </w:pPr>
      <w:r>
        <w:rPr>
          <w:rFonts w:ascii="Times New Roman"/>
          <w:b w:val="false"/>
          <w:i w:val="false"/>
          <w:color w:val="000000"/>
          <w:sz w:val="28"/>
        </w:rPr>
        <w:t>
      ТАСЫМАЛДАУ ТӨЛЕМІ, Т.</w:t>
      </w:r>
    </w:p>
    <w:p>
      <w:pPr>
        <w:spacing w:after="0"/>
        <w:ind w:left="0"/>
        <w:jc w:val="both"/>
      </w:pPr>
      <w:r>
        <w:rPr>
          <w:rFonts w:ascii="Times New Roman"/>
          <w:b w:val="false"/>
          <w:i w:val="false"/>
          <w:color w:val="000000"/>
          <w:sz w:val="28"/>
        </w:rPr>
        <w:t>
      вагон түрі, № Рол Г/п Ос ____ МАССА кг __ Пр Не Об. Жөнелту кезіңде,</w:t>
      </w:r>
    </w:p>
    <w:p>
      <w:pPr>
        <w:spacing w:after="0"/>
        <w:ind w:left="0"/>
        <w:jc w:val="both"/>
      </w:pPr>
      <w:r>
        <w:rPr>
          <w:rFonts w:ascii="Times New Roman"/>
          <w:b w:val="false"/>
          <w:i w:val="false"/>
          <w:color w:val="000000"/>
          <w:sz w:val="28"/>
        </w:rPr>
        <w:t>
                               ваг.</w:t>
      </w:r>
    </w:p>
    <w:p>
      <w:pPr>
        <w:spacing w:after="0"/>
        <w:ind w:left="0"/>
        <w:jc w:val="both"/>
      </w:pPr>
      <w:r>
        <w:rPr>
          <w:rFonts w:ascii="Times New Roman"/>
          <w:b w:val="false"/>
          <w:i w:val="false"/>
          <w:color w:val="000000"/>
          <w:sz w:val="28"/>
        </w:rPr>
        <w:t>
      беру кезінде и НЕТТО ТАРА БРУТТО ов габ. куз.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 айырысу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 __________ т.</w:t>
      </w:r>
    </w:p>
    <w:p>
      <w:pPr>
        <w:spacing w:after="0"/>
        <w:ind w:left="0"/>
        <w:jc w:val="both"/>
      </w:pPr>
      <w:r>
        <w:rPr>
          <w:rFonts w:ascii="Times New Roman"/>
          <w:b w:val="false"/>
          <w:i w:val="false"/>
          <w:color w:val="000000"/>
          <w:sz w:val="28"/>
        </w:rPr>
        <w:t>
      Кем алу _____________ т.      Асып кету _____________ т.</w:t>
      </w:r>
    </w:p>
    <w:p>
      <w:pPr>
        <w:spacing w:after="0"/>
        <w:ind w:left="0"/>
        <w:jc w:val="both"/>
      </w:pPr>
      <w:r>
        <w:rPr>
          <w:rFonts w:ascii="Times New Roman"/>
          <w:b w:val="false"/>
          <w:i w:val="false"/>
          <w:color w:val="000000"/>
          <w:sz w:val="28"/>
        </w:rPr>
        <w:t>
      Төлемші _______________________________________ (_____________)</w:t>
      </w:r>
    </w:p>
    <w:p>
      <w:pPr>
        <w:spacing w:after="0"/>
        <w:ind w:left="0"/>
        <w:jc w:val="both"/>
      </w:pPr>
      <w:r>
        <w:rPr>
          <w:rFonts w:ascii="Times New Roman"/>
          <w:b w:val="false"/>
          <w:i w:val="false"/>
          <w:color w:val="000000"/>
          <w:sz w:val="28"/>
        </w:rPr>
        <w:t>
      Есеп айырысу түрі ________(____)      Төлемдер нысаны:_________</w:t>
      </w:r>
    </w:p>
    <w:p>
      <w:pPr>
        <w:spacing w:after="0"/>
        <w:ind w:left="0"/>
        <w:jc w:val="both"/>
      </w:pPr>
      <w:r>
        <w:rPr>
          <w:rFonts w:ascii="Times New Roman"/>
          <w:b w:val="false"/>
          <w:i w:val="false"/>
          <w:color w:val="000000"/>
          <w:sz w:val="28"/>
        </w:rPr>
        <w:t>
      ТАУАР КАССИРІ ________________</w:t>
      </w:r>
    </w:p>
    <w:p>
      <w:pPr>
        <w:spacing w:after="0"/>
        <w:ind w:left="0"/>
        <w:jc w:val="both"/>
      </w:pPr>
      <w:r>
        <w:rPr>
          <w:rFonts w:ascii="Times New Roman"/>
          <w:b w:val="false"/>
          <w:i w:val="false"/>
          <w:color w:val="000000"/>
          <w:sz w:val="28"/>
        </w:rPr>
        <w:t>
      Жук тасымалдауға қабылданда</w:t>
      </w:r>
    </w:p>
    <w:p>
      <w:pPr>
        <w:spacing w:after="0"/>
        <w:ind w:left="0"/>
        <w:jc w:val="both"/>
      </w:pPr>
      <w:r>
        <w:rPr>
          <w:rFonts w:ascii="Times New Roman"/>
          <w:b w:val="false"/>
          <w:i w:val="false"/>
          <w:color w:val="000000"/>
          <w:sz w:val="28"/>
        </w:rPr>
        <w:t>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432"/>
        <w:gridCol w:w="7435"/>
        <w:gridCol w:w="2433"/>
      </w:tblGrid>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беруді ресімдеу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ТАСЫМАЛДАУШЫНЫҢ БЕЛГІЛЕРІ</w:t>
      </w:r>
    </w:p>
    <w:p>
      <w:pPr>
        <w:spacing w:after="0"/>
        <w:ind w:left="0"/>
        <w:jc w:val="both"/>
      </w:pPr>
      <w:r>
        <w:rPr>
          <w:rFonts w:ascii="Times New Roman"/>
          <w:b w:val="false"/>
          <w:i w:val="false"/>
          <w:color w:val="000000"/>
          <w:sz w:val="28"/>
        </w:rPr>
        <w:t>
      </w:t>
      </w:r>
      <w:r>
        <w:rPr>
          <w:rFonts w:ascii="Times New Roman"/>
          <w:b/>
          <w:i w:val="false"/>
          <w:color w:val="000000"/>
          <w:sz w:val="28"/>
        </w:rPr>
        <w:t>ЖҮКТІ БЕРУ ТУРАЛЫ БЕЛГІЛЕРІ</w:t>
      </w:r>
    </w:p>
    <w:bookmarkStart w:name="z1262" w:id="1229"/>
    <w:p>
      <w:pPr>
        <w:spacing w:after="0"/>
        <w:ind w:left="0"/>
        <w:jc w:val="left"/>
      </w:pPr>
      <w:r>
        <w:rPr>
          <w:rFonts w:ascii="Times New Roman"/>
          <w:b/>
          <w:i w:val="false"/>
          <w:color w:val="000000"/>
        </w:rPr>
        <w:t xml:space="preserve"> Жүктерді (құйылмалыдан басқа) маршрутпен немесе вагондар тобымен тасымалдауға арналған</w:t>
      </w:r>
      <w:r>
        <w:br/>
      </w:r>
      <w:r>
        <w:rPr>
          <w:rFonts w:ascii="Times New Roman"/>
          <w:b/>
          <w:i w:val="false"/>
          <w:color w:val="000000"/>
        </w:rPr>
        <w:t>Ф. ГУ-27-У-ВЦ жүкқұжаты</w:t>
      </w:r>
    </w:p>
    <w:bookmarkEnd w:id="1229"/>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N жоспары бойынша тиеу тағайындалған. Виза нөмірі</w:t>
      </w:r>
    </w:p>
    <w:p>
      <w:pPr>
        <w:spacing w:after="0"/>
        <w:ind w:left="0"/>
        <w:jc w:val="both"/>
      </w:pPr>
      <w:r>
        <w:rPr>
          <w:rFonts w:ascii="Times New Roman"/>
          <w:b w:val="false"/>
          <w:i w:val="false"/>
          <w:color w:val="000000"/>
          <w:sz w:val="28"/>
        </w:rPr>
        <w:t>
      Станция бастығы ___________________________________</w:t>
      </w:r>
    </w:p>
    <w:p>
      <w:pPr>
        <w:spacing w:after="0"/>
        <w:ind w:left="0"/>
        <w:jc w:val="both"/>
      </w:pPr>
      <w:r>
        <w:rPr>
          <w:rFonts w:ascii="Times New Roman"/>
          <w:b w:val="false"/>
          <w:i w:val="false"/>
          <w:color w:val="000000"/>
          <w:sz w:val="28"/>
        </w:rPr>
        <w:t>
                                      ГУ-27-У-ВЦ (ГУ-27е бойынша есепке алу)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Әмбебап жүкқұжат</w:t>
      </w:r>
    </w:p>
    <w:p>
      <w:pPr>
        <w:spacing w:after="0"/>
        <w:ind w:left="0"/>
        <w:jc w:val="both"/>
      </w:pPr>
      <w:r>
        <w:rPr>
          <w:rFonts w:ascii="Times New Roman"/>
          <w:b w:val="false"/>
          <w:i w:val="false"/>
          <w:color w:val="000000"/>
          <w:sz w:val="28"/>
        </w:rPr>
        <w:t>
                        ___ маршрут б-ша _____,. б-ша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037"/>
        <w:gridCol w:w="1608"/>
        <w:gridCol w:w="5046"/>
        <w:gridCol w:w="1609"/>
      </w:tblGrid>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Тағайыңдау станциясы</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адресі</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адресі</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Орталықтандырылған есепшоттар № туралы банк анықтамасы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ЖҮК ТУРАЛЫ МӘЛІМЕТ</w:t>
      </w:r>
    </w:p>
    <w:tbl>
      <w:tblPr>
        <w:tblW w:w="0" w:type="auto"/>
        <w:tblCellSpacing w:w="0" w:type="auto"/>
        <w:tblBorders>
          <w:top w:val="none"/>
          <w:left w:val="none"/>
          <w:bottom w:val="none"/>
          <w:right w:val="none"/>
          <w:insideH w:val="none"/>
          <w:insideV w:val="none"/>
        </w:tblBorders>
      </w:tblPr>
      <w:tblGrid>
        <w:gridCol w:w="2926"/>
        <w:gridCol w:w="932"/>
        <w:gridCol w:w="4106"/>
        <w:gridCol w:w="4336"/>
      </w:tblGrid>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 және маркасы</w:t>
            </w:r>
          </w:p>
        </w:tc>
        <w:tc>
          <w:tcPr>
            <w:tcW w:w="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p>
            <w:pPr>
              <w:spacing w:after="20"/>
              <w:ind w:left="20"/>
              <w:jc w:val="both"/>
            </w:pPr>
            <w:r>
              <w:rPr>
                <w:rFonts w:ascii="Times New Roman"/>
                <w:b w:val="false"/>
                <w:i w:val="false"/>
                <w:color w:val="000000"/>
                <w:sz w:val="20"/>
              </w:rPr>
              <w:t>
атауы</w:t>
            </w:r>
          </w:p>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(бума/орын)</w:t>
            </w:r>
          </w:p>
        </w:tc>
        <w:tc>
          <w:tcPr>
            <w:tcW w:w="4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 анықт: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 ж. қабылдап-тапсырушысы: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Жүкқұжатқа енгізілген мәліметтердің дұрыстығына жауап беремін. Жөнелтуші: _____</w:t>
      </w:r>
    </w:p>
    <w:p>
      <w:pPr>
        <w:spacing w:after="0"/>
        <w:ind w:left="0"/>
        <w:jc w:val="both"/>
      </w:pPr>
      <w:r>
        <w:rPr>
          <w:rFonts w:ascii="Times New Roman"/>
          <w:b w:val="false"/>
          <w:i w:val="false"/>
          <w:color w:val="000000"/>
          <w:sz w:val="28"/>
        </w:rPr>
        <w:t>
      Жүк орналастырылған және бекітілген: ТАРАУ: ПАРАГРАФ: БӨЛІМ:</w:t>
      </w:r>
    </w:p>
    <w:p>
      <w:pPr>
        <w:spacing w:after="0"/>
        <w:ind w:left="0"/>
        <w:jc w:val="both"/>
      </w:pPr>
      <w:r>
        <w:rPr>
          <w:rFonts w:ascii="Times New Roman"/>
          <w:b w:val="false"/>
          <w:i w:val="false"/>
          <w:color w:val="000000"/>
          <w:sz w:val="28"/>
        </w:rPr>
        <w:t>
            Жөнелтуші:______        Тасымалдаушыдан: 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Топ, поз.          Схемз                  Коэф.тар:</w:t>
      </w:r>
    </w:p>
    <w:p>
      <w:pPr>
        <w:spacing w:after="0"/>
        <w:ind w:left="0"/>
        <w:jc w:val="both"/>
      </w:pPr>
      <w:r>
        <w:rPr>
          <w:rFonts w:ascii="Times New Roman"/>
          <w:b w:val="false"/>
          <w:i w:val="false"/>
          <w:color w:val="000000"/>
          <w:sz w:val="28"/>
        </w:rPr>
        <w:t>
            Жөнелту түрі.        Қашықт.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ВАГОН ТУРАЛЫ МӘЛІМЕТ: Секция N</w:t>
      </w:r>
    </w:p>
    <w:p>
      <w:pPr>
        <w:spacing w:after="0"/>
        <w:ind w:left="0"/>
        <w:jc w:val="both"/>
      </w:pPr>
      <w:r>
        <w:rPr>
          <w:rFonts w:ascii="Times New Roman"/>
          <w:b w:val="false"/>
          <w:i w:val="false"/>
          <w:color w:val="000000"/>
          <w:sz w:val="28"/>
        </w:rPr>
        <w:t>
      ТАСЫМАЛДАУ ТӨЛЕМІ, Т.</w:t>
      </w:r>
    </w:p>
    <w:p>
      <w:pPr>
        <w:spacing w:after="0"/>
        <w:ind w:left="0"/>
        <w:jc w:val="both"/>
      </w:pPr>
      <w:r>
        <w:rPr>
          <w:rFonts w:ascii="Times New Roman"/>
          <w:b w:val="false"/>
          <w:i w:val="false"/>
          <w:color w:val="000000"/>
          <w:sz w:val="28"/>
        </w:rPr>
        <w:t>
      вагон түрі, № Рол Г/п Ос ___ МАССА кг ___ Пр Не Об. Жөнелту кезіңде,</w:t>
      </w:r>
    </w:p>
    <w:p>
      <w:pPr>
        <w:spacing w:after="0"/>
        <w:ind w:left="0"/>
        <w:jc w:val="both"/>
      </w:pPr>
      <w:r>
        <w:rPr>
          <w:rFonts w:ascii="Times New Roman"/>
          <w:b w:val="false"/>
          <w:i w:val="false"/>
          <w:color w:val="000000"/>
          <w:sz w:val="28"/>
        </w:rPr>
        <w:t>
                               ваг.</w:t>
      </w:r>
    </w:p>
    <w:p>
      <w:pPr>
        <w:spacing w:after="0"/>
        <w:ind w:left="0"/>
        <w:jc w:val="both"/>
      </w:pPr>
      <w:r>
        <w:rPr>
          <w:rFonts w:ascii="Times New Roman"/>
          <w:b w:val="false"/>
          <w:i w:val="false"/>
          <w:color w:val="000000"/>
          <w:sz w:val="28"/>
        </w:rPr>
        <w:t>
      беру кезінде и НЕТТО ТАРА БРУТТО ов габ. куз.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 айырысу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төленді:____________т.</w:t>
      </w:r>
    </w:p>
    <w:p>
      <w:pPr>
        <w:spacing w:after="0"/>
        <w:ind w:left="0"/>
        <w:jc w:val="both"/>
      </w:pPr>
      <w:r>
        <w:rPr>
          <w:rFonts w:ascii="Times New Roman"/>
          <w:b w:val="false"/>
          <w:i w:val="false"/>
          <w:color w:val="000000"/>
          <w:sz w:val="28"/>
        </w:rPr>
        <w:t>
      Кем алу _____________т.      Асып кету _____________т.</w:t>
      </w:r>
    </w:p>
    <w:p>
      <w:pPr>
        <w:spacing w:after="0"/>
        <w:ind w:left="0"/>
        <w:jc w:val="both"/>
      </w:pPr>
      <w:r>
        <w:rPr>
          <w:rFonts w:ascii="Times New Roman"/>
          <w:b w:val="false"/>
          <w:i w:val="false"/>
          <w:color w:val="000000"/>
          <w:sz w:val="28"/>
        </w:rPr>
        <w:t>
      Төлемші ________________________________________(_____________)</w:t>
      </w:r>
    </w:p>
    <w:p>
      <w:pPr>
        <w:spacing w:after="0"/>
        <w:ind w:left="0"/>
        <w:jc w:val="both"/>
      </w:pPr>
      <w:r>
        <w:rPr>
          <w:rFonts w:ascii="Times New Roman"/>
          <w:b w:val="false"/>
          <w:i w:val="false"/>
          <w:color w:val="000000"/>
          <w:sz w:val="28"/>
        </w:rPr>
        <w:t>
      Есеп айырысу түрі ________(____)      Төлемдер нысаны:_________</w:t>
      </w:r>
    </w:p>
    <w:p>
      <w:pPr>
        <w:spacing w:after="0"/>
        <w:ind w:left="0"/>
        <w:jc w:val="both"/>
      </w:pPr>
      <w:r>
        <w:rPr>
          <w:rFonts w:ascii="Times New Roman"/>
          <w:b w:val="false"/>
          <w:i w:val="false"/>
          <w:color w:val="000000"/>
          <w:sz w:val="28"/>
        </w:rPr>
        <w:t>
      ТАУАР КАССИРІ ________________</w:t>
      </w:r>
    </w:p>
    <w:p>
      <w:pPr>
        <w:spacing w:after="0"/>
        <w:ind w:left="0"/>
        <w:jc w:val="both"/>
      </w:pPr>
      <w:r>
        <w:rPr>
          <w:rFonts w:ascii="Times New Roman"/>
          <w:b w:val="false"/>
          <w:i w:val="false"/>
          <w:color w:val="000000"/>
          <w:sz w:val="28"/>
        </w:rPr>
        <w:t>
      Жук тасымалдауға қабылданда</w:t>
      </w:r>
    </w:p>
    <w:p>
      <w:pPr>
        <w:spacing w:after="0"/>
        <w:ind w:left="0"/>
        <w:jc w:val="both"/>
      </w:pPr>
      <w:r>
        <w:rPr>
          <w:rFonts w:ascii="Times New Roman"/>
          <w:b w:val="false"/>
          <w:i w:val="false"/>
          <w:color w:val="000000"/>
          <w:sz w:val="28"/>
        </w:rPr>
        <w:t>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432"/>
        <w:gridCol w:w="7435"/>
        <w:gridCol w:w="2433"/>
      </w:tblGrid>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беруді ресімдеу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МАГИСТРАЛЬДЫҚ ТЕМІР ЖОЛ ЖЕЛІСІ ОПЕРАТОРЫНЫҢ БЕЛГІЛЕРІ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bookmarkStart w:name="z1263" w:id="1230"/>
    <w:p>
      <w:pPr>
        <w:spacing w:after="0"/>
        <w:ind w:left="0"/>
        <w:jc w:val="left"/>
      </w:pPr>
      <w:r>
        <w:rPr>
          <w:rFonts w:ascii="Times New Roman"/>
          <w:b/>
          <w:i w:val="false"/>
          <w:color w:val="000000"/>
        </w:rPr>
        <w:t xml:space="preserve"> Әмбебап контейнерде жүктерді тасымалдауға арналған Ф. ГУ-27-У-ВЦ нысанындағы жүкқұжат</w:t>
      </w:r>
    </w:p>
    <w:bookmarkEnd w:id="1230"/>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N жоспары бойынша тиеу тағайындалған. Виза нөмірі</w:t>
      </w:r>
    </w:p>
    <w:p>
      <w:pPr>
        <w:spacing w:after="0"/>
        <w:ind w:left="0"/>
        <w:jc w:val="both"/>
      </w:pPr>
      <w:r>
        <w:rPr>
          <w:rFonts w:ascii="Times New Roman"/>
          <w:b w:val="false"/>
          <w:i w:val="false"/>
          <w:color w:val="000000"/>
          <w:sz w:val="28"/>
        </w:rPr>
        <w:t>
      Станция бастығы ___________________________________</w:t>
      </w:r>
    </w:p>
    <w:p>
      <w:pPr>
        <w:spacing w:after="0"/>
        <w:ind w:left="0"/>
        <w:jc w:val="both"/>
      </w:pPr>
      <w:r>
        <w:rPr>
          <w:rFonts w:ascii="Times New Roman"/>
          <w:b w:val="false"/>
          <w:i w:val="false"/>
          <w:color w:val="000000"/>
          <w:sz w:val="28"/>
        </w:rPr>
        <w:t>
      _________________________ ГУ-27-У-ВЦ (ГУ-27в бойынша есепке алу)</w:t>
      </w:r>
    </w:p>
    <w:p>
      <w:pPr>
        <w:spacing w:after="0"/>
        <w:ind w:left="0"/>
        <w:jc w:val="both"/>
      </w:pPr>
      <w:r>
        <w:rPr>
          <w:rFonts w:ascii="Times New Roman"/>
          <w:b w:val="false"/>
          <w:i w:val="false"/>
          <w:color w:val="000000"/>
          <w:sz w:val="28"/>
        </w:rPr>
        <w:t>
      Әмбебап жүкқұжат</w:t>
      </w:r>
    </w:p>
    <w:p>
      <w:pPr>
        <w:spacing w:after="0"/>
        <w:ind w:left="0"/>
        <w:jc w:val="both"/>
      </w:pPr>
      <w:r>
        <w:rPr>
          <w:rFonts w:ascii="Times New Roman"/>
          <w:b w:val="false"/>
          <w:i w:val="false"/>
          <w:color w:val="000000"/>
          <w:sz w:val="28"/>
        </w:rPr>
        <w:t>
      __ әмбебап контейнерде __ жүктерді __ тасымалдауға арналған __ кнт __ жөнелтім</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4037"/>
        <w:gridCol w:w="1608"/>
        <w:gridCol w:w="5046"/>
        <w:gridCol w:w="1609"/>
      </w:tblGrid>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Тағайыңдау станциясы</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6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ОКПО</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ОКПО</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адресі</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адресі</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6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Орталықтандырылған есепшоттар № туралы банк анықтамасы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ЖҮК ТУРАЛЫ МӘЛІМЕТ</w:t>
      </w:r>
    </w:p>
    <w:tbl>
      <w:tblPr>
        <w:tblW w:w="0" w:type="auto"/>
        <w:tblCellSpacing w:w="0" w:type="auto"/>
        <w:tblBorders>
          <w:top w:val="none"/>
          <w:left w:val="none"/>
          <w:bottom w:val="none"/>
          <w:right w:val="none"/>
          <w:insideH w:val="none"/>
          <w:insideV w:val="none"/>
        </w:tblBorders>
      </w:tblPr>
      <w:tblGrid>
        <w:gridCol w:w="2926"/>
        <w:gridCol w:w="932"/>
        <w:gridCol w:w="4106"/>
        <w:gridCol w:w="4336"/>
      </w:tblGrid>
      <w:tr>
        <w:trPr>
          <w:trHeight w:val="30" w:hRule="atLeast"/>
        </w:trPr>
        <w:tc>
          <w:tcPr>
            <w:tcW w:w="29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 және маркасы</w:t>
            </w:r>
          </w:p>
        </w:tc>
        <w:tc>
          <w:tcPr>
            <w:tcW w:w="9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w:t>
            </w:r>
          </w:p>
          <w:p>
            <w:pPr>
              <w:spacing w:after="20"/>
              <w:ind w:left="20"/>
              <w:jc w:val="both"/>
            </w:pPr>
            <w:r>
              <w:rPr>
                <w:rFonts w:ascii="Times New Roman"/>
                <w:b w:val="false"/>
                <w:i w:val="false"/>
                <w:color w:val="000000"/>
                <w:sz w:val="20"/>
              </w:rPr>
              <w:t>
атауы</w:t>
            </w:r>
          </w:p>
        </w:tc>
        <w:tc>
          <w:tcPr>
            <w:tcW w:w="41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Орама (бума/орын)</w:t>
            </w:r>
          </w:p>
        </w:tc>
        <w:tc>
          <w:tcPr>
            <w:tcW w:w="43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 анықт:</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 ж. қабылдап-тапсырушысы: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Жүкқұжатқа енгізілген мәліметтердің дұрыстығына жауап беремін. Жөнелтуші: _____</w:t>
      </w:r>
    </w:p>
    <w:p>
      <w:pPr>
        <w:spacing w:after="0"/>
        <w:ind w:left="0"/>
        <w:jc w:val="both"/>
      </w:pPr>
      <w:r>
        <w:rPr>
          <w:rFonts w:ascii="Times New Roman"/>
          <w:b w:val="false"/>
          <w:i w:val="false"/>
          <w:color w:val="000000"/>
          <w:sz w:val="28"/>
        </w:rPr>
        <w:t>
      Жүк орналастырылған және бекітілген: ТАРАУ: ПАРАГРАФ: БӨЛІМ:</w:t>
      </w:r>
    </w:p>
    <w:p>
      <w:pPr>
        <w:spacing w:after="0"/>
        <w:ind w:left="0"/>
        <w:jc w:val="both"/>
      </w:pPr>
      <w:r>
        <w:rPr>
          <w:rFonts w:ascii="Times New Roman"/>
          <w:b w:val="false"/>
          <w:i w:val="false"/>
          <w:color w:val="000000"/>
          <w:sz w:val="28"/>
        </w:rPr>
        <w:t>
            Жөнелтуші:</w:t>
      </w:r>
      <w:r>
        <w:rPr>
          <w:rFonts w:ascii="Times New Roman"/>
          <w:b w:val="false"/>
          <w:i w:val="false"/>
          <w:color w:val="000000"/>
          <w:sz w:val="28"/>
          <w:u w:val="single"/>
        </w:rPr>
        <w:t xml:space="preserve">   </w:t>
      </w:r>
      <w:r>
        <w:rPr>
          <w:rFonts w:ascii="Times New Roman"/>
          <w:b w:val="false"/>
          <w:i w:val="false"/>
          <w:color w:val="000000"/>
          <w:sz w:val="28"/>
        </w:rPr>
        <w:t xml:space="preserve">         Тасымалдаушыдан:              </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Топ, поз.          Схемз                  Коэф.тар:</w:t>
      </w:r>
    </w:p>
    <w:p>
      <w:pPr>
        <w:spacing w:after="0"/>
        <w:ind w:left="0"/>
        <w:jc w:val="both"/>
      </w:pPr>
      <w:r>
        <w:rPr>
          <w:rFonts w:ascii="Times New Roman"/>
          <w:b w:val="false"/>
          <w:i w:val="false"/>
          <w:color w:val="000000"/>
          <w:sz w:val="28"/>
        </w:rPr>
        <w:t>
            Жөнелту түрі.        Қашықт..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ВАГОН ТУРАЛЫ МӘЛІМЕТ: Секция N</w:t>
      </w:r>
    </w:p>
    <w:p>
      <w:pPr>
        <w:spacing w:after="0"/>
        <w:ind w:left="0"/>
        <w:jc w:val="both"/>
      </w:pPr>
      <w:r>
        <w:rPr>
          <w:rFonts w:ascii="Times New Roman"/>
          <w:b w:val="false"/>
          <w:i w:val="false"/>
          <w:color w:val="000000"/>
          <w:sz w:val="28"/>
        </w:rPr>
        <w:t>
      ТАСЫМАЛДАУ ТӨЛЕМІ, Т.</w:t>
      </w:r>
    </w:p>
    <w:p>
      <w:pPr>
        <w:spacing w:after="0"/>
        <w:ind w:left="0"/>
        <w:jc w:val="both"/>
      </w:pPr>
      <w:r>
        <w:rPr>
          <w:rFonts w:ascii="Times New Roman"/>
          <w:b w:val="false"/>
          <w:i w:val="false"/>
          <w:color w:val="000000"/>
          <w:sz w:val="28"/>
        </w:rPr>
        <w:t>
      вагон түрі, № Рол Г/п Ос</w:t>
      </w:r>
      <w:r>
        <w:rPr>
          <w:rFonts w:ascii="Times New Roman"/>
          <w:b w:val="false"/>
          <w:i w:val="false"/>
          <w:color w:val="000000"/>
          <w:sz w:val="28"/>
          <w:u w:val="single"/>
        </w:rPr>
        <w:t xml:space="preserve">  </w:t>
      </w:r>
      <w:r>
        <w:rPr>
          <w:rFonts w:ascii="Times New Roman"/>
          <w:b w:val="false"/>
          <w:i w:val="false"/>
          <w:color w:val="000000"/>
          <w:sz w:val="28"/>
        </w:rPr>
        <w:t xml:space="preserve"> МАССА кг </w:t>
      </w:r>
      <w:r>
        <w:rPr>
          <w:rFonts w:ascii="Times New Roman"/>
          <w:b w:val="false"/>
          <w:i w:val="false"/>
          <w:color w:val="000000"/>
          <w:sz w:val="28"/>
          <w:u w:val="single"/>
        </w:rPr>
        <w:t xml:space="preserve"> </w:t>
      </w:r>
      <w:r>
        <w:rPr>
          <w:rFonts w:ascii="Times New Roman"/>
          <w:b w:val="false"/>
          <w:i w:val="false"/>
          <w:color w:val="000000"/>
          <w:sz w:val="28"/>
        </w:rPr>
        <w:t>Пр Не Об. Жөнелту кезіңде, беру                           ваг.          кезінде и НЕТТО ТАРА БРУТТО ов                                           габ. куз.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 айырысу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төленді:____________т.</w:t>
      </w:r>
    </w:p>
    <w:p>
      <w:pPr>
        <w:spacing w:after="0"/>
        <w:ind w:left="0"/>
        <w:jc w:val="both"/>
      </w:pPr>
      <w:r>
        <w:rPr>
          <w:rFonts w:ascii="Times New Roman"/>
          <w:b w:val="false"/>
          <w:i w:val="false"/>
          <w:color w:val="000000"/>
          <w:sz w:val="28"/>
        </w:rPr>
        <w:t>
      Кем алу _____________т.      Асып кету _____________т.</w:t>
      </w:r>
    </w:p>
    <w:p>
      <w:pPr>
        <w:spacing w:after="0"/>
        <w:ind w:left="0"/>
        <w:jc w:val="both"/>
      </w:pPr>
      <w:r>
        <w:rPr>
          <w:rFonts w:ascii="Times New Roman"/>
          <w:b w:val="false"/>
          <w:i w:val="false"/>
          <w:color w:val="000000"/>
          <w:sz w:val="28"/>
        </w:rPr>
        <w:t>
      Төлемші ________________________________________(_____________)</w:t>
      </w:r>
    </w:p>
    <w:p>
      <w:pPr>
        <w:spacing w:after="0"/>
        <w:ind w:left="0"/>
        <w:jc w:val="both"/>
      </w:pPr>
      <w:r>
        <w:rPr>
          <w:rFonts w:ascii="Times New Roman"/>
          <w:b w:val="false"/>
          <w:i w:val="false"/>
          <w:color w:val="000000"/>
          <w:sz w:val="28"/>
        </w:rPr>
        <w:t>
      Есеп айырысу түрі ________(____)      Төлемдер нысаны:_________</w:t>
      </w:r>
    </w:p>
    <w:p>
      <w:pPr>
        <w:spacing w:after="0"/>
        <w:ind w:left="0"/>
        <w:jc w:val="both"/>
      </w:pPr>
      <w:r>
        <w:rPr>
          <w:rFonts w:ascii="Times New Roman"/>
          <w:b w:val="false"/>
          <w:i w:val="false"/>
          <w:color w:val="000000"/>
          <w:sz w:val="28"/>
        </w:rPr>
        <w:t>
      ТАУАР КАССИРІ ________________</w:t>
      </w:r>
    </w:p>
    <w:p>
      <w:pPr>
        <w:spacing w:after="0"/>
        <w:ind w:left="0"/>
        <w:jc w:val="both"/>
      </w:pPr>
      <w:r>
        <w:rPr>
          <w:rFonts w:ascii="Times New Roman"/>
          <w:b w:val="false"/>
          <w:i w:val="false"/>
          <w:color w:val="000000"/>
          <w:sz w:val="28"/>
        </w:rPr>
        <w:t>
      Жук тасымалдауға қабылданда</w:t>
      </w:r>
    </w:p>
    <w:p>
      <w:pPr>
        <w:spacing w:after="0"/>
        <w:ind w:left="0"/>
        <w:jc w:val="both"/>
      </w:pPr>
      <w:r>
        <w:rPr>
          <w:rFonts w:ascii="Times New Roman"/>
          <w:b w:val="false"/>
          <w:i w:val="false"/>
          <w:color w:val="000000"/>
          <w:sz w:val="28"/>
        </w:rPr>
        <w:t>
      Уақыт туралы күнтізбелік мөрқалыптар</w:t>
      </w:r>
    </w:p>
    <w:tbl>
      <w:tblPr>
        <w:tblW w:w="0" w:type="auto"/>
        <w:tblCellSpacing w:w="0" w:type="auto"/>
        <w:tblBorders>
          <w:top w:val="none"/>
          <w:left w:val="none"/>
          <w:bottom w:val="none"/>
          <w:right w:val="none"/>
          <w:insideH w:val="none"/>
          <w:insideV w:val="none"/>
        </w:tblBorders>
      </w:tblPr>
      <w:tblGrid>
        <w:gridCol w:w="2432"/>
        <w:gridCol w:w="7435"/>
        <w:gridCol w:w="2433"/>
      </w:tblGrid>
      <w:tr>
        <w:trPr>
          <w:trHeight w:val="30" w:hRule="atLeast"/>
        </w:trPr>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7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жүгін түсіру немесе алушының құралдарымен түсіруге беру</w:t>
            </w:r>
          </w:p>
        </w:tc>
        <w:tc>
          <w:tcPr>
            <w:tcW w:w="2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беруді ресімдеу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Тасымалдаушының белгілері</w:t>
      </w:r>
    </w:p>
    <w:p>
      <w:pPr>
        <w:spacing w:after="0"/>
        <w:ind w:left="0"/>
        <w:jc w:val="both"/>
      </w:pPr>
      <w:r>
        <w:rPr>
          <w:rFonts w:ascii="Times New Roman"/>
          <w:b w:val="false"/>
          <w:i w:val="false"/>
          <w:color w:val="000000"/>
          <w:sz w:val="28"/>
        </w:rPr>
        <w:t>
      Жүктің берілгені туралы белгі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ГУ-29-У-ВЦ нысаны</w:t>
      </w:r>
    </w:p>
    <w:p>
      <w:pPr>
        <w:spacing w:after="0"/>
        <w:ind w:left="0"/>
        <w:jc w:val="left"/>
      </w:pPr>
      <w:r>
        <w:rPr>
          <w:rFonts w:ascii="Times New Roman"/>
          <w:b/>
          <w:i w:val="false"/>
          <w:color w:val="000000"/>
        </w:rPr>
        <w:t xml:space="preserve"> Жүк тасымалдарына арналған ГУ-29-У-ВЦ нысанындағы жол</w:t>
      </w:r>
      <w:r>
        <w:br/>
      </w:r>
      <w:r>
        <w:rPr>
          <w:rFonts w:ascii="Times New Roman"/>
          <w:b/>
          <w:i w:val="false"/>
          <w:color w:val="000000"/>
        </w:rPr>
        <w:t>тізімдемесі</w:t>
      </w:r>
    </w:p>
    <w:p>
      <w:pPr>
        <w:spacing w:after="0"/>
        <w:ind w:left="0"/>
        <w:jc w:val="both"/>
      </w:pPr>
      <w:r>
        <w:rPr>
          <w:rFonts w:ascii="Times New Roman"/>
          <w:b w:val="false"/>
          <w:i w:val="false"/>
          <w:color w:val="000000"/>
          <w:sz w:val="28"/>
        </w:rPr>
        <w:t>
      (құйылмалыдан басқа)</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both"/>
      </w:pPr>
      <w:r>
        <w:rPr>
          <w:rFonts w:ascii="Times New Roman"/>
          <w:b w:val="false"/>
          <w:i w:val="false"/>
          <w:color w:val="000000"/>
          <w:sz w:val="28"/>
        </w:rPr>
        <w:t>
      ЖОЛ ТІЗІМДЕМЕСІ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туралы мәлімет</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БИҚ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             и НЕТТО ТАРА       БРУТТО   ов   габ.   куз.</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 __________ т.</w:t>
      </w:r>
    </w:p>
    <w:p>
      <w:pPr>
        <w:spacing w:after="0"/>
        <w:ind w:left="0"/>
        <w:jc w:val="both"/>
      </w:pPr>
      <w:r>
        <w:rPr>
          <w:rFonts w:ascii="Times New Roman"/>
          <w:b w:val="false"/>
          <w:i w:val="false"/>
          <w:color w:val="000000"/>
          <w:sz w:val="28"/>
        </w:rPr>
        <w:t>
            Кем шығу ___________ т.             Асып түсу _____________ т</w:t>
      </w:r>
    </w:p>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w:t>
      </w:r>
    </w:p>
    <w:p>
      <w:pPr>
        <w:spacing w:after="0"/>
        <w:ind w:left="0"/>
        <w:jc w:val="both"/>
      </w:pPr>
      <w:r>
        <w:rPr>
          <w:rFonts w:ascii="Times New Roman"/>
          <w:b w:val="false"/>
          <w:i w:val="false"/>
          <w:color w:val="000000"/>
          <w:sz w:val="28"/>
        </w:rPr>
        <w:t>
            ТАУАР КАССИРІ ( )</w:t>
      </w:r>
    </w:p>
    <w:p>
      <w:pPr>
        <w:spacing w:after="0"/>
        <w:ind w:left="0"/>
        <w:jc w:val="both"/>
      </w:pPr>
      <w:r>
        <w:rPr>
          <w:rFonts w:ascii="Times New Roman"/>
          <w:b w:val="false"/>
          <w:i w:val="false"/>
          <w:color w:val="000000"/>
          <w:sz w:val="28"/>
        </w:rPr>
        <w:t>
      Төлемші _________________________________________________________ Код</w:t>
      </w:r>
    </w:p>
    <w:p>
      <w:pPr>
        <w:spacing w:after="0"/>
        <w:ind w:left="0"/>
        <w:jc w:val="both"/>
      </w:pPr>
      <w:r>
        <w:rPr>
          <w:rFonts w:ascii="Times New Roman"/>
          <w:b w:val="false"/>
          <w:i w:val="false"/>
          <w:color w:val="000000"/>
          <w:sz w:val="28"/>
        </w:rPr>
        <w:t>
                        Алушының Банктік реквизиттері</w:t>
      </w:r>
    </w:p>
    <w:p>
      <w:pPr>
        <w:spacing w:after="0"/>
        <w:ind w:left="0"/>
        <w:jc w:val="both"/>
      </w:pPr>
      <w:r>
        <w:rPr>
          <w:rFonts w:ascii="Times New Roman"/>
          <w:b w:val="false"/>
          <w:i w:val="false"/>
          <w:color w:val="000000"/>
          <w:sz w:val="28"/>
        </w:rPr>
        <w:t>
                                    Шот 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алдым ____ _______ _____________ ж.      сенімхат бойынша      ж.</w:t>
      </w:r>
    </w:p>
    <w:p>
      <w:pPr>
        <w:spacing w:after="0"/>
        <w:ind w:left="0"/>
        <w:jc w:val="both"/>
      </w:pPr>
      <w:r>
        <w:rPr>
          <w:rFonts w:ascii="Times New Roman"/>
          <w:b w:val="false"/>
          <w:i w:val="false"/>
          <w:color w:val="000000"/>
          <w:sz w:val="28"/>
        </w:rPr>
        <w:t>
      Төлқұжаттық деректер:                 _______________________________</w:t>
      </w:r>
    </w:p>
    <w:p>
      <w:pPr>
        <w:spacing w:after="0"/>
        <w:ind w:left="0"/>
        <w:jc w:val="both"/>
      </w:pPr>
      <w:r>
        <w:rPr>
          <w:rFonts w:ascii="Times New Roman"/>
          <w:b w:val="false"/>
          <w:i w:val="false"/>
          <w:color w:val="000000"/>
          <w:sz w:val="28"/>
        </w:rPr>
        <w:t>
      Алушының қолы ____________________________ (      )</w:t>
      </w:r>
    </w:p>
    <w:p>
      <w:pPr>
        <w:spacing w:after="0"/>
        <w:ind w:left="0"/>
        <w:jc w:val="both"/>
      </w:pPr>
      <w:r>
        <w:rPr>
          <w:rFonts w:ascii="Times New Roman"/>
          <w:b w:val="false"/>
          <w:i w:val="false"/>
          <w:color w:val="000000"/>
          <w:sz w:val="28"/>
        </w:rPr>
        <w:t>
                        Жүк тасымалдауға қабылданды</w:t>
      </w:r>
    </w:p>
    <w:p>
      <w:pPr>
        <w:spacing w:after="0"/>
        <w:ind w:left="0"/>
        <w:jc w:val="both"/>
      </w:pPr>
      <w:r>
        <w:rPr>
          <w:rFonts w:ascii="Times New Roman"/>
          <w:b w:val="false"/>
          <w:i w:val="false"/>
          <w:color w:val="000000"/>
          <w:sz w:val="28"/>
        </w:rPr>
        <w:t>
      Тасымалдаушының белгілері</w:t>
      </w:r>
    </w:p>
    <w:p>
      <w:pPr>
        <w:spacing w:after="0"/>
        <w:ind w:left="0"/>
        <w:jc w:val="both"/>
      </w:pPr>
      <w:r>
        <w:rPr>
          <w:rFonts w:ascii="Times New Roman"/>
          <w:b w:val="false"/>
          <w:i w:val="false"/>
          <w:color w:val="000000"/>
          <w:sz w:val="28"/>
        </w:rPr>
        <w:t>
                        Уақыт туралы күнтізбелік мөрқалыптар</w:t>
      </w:r>
    </w:p>
    <w:p>
      <w:pPr>
        <w:spacing w:after="0"/>
        <w:ind w:left="0"/>
        <w:jc w:val="both"/>
      </w:pPr>
      <w:r>
        <w:rPr>
          <w:rFonts w:ascii="Times New Roman"/>
          <w:b w:val="false"/>
          <w:i w:val="false"/>
          <w:color w:val="000000"/>
          <w:sz w:val="28"/>
        </w:rPr>
        <w:t>
      Тасымалдауға жүкті   Жүктің келуі  Жүкті түсіру немесе      ресімдеу</w:t>
      </w:r>
    </w:p>
    <w:p>
      <w:pPr>
        <w:spacing w:after="0"/>
        <w:ind w:left="0"/>
        <w:jc w:val="both"/>
      </w:pPr>
      <w:r>
        <w:rPr>
          <w:rFonts w:ascii="Times New Roman"/>
          <w:b w:val="false"/>
          <w:i w:val="false"/>
          <w:color w:val="000000"/>
          <w:sz w:val="28"/>
        </w:rPr>
        <w:t>
      қабылдау, жүкті беру               түсіруге беру</w:t>
      </w:r>
    </w:p>
    <w:p>
      <w:pPr>
        <w:spacing w:after="0"/>
        <w:ind w:left="0"/>
        <w:jc w:val="left"/>
      </w:pPr>
      <w:r>
        <w:rPr>
          <w:rFonts w:ascii="Times New Roman"/>
          <w:b/>
          <w:i w:val="false"/>
          <w:color w:val="000000"/>
        </w:rPr>
        <w:t xml:space="preserve"> Өту пункттерінің мөрқалыптары</w:t>
      </w:r>
      <w:r>
        <w:br/>
      </w:r>
      <w:r>
        <w:rPr>
          <w:rFonts w:ascii="Times New Roman"/>
          <w:b/>
          <w:i w:val="false"/>
          <w:color w:val="000000"/>
        </w:rPr>
        <w:t>(сырт жағында айқын бедермен қойылады)</w:t>
      </w:r>
    </w:p>
    <w:p>
      <w:pPr>
        <w:spacing w:after="0"/>
        <w:ind w:left="0"/>
        <w:jc w:val="both"/>
      </w:pPr>
      <w:r>
        <w:rPr>
          <w:rFonts w:ascii="Times New Roman"/>
          <w:b w:val="false"/>
          <w:i w:val="false"/>
          <w:color w:val="000000"/>
          <w:sz w:val="28"/>
        </w:rPr>
        <w:t>
      Актілер туралы белгілер</w:t>
      </w:r>
    </w:p>
    <w:p>
      <w:pPr>
        <w:spacing w:after="0"/>
        <w:ind w:left="0"/>
        <w:jc w:val="both"/>
      </w:pPr>
      <w:r>
        <w:rPr>
          <w:rFonts w:ascii="Times New Roman"/>
          <w:b w:val="false"/>
          <w:i w:val="false"/>
          <w:color w:val="000000"/>
          <w:sz w:val="28"/>
        </w:rPr>
        <w:t>
      актіні жасау станциясы     Акт №          Не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p>
      <w:pPr>
        <w:spacing w:after="0"/>
        <w:ind w:left="0"/>
        <w:jc w:val="left"/>
      </w:pPr>
      <w:r>
        <w:rPr>
          <w:rFonts w:ascii="Times New Roman"/>
          <w:b/>
          <w:i w:val="false"/>
          <w:color w:val="000000"/>
        </w:rPr>
        <w:t xml:space="preserve">  Құйылмалы жүк тасымалдарына арналған ГУ-29-У-ВЦ</w:t>
      </w:r>
      <w:r>
        <w:br/>
      </w:r>
      <w:r>
        <w:rPr>
          <w:rFonts w:ascii="Times New Roman"/>
          <w:b/>
          <w:i w:val="false"/>
          <w:color w:val="000000"/>
        </w:rPr>
        <w:t>нысанындағы жол тізімдемесі</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both"/>
      </w:pPr>
      <w:r>
        <w:rPr>
          <w:rFonts w:ascii="Times New Roman"/>
          <w:b w:val="false"/>
          <w:i w:val="false"/>
          <w:color w:val="000000"/>
          <w:sz w:val="28"/>
        </w:rPr>
        <w:t>
      ЖОЛ ТІЗІМДЕМЕСІ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туралы мәлімет</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БИҚ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             и НЕТТО ТАРА       БРУТТО   ов   габ.   куз.</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 __________ т.</w:t>
      </w:r>
    </w:p>
    <w:p>
      <w:pPr>
        <w:spacing w:after="0"/>
        <w:ind w:left="0"/>
        <w:jc w:val="both"/>
      </w:pPr>
      <w:r>
        <w:rPr>
          <w:rFonts w:ascii="Times New Roman"/>
          <w:b w:val="false"/>
          <w:i w:val="false"/>
          <w:color w:val="000000"/>
          <w:sz w:val="28"/>
        </w:rPr>
        <w:t>
            Кем шығу ___________ т.             Асып түсу _____________ т</w:t>
      </w:r>
    </w:p>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w:t>
      </w:r>
    </w:p>
    <w:p>
      <w:pPr>
        <w:spacing w:after="0"/>
        <w:ind w:left="0"/>
        <w:jc w:val="both"/>
      </w:pPr>
      <w:r>
        <w:rPr>
          <w:rFonts w:ascii="Times New Roman"/>
          <w:b w:val="false"/>
          <w:i w:val="false"/>
          <w:color w:val="000000"/>
          <w:sz w:val="28"/>
        </w:rPr>
        <w:t>
            ТАУАР КАССИРІ ( )</w:t>
      </w:r>
    </w:p>
    <w:p>
      <w:pPr>
        <w:spacing w:after="0"/>
        <w:ind w:left="0"/>
        <w:jc w:val="both"/>
      </w:pPr>
      <w:r>
        <w:rPr>
          <w:rFonts w:ascii="Times New Roman"/>
          <w:b w:val="false"/>
          <w:i w:val="false"/>
          <w:color w:val="000000"/>
          <w:sz w:val="28"/>
        </w:rPr>
        <w:t>
      Төлемші _________________________________________________________ Код</w:t>
      </w:r>
    </w:p>
    <w:p>
      <w:pPr>
        <w:spacing w:after="0"/>
        <w:ind w:left="0"/>
        <w:jc w:val="both"/>
      </w:pPr>
      <w:r>
        <w:rPr>
          <w:rFonts w:ascii="Times New Roman"/>
          <w:b w:val="false"/>
          <w:i w:val="false"/>
          <w:color w:val="000000"/>
          <w:sz w:val="28"/>
        </w:rPr>
        <w:t>
                        Алушының Банктік реквизиттері</w:t>
      </w:r>
    </w:p>
    <w:p>
      <w:pPr>
        <w:spacing w:after="0"/>
        <w:ind w:left="0"/>
        <w:jc w:val="both"/>
      </w:pPr>
      <w:r>
        <w:rPr>
          <w:rFonts w:ascii="Times New Roman"/>
          <w:b w:val="false"/>
          <w:i w:val="false"/>
          <w:color w:val="000000"/>
          <w:sz w:val="28"/>
        </w:rPr>
        <w:t>
                                    Шот 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алдым ____ _______ _____________ ж.      сенімхат бойынша      ж.</w:t>
      </w:r>
    </w:p>
    <w:p>
      <w:pPr>
        <w:spacing w:after="0"/>
        <w:ind w:left="0"/>
        <w:jc w:val="both"/>
      </w:pPr>
      <w:r>
        <w:rPr>
          <w:rFonts w:ascii="Times New Roman"/>
          <w:b w:val="false"/>
          <w:i w:val="false"/>
          <w:color w:val="000000"/>
          <w:sz w:val="28"/>
        </w:rPr>
        <w:t>
      Төлқұжаттық деректер:                 _______________________________</w:t>
      </w:r>
    </w:p>
    <w:p>
      <w:pPr>
        <w:spacing w:after="0"/>
        <w:ind w:left="0"/>
        <w:jc w:val="both"/>
      </w:pPr>
      <w:r>
        <w:rPr>
          <w:rFonts w:ascii="Times New Roman"/>
          <w:b w:val="false"/>
          <w:i w:val="false"/>
          <w:color w:val="000000"/>
          <w:sz w:val="28"/>
        </w:rPr>
        <w:t>
      Алушының қолы ____________________________ (      )</w:t>
      </w:r>
    </w:p>
    <w:p>
      <w:pPr>
        <w:spacing w:after="0"/>
        <w:ind w:left="0"/>
        <w:jc w:val="both"/>
      </w:pPr>
      <w:r>
        <w:rPr>
          <w:rFonts w:ascii="Times New Roman"/>
          <w:b w:val="false"/>
          <w:i w:val="false"/>
          <w:color w:val="000000"/>
          <w:sz w:val="28"/>
        </w:rPr>
        <w:t>
                        Жүк тасымалдауға қабылданды</w:t>
      </w:r>
    </w:p>
    <w:p>
      <w:pPr>
        <w:spacing w:after="0"/>
        <w:ind w:left="0"/>
        <w:jc w:val="both"/>
      </w:pPr>
      <w:r>
        <w:rPr>
          <w:rFonts w:ascii="Times New Roman"/>
          <w:b w:val="false"/>
          <w:i w:val="false"/>
          <w:color w:val="000000"/>
          <w:sz w:val="28"/>
        </w:rPr>
        <w:t>
      Тасымалдаушының белгілері</w:t>
      </w:r>
    </w:p>
    <w:p>
      <w:pPr>
        <w:spacing w:after="0"/>
        <w:ind w:left="0"/>
        <w:jc w:val="both"/>
      </w:pPr>
      <w:r>
        <w:rPr>
          <w:rFonts w:ascii="Times New Roman"/>
          <w:b w:val="false"/>
          <w:i w:val="false"/>
          <w:color w:val="000000"/>
          <w:sz w:val="28"/>
        </w:rPr>
        <w:t>
                        Уақыт туралы күнтізбелік мерқалыптар</w:t>
      </w:r>
    </w:p>
    <w:p>
      <w:pPr>
        <w:spacing w:after="0"/>
        <w:ind w:left="0"/>
        <w:jc w:val="both"/>
      </w:pPr>
      <w:r>
        <w:rPr>
          <w:rFonts w:ascii="Times New Roman"/>
          <w:b w:val="false"/>
          <w:i w:val="false"/>
          <w:color w:val="000000"/>
          <w:sz w:val="28"/>
        </w:rPr>
        <w:t>
      Тасымалдауға жүкті   Жүктің келуі  Жүкті түсіру немесе      ресімдеу</w:t>
      </w:r>
    </w:p>
    <w:p>
      <w:pPr>
        <w:spacing w:after="0"/>
        <w:ind w:left="0"/>
        <w:jc w:val="both"/>
      </w:pPr>
      <w:r>
        <w:rPr>
          <w:rFonts w:ascii="Times New Roman"/>
          <w:b w:val="false"/>
          <w:i w:val="false"/>
          <w:color w:val="000000"/>
          <w:sz w:val="28"/>
        </w:rPr>
        <w:t>
      қабылдау, жүкті беру               түсіруге беру</w:t>
      </w:r>
    </w:p>
    <w:p>
      <w:pPr>
        <w:spacing w:after="0"/>
        <w:ind w:left="0"/>
        <w:jc w:val="both"/>
      </w:pPr>
      <w:r>
        <w:rPr>
          <w:rFonts w:ascii="Times New Roman"/>
          <w:b w:val="false"/>
          <w:i w:val="false"/>
          <w:color w:val="000000"/>
          <w:sz w:val="28"/>
        </w:rPr>
        <w:t>
      Өту пункттерінің мөрқалыптары</w:t>
      </w:r>
    </w:p>
    <w:p>
      <w:pPr>
        <w:spacing w:after="0"/>
        <w:ind w:left="0"/>
        <w:jc w:val="both"/>
      </w:pPr>
      <w:r>
        <w:rPr>
          <w:rFonts w:ascii="Times New Roman"/>
          <w:b w:val="false"/>
          <w:i w:val="false"/>
          <w:color w:val="000000"/>
          <w:sz w:val="28"/>
        </w:rPr>
        <w:t>
      (сырт жағында айқын бедермен қойылады)</w:t>
      </w:r>
    </w:p>
    <w:p>
      <w:pPr>
        <w:spacing w:after="0"/>
        <w:ind w:left="0"/>
        <w:jc w:val="both"/>
      </w:pPr>
      <w:r>
        <w:rPr>
          <w:rFonts w:ascii="Times New Roman"/>
          <w:b w:val="false"/>
          <w:i w:val="false"/>
          <w:color w:val="000000"/>
          <w:sz w:val="28"/>
        </w:rPr>
        <w:t>
                              Актілер туралы белгілер</w:t>
      </w:r>
    </w:p>
    <w:p>
      <w:pPr>
        <w:spacing w:after="0"/>
        <w:ind w:left="0"/>
        <w:jc w:val="both"/>
      </w:pPr>
      <w:r>
        <w:rPr>
          <w:rFonts w:ascii="Times New Roman"/>
          <w:b w:val="false"/>
          <w:i w:val="false"/>
          <w:color w:val="000000"/>
          <w:sz w:val="28"/>
        </w:rPr>
        <w:t>
      актіні жасау станциясы     Акт №          Не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т.ж. станциясында ажыратылды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 _______ № _______ жалпы нысанда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____ж. _______ №_______ қосымша жол тізімдемесі жазылды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 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bl>
    <w:p>
      <w:pPr>
        <w:spacing w:after="0"/>
        <w:ind w:left="0"/>
        <w:jc w:val="left"/>
      </w:pPr>
      <w:r>
        <w:rPr>
          <w:rFonts w:ascii="Times New Roman"/>
          <w:b/>
          <w:i w:val="false"/>
          <w:color w:val="000000"/>
        </w:rPr>
        <w:t xml:space="preserve">  Жүк (құйылмалыдан басқа) тасымалдарына арналған ГУ-29-У-ВЦ нысанындағы жол тізімдемесінің түбіртегі</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both"/>
      </w:pPr>
      <w:r>
        <w:rPr>
          <w:rFonts w:ascii="Times New Roman"/>
          <w:b w:val="false"/>
          <w:i w:val="false"/>
          <w:color w:val="000000"/>
          <w:sz w:val="28"/>
        </w:rPr>
        <w:t>
      ЖОЛ ТІЗІМДЕМЕСІ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Жүк туралы мәлімет</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БИҚ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             и НЕТТО ТАРА       БРУТТО   ов   габ.   куз.</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w:t>
      </w:r>
    </w:p>
    <w:p>
      <w:pPr>
        <w:spacing w:after="0"/>
        <w:ind w:left="0"/>
        <w:jc w:val="both"/>
      </w:pPr>
      <w:r>
        <w:rPr>
          <w:rFonts w:ascii="Times New Roman"/>
          <w:b w:val="false"/>
          <w:i w:val="false"/>
          <w:color w:val="000000"/>
          <w:sz w:val="28"/>
        </w:rPr>
        <w:t>
      Жүкті қабылдау түбіртегін алдым: ___________________</w:t>
      </w:r>
    </w:p>
    <w:p>
      <w:pPr>
        <w:spacing w:after="0"/>
        <w:ind w:left="0"/>
        <w:jc w:val="both"/>
      </w:pPr>
      <w:r>
        <w:rPr>
          <w:rFonts w:ascii="Times New Roman"/>
          <w:b w:val="false"/>
          <w:i w:val="false"/>
          <w:color w:val="000000"/>
          <w:sz w:val="28"/>
        </w:rPr>
        <w:t>
      Жүк жөнелтушінің қолы ___________________________ Станция мөрқалыбы</w:t>
      </w:r>
    </w:p>
    <w:p>
      <w:pPr>
        <w:spacing w:after="0"/>
        <w:ind w:left="0"/>
        <w:jc w:val="both"/>
      </w:pPr>
      <w:r>
        <w:rPr>
          <w:rFonts w:ascii="Times New Roman"/>
          <w:b w:val="false"/>
          <w:i w:val="false"/>
          <w:color w:val="000000"/>
          <w:sz w:val="28"/>
        </w:rPr>
        <w:t>
      Құйылмалы жүк тасымалдарына арналған ГУ-29-У-ВЦ</w:t>
      </w:r>
    </w:p>
    <w:p>
      <w:pPr>
        <w:spacing w:after="0"/>
        <w:ind w:left="0"/>
        <w:jc w:val="both"/>
      </w:pPr>
      <w:r>
        <w:rPr>
          <w:rFonts w:ascii="Times New Roman"/>
          <w:b w:val="false"/>
          <w:i w:val="false"/>
          <w:color w:val="000000"/>
          <w:sz w:val="28"/>
        </w:rPr>
        <w:t>
      нысанындағы жол тізімдемесінің түбіртегі</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both"/>
      </w:pPr>
      <w:r>
        <w:rPr>
          <w:rFonts w:ascii="Times New Roman"/>
          <w:b w:val="false"/>
          <w:i w:val="false"/>
          <w:color w:val="000000"/>
          <w:sz w:val="28"/>
        </w:rPr>
        <w:t>
      құйылмалы жүктері бар вагондық жөнелтімге арналған ЖОЛ</w:t>
      </w:r>
    </w:p>
    <w:p>
      <w:pPr>
        <w:spacing w:after="0"/>
        <w:ind w:left="0"/>
        <w:jc w:val="both"/>
      </w:pPr>
      <w:r>
        <w:rPr>
          <w:rFonts w:ascii="Times New Roman"/>
          <w:b w:val="false"/>
          <w:i w:val="false"/>
          <w:color w:val="000000"/>
          <w:sz w:val="28"/>
        </w:rPr>
        <w:t>
      ТІЗІМДЕМЕСІНІҢ ТҮБІРТЕГІ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Орталықтандырылған шоттар № туралы банк анықтамасы</w:t>
      </w:r>
    </w:p>
    <w:p>
      <w:pPr>
        <w:spacing w:after="0"/>
        <w:ind w:left="0"/>
        <w:jc w:val="both"/>
      </w:pPr>
      <w:r>
        <w:rPr>
          <w:rFonts w:ascii="Times New Roman"/>
          <w:b w:val="false"/>
          <w:i w:val="false"/>
          <w:color w:val="000000"/>
          <w:sz w:val="28"/>
        </w:rPr>
        <w:t>
                              Жүк туралы мәлімет</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БПҚ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             и НЕТТО ТАРА       БРУТТО   ов   габ.   куз.</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w:t>
      </w:r>
    </w:p>
    <w:p>
      <w:pPr>
        <w:spacing w:after="0"/>
        <w:ind w:left="0"/>
        <w:jc w:val="both"/>
      </w:pPr>
      <w:r>
        <w:rPr>
          <w:rFonts w:ascii="Times New Roman"/>
          <w:b w:val="false"/>
          <w:i w:val="false"/>
          <w:color w:val="000000"/>
          <w:sz w:val="28"/>
        </w:rPr>
        <w:t>
      Жүкті қабылдау түбіртегін алдым: ___________________</w:t>
      </w:r>
    </w:p>
    <w:p>
      <w:pPr>
        <w:spacing w:after="0"/>
        <w:ind w:left="0"/>
        <w:jc w:val="both"/>
      </w:pPr>
      <w:r>
        <w:rPr>
          <w:rFonts w:ascii="Times New Roman"/>
          <w:b w:val="false"/>
          <w:i w:val="false"/>
          <w:color w:val="000000"/>
          <w:sz w:val="28"/>
        </w:rPr>
        <w:t>
      Жүк жөнелтушінің қолы ___________________________ Станция мөрқалыбы</w:t>
      </w:r>
    </w:p>
    <w:p>
      <w:pPr>
        <w:spacing w:after="0"/>
        <w:ind w:left="0"/>
        <w:jc w:val="left"/>
      </w:pPr>
      <w:r>
        <w:rPr>
          <w:rFonts w:ascii="Times New Roman"/>
          <w:b/>
          <w:i w:val="false"/>
          <w:color w:val="000000"/>
        </w:rPr>
        <w:t xml:space="preserve"> Жүк (құйылмалыдан басқа) тасымалдарына арналған ГУ-29-У-ВЦ нысанындағы жүк қабылдау квитанциясы</w:t>
      </w:r>
    </w:p>
    <w:p>
      <w:pPr>
        <w:spacing w:after="0"/>
        <w:ind w:left="0"/>
        <w:jc w:val="both"/>
      </w:pPr>
      <w:r>
        <w:rPr>
          <w:rFonts w:ascii="Times New Roman"/>
          <w:b w:val="false"/>
          <w:i w:val="false"/>
          <w:color w:val="000000"/>
          <w:sz w:val="28"/>
        </w:rPr>
        <w:t>
      Макет нөмірі ________   бума нөмірі ________ келу кітабының нөмірі</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both"/>
      </w:pPr>
      <w:r>
        <w:rPr>
          <w:rFonts w:ascii="Times New Roman"/>
          <w:b w:val="false"/>
          <w:i w:val="false"/>
          <w:color w:val="000000"/>
          <w:sz w:val="28"/>
        </w:rPr>
        <w:t>
      ЖҮК ҚАБЫЛДАУ ТҮБІРТЕГІ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Орталықтандырылған шоттар № туралы банк анықтамасы</w:t>
      </w:r>
    </w:p>
    <w:p>
      <w:pPr>
        <w:spacing w:after="0"/>
        <w:ind w:left="0"/>
        <w:jc w:val="both"/>
      </w:pPr>
      <w:r>
        <w:rPr>
          <w:rFonts w:ascii="Times New Roman"/>
          <w:b w:val="false"/>
          <w:i w:val="false"/>
          <w:color w:val="000000"/>
          <w:sz w:val="28"/>
        </w:rPr>
        <w:t>
                              Жүк туралы мәлімет</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БПҚ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             и НЕТТО ТАРА       БРУТТО   ов   габ.   куз.</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КАССИРІМЕН ЖҮК ЖӨНЕЛТУШІГЕ БЕРІЛЕДІ       Станция мөрқалыбы</w:t>
      </w:r>
    </w:p>
    <w:p>
      <w:pPr>
        <w:spacing w:after="0"/>
        <w:ind w:left="0"/>
        <w:jc w:val="left"/>
      </w:pPr>
      <w:r>
        <w:rPr>
          <w:rFonts w:ascii="Times New Roman"/>
          <w:b/>
          <w:i w:val="false"/>
          <w:color w:val="000000"/>
        </w:rPr>
        <w:t xml:space="preserve"> Жүк (құйылмалыдан басқа) тасымалдарына арналған ГУ-29-У-ВЦ нысанындағы жүк қабылдау түбіртегі</w:t>
      </w:r>
    </w:p>
    <w:p>
      <w:pPr>
        <w:spacing w:after="0"/>
        <w:ind w:left="0"/>
        <w:jc w:val="both"/>
      </w:pPr>
      <w:r>
        <w:rPr>
          <w:rFonts w:ascii="Times New Roman"/>
          <w:b w:val="false"/>
          <w:i w:val="false"/>
          <w:color w:val="000000"/>
          <w:sz w:val="28"/>
        </w:rPr>
        <w:t>
      Макет нөмірі _________   бума нөмірі ______ келу кітабының нөмірі Ерекше белгілер:</w:t>
      </w:r>
    </w:p>
    <w:p>
      <w:pPr>
        <w:spacing w:after="0"/>
        <w:ind w:left="0"/>
        <w:jc w:val="both"/>
      </w:pPr>
      <w:r>
        <w:rPr>
          <w:rFonts w:ascii="Times New Roman"/>
          <w:b w:val="false"/>
          <w:i w:val="false"/>
          <w:color w:val="000000"/>
          <w:sz w:val="28"/>
        </w:rPr>
        <w:t>
      Тиеу түрі</w:t>
      </w:r>
    </w:p>
    <w:p>
      <w:pPr>
        <w:spacing w:after="0"/>
        <w:ind w:left="0"/>
        <w:jc w:val="left"/>
      </w:pPr>
      <w:r>
        <w:rPr>
          <w:rFonts w:ascii="Times New Roman"/>
          <w:b/>
          <w:i w:val="false"/>
          <w:color w:val="000000"/>
        </w:rPr>
        <w:t xml:space="preserve"> Құйылмалы жүктері бар вагондық жөнелтімге арналған жүк қабылдау</w:t>
      </w:r>
      <w:r>
        <w:br/>
      </w:r>
      <w:r>
        <w:rPr>
          <w:rFonts w:ascii="Times New Roman"/>
          <w:b/>
          <w:i w:val="false"/>
          <w:color w:val="000000"/>
        </w:rPr>
        <w:t>квитанциясы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Орталықтандырылған шоттар № туралы банк анықтамасы</w:t>
      </w:r>
    </w:p>
    <w:p>
      <w:pPr>
        <w:spacing w:after="0"/>
        <w:ind w:left="0"/>
        <w:jc w:val="both"/>
      </w:pPr>
      <w:r>
        <w:rPr>
          <w:rFonts w:ascii="Times New Roman"/>
          <w:b w:val="false"/>
          <w:i w:val="false"/>
          <w:color w:val="000000"/>
          <w:sz w:val="28"/>
        </w:rPr>
        <w:t>
                              Жүк туралы мәлімет</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БПҚ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             и НЕТТО ТАРА       БРУТТО   ов   габ.   куз.</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 ЖӨНЕЛТУШІГЕ БЕРІЛЕДІ             Станция мөрқалыбы</w:t>
      </w:r>
    </w:p>
    <w:p>
      <w:pPr>
        <w:spacing w:after="0"/>
        <w:ind w:left="0"/>
        <w:jc w:val="left"/>
      </w:pPr>
      <w:r>
        <w:rPr>
          <w:rFonts w:ascii="Times New Roman"/>
          <w:b/>
          <w:i w:val="false"/>
          <w:color w:val="000000"/>
        </w:rPr>
        <w:t xml:space="preserve"> Маршрутқа және вагондар тобына арналған ГУ-29-У-ВЦ</w:t>
      </w:r>
      <w:r>
        <w:br/>
      </w:r>
      <w:r>
        <w:rPr>
          <w:rFonts w:ascii="Times New Roman"/>
          <w:b/>
          <w:i w:val="false"/>
          <w:color w:val="000000"/>
        </w:rPr>
        <w:t>нысанындағы жол тізімдемесі</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both"/>
      </w:pPr>
      <w:r>
        <w:rPr>
          <w:rFonts w:ascii="Times New Roman"/>
          <w:b w:val="false"/>
          <w:i w:val="false"/>
          <w:color w:val="000000"/>
          <w:sz w:val="28"/>
        </w:rPr>
        <w:t>
      Топтық жөнелтімге арналған</w:t>
      </w:r>
    </w:p>
    <w:p>
      <w:pPr>
        <w:spacing w:after="0"/>
        <w:ind w:left="0"/>
        <w:jc w:val="both"/>
      </w:pPr>
      <w:r>
        <w:rPr>
          <w:rFonts w:ascii="Times New Roman"/>
          <w:b w:val="false"/>
          <w:i w:val="false"/>
          <w:color w:val="000000"/>
          <w:sz w:val="28"/>
        </w:rPr>
        <w:t>
      ЖОЛ ТІЗІМДЕМЕСІ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Жүк туралы мәлімет: Габаритсіздік индексі</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БПҚ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вагондар  НЕТТО кг,  ТАРА кг,   БРУТТО кг</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Ақырғы есеп айырысу бойынша беру кезінде төленді: ______________ т.</w:t>
      </w:r>
    </w:p>
    <w:p>
      <w:pPr>
        <w:spacing w:after="0"/>
        <w:ind w:left="0"/>
        <w:jc w:val="both"/>
      </w:pPr>
      <w:r>
        <w:rPr>
          <w:rFonts w:ascii="Times New Roman"/>
          <w:b w:val="false"/>
          <w:i w:val="false"/>
          <w:color w:val="000000"/>
          <w:sz w:val="28"/>
        </w:rPr>
        <w:t>
            Кем шығу ____________т.              Асып түсу ___________ т.</w:t>
      </w:r>
    </w:p>
    <w:p>
      <w:pPr>
        <w:spacing w:after="0"/>
        <w:ind w:left="0"/>
        <w:jc w:val="both"/>
      </w:pPr>
      <w:r>
        <w:rPr>
          <w:rFonts w:ascii="Times New Roman"/>
          <w:b w:val="false"/>
          <w:i w:val="false"/>
          <w:color w:val="000000"/>
          <w:sz w:val="28"/>
        </w:rPr>
        <w:t>
            Төлемдер әртүрлі алымдар түбіртегі бойынша тағайындау станциясында өндірілді № ____________</w:t>
      </w:r>
    </w:p>
    <w:p>
      <w:pPr>
        <w:spacing w:after="0"/>
        <w:ind w:left="0"/>
        <w:jc w:val="both"/>
      </w:pPr>
      <w:r>
        <w:rPr>
          <w:rFonts w:ascii="Times New Roman"/>
          <w:b w:val="false"/>
          <w:i w:val="false"/>
          <w:color w:val="000000"/>
          <w:sz w:val="28"/>
        </w:rPr>
        <w:t>
            ТАУАР КАССИРІ ( )______________________________________________</w:t>
      </w:r>
    </w:p>
    <w:p>
      <w:pPr>
        <w:spacing w:after="0"/>
        <w:ind w:left="0"/>
        <w:jc w:val="both"/>
      </w:pPr>
      <w:r>
        <w:rPr>
          <w:rFonts w:ascii="Times New Roman"/>
          <w:b w:val="false"/>
          <w:i w:val="false"/>
          <w:color w:val="000000"/>
          <w:sz w:val="28"/>
        </w:rPr>
        <w:t>
      Төлемші __________________________________________________ Код</w:t>
      </w:r>
    </w:p>
    <w:p>
      <w:pPr>
        <w:spacing w:after="0"/>
        <w:ind w:left="0"/>
        <w:jc w:val="both"/>
      </w:pPr>
      <w:r>
        <w:rPr>
          <w:rFonts w:ascii="Times New Roman"/>
          <w:b w:val="false"/>
          <w:i w:val="false"/>
          <w:color w:val="000000"/>
          <w:sz w:val="28"/>
        </w:rPr>
        <w:t>
      Алушының Банктік реквизиттері</w:t>
      </w:r>
    </w:p>
    <w:p>
      <w:pPr>
        <w:spacing w:after="0"/>
        <w:ind w:left="0"/>
        <w:jc w:val="both"/>
      </w:pPr>
      <w:r>
        <w:rPr>
          <w:rFonts w:ascii="Times New Roman"/>
          <w:b w:val="false"/>
          <w:i w:val="false"/>
          <w:color w:val="000000"/>
          <w:sz w:val="28"/>
        </w:rPr>
        <w:t>
      ШотN ______________________________________________________________</w:t>
      </w:r>
    </w:p>
    <w:p>
      <w:pPr>
        <w:spacing w:after="0"/>
        <w:ind w:left="0"/>
        <w:jc w:val="both"/>
      </w:pPr>
      <w:r>
        <w:rPr>
          <w:rFonts w:ascii="Times New Roman"/>
          <w:b w:val="false"/>
          <w:i w:val="false"/>
          <w:color w:val="000000"/>
          <w:sz w:val="28"/>
        </w:rPr>
        <w:t>
      ж. ___________________ сенімхат бойынша ж._______________ жүкті алдым</w:t>
      </w:r>
    </w:p>
    <w:p>
      <w:pPr>
        <w:spacing w:after="0"/>
        <w:ind w:left="0"/>
        <w:jc w:val="both"/>
      </w:pPr>
      <w:r>
        <w:rPr>
          <w:rFonts w:ascii="Times New Roman"/>
          <w:b w:val="false"/>
          <w:i w:val="false"/>
          <w:color w:val="000000"/>
          <w:sz w:val="28"/>
        </w:rPr>
        <w:t>
      Төлқүжаттық деректер: _______________________________</w:t>
      </w:r>
    </w:p>
    <w:p>
      <w:pPr>
        <w:spacing w:after="0"/>
        <w:ind w:left="0"/>
        <w:jc w:val="both"/>
      </w:pPr>
      <w:r>
        <w:rPr>
          <w:rFonts w:ascii="Times New Roman"/>
          <w:b w:val="false"/>
          <w:i w:val="false"/>
          <w:color w:val="000000"/>
          <w:sz w:val="28"/>
        </w:rPr>
        <w:t>
      Алушының қолы _____________________________ ( )</w:t>
      </w:r>
    </w:p>
    <w:p>
      <w:pPr>
        <w:spacing w:after="0"/>
        <w:ind w:left="0"/>
        <w:jc w:val="both"/>
      </w:pPr>
      <w:r>
        <w:rPr>
          <w:rFonts w:ascii="Times New Roman"/>
          <w:b w:val="false"/>
          <w:i w:val="false"/>
          <w:color w:val="000000"/>
          <w:sz w:val="28"/>
        </w:rPr>
        <w:t>
      Жүк тасымалдауға қабылданды</w:t>
      </w:r>
    </w:p>
    <w:p>
      <w:pPr>
        <w:spacing w:after="0"/>
        <w:ind w:left="0"/>
        <w:jc w:val="both"/>
      </w:pPr>
      <w:r>
        <w:rPr>
          <w:rFonts w:ascii="Times New Roman"/>
          <w:b w:val="false"/>
          <w:i w:val="false"/>
          <w:color w:val="000000"/>
          <w:sz w:val="28"/>
        </w:rPr>
        <w:t>
      Магистральдық темір жол желісі операторының белгілері</w:t>
      </w:r>
    </w:p>
    <w:p>
      <w:pPr>
        <w:spacing w:after="0"/>
        <w:ind w:left="0"/>
        <w:jc w:val="both"/>
      </w:pPr>
      <w:r>
        <w:rPr>
          <w:rFonts w:ascii="Times New Roman"/>
          <w:b w:val="false"/>
          <w:i w:val="false"/>
          <w:color w:val="000000"/>
          <w:sz w:val="28"/>
        </w:rPr>
        <w:t>
                    Уақыт туралы күнтізбелік мөрқалыптар</w:t>
      </w:r>
    </w:p>
    <w:p>
      <w:pPr>
        <w:spacing w:after="0"/>
        <w:ind w:left="0"/>
        <w:jc w:val="both"/>
      </w:pPr>
      <w:r>
        <w:rPr>
          <w:rFonts w:ascii="Times New Roman"/>
          <w:b w:val="false"/>
          <w:i w:val="false"/>
          <w:color w:val="000000"/>
          <w:sz w:val="28"/>
        </w:rPr>
        <w:t>
      Тасымалдауға     Жүктің келуі   Жүкті түсіру           Жүкті берілуін</w:t>
      </w:r>
    </w:p>
    <w:p>
      <w:pPr>
        <w:spacing w:after="0"/>
        <w:ind w:left="0"/>
        <w:jc w:val="both"/>
      </w:pPr>
      <w:r>
        <w:rPr>
          <w:rFonts w:ascii="Times New Roman"/>
          <w:b w:val="false"/>
          <w:i w:val="false"/>
          <w:color w:val="000000"/>
          <w:sz w:val="28"/>
        </w:rPr>
        <w:t>
      жүкті қабылдау                  немесе түсіруге беру   ресімдеу</w:t>
      </w:r>
    </w:p>
    <w:p>
      <w:pPr>
        <w:spacing w:after="0"/>
        <w:ind w:left="0"/>
        <w:jc w:val="both"/>
      </w:pPr>
      <w:r>
        <w:rPr>
          <w:rFonts w:ascii="Times New Roman"/>
          <w:b w:val="false"/>
          <w:i w:val="false"/>
          <w:color w:val="000000"/>
          <w:sz w:val="28"/>
        </w:rPr>
        <w:t>
      Өту пункттерінің мөрқалыптары</w:t>
      </w:r>
    </w:p>
    <w:p>
      <w:pPr>
        <w:spacing w:after="0"/>
        <w:ind w:left="0"/>
        <w:jc w:val="both"/>
      </w:pPr>
      <w:r>
        <w:rPr>
          <w:rFonts w:ascii="Times New Roman"/>
          <w:b w:val="false"/>
          <w:i w:val="false"/>
          <w:color w:val="000000"/>
          <w:sz w:val="28"/>
        </w:rPr>
        <w:t>
      (сырт жағында айқын бедермен қойылады)</w:t>
      </w:r>
    </w:p>
    <w:p>
      <w:pPr>
        <w:spacing w:after="0"/>
        <w:ind w:left="0"/>
        <w:jc w:val="left"/>
      </w:pPr>
      <w:r>
        <w:rPr>
          <w:rFonts w:ascii="Times New Roman"/>
          <w:b/>
          <w:i w:val="false"/>
          <w:color w:val="000000"/>
        </w:rPr>
        <w:t xml:space="preserve"> Маршрутқа немесе вагондар тобына арналған ГУ-29-У-ВЦ</w:t>
      </w:r>
      <w:r>
        <w:br/>
      </w:r>
      <w:r>
        <w:rPr>
          <w:rFonts w:ascii="Times New Roman"/>
          <w:b/>
          <w:i w:val="false"/>
          <w:color w:val="000000"/>
        </w:rPr>
        <w:t>нысанындағы жол тізімдемесінің түбіртегі</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ТЕХПД үшін КОД:</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both"/>
      </w:pPr>
      <w:r>
        <w:rPr>
          <w:rFonts w:ascii="Times New Roman"/>
          <w:b w:val="false"/>
          <w:i w:val="false"/>
          <w:color w:val="000000"/>
          <w:sz w:val="28"/>
        </w:rPr>
        <w:t>
      Топтық жөнелтімге арналған</w:t>
      </w:r>
    </w:p>
    <w:p>
      <w:pPr>
        <w:spacing w:after="0"/>
        <w:ind w:left="0"/>
        <w:jc w:val="both"/>
      </w:pPr>
      <w:r>
        <w:rPr>
          <w:rFonts w:ascii="Times New Roman"/>
          <w:b w:val="false"/>
          <w:i w:val="false"/>
          <w:color w:val="000000"/>
          <w:sz w:val="28"/>
        </w:rPr>
        <w:t>
      ЖОЛ ТІЗІМДЕМЕСІНІҢ ТҮБІРТЕГІ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 ж.________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Шоғырландырылған есепшоттар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туралы мәлімет: Габаритсіздік индексі</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вагондар  НЕТТО кг,  ТАРА кг,   БРУТТО кг</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Жүкті қабылдау түбіртегін алдым:.__________________</w:t>
      </w:r>
    </w:p>
    <w:p>
      <w:pPr>
        <w:spacing w:after="0"/>
        <w:ind w:left="0"/>
        <w:jc w:val="both"/>
      </w:pPr>
      <w:r>
        <w:rPr>
          <w:rFonts w:ascii="Times New Roman"/>
          <w:b w:val="false"/>
          <w:i w:val="false"/>
          <w:color w:val="000000"/>
          <w:sz w:val="28"/>
        </w:rPr>
        <w:t>
      Жүк жөнелтушінің қолы                         станция мөрқалыбы</w:t>
      </w:r>
    </w:p>
    <w:p>
      <w:pPr>
        <w:spacing w:after="0"/>
        <w:ind w:left="0"/>
        <w:jc w:val="left"/>
      </w:pPr>
      <w:r>
        <w:rPr>
          <w:rFonts w:ascii="Times New Roman"/>
          <w:b/>
          <w:i w:val="false"/>
          <w:color w:val="000000"/>
        </w:rPr>
        <w:t xml:space="preserve"> Маршрутқа немесе вагондар тобына арналған ГУ-29-У-ВЦ</w:t>
      </w:r>
      <w:r>
        <w:br/>
      </w:r>
      <w:r>
        <w:rPr>
          <w:rFonts w:ascii="Times New Roman"/>
          <w:b/>
          <w:i w:val="false"/>
          <w:color w:val="000000"/>
        </w:rPr>
        <w:t>нысанындағы жүк қабылдау туралы квитанция</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ТЕХПД үшін КОДТАР:</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both"/>
      </w:pPr>
      <w:r>
        <w:rPr>
          <w:rFonts w:ascii="Times New Roman"/>
          <w:b w:val="false"/>
          <w:i w:val="false"/>
          <w:color w:val="000000"/>
          <w:sz w:val="28"/>
        </w:rPr>
        <w:t>
      Топтық жөнелтімге арналған жүк қабылдау туралы түбіртек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 ж.________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Шоғырландырылған есепшоттар № туралы банк анықтамасы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Жүк туралы мәлімет: Габаритсіздік индексі</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маркалары         Орама (пакет/орын)    Анықт.</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жөнелтім түрі         қашықт.</w:t>
      </w:r>
    </w:p>
    <w:p>
      <w:pPr>
        <w:spacing w:after="0"/>
        <w:ind w:left="0"/>
        <w:jc w:val="both"/>
      </w:pPr>
      <w:r>
        <w:rPr>
          <w:rFonts w:ascii="Times New Roman"/>
          <w:b w:val="false"/>
          <w:i w:val="false"/>
          <w:color w:val="000000"/>
          <w:sz w:val="28"/>
        </w:rPr>
        <w:t>
      Вагон туралы мәліметтер: Секция №       ТАСЫМАЛДАУ ТӨЛЕМІ, Т.</w:t>
      </w:r>
    </w:p>
    <w:p>
      <w:pPr>
        <w:spacing w:after="0"/>
        <w:ind w:left="0"/>
        <w:jc w:val="both"/>
      </w:pPr>
      <w:r>
        <w:rPr>
          <w:rFonts w:ascii="Times New Roman"/>
          <w:b w:val="false"/>
          <w:i w:val="false"/>
          <w:color w:val="000000"/>
          <w:sz w:val="28"/>
        </w:rPr>
        <w:t>
      вагон №, түрі Рол Г/п Ос   МАССА кг   Пр  Не  Об. Жөнелту кезінде, беру кезінде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вагондар  НЕТТО кг,  ТАРА кг,   БРУТТО кг</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 жөнелтушіге беріледі: ______________            станция мөрқалыбы</w:t>
      </w:r>
    </w:p>
    <w:p>
      <w:pPr>
        <w:spacing w:after="0"/>
        <w:ind w:left="0"/>
        <w:jc w:val="left"/>
      </w:pPr>
      <w:r>
        <w:rPr>
          <w:rFonts w:ascii="Times New Roman"/>
          <w:b/>
          <w:i w:val="false"/>
          <w:color w:val="000000"/>
        </w:rPr>
        <w:t xml:space="preserve"> Әмбебап контейнерлерде жүк тасымалдауға арналған ГУ-29-У-ВЦ нысанындағы Жол тізімдемесінің түбіртегі</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ТЕХПД үшін КОДТАР:</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 ___________________________________________________________</w:t>
      </w:r>
    </w:p>
    <w:p>
      <w:pPr>
        <w:spacing w:after="0"/>
        <w:ind w:left="0"/>
        <w:jc w:val="left"/>
      </w:pPr>
      <w:r>
        <w:rPr>
          <w:rFonts w:ascii="Times New Roman"/>
          <w:b/>
          <w:i w:val="false"/>
          <w:color w:val="000000"/>
        </w:rPr>
        <w:t xml:space="preserve"> Жол тізімдемесінің түбіртегі</w:t>
      </w:r>
    </w:p>
    <w:p>
      <w:pPr>
        <w:spacing w:after="0"/>
        <w:ind w:left="0"/>
        <w:jc w:val="both"/>
      </w:pPr>
      <w:r>
        <w:rPr>
          <w:rFonts w:ascii="Times New Roman"/>
          <w:b w:val="false"/>
          <w:i w:val="false"/>
          <w:color w:val="000000"/>
          <w:sz w:val="28"/>
        </w:rPr>
        <w:t>
      Контейнерлік жәнелтімге арналған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Орталықтандырылған есепшоттар № туралы банк анықтамасы</w:t>
      </w:r>
    </w:p>
    <w:p>
      <w:pPr>
        <w:spacing w:after="0"/>
        <w:ind w:left="0"/>
        <w:jc w:val="both"/>
      </w:pPr>
      <w:r>
        <w:rPr>
          <w:rFonts w:ascii="Times New Roman"/>
          <w:b w:val="false"/>
          <w:i w:val="false"/>
          <w:color w:val="000000"/>
          <w:sz w:val="28"/>
        </w:rPr>
        <w:t>
            Жүк туралы мәлімет</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Орама (пакет/орын)</w:t>
      </w:r>
    </w:p>
    <w:p>
      <w:pPr>
        <w:spacing w:after="0"/>
        <w:ind w:left="0"/>
        <w:jc w:val="both"/>
      </w:pPr>
      <w:r>
        <w:rPr>
          <w:rFonts w:ascii="Times New Roman"/>
          <w:b w:val="false"/>
          <w:i w:val="false"/>
          <w:color w:val="000000"/>
          <w:sz w:val="28"/>
        </w:rPr>
        <w:t>
      маркалары</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ПЛОМБАЛАР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жөнелтм түрі      қашықт.</w:t>
      </w:r>
    </w:p>
    <w:p>
      <w:pPr>
        <w:spacing w:after="0"/>
        <w:ind w:left="0"/>
        <w:jc w:val="both"/>
      </w:pPr>
      <w:r>
        <w:rPr>
          <w:rFonts w:ascii="Times New Roman"/>
          <w:b w:val="false"/>
          <w:i w:val="false"/>
          <w:color w:val="000000"/>
          <w:sz w:val="28"/>
        </w:rPr>
        <w:t>
      Контейнер туралы мәліметтер:</w:t>
      </w:r>
    </w:p>
    <w:p>
      <w:pPr>
        <w:spacing w:after="0"/>
        <w:ind w:left="0"/>
        <w:jc w:val="both"/>
      </w:pPr>
      <w:r>
        <w:rPr>
          <w:rFonts w:ascii="Times New Roman"/>
          <w:b w:val="false"/>
          <w:i w:val="false"/>
          <w:color w:val="000000"/>
          <w:sz w:val="28"/>
        </w:rPr>
        <w:t>
      Контейнер №,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Контейнер НЕТТО кг, ТАРА кг, БРУТТО кг,       Пломбалар, Саны,</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Вагон туралы мәліметтер: Секция №        ТАСЫМАЛДАУ ТӨЛЕМІ,</w:t>
      </w:r>
    </w:p>
    <w:p>
      <w:pPr>
        <w:spacing w:after="0"/>
        <w:ind w:left="0"/>
        <w:jc w:val="both"/>
      </w:pPr>
      <w:r>
        <w:rPr>
          <w:rFonts w:ascii="Times New Roman"/>
          <w:b w:val="false"/>
          <w:i w:val="false"/>
          <w:color w:val="000000"/>
          <w:sz w:val="28"/>
        </w:rPr>
        <w:t>
      вагон №, түрі Рол Г/п Ос _______ МАССА кг _____  ПР  Не  Об. Жөнелту кезінде, беру кезінде</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 қабылдау түбіртегін алдым _________ қолы</w:t>
      </w:r>
    </w:p>
    <w:p>
      <w:pPr>
        <w:spacing w:after="0"/>
        <w:ind w:left="0"/>
        <w:jc w:val="both"/>
      </w:pPr>
      <w:r>
        <w:rPr>
          <w:rFonts w:ascii="Times New Roman"/>
          <w:b w:val="false"/>
          <w:i w:val="false"/>
          <w:color w:val="000000"/>
          <w:sz w:val="28"/>
        </w:rPr>
        <w:t>
            Жүк жөнелтуші қолы ___________________ Станция мөрқалыбы</w:t>
      </w:r>
    </w:p>
    <w:p>
      <w:pPr>
        <w:spacing w:after="0"/>
        <w:ind w:left="0"/>
        <w:jc w:val="both"/>
      </w:pPr>
      <w:r>
        <w:rPr>
          <w:rFonts w:ascii="Times New Roman"/>
          <w:b w:val="false"/>
          <w:i w:val="false"/>
          <w:color w:val="000000"/>
          <w:sz w:val="28"/>
        </w:rPr>
        <w:t>
      Әмбебап контейнерлерде жүк тасымалдауға арналған ГУ-29-У-ВЦ</w:t>
      </w:r>
    </w:p>
    <w:p>
      <w:pPr>
        <w:spacing w:after="0"/>
        <w:ind w:left="0"/>
        <w:jc w:val="both"/>
      </w:pPr>
      <w:r>
        <w:rPr>
          <w:rFonts w:ascii="Times New Roman"/>
          <w:b w:val="false"/>
          <w:i w:val="false"/>
          <w:color w:val="000000"/>
          <w:sz w:val="28"/>
        </w:rPr>
        <w:t>
      нысанындағы Жол тізімдемесінің түбіртегі</w:t>
      </w:r>
    </w:p>
    <w:p>
      <w:pPr>
        <w:spacing w:after="0"/>
        <w:ind w:left="0"/>
        <w:jc w:val="both"/>
      </w:pPr>
      <w:r>
        <w:rPr>
          <w:rFonts w:ascii="Times New Roman"/>
          <w:b w:val="false"/>
          <w:i w:val="false"/>
          <w:color w:val="000000"/>
          <w:sz w:val="28"/>
        </w:rPr>
        <w:t>
      Макет нөмірі _______   бума нөмірі ________    келу кітабының нөмірі</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Тиеу түрі</w:t>
      </w:r>
    </w:p>
    <w:p>
      <w:pPr>
        <w:spacing w:after="0"/>
        <w:ind w:left="0"/>
        <w:jc w:val="left"/>
      </w:pPr>
      <w:r>
        <w:rPr>
          <w:rFonts w:ascii="Times New Roman"/>
          <w:b/>
          <w:i w:val="false"/>
          <w:color w:val="000000"/>
        </w:rPr>
        <w:t xml:space="preserve"> Жүк қабылдау квитанциясы</w:t>
      </w:r>
    </w:p>
    <w:p>
      <w:pPr>
        <w:spacing w:after="0"/>
        <w:ind w:left="0"/>
        <w:jc w:val="both"/>
      </w:pPr>
      <w:r>
        <w:rPr>
          <w:rFonts w:ascii="Times New Roman"/>
          <w:b w:val="false"/>
          <w:i w:val="false"/>
          <w:color w:val="000000"/>
          <w:sz w:val="28"/>
        </w:rPr>
        <w:t>
      Контейнерлік жөнелтімге арналған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____ ж.________ жеткізу мерзімі аяқталады                   жылдамдық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Жөнелту станциясы       Код    тағайындау станциясы         Код</w:t>
      </w:r>
    </w:p>
    <w:p>
      <w:pPr>
        <w:spacing w:after="0"/>
        <w:ind w:left="0"/>
        <w:jc w:val="both"/>
      </w:pPr>
      <w:r>
        <w:rPr>
          <w:rFonts w:ascii="Times New Roman"/>
          <w:b w:val="false"/>
          <w:i w:val="false"/>
          <w:color w:val="000000"/>
          <w:sz w:val="28"/>
        </w:rPr>
        <w:t>
      Жөнелтуші               Код    Алушы                        Код</w:t>
      </w:r>
    </w:p>
    <w:p>
      <w:pPr>
        <w:spacing w:after="0"/>
        <w:ind w:left="0"/>
        <w:jc w:val="both"/>
      </w:pPr>
      <w:r>
        <w:rPr>
          <w:rFonts w:ascii="Times New Roman"/>
          <w:b w:val="false"/>
          <w:i w:val="false"/>
          <w:color w:val="000000"/>
          <w:sz w:val="28"/>
        </w:rPr>
        <w:t>
      Жөнелтуші: ОКПО                                 Алушы: ОКПО</w:t>
      </w:r>
    </w:p>
    <w:p>
      <w:pPr>
        <w:spacing w:after="0"/>
        <w:ind w:left="0"/>
        <w:jc w:val="both"/>
      </w:pPr>
      <w:r>
        <w:rPr>
          <w:rFonts w:ascii="Times New Roman"/>
          <w:b w:val="false"/>
          <w:i w:val="false"/>
          <w:color w:val="000000"/>
          <w:sz w:val="28"/>
        </w:rPr>
        <w:t>
      Оның адресі                                     оның адресі</w:t>
      </w:r>
    </w:p>
    <w:p>
      <w:pPr>
        <w:spacing w:after="0"/>
        <w:ind w:left="0"/>
        <w:jc w:val="both"/>
      </w:pPr>
      <w:r>
        <w:rPr>
          <w:rFonts w:ascii="Times New Roman"/>
          <w:b w:val="false"/>
          <w:i w:val="false"/>
          <w:color w:val="000000"/>
          <w:sz w:val="28"/>
        </w:rPr>
        <w:t>
      Төлемші                                         Код</w:t>
      </w:r>
    </w:p>
    <w:p>
      <w:pPr>
        <w:spacing w:after="0"/>
        <w:ind w:left="0"/>
        <w:jc w:val="both"/>
      </w:pPr>
      <w:r>
        <w:rPr>
          <w:rFonts w:ascii="Times New Roman"/>
          <w:b w:val="false"/>
          <w:i w:val="false"/>
          <w:color w:val="000000"/>
          <w:sz w:val="28"/>
        </w:rPr>
        <w:t>
      Банк реквизиттері:</w:t>
      </w:r>
    </w:p>
    <w:p>
      <w:pPr>
        <w:spacing w:after="0"/>
        <w:ind w:left="0"/>
        <w:jc w:val="both"/>
      </w:pPr>
      <w:r>
        <w:rPr>
          <w:rFonts w:ascii="Times New Roman"/>
          <w:b w:val="false"/>
          <w:i w:val="false"/>
          <w:color w:val="000000"/>
          <w:sz w:val="28"/>
        </w:rPr>
        <w:t>
      Орталықтандырылған есепшоттар № туралы банк анықтамасы</w:t>
      </w:r>
    </w:p>
    <w:p>
      <w:pPr>
        <w:spacing w:after="0"/>
        <w:ind w:left="0"/>
        <w:jc w:val="both"/>
      </w:pPr>
      <w:r>
        <w:rPr>
          <w:rFonts w:ascii="Times New Roman"/>
          <w:b w:val="false"/>
          <w:i w:val="false"/>
          <w:color w:val="000000"/>
          <w:sz w:val="28"/>
        </w:rPr>
        <w:t>
            Жүк туралы мәлімет</w:t>
      </w:r>
    </w:p>
    <w:p>
      <w:pPr>
        <w:spacing w:after="0"/>
        <w:ind w:left="0"/>
        <w:jc w:val="both"/>
      </w:pPr>
      <w:r>
        <w:rPr>
          <w:rFonts w:ascii="Times New Roman"/>
          <w:b w:val="false"/>
          <w:i w:val="false"/>
          <w:color w:val="000000"/>
          <w:sz w:val="28"/>
        </w:rPr>
        <w:t>
      Жөнелтушінің        Жүктің атауы   Орындар саны       Жүк массасы, кг</w:t>
      </w:r>
    </w:p>
    <w:p>
      <w:pPr>
        <w:spacing w:after="0"/>
        <w:ind w:left="0"/>
        <w:jc w:val="both"/>
      </w:pPr>
      <w:r>
        <w:rPr>
          <w:rFonts w:ascii="Times New Roman"/>
          <w:b w:val="false"/>
          <w:i w:val="false"/>
          <w:color w:val="000000"/>
          <w:sz w:val="28"/>
        </w:rPr>
        <w:t>
      белгілері мен                      Орама (пакет/орын)</w:t>
      </w:r>
    </w:p>
    <w:p>
      <w:pPr>
        <w:spacing w:after="0"/>
        <w:ind w:left="0"/>
        <w:jc w:val="both"/>
      </w:pPr>
      <w:r>
        <w:rPr>
          <w:rFonts w:ascii="Times New Roman"/>
          <w:b w:val="false"/>
          <w:i w:val="false"/>
          <w:color w:val="000000"/>
          <w:sz w:val="28"/>
        </w:rPr>
        <w:t>
      маркалары</w:t>
      </w:r>
    </w:p>
    <w:p>
      <w:pPr>
        <w:spacing w:after="0"/>
        <w:ind w:left="0"/>
        <w:jc w:val="both"/>
      </w:pPr>
      <w:r>
        <w:rPr>
          <w:rFonts w:ascii="Times New Roman"/>
          <w:b w:val="false"/>
          <w:i w:val="false"/>
          <w:color w:val="000000"/>
          <w:sz w:val="28"/>
        </w:rPr>
        <w:t>
            ҚОРЫТЫНДЫ МАССА: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Масса анықталды:                 Массаны анықтау тәсілі:</w:t>
      </w:r>
    </w:p>
    <w:p>
      <w:pPr>
        <w:spacing w:after="0"/>
        <w:ind w:left="0"/>
        <w:jc w:val="both"/>
      </w:pPr>
      <w:r>
        <w:rPr>
          <w:rFonts w:ascii="Times New Roman"/>
          <w:b w:val="false"/>
          <w:i w:val="false"/>
          <w:color w:val="000000"/>
          <w:sz w:val="28"/>
        </w:rPr>
        <w:t>
      Тиеу құралдарымен:               Тасымалдаушының қабылдап тапсырушысы</w:t>
      </w:r>
    </w:p>
    <w:p>
      <w:pPr>
        <w:spacing w:after="0"/>
        <w:ind w:left="0"/>
        <w:jc w:val="both"/>
      </w:pPr>
      <w:r>
        <w:rPr>
          <w:rFonts w:ascii="Times New Roman"/>
          <w:b w:val="false"/>
          <w:i w:val="false"/>
          <w:color w:val="000000"/>
          <w:sz w:val="28"/>
        </w:rPr>
        <w:t>
      ПЛОМБАЛАР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ТАРИФТІК БЕЛГІЛЕР: Кодтар 00 00 00 00 Пр.зам.ваг.  жүк сыныбы</w:t>
      </w:r>
    </w:p>
    <w:p>
      <w:pPr>
        <w:spacing w:after="0"/>
        <w:ind w:left="0"/>
        <w:jc w:val="both"/>
      </w:pPr>
      <w:r>
        <w:rPr>
          <w:rFonts w:ascii="Times New Roman"/>
          <w:b w:val="false"/>
          <w:i w:val="false"/>
          <w:color w:val="000000"/>
          <w:sz w:val="28"/>
        </w:rPr>
        <w:t>
            Группа, поз.  Схема    Коэф.тар:    жөнелтм түрі      қашықт.</w:t>
      </w:r>
    </w:p>
    <w:p>
      <w:pPr>
        <w:spacing w:after="0"/>
        <w:ind w:left="0"/>
        <w:jc w:val="both"/>
      </w:pPr>
      <w:r>
        <w:rPr>
          <w:rFonts w:ascii="Times New Roman"/>
          <w:b w:val="false"/>
          <w:i w:val="false"/>
          <w:color w:val="000000"/>
          <w:sz w:val="28"/>
        </w:rPr>
        <w:t>
      Контейнер туралы мәліметтер:</w:t>
      </w:r>
    </w:p>
    <w:p>
      <w:pPr>
        <w:spacing w:after="0"/>
        <w:ind w:left="0"/>
        <w:jc w:val="both"/>
      </w:pPr>
      <w:r>
        <w:rPr>
          <w:rFonts w:ascii="Times New Roman"/>
          <w:b w:val="false"/>
          <w:i w:val="false"/>
          <w:color w:val="000000"/>
          <w:sz w:val="28"/>
        </w:rPr>
        <w:t>
      Контейнер №,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Контейнер НЕТТО кг, ТАРА кг, БРУТТО кг,       Пломбалар, Саны,</w:t>
      </w:r>
    </w:p>
    <w:p>
      <w:pPr>
        <w:spacing w:after="0"/>
        <w:ind w:left="0"/>
        <w:jc w:val="both"/>
      </w:pPr>
      <w:r>
        <w:rPr>
          <w:rFonts w:ascii="Times New Roman"/>
          <w:b w:val="false"/>
          <w:i w:val="false"/>
          <w:color w:val="000000"/>
          <w:sz w:val="28"/>
        </w:rPr>
        <w:t>
                                                                  Тариф</w:t>
      </w:r>
    </w:p>
    <w:p>
      <w:pPr>
        <w:spacing w:after="0"/>
        <w:ind w:left="0"/>
        <w:jc w:val="both"/>
      </w:pPr>
      <w:r>
        <w:rPr>
          <w:rFonts w:ascii="Times New Roman"/>
          <w:b w:val="false"/>
          <w:i w:val="false"/>
          <w:color w:val="000000"/>
          <w:sz w:val="28"/>
        </w:rPr>
        <w:t>
                                                қорытынды: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Вагон туралы мәліметтер: Секция №        ТАСЫМАЛДАУ ТӨЛЕМІ,</w:t>
      </w:r>
    </w:p>
    <w:p>
      <w:pPr>
        <w:spacing w:after="0"/>
        <w:ind w:left="0"/>
        <w:jc w:val="both"/>
      </w:pPr>
      <w:r>
        <w:rPr>
          <w:rFonts w:ascii="Times New Roman"/>
          <w:b w:val="false"/>
          <w:i w:val="false"/>
          <w:color w:val="000000"/>
          <w:sz w:val="28"/>
        </w:rPr>
        <w:t>
      вагон №, түрі Рол Г/п Ос _______ МАССА кг _____  ПР  Не  Об. Жөнелту кезінде, беру кезінде</w:t>
      </w:r>
    </w:p>
    <w:p>
      <w:pPr>
        <w:spacing w:after="0"/>
        <w:ind w:left="0"/>
        <w:jc w:val="both"/>
      </w:pPr>
      <w:r>
        <w:rPr>
          <w:rFonts w:ascii="Times New Roman"/>
          <w:b w:val="false"/>
          <w:i w:val="false"/>
          <w:color w:val="000000"/>
          <w:sz w:val="28"/>
        </w:rPr>
        <w:t>
            жөнелту кезінде өндірілді:                         т.</w:t>
      </w:r>
    </w:p>
    <w:p>
      <w:pPr>
        <w:spacing w:after="0"/>
        <w:ind w:left="0"/>
        <w:jc w:val="both"/>
      </w:pPr>
      <w:r>
        <w:rPr>
          <w:rFonts w:ascii="Times New Roman"/>
          <w:b w:val="false"/>
          <w:i w:val="false"/>
          <w:color w:val="000000"/>
          <w:sz w:val="28"/>
        </w:rPr>
        <w:t>
            Есептесу түрі</w:t>
      </w:r>
    </w:p>
    <w:p>
      <w:pPr>
        <w:spacing w:after="0"/>
        <w:ind w:left="0"/>
        <w:jc w:val="both"/>
      </w:pPr>
      <w:r>
        <w:rPr>
          <w:rFonts w:ascii="Times New Roman"/>
          <w:b w:val="false"/>
          <w:i w:val="false"/>
          <w:color w:val="000000"/>
          <w:sz w:val="28"/>
        </w:rPr>
        <w:t>
            Төлемдер нысаны:</w:t>
      </w:r>
    </w:p>
    <w:p>
      <w:pPr>
        <w:spacing w:after="0"/>
        <w:ind w:left="0"/>
        <w:jc w:val="both"/>
      </w:pPr>
      <w:r>
        <w:rPr>
          <w:rFonts w:ascii="Times New Roman"/>
          <w:b w:val="false"/>
          <w:i w:val="false"/>
          <w:color w:val="000000"/>
          <w:sz w:val="28"/>
        </w:rPr>
        <w:t>
            ТАУАР КАССИРІ</w:t>
      </w:r>
    </w:p>
    <w:p>
      <w:pPr>
        <w:spacing w:after="0"/>
        <w:ind w:left="0"/>
        <w:jc w:val="both"/>
      </w:pPr>
      <w:r>
        <w:rPr>
          <w:rFonts w:ascii="Times New Roman"/>
          <w:b w:val="false"/>
          <w:i w:val="false"/>
          <w:color w:val="000000"/>
          <w:sz w:val="28"/>
        </w:rPr>
        <w:t>
      Жүк жөнелтушіге беріледі ______________ Станция мөрқалыбы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ГУ-27е нысаны</w:t>
      </w:r>
    </w:p>
    <w:p>
      <w:pPr>
        <w:spacing w:after="0"/>
        <w:ind w:left="0"/>
        <w:jc w:val="both"/>
      </w:pPr>
      <w:r>
        <w:rPr>
          <w:rFonts w:ascii="Times New Roman"/>
          <w:b w:val="false"/>
          <w:i w:val="false"/>
          <w:color w:val="000000"/>
          <w:sz w:val="28"/>
        </w:rPr>
        <w:t>
      Ерекше белгілер мен мөрталыптар үшін орын</w:t>
      </w:r>
    </w:p>
    <w:p>
      <w:pPr>
        <w:spacing w:after="0"/>
        <w:ind w:left="0"/>
        <w:jc w:val="left"/>
      </w:pPr>
      <w:r>
        <w:rPr>
          <w:rFonts w:ascii="Times New Roman"/>
          <w:b/>
          <w:i w:val="false"/>
          <w:color w:val="000000"/>
        </w:rPr>
        <w:t xml:space="preserve"> № _______ көліктік теміржол жүкқұжатының түпнұсқасы</w:t>
      </w:r>
    </w:p>
    <w:p>
      <w:pPr>
        <w:spacing w:after="0"/>
        <w:ind w:left="0"/>
        <w:jc w:val="both"/>
      </w:pPr>
      <w:r>
        <w:rPr>
          <w:rFonts w:ascii="Times New Roman"/>
          <w:b w:val="false"/>
          <w:i w:val="false"/>
          <w:color w:val="000000"/>
          <w:sz w:val="28"/>
        </w:rPr>
        <w:t>
      маршрутқа/вагондар тобына/тіркемеге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Жеткізу мерзімі аяқталады _______     жылдамдығы _______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(жүктік,</w:t>
      </w:r>
    </w:p>
    <w:p>
      <w:pPr>
        <w:spacing w:after="0"/>
        <w:ind w:left="0"/>
        <w:jc w:val="both"/>
      </w:pPr>
      <w:r>
        <w:rPr>
          <w:rFonts w:ascii="Times New Roman"/>
          <w:b w:val="false"/>
          <w:i w:val="false"/>
          <w:color w:val="000000"/>
          <w:sz w:val="28"/>
        </w:rPr>
        <w:t>
                                                үлкен)</w:t>
      </w:r>
    </w:p>
    <w:p>
      <w:pPr>
        <w:spacing w:after="0"/>
        <w:ind w:left="0"/>
        <w:jc w:val="both"/>
      </w:pPr>
      <w:r>
        <w:rPr>
          <w:rFonts w:ascii="Times New Roman"/>
          <w:b w:val="false"/>
          <w:i w:val="false"/>
          <w:color w:val="000000"/>
          <w:sz w:val="28"/>
        </w:rPr>
        <w:t>
      тасымалдаушы</w:t>
      </w:r>
    </w:p>
    <w:tbl>
      <w:tblPr>
        <w:tblW w:w="0" w:type="auto"/>
        <w:tblCellSpacing w:w="0" w:type="auto"/>
        <w:tblBorders>
          <w:top w:val="none"/>
          <w:left w:val="none"/>
          <w:bottom w:val="none"/>
          <w:right w:val="none"/>
          <w:insideH w:val="none"/>
          <w:insideV w:val="none"/>
        </w:tblBorders>
      </w:tblPr>
      <w:tblGrid>
        <w:gridCol w:w="12394"/>
        <w:gridCol w:w="12394"/>
      </w:tblGrid>
      <w:tr>
        <w:trPr>
          <w:trHeight w:val="30" w:hRule="atLeast"/>
        </w:trPr>
        <w:tc>
          <w:tcPr>
            <w:tcW w:w="12394" w:type="dxa"/>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207"/>
              <w:gridCol w:w="513"/>
              <w:gridCol w:w="6066"/>
              <w:gridCol w:w="514"/>
            </w:tblGrid>
            <w:tr>
              <w:trPr>
                <w:trHeight w:val="30" w:hRule="atLeast"/>
              </w:trPr>
              <w:tc>
                <w:tcPr>
                  <w:tcW w:w="5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Тағайындау станциясы </w:t>
                  </w:r>
                </w:p>
              </w:tc>
              <w:tc>
                <w:tcPr>
                  <w:tcW w:w="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Жүкжөнелтуші (толық атауы)</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(толық атауы)</w:t>
                  </w:r>
                </w:p>
              </w:tc>
              <w:tc>
                <w:tcPr>
                  <w:tcW w:w="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Жүкжөнелтушінің почталық адресі</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почталық адресі</w:t>
                  </w:r>
                </w:p>
              </w:tc>
              <w:tc>
                <w:tcPr>
                  <w:tcW w:w="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Табыстау станциясы </w:t>
                  </w:r>
                </w:p>
              </w:tc>
              <w:tc>
                <w:tcPr>
                  <w:tcW w:w="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Вагондарға жүк алушының құралдарымен тиеу </w:t>
                  </w:r>
                </w:p>
              </w:tc>
              <w:tc>
                <w:tcPr>
                  <w:tcW w:w="51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tcBorders>
          </w:tcP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жөнелтушімен бірге анықталған жүк массасы, кг (керек емесін сызып таста)</w:t>
                  </w:r>
                </w:p>
              </w:tc>
            </w:tr>
          </w:tbl>
          <w:p/>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ЖҮКҚҰЖАТЫНЫҢ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1438"/>
        <w:gridCol w:w="890"/>
        <w:gridCol w:w="4271"/>
        <w:gridCol w:w="2131"/>
        <w:gridCol w:w="2140"/>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саны</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вагондар (жазбаша)</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орындар (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 жазбаша)</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Массаны анықтау тәсілі _____________________________________________</w:t>
      </w:r>
    </w:p>
    <w:p>
      <w:pPr>
        <w:spacing w:after="0"/>
        <w:ind w:left="0"/>
        <w:jc w:val="both"/>
      </w:pPr>
      <w:r>
        <w:rPr>
          <w:rFonts w:ascii="Times New Roman"/>
          <w:b w:val="false"/>
          <w:i w:val="false"/>
          <w:color w:val="000000"/>
          <w:sz w:val="28"/>
        </w:rPr>
        <w:t>
      (барлығына: стандарт бойынша, трафарет</w:t>
      </w:r>
    </w:p>
    <w:p>
      <w:pPr>
        <w:spacing w:after="0"/>
        <w:ind w:left="0"/>
        <w:jc w:val="both"/>
      </w:pPr>
      <w:r>
        <w:rPr>
          <w:rFonts w:ascii="Times New Roman"/>
          <w:b w:val="false"/>
          <w:i w:val="false"/>
          <w:color w:val="000000"/>
          <w:sz w:val="28"/>
        </w:rPr>
        <w:t>
                               бойынша, есептеу жолымен, өлшеу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5"/>
        <w:gridCol w:w="4302"/>
        <w:gridCol w:w="1903"/>
        <w:gridCol w:w="1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___________________________ теңге</w:t>
            </w:r>
          </w:p>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сыныбы</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түрі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айырбасқа берілді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енгізілді _______________________  ______________________ Тасымалдаушы __________________ (қолы)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Тариф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км.үшін төлемдер есебі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____ суретке, ____ тарауға, ____ техникалық шарттарға сәйкес дұрыс орналастырылған және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(лауазымы, Т.А.Ә. және қолы анық)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 саны ___</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үшін алым</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тиеуді және бекітуді жүргізетін жүк жөнелтуші немесе ұйым жүктерді тиеудің және бекітудің техникалық шарттарының сақталмауына жауап береді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тасымалдаушының қатысуымен анықталған</w:t>
            </w:r>
          </w:p>
          <w:p>
            <w:pPr>
              <w:spacing w:after="20"/>
              <w:ind w:left="20"/>
              <w:jc w:val="both"/>
            </w:pPr>
            <w:r>
              <w:rPr>
                <w:rFonts w:ascii="Times New Roman"/>
                <w:b w:val="false"/>
                <w:i w:val="false"/>
                <w:color w:val="000000"/>
                <w:sz w:val="20"/>
              </w:rPr>
              <w:t>
_________________</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Жүкқұжатқа енгізілген мәліметтердің дұрыстығына жауап беремін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r>
      <w:tr>
        <w:trPr>
          <w:trHeight w:val="30" w:hRule="atLeast"/>
        </w:trPr>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лауазымы және қолы анық)</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(жүкжөнелтушінің лауазымы және қолы анық)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___________ өтінім бойынша</w:t>
      </w:r>
    </w:p>
    <w:p>
      <w:pPr>
        <w:spacing w:after="0"/>
        <w:ind w:left="0"/>
        <w:jc w:val="both"/>
      </w:pPr>
      <w:r>
        <w:rPr>
          <w:rFonts w:ascii="Times New Roman"/>
          <w:b w:val="false"/>
          <w:i w:val="false"/>
          <w:color w:val="000000"/>
          <w:sz w:val="28"/>
        </w:rPr>
        <w:t>
      Жүк тиеу ____ ж. "______" ___________ тағайындалған</w:t>
      </w:r>
    </w:p>
    <w:p>
      <w:pPr>
        <w:spacing w:after="0"/>
        <w:ind w:left="0"/>
        <w:jc w:val="both"/>
      </w:pPr>
      <w:r>
        <w:rPr>
          <w:rFonts w:ascii="Times New Roman"/>
          <w:b w:val="false"/>
          <w:i w:val="false"/>
          <w:color w:val="000000"/>
          <w:sz w:val="28"/>
        </w:rPr>
        <w:t>
      Қорытынды: келуі бойынша</w:t>
      </w:r>
    </w:p>
    <w:p>
      <w:pPr>
        <w:spacing w:after="0"/>
        <w:ind w:left="0"/>
        <w:jc w:val="both"/>
      </w:pPr>
      <w:r>
        <w:rPr>
          <w:rFonts w:ascii="Times New Roman"/>
          <w:b w:val="false"/>
          <w:i w:val="false"/>
          <w:color w:val="000000"/>
          <w:sz w:val="28"/>
        </w:rPr>
        <w:t>
      Уақыт ________ сағ. ________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7"/>
        <w:gridCol w:w="4833"/>
      </w:tblGrid>
      <w:tr>
        <w:trPr>
          <w:trHeight w:val="30" w:hRule="atLeast"/>
        </w:trPr>
        <w:tc>
          <w:tcPr>
            <w:tcW w:w="7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 ______________ Тасымалдаушы ______________</w:t>
            </w:r>
          </w:p>
          <w:p>
            <w:pPr>
              <w:spacing w:after="20"/>
              <w:ind w:left="20"/>
              <w:jc w:val="both"/>
            </w:pPr>
            <w:r>
              <w:rPr>
                <w:rFonts w:ascii="Times New Roman"/>
                <w:b w:val="false"/>
                <w:i w:val="false"/>
                <w:color w:val="000000"/>
                <w:sz w:val="20"/>
              </w:rPr>
              <w:t>
                                 тасымалдаушы қолы</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359"/>
        <w:gridCol w:w="981"/>
        <w:gridCol w:w="981"/>
        <w:gridCol w:w="1359"/>
        <w:gridCol w:w="603"/>
        <w:gridCol w:w="981"/>
        <w:gridCol w:w="603"/>
        <w:gridCol w:w="982"/>
        <w:gridCol w:w="604"/>
        <w:gridCol w:w="605"/>
      </w:tblGrid>
      <w:tr>
        <w:trPr>
          <w:trHeight w:val="30" w:hRule="atLeast"/>
        </w:trPr>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 №</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жүккөтергіштік,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кг</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тариф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вагондар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орындар саны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жүктің жалпы массасы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Жөнелтуші ________         Станцияның қабылдаушы-тапсырушысы ________</w:t>
      </w:r>
    </w:p>
    <w:p>
      <w:pPr>
        <w:spacing w:after="0"/>
        <w:ind w:left="0"/>
        <w:jc w:val="both"/>
      </w:pPr>
      <w:r>
        <w:rPr>
          <w:rFonts w:ascii="Times New Roman"/>
          <w:b w:val="false"/>
          <w:i w:val="false"/>
          <w:color w:val="000000"/>
          <w:sz w:val="28"/>
        </w:rPr>
        <w:t>
      (лауазымы және қолы анық)                                 (қолы анық)</w:t>
      </w:r>
    </w:p>
    <w:p>
      <w:pPr>
        <w:spacing w:after="0"/>
        <w:ind w:left="0"/>
        <w:jc w:val="left"/>
      </w:pPr>
      <w:r>
        <w:rPr>
          <w:rFonts w:ascii="Times New Roman"/>
          <w:b/>
          <w:i w:val="false"/>
          <w:color w:val="000000"/>
        </w:rPr>
        <w:t xml:space="preserve"> КҮНТІЗБЕЛІК МӨРҚАЛЫПТАР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113"/>
        <w:gridCol w:w="4049"/>
        <w:gridCol w:w="3439"/>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ресімдеу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станциясына келу</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алушыға жүктің келгені туралы хабарлау</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алушыға жүкқұжаттың түпнұсқасын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жөнелтушінің ерекше мәлімдемелері мен белгілері</w:t>
            </w:r>
          </w:p>
          <w:p>
            <w:pPr>
              <w:spacing w:after="20"/>
              <w:ind w:left="20"/>
              <w:jc w:val="both"/>
            </w:pPr>
            <w:r>
              <w:rPr>
                <w:rFonts w:ascii="Times New Roman"/>
                <w:b w:val="false"/>
                <w:i w:val="false"/>
                <w:color w:val="000000"/>
                <w:sz w:val="20"/>
              </w:rPr>
              <w:t>
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Жүкті беру туралы белгі</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3. Сапар барысындағы белгілер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 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ст. ажыратылды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_______ жалпы нысанда №________ акт жасалды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___ж. _______ жалпы нысанда №________ акт жасалды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 _______ жалпы нысанда №________ акт жасалды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 _____________________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 ___________________</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өкілі ___________________</w:t>
            </w:r>
          </w:p>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Вагонды ажырату станциясының мөрқалыбы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ажырату станциясының мөрқалыбы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Тасымалдаушы белгілері _______________________________________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ГУ-112 нысаны</w:t>
      </w:r>
    </w:p>
    <w:p>
      <w:pPr>
        <w:spacing w:after="0"/>
        <w:ind w:left="0"/>
        <w:jc w:val="left"/>
      </w:pPr>
      <w:r>
        <w:rPr>
          <w:rFonts w:ascii="Times New Roman"/>
          <w:b/>
          <w:i w:val="false"/>
          <w:color w:val="000000"/>
        </w:rPr>
        <w:t xml:space="preserve"> ҚҰНДЫЛЫҒЫ ЖАРИЯЛАНҒАН ЖҮКТЕРДІ ТАСЫМАЛДАУҒА АРНАЛҒАН ТІЗІМДЕМЕ</w:t>
      </w:r>
    </w:p>
    <w:p>
      <w:pPr>
        <w:spacing w:after="0"/>
        <w:ind w:left="0"/>
        <w:jc w:val="both"/>
      </w:pPr>
      <w:r>
        <w:rPr>
          <w:rFonts w:ascii="Times New Roman"/>
          <w:b w:val="false"/>
          <w:i w:val="false"/>
          <w:color w:val="000000"/>
          <w:sz w:val="28"/>
        </w:rPr>
        <w:t>
      Темір жол жүкқұжатының нөмірі _______________________________________</w:t>
      </w:r>
    </w:p>
    <w:p>
      <w:pPr>
        <w:spacing w:after="0"/>
        <w:ind w:left="0"/>
        <w:jc w:val="both"/>
      </w:pPr>
      <w:r>
        <w:rPr>
          <w:rFonts w:ascii="Times New Roman"/>
          <w:b w:val="false"/>
          <w:i w:val="false"/>
          <w:color w:val="000000"/>
          <w:sz w:val="28"/>
        </w:rPr>
        <w:t>
      Жөнелту станциясы ___________________________________________________</w:t>
      </w:r>
    </w:p>
    <w:p>
      <w:pPr>
        <w:spacing w:after="0"/>
        <w:ind w:left="0"/>
        <w:jc w:val="both"/>
      </w:pPr>
      <w:r>
        <w:rPr>
          <w:rFonts w:ascii="Times New Roman"/>
          <w:b w:val="false"/>
          <w:i w:val="false"/>
          <w:color w:val="000000"/>
          <w:sz w:val="28"/>
        </w:rPr>
        <w:t>
      Тағайындау станциясы ________________________________________________</w:t>
      </w:r>
    </w:p>
    <w:p>
      <w:pPr>
        <w:spacing w:after="0"/>
        <w:ind w:left="0"/>
        <w:jc w:val="both"/>
      </w:pPr>
      <w:r>
        <w:rPr>
          <w:rFonts w:ascii="Times New Roman"/>
          <w:b w:val="false"/>
          <w:i w:val="false"/>
          <w:color w:val="000000"/>
          <w:sz w:val="28"/>
        </w:rPr>
        <w:t>
      Жүк жөнелтуші _______________________________________________________</w:t>
      </w:r>
    </w:p>
    <w:p>
      <w:pPr>
        <w:spacing w:after="0"/>
        <w:ind w:left="0"/>
        <w:jc w:val="both"/>
      </w:pPr>
      <w:r>
        <w:rPr>
          <w:rFonts w:ascii="Times New Roman"/>
          <w:b w:val="false"/>
          <w:i w:val="false"/>
          <w:color w:val="000000"/>
          <w:sz w:val="28"/>
        </w:rPr>
        <w:t>
      Жүк алушы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1810"/>
        <w:gridCol w:w="2203"/>
        <w:gridCol w:w="2204"/>
        <w:gridCol w:w="1416"/>
        <w:gridCol w:w="3251"/>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орынның ерекшелік белгілері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орынның жарияланған бағалылығының сомасы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орындағы қапталған заттардың атауы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саны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заттардың жарияланған бағалылығы (теңге)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орын __________ жалпы сомасы ______________________ теңге.</w:t>
      </w:r>
    </w:p>
    <w:p>
      <w:pPr>
        <w:spacing w:after="0"/>
        <w:ind w:left="0"/>
        <w:jc w:val="both"/>
      </w:pPr>
      <w:r>
        <w:rPr>
          <w:rFonts w:ascii="Times New Roman"/>
          <w:b w:val="false"/>
          <w:i w:val="false"/>
          <w:color w:val="000000"/>
          <w:sz w:val="28"/>
        </w:rPr>
        <w:t>
      Жүк жөнелтушінің қолы _______________________________________________</w:t>
      </w:r>
    </w:p>
    <w:p>
      <w:pPr>
        <w:spacing w:after="0"/>
        <w:ind w:left="0"/>
        <w:jc w:val="both"/>
      </w:pPr>
      <w:r>
        <w:rPr>
          <w:rFonts w:ascii="Times New Roman"/>
          <w:b w:val="false"/>
          <w:i w:val="false"/>
          <w:color w:val="000000"/>
          <w:sz w:val="28"/>
        </w:rPr>
        <w:t>
      Тізімдеме қабылданды ________________________________________________</w:t>
      </w:r>
    </w:p>
    <w:p>
      <w:pPr>
        <w:spacing w:after="0"/>
        <w:ind w:left="0"/>
        <w:jc w:val="both"/>
      </w:pPr>
      <w:r>
        <w:rPr>
          <w:rFonts w:ascii="Times New Roman"/>
          <w:b w:val="false"/>
          <w:i w:val="false"/>
          <w:color w:val="000000"/>
          <w:sz w:val="28"/>
        </w:rPr>
        <w:t>
      Тасымалдаушы өкілінің лауазымы және 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Жөнелту станциясындағы тасымалдаушының күнтізбелік мөрқалыбы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Кәсіпкерлік қызметті жүзеге асырумен байланыспаған, жеке, отбасылық, үйішілік және өзге мұқтаждықтар үшін жүктерді тасымаладу кезінде жүк жөнелтушінің қарауы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ҮЙІЛІП ТАСЫМАЛДАНАТЫН ЖҮКТЕРДІН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7864"/>
        <w:gridCol w:w="3215"/>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тегі</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Агальматолит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рудасының агломераты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(тек суық агломерат үшін)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Теміррудалық агломерат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агломераты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Титанмагнетиттік руданың агломераты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Аглопорит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Азофосфат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тынайтқыштар үшін жабық вагондар-хопперлер (минерал тасығыш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алебастр (гипс)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тыңайтқыштар үшін жабық вагондар-хопперлер (минерал тасығыш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ангидрит (дала шпаты полевой және жеңіл шпат)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жолдарға арналған балласт (барлық атаулары)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(ауыр шпат)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борогипс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 болған вертикулит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Витерит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Гажа (гипстік мергель)</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жұмыр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Флюстауға арналған гипс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гипс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гипс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саз</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ұнтағы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Уатылған аршылған бұршақ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Керамзиттік қиыршық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(кәдімгі жер)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Дерть (ірілеп уатылған дән)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өндірісіне арналған доломит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металлургиялық доломит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металлургиялық доломит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шикі доломит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(жасанды шағыл)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темір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темір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Хромдық темір тас (хромит)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темір, қалдықтар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Инфузорлық топырақ - алфавитте аталмаған диатомит, трепел, опоктар, кизельгур және басқалары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топырағы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бұршақ дәні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дәні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дәні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 бұршақ дәні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дәнділер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күлі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күлі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 тастық күл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 күлі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күл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 тас (ізбесті тасынан құралған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ізбесті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ұнтақталған ізбесті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Газдық ізбес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Сөндірілген ізбес (пушонка)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ізбес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ізбес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Карбонаттық ізбес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Фосфорқышқылды ізбес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ізбес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калий (калий сульфаты)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 (калий хлориді)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Калимагнезия</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(жасанды мочевина)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Карбанилид (дифенил - мочевина)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Карналлит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Бакальдық, Криворождық және КМА кварциттері (темір рудалық шикізат)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Кектер (түсті рудалар концентраттары ың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рудаларының клинкері: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клинкері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күкіртті кокс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Домендік кокс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Лигниттік кокс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коксы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пек коксы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коксы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Электродтық кокс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кокс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коксик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Колеманит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 колчедан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Бариттік концентрат: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рудалық концентрат (гематит)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Калий-магнийлік концентрат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Жабық вагондар - минералдық тыңайтқыштарға арналған хопперлер (минерал тасығыш -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колчеданының концентраты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концентраты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 рудасының концентраты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(продел)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(кесек жарма)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жарма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Полтавалық жарма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"Артек", "Полтавская" бидай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жарма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Кукерсит (жанар сланец)</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Литин (сылаққа арналғн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Флюстауға арналған бор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және талқандалған бор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бор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ұсақ-түйек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Пемзалық ұсақ-түйек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Мергельдер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Монокальций фосфат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мәрмәр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Андезиттік ұн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Аспидтік ұн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Белиттік ұн (алюминий өндірісінің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көгінен жасалатын витаминдік ұн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Доломит ұны (ұнтақталған доломит)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Кноперс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 бидай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 бидай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сорт бидай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бидай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бидай-бидай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ұн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витаминдік ұн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ұны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ұндығы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натрийі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Триполифосфат натрий</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Нитрофоска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рудалар тұқылы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Колчедандық тұқылдар (пириттердің)</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тұқылдары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тұқылдары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рудалық шекемтас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 тасығыш - вагондар, люктері бар және люксіз (тек суық шекемтас үшін ғана) тұтас металды ашық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рудасының шекемтастары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жаңғақшасы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кебегі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кебегі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және тығыздалмаған арпа кебегі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кебек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немесе тас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апатиттік және нефелиндік байыту фабрикаларының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әр түрлі өндірістердің ізбестік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Фосфориттік рудалардың ізбестік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ұн тарту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Литоидті пемза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пемза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 болған перлит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перлит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құмы, құрылыс құмынан басқа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құм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Формалауға арналған құм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Футерлеуге арналған құм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пирит (күкірт колчеданы)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Пироксидтер, пиролюзиттер (марганец рудасы)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Жартылайантрацит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Жартылайкокс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Диабаздық ұнтақтар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Асбошиферлік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Асфальттық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Графиттік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Дуниттік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магнезиттік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Хромиттік отқа төзімді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шамоттық ұнтақ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портландцемент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портландцемент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экспорттық портландцемент (БСС)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Опырылған жүгері собықтары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собықтары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 ағаш ұнтағы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Преципитат (дикальций фосфат)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өндірістік өнім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Пуццоланцемент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Ватержакеттік шаң</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Инертті шаң</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шаңы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Клошник шаңы (рудалық)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Котрельді шаң</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шаңы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пештердің шаңы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ұлу қабыршағы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ұлу қабыршағы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аршылмаған күріш (аршылмаған күріш)</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күріш</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Қауызы аршылған күріш (өңделмеген күріш)</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роштейні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алуниттік, алюминий, вольфрамдық, ильмениттік, ашудастық, кобальт, литий, мыс, мыс-мырыш, мыс-колчедан (мыс колчеданы), молибдендік, нефелиндік, никель, қалайы, полиметалды, сынапты, қорғасынды, қорғасын-мырышты, стронций, сурьма, титанмагнетиттік, мырыш рудасы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бораттық, бариттік, кварцтық, магнезиттік, флюориттік (плавик шпаты, флюорит, флюорит концентраты) руда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темір руда (аглоруда)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домна рудасы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мартен рудасы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темір руда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марганец рудасы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рудасы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рудасы (хромиттік)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рудалары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бейметалл рудалар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түсті металдар рудалары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 рудалары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Саго</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ұрықтары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ұрықтары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 ұрықтары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ұрықтары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май дақылдарының ұрықтары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ұрықтары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ұрықтары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жармасы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жарма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Сильвинит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жанар сланцтар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жыныстарының асбестілермен қосындысы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қоспа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күлшлак қоспасы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пен құм қоспасы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Сорго (гаолян, джугара және басқалары)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Бұрғылауға арналған арнайы 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Бейпирофорлық барий қорытпалары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Аммондалған суперфосфат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суперфосфат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суперфосфат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өндіруге арналған тау-химиялық шикізат (барлық атаулары, датолиттік концентраттан басқа)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Ұнтақталған тальк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Термоантрацит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Термозит (шлак пемзасынан жасалатын қиыршық тас)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Бөкпен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көмірлік пеш отыны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арналған фрезерлік шым тезек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Фрезерлік отындық шым тезек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фрезерлік шым тезек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Трикальцийфосфат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түбі бітеу вагондар, платформалар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қоңыр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газдық маркалы тас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түбі бітеу вагондар, платформалар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маркалы тас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 майлы маркалы тас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кокстық маркасының тас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 бірігу қасиеті аз маркалы тас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 - бірігу қасиеті бар жұқа маркалы тас көмір </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 маркалы тас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 жұқа маркалы тас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Силез тас көмірі (польшалық)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тас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тәрізді көмір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 магнийлік тыңайтқыш (каинит)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азоттық тыңайтқыштар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калийлік тыңайтқыштар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фосфатты тыңайтқыштар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түрлі химиялық және минералдық тыңайтқыштар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Бөлшектерінің үлкендігі 0-5 мм болатын ферро-қорытпалар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ашық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флюстары (автоматтық дәнекерлеуге арналған)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флюстар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Фосфобактерин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Пириттердің флотациялық құйрықтары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Жүгерінің қауызы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Сұлының қауызы "Геркулес"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қауызы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қауызы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өтпейтін ұлғаятын 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М-300, М-400 гипсглиноземдық 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маркалы гипсглиноземдық 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Тампонажды 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цемент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Цемянка (ұнтақталған, талқандалған кірпіш)</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астыққа арналған хопперлер (астық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Чумиза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шихта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Шквар (шыны өндірісінің қалдықтары)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Фосфаттық шлак (томасшлак)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минералдық тыңайтқыштарға арналған хопперлер (минерал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өндірісінің шлактары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шлак</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шлактары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өндірісінің шлактары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шлактары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қайта балқытуға арналған металлургиялық шлактар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Электрпештік шлактар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түйіршіктелген және қайта балқытуға арналған металлургиялық шлактардан басқа, шлактар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түсті металдар бар шлактар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Шлакопортланд цемент М-200, М-300, М-400</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 - цементке арналған хопперлер (цемент тасығыш -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Алюможелезисті шлам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шлам</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түсті металдар мен олардың рудаларының шламы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шлихі (жуылған және уатылған руда)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шпат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Штыб</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Шунгизит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Граниттік шағыл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ДР-8 және одан да төмен маркалы қиыршық тастан жасалған шағыл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Шунгиттік шағыл (шунгит)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шағыл</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Дәндегі және ұнтақтағы электрокорунд</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АҚТАРЫП ТАСЫМАЛДАНАТЫН ЖҮКТЕРДІН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9726"/>
        <w:gridCol w:w="1480"/>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тегі</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алебастр (гипс)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w:t>
            </w:r>
          </w:p>
          <w:p>
            <w:pPr>
              <w:spacing w:after="20"/>
              <w:ind w:left="20"/>
              <w:jc w:val="both"/>
            </w:pPr>
            <w:r>
              <w:rPr>
                <w:rFonts w:ascii="Times New Roman"/>
                <w:b w:val="false"/>
                <w:i w:val="false"/>
                <w:color w:val="000000"/>
                <w:sz w:val="20"/>
              </w:rPr>
              <w:t>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ангидрит (дала</w:t>
            </w:r>
          </w:p>
          <w:p>
            <w:pPr>
              <w:spacing w:after="20"/>
              <w:ind w:left="20"/>
              <w:jc w:val="both"/>
            </w:pPr>
            <w:r>
              <w:rPr>
                <w:rFonts w:ascii="Times New Roman"/>
                <w:b w:val="false"/>
                <w:i w:val="false"/>
                <w:color w:val="000000"/>
                <w:sz w:val="20"/>
              </w:rPr>
              <w:t>
шпаты және жеңіл шпат)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Андезиттер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Арагонит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Аргиллит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Аскангель (ақ саз)</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Асфальтит (асфальт)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асфальтты бетон (асфальт бетонды суық қоспа)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басқа, ұзындығы 1,5 м дейін қоса алғандағы түрлі ағаш түрлерінің баланстары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ағаштардан басқа, ұзындығы 1,5 м-ден асатынды қоса алғандағы түрлі ағаш түрлерінің баланстары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ағаштар түрлерінің баланстары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Блюмстер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 тастарының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сынық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Хромомагнезиттік кірпіш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Шамотты кірпіш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кірпіш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Зімпара қайрау және ажарлайтын тастардың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тұрақты заттардың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Фаянс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болат қалып</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(өңделген тас)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төсемдеріне арналған асфальтті брикеттер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Буракөмірлік брикеттер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рудасының Брикеттері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тезекті жартылай брикеттер және брикеттер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қалдығынан</w:t>
            </w:r>
          </w:p>
          <w:p>
            <w:pPr>
              <w:spacing w:after="20"/>
              <w:ind w:left="20"/>
              <w:jc w:val="both"/>
            </w:pPr>
            <w:r>
              <w:rPr>
                <w:rFonts w:ascii="Times New Roman"/>
                <w:b w:val="false"/>
                <w:i w:val="false"/>
                <w:color w:val="000000"/>
                <w:sz w:val="20"/>
              </w:rPr>
              <w:t>
Брикеттер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жонқасынан Брикеттер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жонқасынан Брикеттер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Таскөмірлік брикеттер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жартылай кокс брикеттері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Титанмагнетитті руда брикеттері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Хромитті руда брикеттері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рудалар брикеттері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шлактарына құйылған кеспе тас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Габбро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Глиеж (топырақ)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(түйіршікті) бенто ниттік, бояйтын, шұға басатын, фарфорлық (каолин), фаянстық, қалыптық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отқа тұрақты және қышқылға тұрақты саз</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балқитын саздар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Гнейс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және арнайы вагондар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Гуано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Диабаз</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Диорит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Рудалық долготье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Дорсил (жасанды шағыл)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Гидролиздік өндіріске</w:t>
            </w:r>
          </w:p>
          <w:p>
            <w:pPr>
              <w:spacing w:after="20"/>
              <w:ind w:left="20"/>
              <w:jc w:val="both"/>
            </w:pPr>
            <w:r>
              <w:rPr>
                <w:rFonts w:ascii="Times New Roman"/>
                <w:b w:val="false"/>
                <w:i w:val="false"/>
                <w:color w:val="000000"/>
                <w:sz w:val="20"/>
              </w:rPr>
              <w:t>
арналған отындық ағаш</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платформалар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технологиялық мұқтаждықтарға арналған отындық ағаш</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Долготье отындары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әр түрлі ағаш отындары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Резонанстық домалақ Шырша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Сырғауылдар және Қазықтар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сықпасы (сығымдары, мезга)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сықпасы (сығымдары, мезга)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арналған сапалы дайындама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p>
            <w:pPr>
              <w:spacing w:after="20"/>
              <w:ind w:left="20"/>
              <w:jc w:val="both"/>
            </w:pPr>
            <w:r>
              <w:rPr>
                <w:rFonts w:ascii="Times New Roman"/>
                <w:b w:val="false"/>
                <w:i w:val="false"/>
                <w:color w:val="000000"/>
                <w:sz w:val="20"/>
              </w:rPr>
              <w:t>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Айналымға арналған қатардағы дайындама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Кіндіктік және темір соғу дайындамасы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болат дайындамасы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Құбырлық дайындама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толтырма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Битуминоздық тас (битумен)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Жұмырлық тас (жұмыр тас)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 тасы (бут)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технологиялық тас (ізбестік)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Литографиялық тас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құрылыс тасы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 тасы (кесектегі тальк)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Шамоттық тас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кеш пісетін және кеш пісетін ақ қауданды капуста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қайта өңдеуге арналған картоп</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және кварцтық Концентрат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Кварциттер, бакалдық, криворождық және МКА кварциттерінен басқа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Кианит (минерал)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 қабығы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Қабық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Корнит (тығыздалған мүйіздік жоңқа)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Илеуге және бояуға арналған ағаш тозы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Желатинді өндіруге арналған сүйек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сүйегі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әр түрлерінің Кесіндісі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Ксиолит (құрылыс материалы)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лапидит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 м-ге дейін қоса алғандағы әр түрлі орман материалы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орман материалдары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Сіріңке өндіруге арналған орман материалдары (сіріңкелік кесінділер)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дөңгелек орман материалдары, бекіту материалдарынан басқа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құрылыс материалдары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құрылысының орман материалдары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ағаш материалдары (қап кесінділер)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Фанералық ағаш материалдары (фанералық кесінді)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 шілік (тал шыбықтары)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және габариттік емес болат қалдықтары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Сынықтар және габариттік емес шойын қалдықтары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заттардың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болат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Пакеттеуге арналған қараметалдар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қараметалдар сынығы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материалдарды өндіруге арналған шикі магнезит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Асфальттік масса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Мездра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 жабылған - әмбебап вагондар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борр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мәрмәр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қоқысы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ағаштың әр түрлерінің бездері, шор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өндірісінің қара металдар қиындылары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қабыршағы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Оливин (минерал)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Асбошиферлік және шиферлік қалдықтар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Болаттың жеңіл салмақты қалдықтарынан және сынығынан пакеттер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Пегматит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әр түрлерінің</w:t>
            </w:r>
          </w:p>
          <w:p>
            <w:pPr>
              <w:spacing w:after="20"/>
              <w:ind w:left="20"/>
              <w:jc w:val="both"/>
            </w:pPr>
            <w:r>
              <w:rPr>
                <w:rFonts w:ascii="Times New Roman"/>
                <w:b w:val="false"/>
                <w:i w:val="false"/>
                <w:color w:val="000000"/>
                <w:sz w:val="20"/>
              </w:rPr>
              <w:t>
Егеуіші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Порфироидтер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присад</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Далашпаттық өнім</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Пропстар</w:t>
            </w:r>
          </w:p>
          <w:p>
            <w:pPr>
              <w:spacing w:after="20"/>
              <w:ind w:left="20"/>
              <w:jc w:val="both"/>
            </w:pPr>
            <w:r>
              <w:rPr>
                <w:rFonts w:ascii="Times New Roman"/>
                <w:b w:val="false"/>
                <w:i w:val="false"/>
                <w:color w:val="000000"/>
                <w:sz w:val="20"/>
              </w:rPr>
              <w:t>
(рудалық тіреулер)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 сынықтар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Мүйіздер, тұяқтар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рудалары (концентраттар)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Сапонат (кил)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Люктері бар тұтас металды ашық вагондар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Сиенит (минерал)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натрий - силикаты</w:t>
            </w:r>
          </w:p>
          <w:p>
            <w:pPr>
              <w:spacing w:after="20"/>
              <w:ind w:left="20"/>
              <w:jc w:val="both"/>
            </w:pPr>
            <w:r>
              <w:rPr>
                <w:rFonts w:ascii="Times New Roman"/>
                <w:b w:val="false"/>
                <w:i w:val="false"/>
                <w:color w:val="000000"/>
                <w:sz w:val="20"/>
              </w:rPr>
              <w:t>
(кесек силикат)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Блюмингтік болат</w:t>
            </w:r>
          </w:p>
          <w:p>
            <w:pPr>
              <w:spacing w:after="20"/>
              <w:ind w:left="20"/>
              <w:jc w:val="both"/>
            </w:pPr>
            <w:r>
              <w:rPr>
                <w:rFonts w:ascii="Times New Roman"/>
                <w:b w:val="false"/>
                <w:i w:val="false"/>
                <w:color w:val="000000"/>
                <w:sz w:val="20"/>
              </w:rPr>
              <w:t>
Кесектер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3 т-ға дейінгі болат кесектер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 болат кесектері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болат кесектері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Слябтар (болат дайындамалары)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бағаналар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мартен жоңқасы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Вьюн тәрізді болат жоңқасы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қара металдар жонқасы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ағаш жоңқалар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Сутунка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Термоблок (цементнодиа- томитошлактық тас)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кесектегі шым тезек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w:t>
            </w:r>
          </w:p>
          <w:p>
            <w:pPr>
              <w:spacing w:after="20"/>
              <w:ind w:left="20"/>
              <w:jc w:val="both"/>
            </w:pPr>
            <w:r>
              <w:rPr>
                <w:rFonts w:ascii="Times New Roman"/>
                <w:b w:val="false"/>
                <w:i w:val="false"/>
                <w:color w:val="000000"/>
                <w:sz w:val="20"/>
              </w:rPr>
              <w:t>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 (табиғи тас)</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жер тыңайтатын туктар (компост)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w:t>
            </w:r>
          </w:p>
          <w:p>
            <w:pPr>
              <w:spacing w:after="20"/>
              <w:ind w:left="20"/>
              <w:jc w:val="both"/>
            </w:pPr>
            <w:r>
              <w:rPr>
                <w:rFonts w:ascii="Times New Roman"/>
                <w:b w:val="false"/>
                <w:i w:val="false"/>
                <w:color w:val="000000"/>
                <w:sz w:val="20"/>
              </w:rPr>
              <w:t>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Ізбестік туф</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w:t>
            </w:r>
          </w:p>
          <w:p>
            <w:pPr>
              <w:spacing w:after="20"/>
              <w:ind w:left="20"/>
              <w:jc w:val="both"/>
            </w:pPr>
            <w:r>
              <w:rPr>
                <w:rFonts w:ascii="Times New Roman"/>
                <w:b w:val="false"/>
                <w:i w:val="false"/>
                <w:color w:val="000000"/>
                <w:sz w:val="20"/>
              </w:rPr>
              <w:t xml:space="preserve">
вагондар және арнайы вагондар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Алфавитте аталмаған туф</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асқабақ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жабылған - әмбебап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чушкадағы, бөлшектерінің үлкендігі 13 мм-ден асатындай ұсақталған ферроқорытпалар: ферромарганец, ферросиликомарганец, ферросиликохром, ферро- хром, Мн 965 және Мн 95 маркалы металл марганец, СК 10, СК 10Р, СК 15, СК 15Р маркалы силикокальций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Шөпшек</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Целестин (минерал)</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Цемензит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шойын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Люктері бар тұтас металды ашық вагондар, платформалар және арнайы вагондар</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марганецті</w:t>
            </w:r>
          </w:p>
          <w:p>
            <w:pPr>
              <w:spacing w:after="20"/>
              <w:ind w:left="20"/>
              <w:jc w:val="both"/>
            </w:pPr>
            <w:r>
              <w:rPr>
                <w:rFonts w:ascii="Times New Roman"/>
                <w:b w:val="false"/>
                <w:i w:val="false"/>
                <w:color w:val="000000"/>
                <w:sz w:val="20"/>
              </w:rPr>
              <w:t>
құйма шойыны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құйма шойыны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27-қосымша</w:t>
            </w:r>
          </w:p>
        </w:tc>
      </w:tr>
    </w:tbl>
    <w:p>
      <w:pPr>
        <w:spacing w:after="0"/>
        <w:ind w:left="0"/>
        <w:jc w:val="left"/>
      </w:pPr>
      <w:r>
        <w:rPr>
          <w:rFonts w:ascii="Times New Roman"/>
          <w:b/>
          <w:i w:val="false"/>
          <w:color w:val="000000"/>
        </w:rPr>
        <w:t xml:space="preserve"> АШЫҚ ЖЫЛЖЫМАЛЫ ҚҰРАМДА ТАСЫМАЛДАУҒА</w:t>
      </w:r>
      <w:r>
        <w:br/>
      </w:r>
      <w:r>
        <w:rPr>
          <w:rFonts w:ascii="Times New Roman"/>
          <w:b/>
          <w:i w:val="false"/>
          <w:color w:val="000000"/>
        </w:rPr>
        <w:t>ЖІБЕРІЛЕТІ ЖҮКТЕР ТІЗІМІ</w:t>
      </w:r>
    </w:p>
    <w:p>
      <w:pPr>
        <w:spacing w:after="0"/>
        <w:ind w:left="0"/>
        <w:jc w:val="both"/>
      </w:pPr>
      <w:r>
        <w:rPr>
          <w:rFonts w:ascii="Times New Roman"/>
          <w:b w:val="false"/>
          <w:i w:val="false"/>
          <w:color w:val="000000"/>
          <w:sz w:val="28"/>
        </w:rPr>
        <w:t>
      Авто жанармай құюшылар</w:t>
      </w:r>
    </w:p>
    <w:p>
      <w:pPr>
        <w:spacing w:after="0"/>
        <w:ind w:left="0"/>
        <w:jc w:val="both"/>
      </w:pPr>
      <w:r>
        <w:rPr>
          <w:rFonts w:ascii="Times New Roman"/>
          <w:b w:val="false"/>
          <w:i w:val="false"/>
          <w:color w:val="000000"/>
          <w:sz w:val="28"/>
        </w:rPr>
        <w:t>
      Автобустар</w:t>
      </w:r>
    </w:p>
    <w:p>
      <w:pPr>
        <w:spacing w:after="0"/>
        <w:ind w:left="0"/>
        <w:jc w:val="both"/>
      </w:pPr>
      <w:r>
        <w:rPr>
          <w:rFonts w:ascii="Times New Roman"/>
          <w:b w:val="false"/>
          <w:i w:val="false"/>
          <w:color w:val="000000"/>
          <w:sz w:val="28"/>
        </w:rPr>
        <w:t>
      Автодезқұрылғылар</w:t>
      </w:r>
    </w:p>
    <w:p>
      <w:pPr>
        <w:spacing w:after="0"/>
        <w:ind w:left="0"/>
        <w:jc w:val="both"/>
      </w:pPr>
      <w:r>
        <w:rPr>
          <w:rFonts w:ascii="Times New Roman"/>
          <w:b w:val="false"/>
          <w:i w:val="false"/>
          <w:color w:val="000000"/>
          <w:sz w:val="28"/>
        </w:rPr>
        <w:t>
      Өз осьтерімен тасымалданбайтын автодрезиналар</w:t>
      </w:r>
    </w:p>
    <w:p>
      <w:pPr>
        <w:spacing w:after="0"/>
        <w:ind w:left="0"/>
        <w:jc w:val="both"/>
      </w:pPr>
      <w:r>
        <w:rPr>
          <w:rFonts w:ascii="Times New Roman"/>
          <w:b w:val="false"/>
          <w:i w:val="false"/>
          <w:color w:val="000000"/>
          <w:sz w:val="28"/>
        </w:rPr>
        <w:t>
      Автокарлар</w:t>
      </w:r>
    </w:p>
    <w:p>
      <w:pPr>
        <w:spacing w:after="0"/>
        <w:ind w:left="0"/>
        <w:jc w:val="both"/>
      </w:pPr>
      <w:r>
        <w:rPr>
          <w:rFonts w:ascii="Times New Roman"/>
          <w:b w:val="false"/>
          <w:i w:val="false"/>
          <w:color w:val="000000"/>
          <w:sz w:val="28"/>
        </w:rPr>
        <w:t>
      Көшпелі автошеберханалар</w:t>
      </w:r>
    </w:p>
    <w:p>
      <w:pPr>
        <w:spacing w:after="0"/>
        <w:ind w:left="0"/>
        <w:jc w:val="both"/>
      </w:pPr>
      <w:r>
        <w:rPr>
          <w:rFonts w:ascii="Times New Roman"/>
          <w:b w:val="false"/>
          <w:i w:val="false"/>
          <w:color w:val="000000"/>
          <w:sz w:val="28"/>
        </w:rPr>
        <w:t>
      Азық-түліктер және тауарлар (су, қарындаштар, сүт, май және т.б.) сатуға арналған ыдыстағы автоматтар &lt;*&gt;</w:t>
      </w:r>
    </w:p>
    <w:p>
      <w:pPr>
        <w:spacing w:after="0"/>
        <w:ind w:left="0"/>
        <w:jc w:val="both"/>
      </w:pPr>
      <w:r>
        <w:rPr>
          <w:rFonts w:ascii="Times New Roman"/>
          <w:b w:val="false"/>
          <w:i w:val="false"/>
          <w:color w:val="000000"/>
          <w:sz w:val="28"/>
        </w:rPr>
        <w:t>
      Барабан форматынан шор кесуге арналған ыдыстағы автоматтар &lt;*&gt;</w:t>
      </w:r>
    </w:p>
    <w:p>
      <w:pPr>
        <w:spacing w:after="0"/>
        <w:ind w:left="0"/>
        <w:jc w:val="both"/>
      </w:pPr>
      <w:r>
        <w:rPr>
          <w:rFonts w:ascii="Times New Roman"/>
          <w:b w:val="false"/>
          <w:i w:val="false"/>
          <w:color w:val="000000"/>
          <w:sz w:val="28"/>
        </w:rPr>
        <w:t>
      Ыдыстағы дөңгелек шұлықтық автоматтар &lt;*&gt;</w:t>
      </w:r>
    </w:p>
    <w:p>
      <w:pPr>
        <w:spacing w:after="0"/>
        <w:ind w:left="0"/>
        <w:jc w:val="both"/>
      </w:pPr>
      <w:r>
        <w:rPr>
          <w:rFonts w:ascii="Times New Roman"/>
          <w:b w:val="false"/>
          <w:i w:val="false"/>
          <w:color w:val="000000"/>
          <w:sz w:val="28"/>
        </w:rPr>
        <w:t>
      Ыдыстағы ұсталық-пресстік автоматтар &lt;*&gt;</w:t>
      </w:r>
    </w:p>
    <w:p>
      <w:pPr>
        <w:spacing w:after="0"/>
        <w:ind w:left="0"/>
        <w:jc w:val="both"/>
      </w:pPr>
      <w:r>
        <w:rPr>
          <w:rFonts w:ascii="Times New Roman"/>
          <w:b w:val="false"/>
          <w:i w:val="false"/>
          <w:color w:val="000000"/>
          <w:sz w:val="28"/>
        </w:rPr>
        <w:t>
      Ыдыстағы өлшеп орайтын - буып-түйетін автоматтар &lt;*&gt;</w:t>
      </w:r>
    </w:p>
    <w:p>
      <w:pPr>
        <w:spacing w:after="0"/>
        <w:ind w:left="0"/>
        <w:jc w:val="both"/>
      </w:pPr>
      <w:r>
        <w:rPr>
          <w:rFonts w:ascii="Times New Roman"/>
          <w:b w:val="false"/>
          <w:i w:val="false"/>
          <w:color w:val="000000"/>
          <w:sz w:val="28"/>
        </w:rPr>
        <w:t>
      Жабынқыш кесуге арналған ыдыстағы автоматтар &lt;*&gt;</w:t>
      </w:r>
    </w:p>
    <w:p>
      <w:pPr>
        <w:spacing w:after="0"/>
        <w:ind w:left="0"/>
        <w:jc w:val="both"/>
      </w:pPr>
      <w:r>
        <w:rPr>
          <w:rFonts w:ascii="Times New Roman"/>
          <w:b w:val="false"/>
          <w:i w:val="false"/>
          <w:color w:val="000000"/>
          <w:sz w:val="28"/>
        </w:rPr>
        <w:t>
      Ассенизациялық автомобильдер</w:t>
      </w:r>
    </w:p>
    <w:p>
      <w:pPr>
        <w:spacing w:after="0"/>
        <w:ind w:left="0"/>
        <w:jc w:val="both"/>
      </w:pPr>
      <w:r>
        <w:rPr>
          <w:rFonts w:ascii="Times New Roman"/>
          <w:b w:val="false"/>
          <w:i w:val="false"/>
          <w:color w:val="000000"/>
          <w:sz w:val="28"/>
        </w:rPr>
        <w:t>
      Жөндеудегі және жөндеуден шыққан жүк автомобильдері</w:t>
      </w:r>
    </w:p>
    <w:p>
      <w:pPr>
        <w:spacing w:after="0"/>
        <w:ind w:left="0"/>
        <w:jc w:val="both"/>
      </w:pPr>
      <w:r>
        <w:rPr>
          <w:rFonts w:ascii="Times New Roman"/>
          <w:b w:val="false"/>
          <w:i w:val="false"/>
          <w:color w:val="000000"/>
          <w:sz w:val="28"/>
        </w:rPr>
        <w:t>
      Жүк автомобильдері</w:t>
      </w:r>
    </w:p>
    <w:p>
      <w:pPr>
        <w:spacing w:after="0"/>
        <w:ind w:left="0"/>
        <w:jc w:val="both"/>
      </w:pPr>
      <w:r>
        <w:rPr>
          <w:rFonts w:ascii="Times New Roman"/>
          <w:b w:val="false"/>
          <w:i w:val="false"/>
          <w:color w:val="000000"/>
          <w:sz w:val="28"/>
        </w:rPr>
        <w:t>
      Жеңіл автомобильдер</w:t>
      </w:r>
    </w:p>
    <w:p>
      <w:pPr>
        <w:spacing w:after="0"/>
        <w:ind w:left="0"/>
        <w:jc w:val="both"/>
      </w:pPr>
      <w:r>
        <w:rPr>
          <w:rFonts w:ascii="Times New Roman"/>
          <w:b w:val="false"/>
          <w:i w:val="false"/>
          <w:color w:val="000000"/>
          <w:sz w:val="28"/>
        </w:rPr>
        <w:t>
      Кино-, радио- және электроқұрылғылармен, сейсмостанциялармен жабдықталған автомобильдер</w:t>
      </w:r>
    </w:p>
    <w:p>
      <w:pPr>
        <w:spacing w:after="0"/>
        <w:ind w:left="0"/>
        <w:jc w:val="both"/>
      </w:pPr>
      <w:r>
        <w:rPr>
          <w:rFonts w:ascii="Times New Roman"/>
          <w:b w:val="false"/>
          <w:i w:val="false"/>
          <w:color w:val="000000"/>
          <w:sz w:val="28"/>
        </w:rPr>
        <w:t>
      Арнайы автомобильдер</w:t>
      </w:r>
    </w:p>
    <w:p>
      <w:pPr>
        <w:spacing w:after="0"/>
        <w:ind w:left="0"/>
        <w:jc w:val="both"/>
      </w:pPr>
      <w:r>
        <w:rPr>
          <w:rFonts w:ascii="Times New Roman"/>
          <w:b w:val="false"/>
          <w:i w:val="false"/>
          <w:color w:val="000000"/>
          <w:sz w:val="28"/>
        </w:rPr>
        <w:t>
      Өз осьтерімен тасымалданбайтын автомотрисалар</w:t>
      </w:r>
    </w:p>
    <w:p>
      <w:pPr>
        <w:spacing w:after="0"/>
        <w:ind w:left="0"/>
        <w:jc w:val="both"/>
      </w:pPr>
      <w:r>
        <w:rPr>
          <w:rFonts w:ascii="Times New Roman"/>
          <w:b w:val="false"/>
          <w:i w:val="false"/>
          <w:color w:val="000000"/>
          <w:sz w:val="28"/>
        </w:rPr>
        <w:t>
      Автосуат</w:t>
      </w:r>
    </w:p>
    <w:p>
      <w:pPr>
        <w:spacing w:after="0"/>
        <w:ind w:left="0"/>
        <w:jc w:val="both"/>
      </w:pPr>
      <w:r>
        <w:rPr>
          <w:rFonts w:ascii="Times New Roman"/>
          <w:b w:val="false"/>
          <w:i w:val="false"/>
          <w:color w:val="000000"/>
          <w:sz w:val="28"/>
        </w:rPr>
        <w:t>
      Авторефрижераторлар</w:t>
      </w:r>
    </w:p>
    <w:p>
      <w:pPr>
        <w:spacing w:after="0"/>
        <w:ind w:left="0"/>
        <w:jc w:val="both"/>
      </w:pPr>
      <w:r>
        <w:rPr>
          <w:rFonts w:ascii="Times New Roman"/>
          <w:b w:val="false"/>
          <w:i w:val="false"/>
          <w:color w:val="000000"/>
          <w:sz w:val="28"/>
        </w:rPr>
        <w:t>
      Автотіркемелер және олардың бөліктері</w:t>
      </w:r>
    </w:p>
    <w:p>
      <w:pPr>
        <w:spacing w:after="0"/>
        <w:ind w:left="0"/>
        <w:jc w:val="both"/>
      </w:pPr>
      <w:r>
        <w:rPr>
          <w:rFonts w:ascii="Times New Roman"/>
          <w:b w:val="false"/>
          <w:i w:val="false"/>
          <w:color w:val="000000"/>
          <w:sz w:val="28"/>
        </w:rPr>
        <w:t>
      Автотартқыштар</w:t>
      </w:r>
    </w:p>
    <w:p>
      <w:pPr>
        <w:spacing w:after="0"/>
        <w:ind w:left="0"/>
        <w:jc w:val="both"/>
      </w:pPr>
      <w:r>
        <w:rPr>
          <w:rFonts w:ascii="Times New Roman"/>
          <w:b w:val="false"/>
          <w:i w:val="false"/>
          <w:color w:val="000000"/>
          <w:sz w:val="28"/>
        </w:rPr>
        <w:t>
      Автофургондар</w:t>
      </w:r>
    </w:p>
    <w:p>
      <w:pPr>
        <w:spacing w:after="0"/>
        <w:ind w:left="0"/>
        <w:jc w:val="both"/>
      </w:pPr>
      <w:r>
        <w:rPr>
          <w:rFonts w:ascii="Times New Roman"/>
          <w:b w:val="false"/>
          <w:i w:val="false"/>
          <w:color w:val="000000"/>
          <w:sz w:val="28"/>
        </w:rPr>
        <w:t>
      Автоцементтасушылар</w:t>
      </w:r>
    </w:p>
    <w:p>
      <w:pPr>
        <w:spacing w:after="0"/>
        <w:ind w:left="0"/>
        <w:jc w:val="both"/>
      </w:pPr>
      <w:r>
        <w:rPr>
          <w:rFonts w:ascii="Times New Roman"/>
          <w:b w:val="false"/>
          <w:i w:val="false"/>
          <w:color w:val="000000"/>
          <w:sz w:val="28"/>
        </w:rPr>
        <w:t>
      Автоцистерналар</w:t>
      </w:r>
    </w:p>
    <w:p>
      <w:pPr>
        <w:spacing w:after="0"/>
        <w:ind w:left="0"/>
        <w:jc w:val="both"/>
      </w:pPr>
      <w:r>
        <w:rPr>
          <w:rFonts w:ascii="Times New Roman"/>
          <w:b w:val="false"/>
          <w:i w:val="false"/>
          <w:color w:val="000000"/>
          <w:sz w:val="28"/>
        </w:rPr>
        <w:t>
      Агальматолит (минерал)</w:t>
      </w:r>
    </w:p>
    <w:p>
      <w:pPr>
        <w:spacing w:after="0"/>
        <w:ind w:left="0"/>
        <w:jc w:val="both"/>
      </w:pPr>
      <w:r>
        <w:rPr>
          <w:rFonts w:ascii="Times New Roman"/>
          <w:b w:val="false"/>
          <w:i w:val="false"/>
          <w:color w:val="000000"/>
          <w:sz w:val="28"/>
        </w:rPr>
        <w:t>
      Темір рудалы агломерат</w:t>
      </w:r>
    </w:p>
    <w:p>
      <w:pPr>
        <w:spacing w:after="0"/>
        <w:ind w:left="0"/>
        <w:jc w:val="both"/>
      </w:pPr>
      <w:r>
        <w:rPr>
          <w:rFonts w:ascii="Times New Roman"/>
          <w:b w:val="false"/>
          <w:i w:val="false"/>
          <w:color w:val="000000"/>
          <w:sz w:val="28"/>
        </w:rPr>
        <w:t>
      Марганецті агломерат</w:t>
      </w:r>
    </w:p>
    <w:p>
      <w:pPr>
        <w:spacing w:after="0"/>
        <w:ind w:left="0"/>
        <w:jc w:val="both"/>
      </w:pPr>
      <w:r>
        <w:rPr>
          <w:rFonts w:ascii="Times New Roman"/>
          <w:b w:val="false"/>
          <w:i w:val="false"/>
          <w:color w:val="000000"/>
          <w:sz w:val="28"/>
        </w:rPr>
        <w:t>
      Титаномагнезиттік рудалы агломерат</w:t>
      </w:r>
    </w:p>
    <w:p>
      <w:pPr>
        <w:spacing w:after="0"/>
        <w:ind w:left="0"/>
        <w:jc w:val="both"/>
      </w:pPr>
      <w:r>
        <w:rPr>
          <w:rFonts w:ascii="Times New Roman"/>
          <w:b w:val="false"/>
          <w:i w:val="false"/>
          <w:color w:val="000000"/>
          <w:sz w:val="28"/>
        </w:rPr>
        <w:t>
      Хромиттік рудалы агломерат</w:t>
      </w:r>
    </w:p>
    <w:p>
      <w:pPr>
        <w:spacing w:after="0"/>
        <w:ind w:left="0"/>
        <w:jc w:val="both"/>
      </w:pPr>
      <w:r>
        <w:rPr>
          <w:rFonts w:ascii="Times New Roman"/>
          <w:b w:val="false"/>
          <w:i w:val="false"/>
          <w:color w:val="000000"/>
          <w:sz w:val="28"/>
        </w:rPr>
        <w:t>
      Аглопорит</w:t>
      </w:r>
    </w:p>
    <w:p>
      <w:pPr>
        <w:spacing w:after="0"/>
        <w:ind w:left="0"/>
        <w:jc w:val="both"/>
      </w:pPr>
      <w:r>
        <w:rPr>
          <w:rFonts w:ascii="Times New Roman"/>
          <w:b w:val="false"/>
          <w:i w:val="false"/>
          <w:color w:val="000000"/>
          <w:sz w:val="28"/>
        </w:rPr>
        <w:t>
      Аглоруда (агломерациялық темір рудасы)</w:t>
      </w:r>
    </w:p>
    <w:p>
      <w:pPr>
        <w:spacing w:after="0"/>
        <w:ind w:left="0"/>
        <w:jc w:val="both"/>
      </w:pPr>
      <w:r>
        <w:rPr>
          <w:rFonts w:ascii="Times New Roman"/>
          <w:b w:val="false"/>
          <w:i w:val="false"/>
          <w:color w:val="000000"/>
          <w:sz w:val="28"/>
        </w:rPr>
        <w:t>
      Маталарды жууға және ағартуға арналған ораудағы агрегаттар &lt;*&gt;</w:t>
      </w:r>
    </w:p>
    <w:p>
      <w:pPr>
        <w:spacing w:after="0"/>
        <w:ind w:left="0"/>
        <w:jc w:val="both"/>
      </w:pPr>
      <w:r>
        <w:rPr>
          <w:rFonts w:ascii="Times New Roman"/>
          <w:b w:val="false"/>
          <w:i w:val="false"/>
          <w:color w:val="000000"/>
          <w:sz w:val="28"/>
        </w:rPr>
        <w:t>
      Жұмсақ шатыр материалдарын өндіруге арналған ораудағы агрегаттар &lt;*&gt;</w:t>
      </w:r>
    </w:p>
    <w:p>
      <w:pPr>
        <w:spacing w:after="0"/>
        <w:ind w:left="0"/>
        <w:jc w:val="both"/>
      </w:pPr>
      <w:r>
        <w:rPr>
          <w:rFonts w:ascii="Times New Roman"/>
          <w:b w:val="false"/>
          <w:i w:val="false"/>
          <w:color w:val="000000"/>
          <w:sz w:val="28"/>
        </w:rPr>
        <w:t>
      Ораудағы сауу агрегаттары (сауу құрылғылары) &lt;*&gt;</w:t>
      </w:r>
    </w:p>
    <w:p>
      <w:pPr>
        <w:spacing w:after="0"/>
        <w:ind w:left="0"/>
        <w:jc w:val="both"/>
      </w:pPr>
      <w:r>
        <w:rPr>
          <w:rFonts w:ascii="Times New Roman"/>
          <w:b w:val="false"/>
          <w:i w:val="false"/>
          <w:color w:val="000000"/>
          <w:sz w:val="28"/>
        </w:rPr>
        <w:t>
      Кірпіш жасайтын ораудағы агрегаттар &lt;*&gt;</w:t>
      </w:r>
    </w:p>
    <w:p>
      <w:pPr>
        <w:spacing w:after="0"/>
        <w:ind w:left="0"/>
        <w:jc w:val="both"/>
      </w:pPr>
      <w:r>
        <w:rPr>
          <w:rFonts w:ascii="Times New Roman"/>
          <w:b w:val="false"/>
          <w:i w:val="false"/>
          <w:color w:val="000000"/>
          <w:sz w:val="28"/>
        </w:rPr>
        <w:t>
      Мата және трикотаж матаны бояуға арналған ораудағы агрегат &lt;*&gt;</w:t>
      </w:r>
    </w:p>
    <w:p>
      <w:pPr>
        <w:spacing w:after="0"/>
        <w:ind w:left="0"/>
        <w:jc w:val="both"/>
      </w:pPr>
      <w:r>
        <w:rPr>
          <w:rFonts w:ascii="Times New Roman"/>
          <w:b w:val="false"/>
          <w:i w:val="false"/>
          <w:color w:val="000000"/>
          <w:sz w:val="28"/>
        </w:rPr>
        <w:t>
      Протекторлық және камералық ораудағы агрегаттар &lt;*&gt;</w:t>
      </w:r>
    </w:p>
    <w:p>
      <w:pPr>
        <w:spacing w:after="0"/>
        <w:ind w:left="0"/>
        <w:jc w:val="both"/>
      </w:pPr>
      <w:r>
        <w:rPr>
          <w:rFonts w:ascii="Times New Roman"/>
          <w:b w:val="false"/>
          <w:i w:val="false"/>
          <w:color w:val="000000"/>
          <w:sz w:val="28"/>
        </w:rPr>
        <w:t>
      Қалыптаушы-прокаттық ораудағы агрегаттар &lt;*&gt;</w:t>
      </w:r>
    </w:p>
    <w:p>
      <w:pPr>
        <w:spacing w:after="0"/>
        <w:ind w:left="0"/>
        <w:jc w:val="both"/>
      </w:pPr>
      <w:r>
        <w:rPr>
          <w:rFonts w:ascii="Times New Roman"/>
          <w:b w:val="false"/>
          <w:i w:val="false"/>
          <w:color w:val="000000"/>
          <w:sz w:val="28"/>
        </w:rPr>
        <w:t>
      Ораудағы формалаушы агрегаттар &lt;*&gt;</w:t>
      </w:r>
    </w:p>
    <w:p>
      <w:pPr>
        <w:spacing w:after="0"/>
        <w:ind w:left="0"/>
        <w:jc w:val="both"/>
      </w:pPr>
      <w:r>
        <w:rPr>
          <w:rFonts w:ascii="Times New Roman"/>
          <w:b w:val="false"/>
          <w:i w:val="false"/>
          <w:color w:val="000000"/>
          <w:sz w:val="28"/>
        </w:rPr>
        <w:t>
      Ораудағы электрлік қырқатын агрегаттар &lt;*&gt;</w:t>
      </w:r>
    </w:p>
    <w:p>
      <w:pPr>
        <w:spacing w:after="0"/>
        <w:ind w:left="0"/>
        <w:jc w:val="both"/>
      </w:pPr>
      <w:r>
        <w:rPr>
          <w:rFonts w:ascii="Times New Roman"/>
          <w:b w:val="false"/>
          <w:i w:val="false"/>
          <w:color w:val="000000"/>
          <w:sz w:val="28"/>
        </w:rPr>
        <w:t>
      Алтыншы және жетінші топтағы бөлшек алебастр (гипс)</w:t>
      </w:r>
    </w:p>
    <w:p>
      <w:pPr>
        <w:spacing w:after="0"/>
        <w:ind w:left="0"/>
        <w:jc w:val="both"/>
      </w:pPr>
      <w:r>
        <w:rPr>
          <w:rFonts w:ascii="Times New Roman"/>
          <w:b w:val="false"/>
          <w:i w:val="false"/>
          <w:color w:val="000000"/>
          <w:sz w:val="28"/>
        </w:rPr>
        <w:t>
      Алюминий (массасы 400 кг асатын ірі габаритті алюминий құйымы, 3 метрден астам ұзындықтағы және массасы 200 кг асатын алюминий және алюминий қорытпаларынан жасалған ораудағы немесе пакеттердегі жартылай фабрикаттар)</w:t>
      </w:r>
    </w:p>
    <w:p>
      <w:pPr>
        <w:spacing w:after="0"/>
        <w:ind w:left="0"/>
        <w:jc w:val="both"/>
      </w:pPr>
      <w:r>
        <w:rPr>
          <w:rFonts w:ascii="Times New Roman"/>
          <w:b w:val="false"/>
          <w:i w:val="false"/>
          <w:color w:val="000000"/>
          <w:sz w:val="28"/>
        </w:rPr>
        <w:t>
      Бөлшек ангидрит (дала шпаты және жеңіл шпат)</w:t>
      </w:r>
    </w:p>
    <w:p>
      <w:pPr>
        <w:spacing w:after="0"/>
        <w:ind w:left="0"/>
        <w:jc w:val="both"/>
      </w:pPr>
      <w:r>
        <w:rPr>
          <w:rFonts w:ascii="Times New Roman"/>
          <w:b w:val="false"/>
          <w:i w:val="false"/>
          <w:color w:val="000000"/>
          <w:sz w:val="28"/>
        </w:rPr>
        <w:t>
      Андезиттер</w:t>
      </w:r>
    </w:p>
    <w:p>
      <w:pPr>
        <w:spacing w:after="0"/>
        <w:ind w:left="0"/>
        <w:jc w:val="both"/>
      </w:pPr>
      <w:r>
        <w:rPr>
          <w:rFonts w:ascii="Times New Roman"/>
          <w:b w:val="false"/>
          <w:i w:val="false"/>
          <w:color w:val="000000"/>
          <w:sz w:val="28"/>
        </w:rPr>
        <w:t>
      Антрацит</w:t>
      </w:r>
    </w:p>
    <w:p>
      <w:pPr>
        <w:spacing w:after="0"/>
        <w:ind w:left="0"/>
        <w:jc w:val="both"/>
      </w:pPr>
      <w:r>
        <w:rPr>
          <w:rFonts w:ascii="Times New Roman"/>
          <w:b w:val="false"/>
          <w:i w:val="false"/>
          <w:color w:val="000000"/>
          <w:sz w:val="28"/>
        </w:rPr>
        <w:t>
      Ораудағы автогендік пісіріп жалғаушы аппараттар &lt;*&gt;</w:t>
      </w:r>
    </w:p>
    <w:p>
      <w:pPr>
        <w:spacing w:after="0"/>
        <w:ind w:left="0"/>
        <w:jc w:val="both"/>
      </w:pPr>
      <w:r>
        <w:rPr>
          <w:rFonts w:ascii="Times New Roman"/>
          <w:b w:val="false"/>
          <w:i w:val="false"/>
          <w:color w:val="000000"/>
          <w:sz w:val="28"/>
        </w:rPr>
        <w:t>
      Ораудағы дезинфекциялық аппараттар &lt;*&gt;</w:t>
      </w:r>
    </w:p>
    <w:p>
      <w:pPr>
        <w:spacing w:after="0"/>
        <w:ind w:left="0"/>
        <w:jc w:val="both"/>
      </w:pPr>
      <w:r>
        <w:rPr>
          <w:rFonts w:ascii="Times New Roman"/>
          <w:b w:val="false"/>
          <w:i w:val="false"/>
          <w:color w:val="000000"/>
          <w:sz w:val="28"/>
        </w:rPr>
        <w:t>
      Ораудағы қант пісіруші аппараттар &lt;*&gt;</w:t>
      </w:r>
    </w:p>
    <w:p>
      <w:pPr>
        <w:spacing w:after="0"/>
        <w:ind w:left="0"/>
        <w:jc w:val="both"/>
      </w:pPr>
      <w:r>
        <w:rPr>
          <w:rFonts w:ascii="Times New Roman"/>
          <w:b w:val="false"/>
          <w:i w:val="false"/>
          <w:color w:val="000000"/>
          <w:sz w:val="28"/>
        </w:rPr>
        <w:t>
      Ораудағы жылытатын, қуыратын және тағам пісіретін аппараттар &lt;*&gt;</w:t>
      </w:r>
    </w:p>
    <w:p>
      <w:pPr>
        <w:spacing w:after="0"/>
        <w:ind w:left="0"/>
        <w:jc w:val="both"/>
      </w:pPr>
      <w:r>
        <w:rPr>
          <w:rFonts w:ascii="Times New Roman"/>
          <w:b w:val="false"/>
          <w:i w:val="false"/>
          <w:color w:val="000000"/>
          <w:sz w:val="28"/>
        </w:rPr>
        <w:t>
      Ораудағы қамыр дайындайтын аппараттар &lt;*&gt;</w:t>
      </w:r>
    </w:p>
    <w:p>
      <w:pPr>
        <w:spacing w:after="0"/>
        <w:ind w:left="0"/>
        <w:jc w:val="both"/>
      </w:pPr>
      <w:r>
        <w:rPr>
          <w:rFonts w:ascii="Times New Roman"/>
          <w:b w:val="false"/>
          <w:i w:val="false"/>
          <w:color w:val="000000"/>
          <w:sz w:val="28"/>
        </w:rPr>
        <w:t>
      Ораудағы электрлік пісіретін аппараттар &lt;*&gt;</w:t>
      </w:r>
    </w:p>
    <w:p>
      <w:pPr>
        <w:spacing w:after="0"/>
        <w:ind w:left="0"/>
        <w:jc w:val="both"/>
      </w:pPr>
      <w:r>
        <w:rPr>
          <w:rFonts w:ascii="Times New Roman"/>
          <w:b w:val="false"/>
          <w:i w:val="false"/>
          <w:color w:val="000000"/>
          <w:sz w:val="28"/>
        </w:rPr>
        <w:t>
      Ораудағы ауа ылғалдаушы аппараттар &lt;*&gt;</w:t>
      </w:r>
    </w:p>
    <w:p>
      <w:pPr>
        <w:spacing w:after="0"/>
        <w:ind w:left="0"/>
        <w:jc w:val="both"/>
      </w:pPr>
      <w:r>
        <w:rPr>
          <w:rFonts w:ascii="Times New Roman"/>
          <w:b w:val="false"/>
          <w:i w:val="false"/>
          <w:color w:val="000000"/>
          <w:sz w:val="28"/>
        </w:rPr>
        <w:t>
      Арагонит</w:t>
      </w:r>
    </w:p>
    <w:p>
      <w:pPr>
        <w:spacing w:after="0"/>
        <w:ind w:left="0"/>
        <w:jc w:val="both"/>
      </w:pPr>
      <w:r>
        <w:rPr>
          <w:rFonts w:ascii="Times New Roman"/>
          <w:b w:val="false"/>
          <w:i w:val="false"/>
          <w:color w:val="000000"/>
          <w:sz w:val="28"/>
        </w:rPr>
        <w:t>
      Пакеттегі арболит</w:t>
      </w:r>
    </w:p>
    <w:p>
      <w:pPr>
        <w:spacing w:after="0"/>
        <w:ind w:left="0"/>
        <w:jc w:val="both"/>
      </w:pPr>
      <w:r>
        <w:rPr>
          <w:rFonts w:ascii="Times New Roman"/>
          <w:b w:val="false"/>
          <w:i w:val="false"/>
          <w:color w:val="000000"/>
          <w:sz w:val="28"/>
        </w:rPr>
        <w:t>
      Аргентит</w:t>
      </w:r>
    </w:p>
    <w:p>
      <w:pPr>
        <w:spacing w:after="0"/>
        <w:ind w:left="0"/>
        <w:jc w:val="both"/>
      </w:pPr>
      <w:r>
        <w:rPr>
          <w:rFonts w:ascii="Times New Roman"/>
          <w:b w:val="false"/>
          <w:i w:val="false"/>
          <w:color w:val="000000"/>
          <w:sz w:val="28"/>
        </w:rPr>
        <w:t>
      Аргиллит</w:t>
      </w:r>
    </w:p>
    <w:p>
      <w:pPr>
        <w:spacing w:after="0"/>
        <w:ind w:left="0"/>
        <w:jc w:val="both"/>
      </w:pPr>
      <w:r>
        <w:rPr>
          <w:rFonts w:ascii="Times New Roman"/>
          <w:b w:val="false"/>
          <w:i w:val="false"/>
          <w:color w:val="000000"/>
          <w:sz w:val="28"/>
        </w:rPr>
        <w:t>
      Бетон, цемент және шлак аркалар</w:t>
      </w:r>
    </w:p>
    <w:p>
      <w:pPr>
        <w:spacing w:after="0"/>
        <w:ind w:left="0"/>
        <w:jc w:val="both"/>
      </w:pPr>
      <w:r>
        <w:rPr>
          <w:rFonts w:ascii="Times New Roman"/>
          <w:b w:val="false"/>
          <w:i w:val="false"/>
          <w:color w:val="000000"/>
          <w:sz w:val="28"/>
        </w:rPr>
        <w:t>
      Газ және су жүргізетін арматуралар (ораудағы немесе кейбір бөліктерін қорғаумен) &lt;*&gt;</w:t>
      </w:r>
    </w:p>
    <w:p>
      <w:pPr>
        <w:spacing w:after="0"/>
        <w:ind w:left="0"/>
        <w:jc w:val="both"/>
      </w:pPr>
      <w:r>
        <w:rPr>
          <w:rFonts w:ascii="Times New Roman"/>
          <w:b w:val="false"/>
          <w:i w:val="false"/>
          <w:color w:val="000000"/>
          <w:sz w:val="28"/>
        </w:rPr>
        <w:t>
      Қара металдардан дайындалған қазандық арматуралары (ораудағы немесе кейбір бөліктерін қорғаумен)&lt;*&gt;</w:t>
      </w:r>
    </w:p>
    <w:p>
      <w:pPr>
        <w:spacing w:after="0"/>
        <w:ind w:left="0"/>
        <w:jc w:val="both"/>
      </w:pPr>
      <w:r>
        <w:rPr>
          <w:rFonts w:ascii="Times New Roman"/>
          <w:b w:val="false"/>
          <w:i w:val="false"/>
          <w:color w:val="000000"/>
          <w:sz w:val="28"/>
        </w:rPr>
        <w:t>
      Асбозурит</w:t>
      </w:r>
    </w:p>
    <w:p>
      <w:pPr>
        <w:spacing w:after="0"/>
        <w:ind w:left="0"/>
        <w:jc w:val="both"/>
      </w:pPr>
      <w:r>
        <w:rPr>
          <w:rFonts w:ascii="Times New Roman"/>
          <w:b w:val="false"/>
          <w:i w:val="false"/>
          <w:color w:val="000000"/>
          <w:sz w:val="28"/>
        </w:rPr>
        <w:t>
      Аскангель (ақ саз балшық)</w:t>
      </w:r>
    </w:p>
    <w:p>
      <w:pPr>
        <w:spacing w:after="0"/>
        <w:ind w:left="0"/>
        <w:jc w:val="both"/>
      </w:pPr>
      <w:r>
        <w:rPr>
          <w:rFonts w:ascii="Times New Roman"/>
          <w:b w:val="false"/>
          <w:i w:val="false"/>
          <w:color w:val="000000"/>
          <w:sz w:val="28"/>
        </w:rPr>
        <w:t>
      Ораудағы аспираторлар (дән тазалауға арналған желдеткіштер) &lt;*&gt;</w:t>
      </w:r>
    </w:p>
    <w:p>
      <w:pPr>
        <w:spacing w:after="0"/>
        <w:ind w:left="0"/>
        <w:jc w:val="both"/>
      </w:pPr>
      <w:r>
        <w:rPr>
          <w:rFonts w:ascii="Times New Roman"/>
          <w:b w:val="false"/>
          <w:i w:val="false"/>
          <w:color w:val="000000"/>
          <w:sz w:val="28"/>
        </w:rPr>
        <w:t>
      Табиғи асфальт</w:t>
      </w:r>
    </w:p>
    <w:p>
      <w:pPr>
        <w:spacing w:after="0"/>
        <w:ind w:left="0"/>
        <w:jc w:val="both"/>
      </w:pPr>
      <w:r>
        <w:rPr>
          <w:rFonts w:ascii="Times New Roman"/>
          <w:b w:val="false"/>
          <w:i w:val="false"/>
          <w:color w:val="000000"/>
          <w:sz w:val="28"/>
        </w:rPr>
        <w:t>
      Асфальтит (асфальт)</w:t>
      </w:r>
    </w:p>
    <w:p>
      <w:pPr>
        <w:spacing w:after="0"/>
        <w:ind w:left="0"/>
        <w:jc w:val="both"/>
      </w:pPr>
      <w:r>
        <w:rPr>
          <w:rFonts w:ascii="Times New Roman"/>
          <w:b w:val="false"/>
          <w:i w:val="false"/>
          <w:color w:val="000000"/>
          <w:sz w:val="28"/>
        </w:rPr>
        <w:t>
      Суық асфальтобетон (суық асфальтобетон қосындысы)</w:t>
      </w:r>
    </w:p>
    <w:p>
      <w:pPr>
        <w:spacing w:after="0"/>
        <w:ind w:left="0"/>
        <w:jc w:val="both"/>
      </w:pPr>
      <w:r>
        <w:rPr>
          <w:rFonts w:ascii="Times New Roman"/>
          <w:b w:val="false"/>
          <w:i w:val="false"/>
          <w:color w:val="000000"/>
          <w:sz w:val="28"/>
        </w:rPr>
        <w:t>
      Аэротозаңдатқыштар</w:t>
      </w:r>
    </w:p>
    <w:p>
      <w:pPr>
        <w:spacing w:after="0"/>
        <w:ind w:left="0"/>
        <w:jc w:val="both"/>
      </w:pPr>
      <w:r>
        <w:rPr>
          <w:rFonts w:ascii="Times New Roman"/>
          <w:b w:val="false"/>
          <w:i w:val="false"/>
          <w:color w:val="000000"/>
          <w:sz w:val="28"/>
        </w:rPr>
        <w:t>
      Металл бактар &lt;*&gt;</w:t>
      </w:r>
    </w:p>
    <w:p>
      <w:pPr>
        <w:spacing w:after="0"/>
        <w:ind w:left="0"/>
        <w:jc w:val="both"/>
      </w:pPr>
      <w:r>
        <w:rPr>
          <w:rFonts w:ascii="Times New Roman"/>
          <w:b w:val="false"/>
          <w:i w:val="false"/>
          <w:color w:val="000000"/>
          <w:sz w:val="28"/>
        </w:rPr>
        <w:t>
      Түрлі ағаш түрлерінің баланстары</w:t>
      </w:r>
    </w:p>
    <w:p>
      <w:pPr>
        <w:spacing w:after="0"/>
        <w:ind w:left="0"/>
        <w:jc w:val="both"/>
      </w:pPr>
      <w:r>
        <w:rPr>
          <w:rFonts w:ascii="Times New Roman"/>
          <w:b w:val="false"/>
          <w:i w:val="false"/>
          <w:color w:val="000000"/>
          <w:sz w:val="28"/>
        </w:rPr>
        <w:t>
      Ағаш арқалықтар &lt;*&gt;</w:t>
      </w:r>
    </w:p>
    <w:p>
      <w:pPr>
        <w:spacing w:after="0"/>
        <w:ind w:left="0"/>
        <w:jc w:val="both"/>
      </w:pPr>
      <w:r>
        <w:rPr>
          <w:rFonts w:ascii="Times New Roman"/>
          <w:b w:val="false"/>
          <w:i w:val="false"/>
          <w:color w:val="000000"/>
          <w:sz w:val="28"/>
        </w:rPr>
        <w:t>
      Темір бетон арқалықтар</w:t>
      </w:r>
    </w:p>
    <w:p>
      <w:pPr>
        <w:spacing w:after="0"/>
        <w:ind w:left="0"/>
        <w:jc w:val="both"/>
      </w:pPr>
      <w:r>
        <w:rPr>
          <w:rFonts w:ascii="Times New Roman"/>
          <w:b w:val="false"/>
          <w:i w:val="false"/>
          <w:color w:val="000000"/>
          <w:sz w:val="28"/>
        </w:rPr>
        <w:t>
      № 10 және одан жоғары арқалықтар және швеллер</w:t>
      </w:r>
    </w:p>
    <w:p>
      <w:pPr>
        <w:spacing w:after="0"/>
        <w:ind w:left="0"/>
        <w:jc w:val="both"/>
      </w:pPr>
      <w:r>
        <w:rPr>
          <w:rFonts w:ascii="Times New Roman"/>
          <w:b w:val="false"/>
          <w:i w:val="false"/>
          <w:color w:val="000000"/>
          <w:sz w:val="28"/>
        </w:rPr>
        <w:t>
      АЕТСНГ-де аталмаған шегенделмеген болат арқалықтар шегенделмеген болат арқалықтар</w:t>
      </w:r>
    </w:p>
    <w:p>
      <w:pPr>
        <w:spacing w:after="0"/>
        <w:ind w:left="0"/>
        <w:jc w:val="both"/>
      </w:pPr>
      <w:r>
        <w:rPr>
          <w:rFonts w:ascii="Times New Roman"/>
          <w:b w:val="false"/>
          <w:i w:val="false"/>
          <w:color w:val="000000"/>
          <w:sz w:val="28"/>
        </w:rPr>
        <w:t>
      Түрлі темір жолға арналған балласт (қиыршық тас, құм, ұсақ тас, асбест қалдықтары)</w:t>
      </w:r>
    </w:p>
    <w:p>
      <w:pPr>
        <w:spacing w:after="0"/>
        <w:ind w:left="0"/>
        <w:jc w:val="both"/>
      </w:pPr>
      <w:r>
        <w:rPr>
          <w:rFonts w:ascii="Times New Roman"/>
          <w:b w:val="false"/>
          <w:i w:val="false"/>
          <w:color w:val="000000"/>
          <w:sz w:val="28"/>
        </w:rPr>
        <w:t>
      Болат баллондары &lt;*&gt;</w:t>
      </w:r>
    </w:p>
    <w:p>
      <w:pPr>
        <w:spacing w:after="0"/>
        <w:ind w:left="0"/>
        <w:jc w:val="both"/>
      </w:pPr>
      <w:r>
        <w:rPr>
          <w:rFonts w:ascii="Times New Roman"/>
          <w:b w:val="false"/>
          <w:i w:val="false"/>
          <w:color w:val="000000"/>
          <w:sz w:val="28"/>
        </w:rPr>
        <w:t>
      Қара металдан жасалған құрсаулар</w:t>
      </w:r>
    </w:p>
    <w:p>
      <w:pPr>
        <w:spacing w:after="0"/>
        <w:ind w:left="0"/>
        <w:jc w:val="both"/>
      </w:pPr>
      <w:r>
        <w:rPr>
          <w:rFonts w:ascii="Times New Roman"/>
          <w:b w:val="false"/>
          <w:i w:val="false"/>
          <w:color w:val="000000"/>
          <w:sz w:val="28"/>
        </w:rPr>
        <w:t>
      Дезинфекциялық моншалар</w:t>
      </w:r>
    </w:p>
    <w:p>
      <w:pPr>
        <w:spacing w:after="0"/>
        <w:ind w:left="0"/>
        <w:jc w:val="both"/>
      </w:pPr>
      <w:r>
        <w:rPr>
          <w:rFonts w:ascii="Times New Roman"/>
          <w:b w:val="false"/>
          <w:i w:val="false"/>
          <w:color w:val="000000"/>
          <w:sz w:val="28"/>
        </w:rPr>
        <w:t>
      Электр кабельдеріне, өткізгіштерге, сымдарға және т.б. арналған барабандар &lt;*&gt;</w:t>
      </w:r>
    </w:p>
    <w:p>
      <w:pPr>
        <w:spacing w:after="0"/>
        <w:ind w:left="0"/>
        <w:jc w:val="both"/>
      </w:pPr>
      <w:r>
        <w:rPr>
          <w:rFonts w:ascii="Times New Roman"/>
          <w:b w:val="false"/>
          <w:i w:val="false"/>
          <w:color w:val="000000"/>
          <w:sz w:val="28"/>
        </w:rPr>
        <w:t>
      Қара металдан жасалған барабандар &lt;*&gt;</w:t>
      </w:r>
    </w:p>
    <w:p>
      <w:pPr>
        <w:spacing w:after="0"/>
        <w:ind w:left="0"/>
        <w:jc w:val="both"/>
      </w:pPr>
      <w:r>
        <w:rPr>
          <w:rFonts w:ascii="Times New Roman"/>
          <w:b w:val="false"/>
          <w:i w:val="false"/>
          <w:color w:val="000000"/>
          <w:sz w:val="28"/>
        </w:rPr>
        <w:t>
      Барит (ауыр шпат)</w:t>
      </w:r>
    </w:p>
    <w:p>
      <w:pPr>
        <w:spacing w:after="0"/>
        <w:ind w:left="0"/>
        <w:jc w:val="both"/>
      </w:pPr>
      <w:r>
        <w:rPr>
          <w:rFonts w:ascii="Times New Roman"/>
          <w:b w:val="false"/>
          <w:i w:val="false"/>
          <w:color w:val="000000"/>
          <w:sz w:val="28"/>
        </w:rPr>
        <w:t>
      Суды қысыммен ағызатын мұнаралар</w:t>
      </w:r>
    </w:p>
    <w:p>
      <w:pPr>
        <w:spacing w:after="0"/>
        <w:ind w:left="0"/>
        <w:jc w:val="both"/>
      </w:pPr>
      <w:r>
        <w:rPr>
          <w:rFonts w:ascii="Times New Roman"/>
          <w:b w:val="false"/>
          <w:i w:val="false"/>
          <w:color w:val="000000"/>
          <w:sz w:val="28"/>
        </w:rPr>
        <w:t>
      Бетонит</w:t>
      </w:r>
    </w:p>
    <w:p>
      <w:pPr>
        <w:spacing w:after="0"/>
        <w:ind w:left="0"/>
        <w:jc w:val="both"/>
      </w:pPr>
      <w:r>
        <w:rPr>
          <w:rFonts w:ascii="Times New Roman"/>
          <w:b w:val="false"/>
          <w:i w:val="false"/>
          <w:color w:val="000000"/>
          <w:sz w:val="28"/>
        </w:rPr>
        <w:t>
      Бетон үлестірушілер</w:t>
      </w:r>
    </w:p>
    <w:p>
      <w:pPr>
        <w:spacing w:after="0"/>
        <w:ind w:left="0"/>
        <w:jc w:val="both"/>
      </w:pPr>
      <w:r>
        <w:rPr>
          <w:rFonts w:ascii="Times New Roman"/>
          <w:b w:val="false"/>
          <w:i w:val="false"/>
          <w:color w:val="000000"/>
          <w:sz w:val="28"/>
        </w:rPr>
        <w:t>
      Бетон араластырушылар</w:t>
      </w:r>
    </w:p>
    <w:p>
      <w:pPr>
        <w:spacing w:after="0"/>
        <w:ind w:left="0"/>
        <w:jc w:val="both"/>
      </w:pPr>
      <w:r>
        <w:rPr>
          <w:rFonts w:ascii="Times New Roman"/>
          <w:b w:val="false"/>
          <w:i w:val="false"/>
          <w:color w:val="000000"/>
          <w:sz w:val="28"/>
        </w:rPr>
        <w:t>
      Бетон төсеушілер</w:t>
      </w:r>
    </w:p>
    <w:p>
      <w:pPr>
        <w:spacing w:after="0"/>
        <w:ind w:left="0"/>
        <w:jc w:val="both"/>
      </w:pPr>
      <w:r>
        <w:rPr>
          <w:rFonts w:ascii="Times New Roman"/>
          <w:b w:val="false"/>
          <w:i w:val="false"/>
          <w:color w:val="000000"/>
          <w:sz w:val="28"/>
        </w:rPr>
        <w:t>
      Қара металл негізіндегі биметалдар</w:t>
      </w:r>
    </w:p>
    <w:p>
      <w:pPr>
        <w:spacing w:after="0"/>
        <w:ind w:left="0"/>
        <w:jc w:val="both"/>
      </w:pPr>
      <w:r>
        <w:rPr>
          <w:rFonts w:ascii="Times New Roman"/>
          <w:b w:val="false"/>
          <w:i w:val="false"/>
          <w:color w:val="000000"/>
          <w:sz w:val="28"/>
        </w:rPr>
        <w:t>
      Битуммен (битуминоз тасы)</w:t>
      </w:r>
    </w:p>
    <w:p>
      <w:pPr>
        <w:spacing w:after="0"/>
        <w:ind w:left="0"/>
        <w:jc w:val="both"/>
      </w:pPr>
      <w:r>
        <w:rPr>
          <w:rFonts w:ascii="Times New Roman"/>
          <w:b w:val="false"/>
          <w:i w:val="false"/>
          <w:color w:val="000000"/>
          <w:sz w:val="28"/>
        </w:rPr>
        <w:t>
      Қатты маркалы мұнай-құрылыс қаптағы битумдар</w:t>
      </w:r>
    </w:p>
    <w:p>
      <w:pPr>
        <w:spacing w:after="0"/>
        <w:ind w:left="0"/>
        <w:jc w:val="both"/>
      </w:pPr>
      <w:r>
        <w:rPr>
          <w:rFonts w:ascii="Times New Roman"/>
          <w:b w:val="false"/>
          <w:i w:val="false"/>
          <w:color w:val="000000"/>
          <w:sz w:val="28"/>
        </w:rPr>
        <w:t>
      Аглопоритобетон блоктары</w:t>
      </w:r>
    </w:p>
    <w:p>
      <w:pPr>
        <w:spacing w:after="0"/>
        <w:ind w:left="0"/>
        <w:jc w:val="both"/>
      </w:pPr>
      <w:r>
        <w:rPr>
          <w:rFonts w:ascii="Times New Roman"/>
          <w:b w:val="false"/>
          <w:i w:val="false"/>
          <w:color w:val="000000"/>
          <w:sz w:val="28"/>
        </w:rPr>
        <w:t>
      Гранит блоктары</w:t>
      </w:r>
    </w:p>
    <w:p>
      <w:pPr>
        <w:spacing w:after="0"/>
        <w:ind w:left="0"/>
        <w:jc w:val="both"/>
      </w:pPr>
      <w:r>
        <w:rPr>
          <w:rFonts w:ascii="Times New Roman"/>
          <w:b w:val="false"/>
          <w:i w:val="false"/>
          <w:color w:val="000000"/>
          <w:sz w:val="28"/>
        </w:rPr>
        <w:t>
      Темірбетон блоктары</w:t>
      </w:r>
    </w:p>
    <w:p>
      <w:pPr>
        <w:spacing w:after="0"/>
        <w:ind w:left="0"/>
        <w:jc w:val="both"/>
      </w:pPr>
      <w:r>
        <w:rPr>
          <w:rFonts w:ascii="Times New Roman"/>
          <w:b w:val="false"/>
          <w:i w:val="false"/>
          <w:color w:val="000000"/>
          <w:sz w:val="28"/>
        </w:rPr>
        <w:t>
      Қара металдан жасалған блоктар</w:t>
      </w:r>
    </w:p>
    <w:p>
      <w:pPr>
        <w:spacing w:after="0"/>
        <w:ind w:left="0"/>
        <w:jc w:val="both"/>
      </w:pPr>
      <w:r>
        <w:rPr>
          <w:rFonts w:ascii="Times New Roman"/>
          <w:b w:val="false"/>
          <w:i w:val="false"/>
          <w:color w:val="000000"/>
          <w:sz w:val="28"/>
        </w:rPr>
        <w:t>
      Әк-құм блоктары</w:t>
      </w:r>
    </w:p>
    <w:p>
      <w:pPr>
        <w:spacing w:after="0"/>
        <w:ind w:left="0"/>
        <w:jc w:val="both"/>
      </w:pPr>
      <w:r>
        <w:rPr>
          <w:rFonts w:ascii="Times New Roman"/>
          <w:b w:val="false"/>
          <w:i w:val="false"/>
          <w:color w:val="000000"/>
          <w:sz w:val="28"/>
        </w:rPr>
        <w:t>
      Керамикалық блоктар</w:t>
      </w:r>
    </w:p>
    <w:p>
      <w:pPr>
        <w:spacing w:after="0"/>
        <w:ind w:left="0"/>
        <w:jc w:val="both"/>
      </w:pPr>
      <w:r>
        <w:rPr>
          <w:rFonts w:ascii="Times New Roman"/>
          <w:b w:val="false"/>
          <w:i w:val="false"/>
          <w:color w:val="000000"/>
          <w:sz w:val="28"/>
        </w:rPr>
        <w:t>
      Мрамор блоктар</w:t>
      </w:r>
    </w:p>
    <w:p>
      <w:pPr>
        <w:spacing w:after="0"/>
        <w:ind w:left="0"/>
        <w:jc w:val="both"/>
      </w:pPr>
      <w:r>
        <w:rPr>
          <w:rFonts w:ascii="Times New Roman"/>
          <w:b w:val="false"/>
          <w:i w:val="false"/>
          <w:color w:val="000000"/>
          <w:sz w:val="28"/>
        </w:rPr>
        <w:t>
      Силикат блоктар</w:t>
      </w:r>
    </w:p>
    <w:p>
      <w:pPr>
        <w:spacing w:after="0"/>
        <w:ind w:left="0"/>
        <w:jc w:val="both"/>
      </w:pPr>
      <w:r>
        <w:rPr>
          <w:rFonts w:ascii="Times New Roman"/>
          <w:b w:val="false"/>
          <w:i w:val="false"/>
          <w:color w:val="000000"/>
          <w:sz w:val="28"/>
        </w:rPr>
        <w:t>
      Қабырға блоктары</w:t>
      </w:r>
    </w:p>
    <w:p>
      <w:pPr>
        <w:spacing w:after="0"/>
        <w:ind w:left="0"/>
        <w:jc w:val="both"/>
      </w:pPr>
      <w:r>
        <w:rPr>
          <w:rFonts w:ascii="Times New Roman"/>
          <w:b w:val="false"/>
          <w:i w:val="false"/>
          <w:color w:val="000000"/>
          <w:sz w:val="28"/>
        </w:rPr>
        <w:t>
      Шпалдардағы бағыттамалы бұрма блоктары</w:t>
      </w:r>
    </w:p>
    <w:p>
      <w:pPr>
        <w:spacing w:after="0"/>
        <w:ind w:left="0"/>
        <w:jc w:val="both"/>
      </w:pPr>
      <w:r>
        <w:rPr>
          <w:rFonts w:ascii="Times New Roman"/>
          <w:b w:val="false"/>
          <w:i w:val="false"/>
          <w:color w:val="000000"/>
          <w:sz w:val="28"/>
        </w:rPr>
        <w:t>
      Туф блоктары</w:t>
      </w:r>
    </w:p>
    <w:p>
      <w:pPr>
        <w:spacing w:after="0"/>
        <w:ind w:left="0"/>
        <w:jc w:val="both"/>
      </w:pPr>
      <w:r>
        <w:rPr>
          <w:rFonts w:ascii="Times New Roman"/>
          <w:b w:val="false"/>
          <w:i w:val="false"/>
          <w:color w:val="000000"/>
          <w:sz w:val="28"/>
        </w:rPr>
        <w:t>
      Фундамент блоктары</w:t>
      </w:r>
    </w:p>
    <w:p>
      <w:pPr>
        <w:spacing w:after="0"/>
        <w:ind w:left="0"/>
        <w:jc w:val="both"/>
      </w:pPr>
      <w:r>
        <w:rPr>
          <w:rFonts w:ascii="Times New Roman"/>
          <w:b w:val="false"/>
          <w:i w:val="false"/>
          <w:color w:val="000000"/>
          <w:sz w:val="28"/>
        </w:rPr>
        <w:t>
      Шлак-бетон блоктары</w:t>
      </w:r>
    </w:p>
    <w:p>
      <w:pPr>
        <w:spacing w:after="0"/>
        <w:ind w:left="0"/>
        <w:jc w:val="both"/>
      </w:pPr>
      <w:r>
        <w:rPr>
          <w:rFonts w:ascii="Times New Roman"/>
          <w:b w:val="false"/>
          <w:i w:val="false"/>
          <w:color w:val="000000"/>
          <w:sz w:val="28"/>
        </w:rPr>
        <w:t>
      Шлак блоктары (шлак-блоктар)</w:t>
      </w:r>
    </w:p>
    <w:p>
      <w:pPr>
        <w:spacing w:after="0"/>
        <w:ind w:left="0"/>
        <w:jc w:val="both"/>
      </w:pPr>
      <w:r>
        <w:rPr>
          <w:rFonts w:ascii="Times New Roman"/>
          <w:b w:val="false"/>
          <w:i w:val="false"/>
          <w:color w:val="000000"/>
          <w:sz w:val="28"/>
        </w:rPr>
        <w:t>
      Блюмингтер</w:t>
      </w:r>
    </w:p>
    <w:p>
      <w:pPr>
        <w:spacing w:after="0"/>
        <w:ind w:left="0"/>
        <w:jc w:val="both"/>
      </w:pPr>
      <w:r>
        <w:rPr>
          <w:rFonts w:ascii="Times New Roman"/>
          <w:b w:val="false"/>
          <w:i w:val="false"/>
          <w:color w:val="000000"/>
          <w:sz w:val="28"/>
        </w:rPr>
        <w:t>
      Блюмстер</w:t>
      </w:r>
    </w:p>
    <w:p>
      <w:pPr>
        <w:spacing w:after="0"/>
        <w:ind w:left="0"/>
        <w:jc w:val="both"/>
      </w:pPr>
      <w:r>
        <w:rPr>
          <w:rFonts w:ascii="Times New Roman"/>
          <w:b w:val="false"/>
          <w:i w:val="false"/>
          <w:color w:val="000000"/>
          <w:sz w:val="28"/>
        </w:rPr>
        <w:t>
      Графит сынығы</w:t>
      </w:r>
    </w:p>
    <w:p>
      <w:pPr>
        <w:spacing w:after="0"/>
        <w:ind w:left="0"/>
        <w:jc w:val="both"/>
      </w:pPr>
      <w:r>
        <w:rPr>
          <w:rFonts w:ascii="Times New Roman"/>
          <w:b w:val="false"/>
          <w:i w:val="false"/>
          <w:color w:val="000000"/>
          <w:sz w:val="28"/>
        </w:rPr>
        <w:t>
      Карборунд тастарының сынықтары және қиратындылары</w:t>
      </w:r>
    </w:p>
    <w:p>
      <w:pPr>
        <w:spacing w:after="0"/>
        <w:ind w:left="0"/>
        <w:jc w:val="both"/>
      </w:pPr>
      <w:r>
        <w:rPr>
          <w:rFonts w:ascii="Times New Roman"/>
          <w:b w:val="false"/>
          <w:i w:val="false"/>
          <w:color w:val="000000"/>
          <w:sz w:val="28"/>
        </w:rPr>
        <w:t>
      Корунд тастарының сынықтары және қиратындылары</w:t>
      </w:r>
    </w:p>
    <w:p>
      <w:pPr>
        <w:spacing w:after="0"/>
        <w:ind w:left="0"/>
        <w:jc w:val="both"/>
      </w:pPr>
      <w:r>
        <w:rPr>
          <w:rFonts w:ascii="Times New Roman"/>
          <w:b w:val="false"/>
          <w:i w:val="false"/>
          <w:color w:val="000000"/>
          <w:sz w:val="28"/>
        </w:rPr>
        <w:t>
      Керамикалық сынық</w:t>
      </w:r>
    </w:p>
    <w:p>
      <w:pPr>
        <w:spacing w:after="0"/>
        <w:ind w:left="0"/>
        <w:jc w:val="both"/>
      </w:pPr>
      <w:r>
        <w:rPr>
          <w:rFonts w:ascii="Times New Roman"/>
          <w:b w:val="false"/>
          <w:i w:val="false"/>
          <w:color w:val="000000"/>
          <w:sz w:val="28"/>
        </w:rPr>
        <w:t>
      Кірпіш сынығы</w:t>
      </w:r>
    </w:p>
    <w:p>
      <w:pPr>
        <w:spacing w:after="0"/>
        <w:ind w:left="0"/>
        <w:jc w:val="both"/>
      </w:pPr>
      <w:r>
        <w:rPr>
          <w:rFonts w:ascii="Times New Roman"/>
          <w:b w:val="false"/>
          <w:i w:val="false"/>
          <w:color w:val="000000"/>
          <w:sz w:val="28"/>
        </w:rPr>
        <w:t>
      Зімпара, қайрақ және тегістегіш тас сынығы</w:t>
      </w:r>
    </w:p>
    <w:p>
      <w:pPr>
        <w:spacing w:after="0"/>
        <w:ind w:left="0"/>
        <w:jc w:val="both"/>
      </w:pPr>
      <w:r>
        <w:rPr>
          <w:rFonts w:ascii="Times New Roman"/>
          <w:b w:val="false"/>
          <w:i w:val="false"/>
          <w:color w:val="000000"/>
          <w:sz w:val="28"/>
        </w:rPr>
        <w:t>
      Отқа төзімді бұйымдар сынығы</w:t>
      </w:r>
    </w:p>
    <w:p>
      <w:pPr>
        <w:spacing w:after="0"/>
        <w:ind w:left="0"/>
        <w:jc w:val="both"/>
      </w:pPr>
      <w:r>
        <w:rPr>
          <w:rFonts w:ascii="Times New Roman"/>
          <w:b w:val="false"/>
          <w:i w:val="false"/>
          <w:color w:val="000000"/>
          <w:sz w:val="28"/>
        </w:rPr>
        <w:t>
      Терезе сынығы</w:t>
      </w:r>
    </w:p>
    <w:p>
      <w:pPr>
        <w:spacing w:after="0"/>
        <w:ind w:left="0"/>
        <w:jc w:val="both"/>
      </w:pPr>
      <w:r>
        <w:rPr>
          <w:rFonts w:ascii="Times New Roman"/>
          <w:b w:val="false"/>
          <w:i w:val="false"/>
          <w:color w:val="000000"/>
          <w:sz w:val="28"/>
        </w:rPr>
        <w:t>
      Фарфор сынығы</w:t>
      </w:r>
    </w:p>
    <w:p>
      <w:pPr>
        <w:spacing w:after="0"/>
        <w:ind w:left="0"/>
        <w:jc w:val="both"/>
      </w:pPr>
      <w:r>
        <w:rPr>
          <w:rFonts w:ascii="Times New Roman"/>
          <w:b w:val="false"/>
          <w:i w:val="false"/>
          <w:color w:val="000000"/>
          <w:sz w:val="28"/>
        </w:rPr>
        <w:t>
      Фаянс сынығы</w:t>
      </w:r>
    </w:p>
    <w:p>
      <w:pPr>
        <w:spacing w:after="0"/>
        <w:ind w:left="0"/>
        <w:jc w:val="both"/>
      </w:pPr>
      <w:r>
        <w:rPr>
          <w:rFonts w:ascii="Times New Roman"/>
          <w:b w:val="false"/>
          <w:i w:val="false"/>
          <w:color w:val="000000"/>
          <w:sz w:val="28"/>
        </w:rPr>
        <w:t>
      Электрод сынығы</w:t>
      </w:r>
    </w:p>
    <w:p>
      <w:pPr>
        <w:spacing w:after="0"/>
        <w:ind w:left="0"/>
        <w:jc w:val="both"/>
      </w:pPr>
      <w:r>
        <w:rPr>
          <w:rFonts w:ascii="Times New Roman"/>
          <w:b w:val="false"/>
          <w:i w:val="false"/>
          <w:color w:val="000000"/>
          <w:sz w:val="28"/>
        </w:rPr>
        <w:t>
      Бойлерлер</w:t>
      </w:r>
    </w:p>
    <w:p>
      <w:pPr>
        <w:spacing w:after="0"/>
        <w:ind w:left="0"/>
        <w:jc w:val="both"/>
      </w:pPr>
      <w:r>
        <w:rPr>
          <w:rFonts w:ascii="Times New Roman"/>
          <w:b w:val="false"/>
          <w:i w:val="false"/>
          <w:color w:val="000000"/>
          <w:sz w:val="28"/>
        </w:rPr>
        <w:t>
      Бокситтер</w:t>
      </w:r>
    </w:p>
    <w:p>
      <w:pPr>
        <w:spacing w:after="0"/>
        <w:ind w:left="0"/>
        <w:jc w:val="both"/>
      </w:pPr>
      <w:r>
        <w:rPr>
          <w:rFonts w:ascii="Times New Roman"/>
          <w:b w:val="false"/>
          <w:i w:val="false"/>
          <w:color w:val="000000"/>
          <w:sz w:val="28"/>
        </w:rPr>
        <w:t>
      Қара металдан жасалған кеспектер</w:t>
      </w:r>
    </w:p>
    <w:p>
      <w:pPr>
        <w:spacing w:after="0"/>
        <w:ind w:left="0"/>
        <w:jc w:val="both"/>
      </w:pPr>
      <w:r>
        <w:rPr>
          <w:rFonts w:ascii="Times New Roman"/>
          <w:b w:val="false"/>
          <w:i w:val="false"/>
          <w:color w:val="000000"/>
          <w:sz w:val="28"/>
        </w:rPr>
        <w:t>
      Болат-құйма кеспектер</w:t>
      </w:r>
    </w:p>
    <w:p>
      <w:pPr>
        <w:spacing w:after="0"/>
        <w:ind w:left="0"/>
        <w:jc w:val="both"/>
      </w:pPr>
      <w:r>
        <w:rPr>
          <w:rFonts w:ascii="Times New Roman"/>
          <w:b w:val="false"/>
          <w:i w:val="false"/>
          <w:color w:val="000000"/>
          <w:sz w:val="28"/>
        </w:rPr>
        <w:t>
      Қарық жасаушылар және жыра жасаушылар</w:t>
      </w:r>
    </w:p>
    <w:p>
      <w:pPr>
        <w:spacing w:after="0"/>
        <w:ind w:left="0"/>
        <w:jc w:val="both"/>
      </w:pPr>
      <w:r>
        <w:rPr>
          <w:rFonts w:ascii="Times New Roman"/>
          <w:b w:val="false"/>
          <w:i w:val="false"/>
          <w:color w:val="000000"/>
          <w:sz w:val="28"/>
        </w:rPr>
        <w:t>
      Тырмалар пакеттерімен</w:t>
      </w:r>
    </w:p>
    <w:p>
      <w:pPr>
        <w:spacing w:after="0"/>
        <w:ind w:left="0"/>
        <w:jc w:val="both"/>
      </w:pPr>
      <w:r>
        <w:rPr>
          <w:rFonts w:ascii="Times New Roman"/>
          <w:b w:val="false"/>
          <w:i w:val="false"/>
          <w:color w:val="000000"/>
          <w:sz w:val="28"/>
        </w:rPr>
        <w:t>
      Борт (өңделген тас)</w:t>
      </w:r>
    </w:p>
    <w:p>
      <w:pPr>
        <w:spacing w:after="0"/>
        <w:ind w:left="0"/>
        <w:jc w:val="both"/>
      </w:pPr>
      <w:r>
        <w:rPr>
          <w:rFonts w:ascii="Times New Roman"/>
          <w:b w:val="false"/>
          <w:i w:val="false"/>
          <w:color w:val="000000"/>
          <w:sz w:val="28"/>
        </w:rPr>
        <w:t>
      Жол төсеуішіне арналған асфальт брикеттер</w:t>
      </w:r>
    </w:p>
    <w:p>
      <w:pPr>
        <w:spacing w:after="0"/>
        <w:ind w:left="0"/>
        <w:jc w:val="both"/>
      </w:pPr>
      <w:r>
        <w:rPr>
          <w:rFonts w:ascii="Times New Roman"/>
          <w:b w:val="false"/>
          <w:i w:val="false"/>
          <w:color w:val="000000"/>
          <w:sz w:val="28"/>
        </w:rPr>
        <w:t>
      Қоңыр көмір брикеттері</w:t>
      </w:r>
    </w:p>
    <w:p>
      <w:pPr>
        <w:spacing w:after="0"/>
        <w:ind w:left="0"/>
        <w:jc w:val="both"/>
      </w:pPr>
      <w:r>
        <w:rPr>
          <w:rFonts w:ascii="Times New Roman"/>
          <w:b w:val="false"/>
          <w:i w:val="false"/>
          <w:color w:val="000000"/>
          <w:sz w:val="28"/>
        </w:rPr>
        <w:t>
      Темір рудасының брикеттері</w:t>
      </w:r>
    </w:p>
    <w:p>
      <w:pPr>
        <w:spacing w:after="0"/>
        <w:ind w:left="0"/>
        <w:jc w:val="both"/>
      </w:pPr>
      <w:r>
        <w:rPr>
          <w:rFonts w:ascii="Times New Roman"/>
          <w:b w:val="false"/>
          <w:i w:val="false"/>
          <w:color w:val="000000"/>
          <w:sz w:val="28"/>
        </w:rPr>
        <w:t>
      Шым тезек брикеттері және жартылай брикеттер</w:t>
      </w:r>
    </w:p>
    <w:p>
      <w:pPr>
        <w:spacing w:after="0"/>
        <w:ind w:left="0"/>
        <w:jc w:val="both"/>
      </w:pPr>
      <w:r>
        <w:rPr>
          <w:rFonts w:ascii="Times New Roman"/>
          <w:b w:val="false"/>
          <w:i w:val="false"/>
          <w:color w:val="000000"/>
          <w:sz w:val="28"/>
        </w:rPr>
        <w:t>
      Ағаш қалдықтарынан жасалған брикеттер</w:t>
      </w:r>
    </w:p>
    <w:p>
      <w:pPr>
        <w:spacing w:after="0"/>
        <w:ind w:left="0"/>
        <w:jc w:val="both"/>
      </w:pPr>
      <w:r>
        <w:rPr>
          <w:rFonts w:ascii="Times New Roman"/>
          <w:b w:val="false"/>
          <w:i w:val="false"/>
          <w:color w:val="000000"/>
          <w:sz w:val="28"/>
        </w:rPr>
        <w:t>
      Болат жоңқадан жасалған брикеттер</w:t>
      </w:r>
    </w:p>
    <w:p>
      <w:pPr>
        <w:spacing w:after="0"/>
        <w:ind w:left="0"/>
        <w:jc w:val="both"/>
      </w:pPr>
      <w:r>
        <w:rPr>
          <w:rFonts w:ascii="Times New Roman"/>
          <w:b w:val="false"/>
          <w:i w:val="false"/>
          <w:color w:val="000000"/>
          <w:sz w:val="28"/>
        </w:rPr>
        <w:t>
      Шойын жоңқадан жасалған брикеттер</w:t>
      </w:r>
    </w:p>
    <w:p>
      <w:pPr>
        <w:spacing w:after="0"/>
        <w:ind w:left="0"/>
        <w:jc w:val="both"/>
      </w:pPr>
      <w:r>
        <w:rPr>
          <w:rFonts w:ascii="Times New Roman"/>
          <w:b w:val="false"/>
          <w:i w:val="false"/>
          <w:color w:val="000000"/>
          <w:sz w:val="28"/>
        </w:rPr>
        <w:t>
      Тас-көмір брикеттер</w:t>
      </w:r>
    </w:p>
    <w:p>
      <w:pPr>
        <w:spacing w:after="0"/>
        <w:ind w:left="0"/>
        <w:jc w:val="both"/>
      </w:pPr>
      <w:r>
        <w:rPr>
          <w:rFonts w:ascii="Times New Roman"/>
          <w:b w:val="false"/>
          <w:i w:val="false"/>
          <w:color w:val="000000"/>
          <w:sz w:val="28"/>
        </w:rPr>
        <w:t>
      Кокс және жартылай кокс брикеттері</w:t>
      </w:r>
    </w:p>
    <w:p>
      <w:pPr>
        <w:spacing w:after="0"/>
        <w:ind w:left="0"/>
        <w:jc w:val="both"/>
      </w:pPr>
      <w:r>
        <w:rPr>
          <w:rFonts w:ascii="Times New Roman"/>
          <w:b w:val="false"/>
          <w:i w:val="false"/>
          <w:color w:val="000000"/>
          <w:sz w:val="28"/>
        </w:rPr>
        <w:t>
      Марганец рудасының брикеттері</w:t>
      </w:r>
    </w:p>
    <w:p>
      <w:pPr>
        <w:spacing w:after="0"/>
        <w:ind w:left="0"/>
        <w:jc w:val="both"/>
      </w:pPr>
      <w:r>
        <w:rPr>
          <w:rFonts w:ascii="Times New Roman"/>
          <w:b w:val="false"/>
          <w:i w:val="false"/>
          <w:color w:val="000000"/>
          <w:sz w:val="28"/>
        </w:rPr>
        <w:t>
      Титан-магнетит рудасының брикеттері</w:t>
      </w:r>
    </w:p>
    <w:p>
      <w:pPr>
        <w:spacing w:after="0"/>
        <w:ind w:left="0"/>
        <w:jc w:val="both"/>
      </w:pPr>
      <w:r>
        <w:rPr>
          <w:rFonts w:ascii="Times New Roman"/>
          <w:b w:val="false"/>
          <w:i w:val="false"/>
          <w:color w:val="000000"/>
          <w:sz w:val="28"/>
        </w:rPr>
        <w:t>
      Хромит рудасының брикеттері</w:t>
      </w:r>
    </w:p>
    <w:p>
      <w:pPr>
        <w:spacing w:after="0"/>
        <w:ind w:left="0"/>
        <w:jc w:val="both"/>
      </w:pPr>
      <w:r>
        <w:rPr>
          <w:rFonts w:ascii="Times New Roman"/>
          <w:b w:val="false"/>
          <w:i w:val="false"/>
          <w:color w:val="000000"/>
          <w:sz w:val="28"/>
        </w:rPr>
        <w:t>
      Түсті руда брикеттері</w:t>
      </w:r>
    </w:p>
    <w:p>
      <w:pPr>
        <w:spacing w:after="0"/>
        <w:ind w:left="0"/>
        <w:jc w:val="both"/>
      </w:pPr>
      <w:r>
        <w:rPr>
          <w:rFonts w:ascii="Times New Roman"/>
          <w:b w:val="false"/>
          <w:i w:val="false"/>
          <w:color w:val="000000"/>
          <w:sz w:val="28"/>
        </w:rPr>
        <w:t>
      Домен шлактарынан құйылған брусчатка</w:t>
      </w:r>
    </w:p>
    <w:p>
      <w:pPr>
        <w:spacing w:after="0"/>
        <w:ind w:left="0"/>
        <w:jc w:val="both"/>
      </w:pPr>
      <w:r>
        <w:rPr>
          <w:rFonts w:ascii="Times New Roman"/>
          <w:b w:val="false"/>
          <w:i w:val="false"/>
          <w:color w:val="000000"/>
          <w:sz w:val="28"/>
        </w:rPr>
        <w:t>
      Бағыттамалы бұрмаға арналған білеулер</w:t>
      </w:r>
    </w:p>
    <w:p>
      <w:pPr>
        <w:spacing w:after="0"/>
        <w:ind w:left="0"/>
        <w:jc w:val="both"/>
      </w:pPr>
      <w:r>
        <w:rPr>
          <w:rFonts w:ascii="Times New Roman"/>
          <w:b w:val="false"/>
          <w:i w:val="false"/>
          <w:color w:val="000000"/>
          <w:sz w:val="28"/>
        </w:rPr>
        <w:t>
      Темір жолға арналған көпір білеулері</w:t>
      </w:r>
    </w:p>
    <w:p>
      <w:pPr>
        <w:spacing w:after="0"/>
        <w:ind w:left="0"/>
        <w:jc w:val="both"/>
      </w:pPr>
      <w:r>
        <w:rPr>
          <w:rFonts w:ascii="Times New Roman"/>
          <w:b w:val="false"/>
          <w:i w:val="false"/>
          <w:color w:val="000000"/>
          <w:sz w:val="28"/>
        </w:rPr>
        <w:t>
      Букстар (алюминийден басқа)</w:t>
      </w:r>
    </w:p>
    <w:p>
      <w:pPr>
        <w:spacing w:after="0"/>
        <w:ind w:left="0"/>
        <w:jc w:val="both"/>
      </w:pPr>
      <w:r>
        <w:rPr>
          <w:rFonts w:ascii="Times New Roman"/>
          <w:b w:val="false"/>
          <w:i w:val="false"/>
          <w:color w:val="000000"/>
          <w:sz w:val="28"/>
        </w:rPr>
        <w:t>
      Жұмыр тас</w:t>
      </w:r>
    </w:p>
    <w:p>
      <w:pPr>
        <w:spacing w:after="0"/>
        <w:ind w:left="0"/>
        <w:jc w:val="both"/>
      </w:pPr>
      <w:r>
        <w:rPr>
          <w:rFonts w:ascii="Times New Roman"/>
          <w:b w:val="false"/>
          <w:i w:val="false"/>
          <w:color w:val="000000"/>
          <w:sz w:val="28"/>
        </w:rPr>
        <w:t>
      Бульдозерлер</w:t>
      </w:r>
    </w:p>
    <w:p>
      <w:pPr>
        <w:spacing w:after="0"/>
        <w:ind w:left="0"/>
        <w:jc w:val="both"/>
      </w:pPr>
      <w:r>
        <w:rPr>
          <w:rFonts w:ascii="Times New Roman"/>
          <w:b w:val="false"/>
          <w:i w:val="false"/>
          <w:color w:val="000000"/>
          <w:sz w:val="28"/>
        </w:rPr>
        <w:t>
      Гипс бункерлер</w:t>
      </w:r>
    </w:p>
    <w:p>
      <w:pPr>
        <w:spacing w:after="0"/>
        <w:ind w:left="0"/>
        <w:jc w:val="both"/>
      </w:pPr>
      <w:r>
        <w:rPr>
          <w:rFonts w:ascii="Times New Roman"/>
          <w:b w:val="false"/>
          <w:i w:val="false"/>
          <w:color w:val="000000"/>
          <w:sz w:val="28"/>
        </w:rPr>
        <w:t>
      Ағаш бункерлер</w:t>
      </w:r>
    </w:p>
    <w:p>
      <w:pPr>
        <w:spacing w:after="0"/>
        <w:ind w:left="0"/>
        <w:jc w:val="both"/>
      </w:pPr>
      <w:r>
        <w:rPr>
          <w:rFonts w:ascii="Times New Roman"/>
          <w:b w:val="false"/>
          <w:i w:val="false"/>
          <w:color w:val="000000"/>
          <w:sz w:val="28"/>
        </w:rPr>
        <w:t>
      Металл бункерлер</w:t>
      </w:r>
    </w:p>
    <w:p>
      <w:pPr>
        <w:spacing w:after="0"/>
        <w:ind w:left="0"/>
        <w:jc w:val="both"/>
      </w:pPr>
      <w:r>
        <w:rPr>
          <w:rFonts w:ascii="Times New Roman"/>
          <w:b w:val="false"/>
          <w:i w:val="false"/>
          <w:color w:val="000000"/>
          <w:sz w:val="28"/>
        </w:rPr>
        <w:t>
      шойтас (шойтас)</w:t>
      </w:r>
    </w:p>
    <w:p>
      <w:pPr>
        <w:spacing w:after="0"/>
        <w:ind w:left="0"/>
        <w:jc w:val="both"/>
      </w:pPr>
      <w:r>
        <w:rPr>
          <w:rFonts w:ascii="Times New Roman"/>
          <w:b w:val="false"/>
          <w:i w:val="false"/>
          <w:color w:val="000000"/>
          <w:sz w:val="28"/>
        </w:rPr>
        <w:t>
      Вагонетка - платформалар</w:t>
      </w:r>
    </w:p>
    <w:p>
      <w:pPr>
        <w:spacing w:after="0"/>
        <w:ind w:left="0"/>
        <w:jc w:val="both"/>
      </w:pPr>
      <w:r>
        <w:rPr>
          <w:rFonts w:ascii="Times New Roman"/>
          <w:b w:val="false"/>
          <w:i w:val="false"/>
          <w:color w:val="000000"/>
          <w:sz w:val="28"/>
        </w:rPr>
        <w:t>
      Болат вагон итерушілер</w:t>
      </w:r>
    </w:p>
    <w:p>
      <w:pPr>
        <w:spacing w:after="0"/>
        <w:ind w:left="0"/>
        <w:jc w:val="both"/>
      </w:pPr>
      <w:r>
        <w:rPr>
          <w:rFonts w:ascii="Times New Roman"/>
          <w:b w:val="false"/>
          <w:i w:val="false"/>
          <w:color w:val="000000"/>
          <w:sz w:val="28"/>
        </w:rPr>
        <w:t>
      Өз осьтерінде тасымалданбайтын темір жол вагондары</w:t>
      </w:r>
    </w:p>
    <w:p>
      <w:pPr>
        <w:spacing w:after="0"/>
        <w:ind w:left="0"/>
        <w:jc w:val="both"/>
      </w:pPr>
      <w:r>
        <w:rPr>
          <w:rFonts w:ascii="Times New Roman"/>
          <w:b w:val="false"/>
          <w:i w:val="false"/>
          <w:color w:val="000000"/>
          <w:sz w:val="28"/>
        </w:rPr>
        <w:t>
      Вагондар - көшпелі үйлер</w:t>
      </w:r>
    </w:p>
    <w:p>
      <w:pPr>
        <w:spacing w:after="0"/>
        <w:ind w:left="0"/>
        <w:jc w:val="both"/>
      </w:pPr>
      <w:r>
        <w:rPr>
          <w:rFonts w:ascii="Times New Roman"/>
          <w:b w:val="false"/>
          <w:i w:val="false"/>
          <w:color w:val="000000"/>
          <w:sz w:val="28"/>
        </w:rPr>
        <w:t>
      Вакуум - пресстер</w:t>
      </w:r>
    </w:p>
    <w:p>
      <w:pPr>
        <w:spacing w:after="0"/>
        <w:ind w:left="0"/>
        <w:jc w:val="both"/>
      </w:pPr>
      <w:r>
        <w:rPr>
          <w:rFonts w:ascii="Times New Roman"/>
          <w:b w:val="false"/>
          <w:i w:val="false"/>
          <w:color w:val="000000"/>
          <w:sz w:val="28"/>
        </w:rPr>
        <w:t>
      Болат және шойын прокаттық біліктер</w:t>
      </w:r>
    </w:p>
    <w:p>
      <w:pPr>
        <w:spacing w:after="0"/>
        <w:ind w:left="0"/>
        <w:jc w:val="both"/>
      </w:pPr>
      <w:r>
        <w:rPr>
          <w:rFonts w:ascii="Times New Roman"/>
          <w:b w:val="false"/>
          <w:i w:val="false"/>
          <w:color w:val="000000"/>
          <w:sz w:val="28"/>
        </w:rPr>
        <w:t>
      Қара металдан жасалған біліктер және білікшелер</w:t>
      </w:r>
    </w:p>
    <w:p>
      <w:pPr>
        <w:spacing w:after="0"/>
        <w:ind w:left="0"/>
        <w:jc w:val="both"/>
      </w:pPr>
      <w:r>
        <w:rPr>
          <w:rFonts w:ascii="Times New Roman"/>
          <w:b w:val="false"/>
          <w:i w:val="false"/>
          <w:color w:val="000000"/>
          <w:sz w:val="28"/>
        </w:rPr>
        <w:t>
      барлық түрдегі металл біліктер</w:t>
      </w:r>
    </w:p>
    <w:p>
      <w:pPr>
        <w:spacing w:after="0"/>
        <w:ind w:left="0"/>
        <w:jc w:val="both"/>
      </w:pPr>
      <w:r>
        <w:rPr>
          <w:rFonts w:ascii="Times New Roman"/>
          <w:b w:val="false"/>
          <w:i w:val="false"/>
          <w:color w:val="000000"/>
          <w:sz w:val="28"/>
        </w:rPr>
        <w:t>
      Қара металдан жасалған қаптамадағы ванналар</w:t>
      </w:r>
    </w:p>
    <w:p>
      <w:pPr>
        <w:spacing w:after="0"/>
        <w:ind w:left="0"/>
        <w:jc w:val="both"/>
      </w:pPr>
      <w:r>
        <w:rPr>
          <w:rFonts w:ascii="Times New Roman"/>
          <w:b w:val="false"/>
          <w:i w:val="false"/>
          <w:color w:val="000000"/>
          <w:sz w:val="28"/>
        </w:rPr>
        <w:t>
      Дән тазалауға арналған қаптамадағы желдеткіштер (аспираторлар)</w:t>
      </w:r>
    </w:p>
    <w:p>
      <w:pPr>
        <w:spacing w:after="0"/>
        <w:ind w:left="0"/>
        <w:jc w:val="both"/>
      </w:pPr>
      <w:r>
        <w:rPr>
          <w:rFonts w:ascii="Times New Roman"/>
          <w:b w:val="false"/>
          <w:i w:val="false"/>
          <w:color w:val="000000"/>
          <w:sz w:val="28"/>
        </w:rPr>
        <w:t>
      Ораудағы шеберүстелдері</w:t>
      </w:r>
    </w:p>
    <w:p>
      <w:pPr>
        <w:spacing w:after="0"/>
        <w:ind w:left="0"/>
        <w:jc w:val="both"/>
      </w:pPr>
      <w:r>
        <w:rPr>
          <w:rFonts w:ascii="Times New Roman"/>
          <w:b w:val="false"/>
          <w:i w:val="false"/>
          <w:color w:val="000000"/>
          <w:sz w:val="28"/>
        </w:rPr>
        <w:t>
      Тікұшақтар &lt;**&gt;</w:t>
      </w:r>
    </w:p>
    <w:p>
      <w:pPr>
        <w:spacing w:after="0"/>
        <w:ind w:left="0"/>
        <w:jc w:val="both"/>
      </w:pPr>
      <w:r>
        <w:rPr>
          <w:rFonts w:ascii="Times New Roman"/>
          <w:b w:val="false"/>
          <w:i w:val="false"/>
          <w:color w:val="000000"/>
          <w:sz w:val="28"/>
        </w:rPr>
        <w:t>
      Таразылар &lt;*&gt;</w:t>
      </w:r>
    </w:p>
    <w:p>
      <w:pPr>
        <w:spacing w:after="0"/>
        <w:ind w:left="0"/>
        <w:jc w:val="both"/>
      </w:pPr>
      <w:r>
        <w:rPr>
          <w:rFonts w:ascii="Times New Roman"/>
          <w:b w:val="false"/>
          <w:i w:val="false"/>
          <w:color w:val="000000"/>
          <w:sz w:val="28"/>
        </w:rPr>
        <w:t>
      Бидай суырғыштар</w:t>
      </w:r>
    </w:p>
    <w:p>
      <w:pPr>
        <w:spacing w:after="0"/>
        <w:ind w:left="0"/>
        <w:jc w:val="both"/>
      </w:pPr>
      <w:r>
        <w:rPr>
          <w:rFonts w:ascii="Times New Roman"/>
          <w:b w:val="false"/>
          <w:i w:val="false"/>
          <w:color w:val="000000"/>
          <w:sz w:val="28"/>
        </w:rPr>
        <w:t>
      Ораудағы құрылыс дірілдеткіштері &lt;*&gt;</w:t>
      </w:r>
    </w:p>
    <w:p>
      <w:pPr>
        <w:spacing w:after="0"/>
        <w:ind w:left="0"/>
        <w:jc w:val="both"/>
      </w:pPr>
      <w:r>
        <w:rPr>
          <w:rFonts w:ascii="Times New Roman"/>
          <w:b w:val="false"/>
          <w:i w:val="false"/>
          <w:color w:val="000000"/>
          <w:sz w:val="28"/>
        </w:rPr>
        <w:t>
      Дірілдеткіш науалар</w:t>
      </w:r>
    </w:p>
    <w:p>
      <w:pPr>
        <w:spacing w:after="0"/>
        <w:ind w:left="0"/>
        <w:jc w:val="both"/>
      </w:pPr>
      <w:r>
        <w:rPr>
          <w:rFonts w:ascii="Times New Roman"/>
          <w:b w:val="false"/>
          <w:i w:val="false"/>
          <w:color w:val="000000"/>
          <w:sz w:val="28"/>
        </w:rPr>
        <w:t>
      Дірілдеткіш алаңшалар</w:t>
      </w:r>
    </w:p>
    <w:p>
      <w:pPr>
        <w:spacing w:after="0"/>
        <w:ind w:left="0"/>
        <w:jc w:val="both"/>
      </w:pPr>
      <w:r>
        <w:rPr>
          <w:rFonts w:ascii="Times New Roman"/>
          <w:b w:val="false"/>
          <w:i w:val="false"/>
          <w:color w:val="000000"/>
          <w:sz w:val="28"/>
        </w:rPr>
        <w:t>
      Дірілдеткіш мөрқалыптар</w:t>
      </w:r>
    </w:p>
    <w:p>
      <w:pPr>
        <w:spacing w:after="0"/>
        <w:ind w:left="0"/>
        <w:jc w:val="both"/>
      </w:pPr>
      <w:r>
        <w:rPr>
          <w:rFonts w:ascii="Times New Roman"/>
          <w:b w:val="false"/>
          <w:i w:val="false"/>
          <w:color w:val="000000"/>
          <w:sz w:val="28"/>
        </w:rPr>
        <w:t>
      Витерит</w:t>
      </w:r>
    </w:p>
    <w:p>
      <w:pPr>
        <w:spacing w:after="0"/>
        <w:ind w:left="0"/>
        <w:jc w:val="both"/>
      </w:pPr>
      <w:r>
        <w:rPr>
          <w:rFonts w:ascii="Times New Roman"/>
          <w:b w:val="false"/>
          <w:i w:val="false"/>
          <w:color w:val="000000"/>
          <w:sz w:val="28"/>
        </w:rPr>
        <w:t>
      Ораудағы су-май жылытушылар &lt;*&gt;</w:t>
      </w:r>
    </w:p>
    <w:p>
      <w:pPr>
        <w:spacing w:after="0"/>
        <w:ind w:left="0"/>
        <w:jc w:val="both"/>
      </w:pPr>
      <w:r>
        <w:rPr>
          <w:rFonts w:ascii="Times New Roman"/>
          <w:b w:val="false"/>
          <w:i w:val="false"/>
          <w:color w:val="000000"/>
          <w:sz w:val="28"/>
        </w:rPr>
        <w:t>
      Ораудағы су жылытушылар (экономайзерлер) &lt;*&gt;</w:t>
      </w:r>
    </w:p>
    <w:p>
      <w:pPr>
        <w:spacing w:after="0"/>
        <w:ind w:left="0"/>
        <w:jc w:val="both"/>
      </w:pPr>
      <w:r>
        <w:rPr>
          <w:rFonts w:ascii="Times New Roman"/>
          <w:b w:val="false"/>
          <w:i w:val="false"/>
          <w:color w:val="000000"/>
          <w:sz w:val="28"/>
        </w:rPr>
        <w:t>
      Ораудағы су үлестірушілер &lt;*&gt;</w:t>
      </w:r>
    </w:p>
    <w:p>
      <w:pPr>
        <w:spacing w:after="0"/>
        <w:ind w:left="0"/>
        <w:jc w:val="both"/>
      </w:pPr>
      <w:r>
        <w:rPr>
          <w:rFonts w:ascii="Times New Roman"/>
          <w:b w:val="false"/>
          <w:i w:val="false"/>
          <w:color w:val="000000"/>
          <w:sz w:val="28"/>
        </w:rPr>
        <w:t>
      Ораудағы ауа үрлеуіштер &lt;*&gt;/</w:t>
      </w:r>
    </w:p>
    <w:p>
      <w:pPr>
        <w:spacing w:after="0"/>
        <w:ind w:left="0"/>
        <w:jc w:val="both"/>
      </w:pPr>
      <w:r>
        <w:rPr>
          <w:rFonts w:ascii="Times New Roman"/>
          <w:b w:val="false"/>
          <w:i w:val="false"/>
          <w:color w:val="000000"/>
          <w:sz w:val="28"/>
        </w:rPr>
        <w:t>
      Ораудағы ауа жылытушылар &lt;*&gt;</w:t>
      </w:r>
    </w:p>
    <w:p>
      <w:pPr>
        <w:spacing w:after="0"/>
        <w:ind w:left="0"/>
        <w:jc w:val="both"/>
      </w:pPr>
      <w:r>
        <w:rPr>
          <w:rFonts w:ascii="Times New Roman"/>
          <w:b w:val="false"/>
          <w:i w:val="false"/>
          <w:color w:val="000000"/>
          <w:sz w:val="28"/>
        </w:rPr>
        <w:t>
      Ораудағы табаққа арналған толқындатушылар &lt;*&gt;</w:t>
      </w:r>
    </w:p>
    <w:p>
      <w:pPr>
        <w:spacing w:after="0"/>
        <w:ind w:left="0"/>
        <w:jc w:val="both"/>
      </w:pPr>
      <w:r>
        <w:rPr>
          <w:rFonts w:ascii="Times New Roman"/>
          <w:b w:val="false"/>
          <w:i w:val="false"/>
          <w:color w:val="000000"/>
          <w:sz w:val="28"/>
        </w:rPr>
        <w:t>
      Трактор сүйреткілері</w:t>
      </w:r>
    </w:p>
    <w:p>
      <w:pPr>
        <w:spacing w:after="0"/>
        <w:ind w:left="0"/>
        <w:jc w:val="both"/>
      </w:pPr>
      <w:r>
        <w:rPr>
          <w:rFonts w:ascii="Times New Roman"/>
          <w:b w:val="false"/>
          <w:i w:val="false"/>
          <w:color w:val="000000"/>
          <w:sz w:val="28"/>
        </w:rPr>
        <w:t>
      Вулканизаторлар - ораудағы форматорлар &lt;*&gt;</w:t>
      </w:r>
    </w:p>
    <w:p>
      <w:pPr>
        <w:spacing w:after="0"/>
        <w:ind w:left="0"/>
        <w:jc w:val="both"/>
      </w:pPr>
      <w:r>
        <w:rPr>
          <w:rFonts w:ascii="Times New Roman"/>
          <w:b w:val="false"/>
          <w:i w:val="false"/>
          <w:color w:val="000000"/>
          <w:sz w:val="28"/>
        </w:rPr>
        <w:t>
      Көкөністерді сығып алушылар</w:t>
      </w:r>
    </w:p>
    <w:p>
      <w:pPr>
        <w:spacing w:after="0"/>
        <w:ind w:left="0"/>
        <w:jc w:val="both"/>
      </w:pPr>
      <w:r>
        <w:rPr>
          <w:rFonts w:ascii="Times New Roman"/>
          <w:b w:val="false"/>
          <w:i w:val="false"/>
          <w:color w:val="000000"/>
          <w:sz w:val="28"/>
        </w:rPr>
        <w:t>
      Шпаль ойындысы</w:t>
      </w:r>
    </w:p>
    <w:p>
      <w:pPr>
        <w:spacing w:after="0"/>
        <w:ind w:left="0"/>
        <w:jc w:val="both"/>
      </w:pPr>
      <w:r>
        <w:rPr>
          <w:rFonts w:ascii="Times New Roman"/>
          <w:b w:val="false"/>
          <w:i w:val="false"/>
          <w:color w:val="000000"/>
          <w:sz w:val="28"/>
        </w:rPr>
        <w:t>
      Геологиялық барлау мұнаралары және бұрғы мачталары</w:t>
      </w:r>
    </w:p>
    <w:p>
      <w:pPr>
        <w:spacing w:after="0"/>
        <w:ind w:left="0"/>
        <w:jc w:val="both"/>
      </w:pPr>
      <w:r>
        <w:rPr>
          <w:rFonts w:ascii="Times New Roman"/>
          <w:b w:val="false"/>
          <w:i w:val="false"/>
          <w:color w:val="000000"/>
          <w:sz w:val="28"/>
        </w:rPr>
        <w:t>
      Бұрғы құрылғыларына арналған ағаш паналар және мұнаралар</w:t>
      </w:r>
    </w:p>
    <w:p>
      <w:pPr>
        <w:spacing w:after="0"/>
        <w:ind w:left="0"/>
        <w:jc w:val="both"/>
      </w:pPr>
      <w:r>
        <w:rPr>
          <w:rFonts w:ascii="Times New Roman"/>
          <w:b w:val="false"/>
          <w:i w:val="false"/>
          <w:color w:val="000000"/>
          <w:sz w:val="28"/>
        </w:rPr>
        <w:t>
      Габбро (минерал)</w:t>
      </w:r>
    </w:p>
    <w:p>
      <w:pPr>
        <w:spacing w:after="0"/>
        <w:ind w:left="0"/>
        <w:jc w:val="both"/>
      </w:pPr>
      <w:r>
        <w:rPr>
          <w:rFonts w:ascii="Times New Roman"/>
          <w:b w:val="false"/>
          <w:i w:val="false"/>
          <w:color w:val="000000"/>
          <w:sz w:val="28"/>
        </w:rPr>
        <w:t>
      Газгольдерлер</w:t>
      </w:r>
    </w:p>
    <w:p>
      <w:pPr>
        <w:spacing w:after="0"/>
        <w:ind w:left="0"/>
        <w:jc w:val="both"/>
      </w:pPr>
      <w:r>
        <w:rPr>
          <w:rFonts w:ascii="Times New Roman"/>
          <w:b w:val="false"/>
          <w:i w:val="false"/>
          <w:color w:val="000000"/>
          <w:sz w:val="28"/>
        </w:rPr>
        <w:t>
      Ораудағы газ-су тазалағыштар &lt;*&gt;</w:t>
      </w:r>
    </w:p>
    <w:p>
      <w:pPr>
        <w:spacing w:after="0"/>
        <w:ind w:left="0"/>
        <w:jc w:val="both"/>
      </w:pPr>
      <w:r>
        <w:rPr>
          <w:rFonts w:ascii="Times New Roman"/>
          <w:b w:val="false"/>
          <w:i w:val="false"/>
          <w:color w:val="000000"/>
          <w:sz w:val="28"/>
        </w:rPr>
        <w:t>
      Ораудағы газ генераторлары &lt;*&gt;</w:t>
      </w:r>
    </w:p>
    <w:p>
      <w:pPr>
        <w:spacing w:after="0"/>
        <w:ind w:left="0"/>
        <w:jc w:val="both"/>
      </w:pPr>
      <w:r>
        <w:rPr>
          <w:rFonts w:ascii="Times New Roman"/>
          <w:b w:val="false"/>
          <w:i w:val="false"/>
          <w:color w:val="000000"/>
          <w:sz w:val="28"/>
        </w:rPr>
        <w:t>
      Жұмыртас Арнайы контейнерлердегі гартцинк (цинк күйігі)</w:t>
      </w:r>
    </w:p>
    <w:p>
      <w:pPr>
        <w:spacing w:after="0"/>
        <w:ind w:left="0"/>
        <w:jc w:val="both"/>
      </w:pPr>
      <w:r>
        <w:rPr>
          <w:rFonts w:ascii="Times New Roman"/>
          <w:b w:val="false"/>
          <w:i w:val="false"/>
          <w:color w:val="000000"/>
          <w:sz w:val="28"/>
        </w:rPr>
        <w:t>
      Гематит (темір рудалы концентрат)</w:t>
      </w:r>
    </w:p>
    <w:p>
      <w:pPr>
        <w:spacing w:after="0"/>
        <w:ind w:left="0"/>
        <w:jc w:val="both"/>
      </w:pPr>
      <w:r>
        <w:rPr>
          <w:rFonts w:ascii="Times New Roman"/>
          <w:b w:val="false"/>
          <w:i w:val="false"/>
          <w:color w:val="000000"/>
          <w:sz w:val="28"/>
        </w:rPr>
        <w:t>
      Ораудағы генераторлар &lt;*&gt;</w:t>
      </w:r>
    </w:p>
    <w:p>
      <w:pPr>
        <w:spacing w:after="0"/>
        <w:ind w:left="0"/>
        <w:jc w:val="both"/>
      </w:pPr>
      <w:r>
        <w:rPr>
          <w:rFonts w:ascii="Times New Roman"/>
          <w:b w:val="false"/>
          <w:i w:val="false"/>
          <w:color w:val="000000"/>
          <w:sz w:val="28"/>
        </w:rPr>
        <w:t>
      Ораудағы гидродомкраттар &lt;*&gt;</w:t>
      </w:r>
    </w:p>
    <w:p>
      <w:pPr>
        <w:spacing w:after="0"/>
        <w:ind w:left="0"/>
        <w:jc w:val="both"/>
      </w:pPr>
      <w:r>
        <w:rPr>
          <w:rFonts w:ascii="Times New Roman"/>
          <w:b w:val="false"/>
          <w:i w:val="false"/>
          <w:color w:val="000000"/>
          <w:sz w:val="28"/>
        </w:rPr>
        <w:t>
      Ораудағы гидропульттар &lt;*&gt;</w:t>
      </w:r>
    </w:p>
    <w:p>
      <w:pPr>
        <w:spacing w:after="0"/>
        <w:ind w:left="0"/>
        <w:jc w:val="both"/>
      </w:pPr>
      <w:r>
        <w:rPr>
          <w:rFonts w:ascii="Times New Roman"/>
          <w:b w:val="false"/>
          <w:i w:val="false"/>
          <w:color w:val="000000"/>
          <w:sz w:val="28"/>
        </w:rPr>
        <w:t>
      Ораудағы гипс араластырушылар &lt;*&gt;</w:t>
      </w:r>
    </w:p>
    <w:p>
      <w:pPr>
        <w:spacing w:after="0"/>
        <w:ind w:left="0"/>
        <w:jc w:val="both"/>
      </w:pPr>
      <w:r>
        <w:rPr>
          <w:rFonts w:ascii="Times New Roman"/>
          <w:b w:val="false"/>
          <w:i w:val="false"/>
          <w:color w:val="000000"/>
          <w:sz w:val="28"/>
        </w:rPr>
        <w:t>
      Гнейс</w:t>
      </w:r>
    </w:p>
    <w:p>
      <w:pPr>
        <w:spacing w:after="0"/>
        <w:ind w:left="0"/>
        <w:jc w:val="both"/>
      </w:pPr>
      <w:r>
        <w:rPr>
          <w:rFonts w:ascii="Times New Roman"/>
          <w:b w:val="false"/>
          <w:i w:val="false"/>
          <w:color w:val="000000"/>
          <w:sz w:val="28"/>
        </w:rPr>
        <w:t>
      Гипс-шлак блоктары</w:t>
      </w:r>
    </w:p>
    <w:p>
      <w:pPr>
        <w:spacing w:after="0"/>
        <w:ind w:left="0"/>
        <w:jc w:val="both"/>
      </w:pPr>
      <w:r>
        <w:rPr>
          <w:rFonts w:ascii="Times New Roman"/>
          <w:b w:val="false"/>
          <w:i w:val="false"/>
          <w:color w:val="000000"/>
          <w:sz w:val="28"/>
        </w:rPr>
        <w:t>
      Глиеж (топырақ)</w:t>
      </w:r>
    </w:p>
    <w:p>
      <w:pPr>
        <w:spacing w:after="0"/>
        <w:ind w:left="0"/>
        <w:jc w:val="both"/>
      </w:pPr>
      <w:r>
        <w:rPr>
          <w:rFonts w:ascii="Times New Roman"/>
          <w:b w:val="false"/>
          <w:i w:val="false"/>
          <w:color w:val="000000"/>
          <w:sz w:val="28"/>
        </w:rPr>
        <w:t>
      Ақ саз балшық (аскангель)</w:t>
      </w:r>
    </w:p>
    <w:p>
      <w:pPr>
        <w:spacing w:after="0"/>
        <w:ind w:left="0"/>
        <w:jc w:val="both"/>
      </w:pPr>
      <w:r>
        <w:rPr>
          <w:rFonts w:ascii="Times New Roman"/>
          <w:b w:val="false"/>
          <w:i w:val="false"/>
          <w:color w:val="000000"/>
          <w:sz w:val="28"/>
        </w:rPr>
        <w:t>
      Бентонит саз балшығы</w:t>
      </w:r>
    </w:p>
    <w:p>
      <w:pPr>
        <w:spacing w:after="0"/>
        <w:ind w:left="0"/>
        <w:jc w:val="both"/>
      </w:pPr>
      <w:r>
        <w:rPr>
          <w:rFonts w:ascii="Times New Roman"/>
          <w:b w:val="false"/>
          <w:i w:val="false"/>
          <w:color w:val="000000"/>
          <w:sz w:val="28"/>
        </w:rPr>
        <w:t>
      АЕТСНГ-де аталмаған қышқылға төзімді және отқа төзімді саз балшық</w:t>
      </w:r>
    </w:p>
    <w:p>
      <w:pPr>
        <w:spacing w:after="0"/>
        <w:ind w:left="0"/>
        <w:jc w:val="both"/>
      </w:pPr>
      <w:r>
        <w:rPr>
          <w:rFonts w:ascii="Times New Roman"/>
          <w:b w:val="false"/>
          <w:i w:val="false"/>
          <w:color w:val="000000"/>
          <w:sz w:val="28"/>
        </w:rPr>
        <w:t>
      Бояғыш саз балшық</w:t>
      </w:r>
    </w:p>
    <w:p>
      <w:pPr>
        <w:spacing w:after="0"/>
        <w:ind w:left="0"/>
        <w:jc w:val="both"/>
      </w:pPr>
      <w:r>
        <w:rPr>
          <w:rFonts w:ascii="Times New Roman"/>
          <w:b w:val="false"/>
          <w:i w:val="false"/>
          <w:color w:val="000000"/>
          <w:sz w:val="28"/>
        </w:rPr>
        <w:t>
      Шұға басатын саз балшық</w:t>
      </w:r>
    </w:p>
    <w:p>
      <w:pPr>
        <w:spacing w:after="0"/>
        <w:ind w:left="0"/>
        <w:jc w:val="both"/>
      </w:pPr>
      <w:r>
        <w:rPr>
          <w:rFonts w:ascii="Times New Roman"/>
          <w:b w:val="false"/>
          <w:i w:val="false"/>
          <w:color w:val="000000"/>
          <w:sz w:val="28"/>
        </w:rPr>
        <w:t>
      Фарфор саз балшығы (каолин)</w:t>
      </w:r>
    </w:p>
    <w:p>
      <w:pPr>
        <w:spacing w:after="0"/>
        <w:ind w:left="0"/>
        <w:jc w:val="both"/>
      </w:pPr>
      <w:r>
        <w:rPr>
          <w:rFonts w:ascii="Times New Roman"/>
          <w:b w:val="false"/>
          <w:i w:val="false"/>
          <w:color w:val="000000"/>
          <w:sz w:val="28"/>
        </w:rPr>
        <w:t>
      Фаянс саз балшығы</w:t>
      </w:r>
    </w:p>
    <w:p>
      <w:pPr>
        <w:spacing w:after="0"/>
        <w:ind w:left="0"/>
        <w:jc w:val="both"/>
      </w:pPr>
      <w:r>
        <w:rPr>
          <w:rFonts w:ascii="Times New Roman"/>
          <w:b w:val="false"/>
          <w:i w:val="false"/>
          <w:color w:val="000000"/>
          <w:sz w:val="28"/>
        </w:rPr>
        <w:t>
      Майдаланған отқа төзімдіден басқа қалыптау саз балшығы</w:t>
      </w:r>
    </w:p>
    <w:p>
      <w:pPr>
        <w:spacing w:after="0"/>
        <w:ind w:left="0"/>
        <w:jc w:val="both"/>
      </w:pPr>
      <w:r>
        <w:rPr>
          <w:rFonts w:ascii="Times New Roman"/>
          <w:b w:val="false"/>
          <w:i w:val="false"/>
          <w:color w:val="000000"/>
          <w:sz w:val="28"/>
        </w:rPr>
        <w:t>
      Ораудағы топырақшайқама &lt;*&gt;</w:t>
      </w:r>
    </w:p>
    <w:p>
      <w:pPr>
        <w:spacing w:after="0"/>
        <w:ind w:left="0"/>
        <w:jc w:val="both"/>
      </w:pPr>
      <w:r>
        <w:rPr>
          <w:rFonts w:ascii="Times New Roman"/>
          <w:b w:val="false"/>
          <w:i w:val="false"/>
          <w:color w:val="000000"/>
          <w:sz w:val="28"/>
        </w:rPr>
        <w:t>
      Арнайы контейнерлердегі алюминий тотығы</w:t>
      </w:r>
    </w:p>
    <w:p>
      <w:pPr>
        <w:spacing w:after="0"/>
        <w:ind w:left="0"/>
        <w:jc w:val="both"/>
      </w:pPr>
      <w:r>
        <w:rPr>
          <w:rFonts w:ascii="Times New Roman"/>
          <w:b w:val="false"/>
          <w:i w:val="false"/>
          <w:color w:val="000000"/>
          <w:sz w:val="28"/>
        </w:rPr>
        <w:t>
      Ораудағы саз балшық араластырушылар &lt;*&gt;</w:t>
      </w:r>
    </w:p>
    <w:p>
      <w:pPr>
        <w:spacing w:after="0"/>
        <w:ind w:left="0"/>
        <w:jc w:val="both"/>
      </w:pPr>
      <w:r>
        <w:rPr>
          <w:rFonts w:ascii="Times New Roman"/>
          <w:b w:val="false"/>
          <w:i w:val="false"/>
          <w:color w:val="000000"/>
          <w:sz w:val="28"/>
        </w:rPr>
        <w:t>
      АЕТСНГ-де аталмаған саз балшықтар</w:t>
      </w:r>
    </w:p>
    <w:p>
      <w:pPr>
        <w:spacing w:after="0"/>
        <w:ind w:left="0"/>
        <w:jc w:val="both"/>
      </w:pPr>
      <w:r>
        <w:rPr>
          <w:rFonts w:ascii="Times New Roman"/>
          <w:b w:val="false"/>
          <w:i w:val="false"/>
          <w:color w:val="000000"/>
          <w:sz w:val="28"/>
        </w:rPr>
        <w:t>
      Баяу балқитын саз балшықтар</w:t>
      </w:r>
    </w:p>
    <w:p>
      <w:pPr>
        <w:spacing w:after="0"/>
        <w:ind w:left="0"/>
        <w:jc w:val="both"/>
      </w:pPr>
      <w:r>
        <w:rPr>
          <w:rFonts w:ascii="Times New Roman"/>
          <w:b w:val="false"/>
          <w:i w:val="false"/>
          <w:color w:val="000000"/>
          <w:sz w:val="28"/>
        </w:rPr>
        <w:t>
      Ораудағы голендорлар &lt;*&gt;</w:t>
      </w:r>
    </w:p>
    <w:p>
      <w:pPr>
        <w:spacing w:after="0"/>
        <w:ind w:left="0"/>
        <w:jc w:val="both"/>
      </w:pPr>
      <w:r>
        <w:rPr>
          <w:rFonts w:ascii="Times New Roman"/>
          <w:b w:val="false"/>
          <w:i w:val="false"/>
          <w:color w:val="000000"/>
          <w:sz w:val="28"/>
        </w:rPr>
        <w:t>
      Шет тақтай</w:t>
      </w:r>
    </w:p>
    <w:p>
      <w:pPr>
        <w:spacing w:after="0"/>
        <w:ind w:left="0"/>
        <w:jc w:val="both"/>
      </w:pPr>
      <w:r>
        <w:rPr>
          <w:rFonts w:ascii="Times New Roman"/>
          <w:b w:val="false"/>
          <w:i w:val="false"/>
          <w:color w:val="000000"/>
          <w:sz w:val="28"/>
        </w:rPr>
        <w:t>
      Ораудағы ұста көріктері &lt;*&gt;</w:t>
      </w:r>
    </w:p>
    <w:p>
      <w:pPr>
        <w:spacing w:after="0"/>
        <w:ind w:left="0"/>
        <w:jc w:val="both"/>
      </w:pPr>
      <w:r>
        <w:rPr>
          <w:rFonts w:ascii="Times New Roman"/>
          <w:b w:val="false"/>
          <w:i w:val="false"/>
          <w:color w:val="000000"/>
          <w:sz w:val="28"/>
        </w:rPr>
        <w:t>
      Ат және трактор тартымындағы тырнауыштар &lt;*&gt;</w:t>
      </w:r>
    </w:p>
    <w:p>
      <w:pPr>
        <w:spacing w:after="0"/>
        <w:ind w:left="0"/>
        <w:jc w:val="both"/>
      </w:pPr>
      <w:r>
        <w:rPr>
          <w:rFonts w:ascii="Times New Roman"/>
          <w:b w:val="false"/>
          <w:i w:val="false"/>
          <w:color w:val="000000"/>
          <w:sz w:val="28"/>
        </w:rPr>
        <w:t>
      Керамзиттік қиыршық тас</w:t>
      </w:r>
    </w:p>
    <w:p>
      <w:pPr>
        <w:spacing w:after="0"/>
        <w:ind w:left="0"/>
        <w:jc w:val="both"/>
      </w:pPr>
      <w:r>
        <w:rPr>
          <w:rFonts w:ascii="Times New Roman"/>
          <w:b w:val="false"/>
          <w:i w:val="false"/>
          <w:color w:val="000000"/>
          <w:sz w:val="28"/>
        </w:rPr>
        <w:t>
      Қиыршық тас</w:t>
      </w:r>
    </w:p>
    <w:p>
      <w:pPr>
        <w:spacing w:after="0"/>
        <w:ind w:left="0"/>
        <w:jc w:val="both"/>
      </w:pPr>
      <w:r>
        <w:rPr>
          <w:rFonts w:ascii="Times New Roman"/>
          <w:b w:val="false"/>
          <w:i w:val="false"/>
          <w:color w:val="000000"/>
          <w:sz w:val="28"/>
        </w:rPr>
        <w:t>
      Гранит</w:t>
      </w:r>
    </w:p>
    <w:p>
      <w:pPr>
        <w:spacing w:after="0"/>
        <w:ind w:left="0"/>
        <w:jc w:val="both"/>
      </w:pPr>
      <w:r>
        <w:rPr>
          <w:rFonts w:ascii="Times New Roman"/>
          <w:b w:val="false"/>
          <w:i w:val="false"/>
          <w:color w:val="000000"/>
          <w:sz w:val="28"/>
        </w:rPr>
        <w:t>
      Бөлшек графит</w:t>
      </w:r>
    </w:p>
    <w:p>
      <w:pPr>
        <w:spacing w:after="0"/>
        <w:ind w:left="0"/>
        <w:jc w:val="both"/>
      </w:pPr>
      <w:r>
        <w:rPr>
          <w:rFonts w:ascii="Times New Roman"/>
          <w:b w:val="false"/>
          <w:i w:val="false"/>
          <w:color w:val="000000"/>
          <w:sz w:val="28"/>
        </w:rPr>
        <w:t>
      Грейдерлер</w:t>
      </w:r>
    </w:p>
    <w:p>
      <w:pPr>
        <w:spacing w:after="0"/>
        <w:ind w:left="0"/>
        <w:jc w:val="both"/>
      </w:pPr>
      <w:r>
        <w:rPr>
          <w:rFonts w:ascii="Times New Roman"/>
          <w:b w:val="false"/>
          <w:i w:val="false"/>
          <w:color w:val="000000"/>
          <w:sz w:val="28"/>
        </w:rPr>
        <w:t>
      Құм електер</w:t>
      </w:r>
    </w:p>
    <w:p>
      <w:pPr>
        <w:spacing w:after="0"/>
        <w:ind w:left="0"/>
        <w:jc w:val="both"/>
      </w:pPr>
      <w:r>
        <w:rPr>
          <w:rFonts w:ascii="Times New Roman"/>
          <w:b w:val="false"/>
          <w:i w:val="false"/>
          <w:color w:val="000000"/>
          <w:sz w:val="28"/>
        </w:rPr>
        <w:t>
      Топырақ (кәдімгі топырақ)</w:t>
      </w:r>
    </w:p>
    <w:p>
      <w:pPr>
        <w:spacing w:after="0"/>
        <w:ind w:left="0"/>
        <w:jc w:val="both"/>
      </w:pPr>
      <w:r>
        <w:rPr>
          <w:rFonts w:ascii="Times New Roman"/>
          <w:b w:val="false"/>
          <w:i w:val="false"/>
          <w:color w:val="000000"/>
          <w:sz w:val="28"/>
        </w:rPr>
        <w:t>
      Шым тезек топырағы</w:t>
      </w:r>
    </w:p>
    <w:p>
      <w:pPr>
        <w:spacing w:after="0"/>
        <w:ind w:left="0"/>
        <w:jc w:val="both"/>
      </w:pPr>
      <w:r>
        <w:rPr>
          <w:rFonts w:ascii="Times New Roman"/>
          <w:b w:val="false"/>
          <w:i w:val="false"/>
          <w:color w:val="000000"/>
          <w:sz w:val="28"/>
        </w:rPr>
        <w:t>
      Ораудағы гудрон</w:t>
      </w:r>
    </w:p>
    <w:p>
      <w:pPr>
        <w:spacing w:after="0"/>
        <w:ind w:left="0"/>
        <w:jc w:val="both"/>
      </w:pPr>
      <w:r>
        <w:rPr>
          <w:rFonts w:ascii="Times New Roman"/>
          <w:b w:val="false"/>
          <w:i w:val="false"/>
          <w:color w:val="000000"/>
          <w:sz w:val="28"/>
        </w:rPr>
        <w:t>
      Ораудағы гудронаторлар</w:t>
      </w:r>
    </w:p>
    <w:p>
      <w:pPr>
        <w:spacing w:after="0"/>
        <w:ind w:left="0"/>
        <w:jc w:val="both"/>
      </w:pPr>
      <w:r>
        <w:rPr>
          <w:rFonts w:ascii="Times New Roman"/>
          <w:b w:val="false"/>
          <w:i w:val="false"/>
          <w:color w:val="000000"/>
          <w:sz w:val="28"/>
        </w:rPr>
        <w:t>
      Пакеттегі металл есіктер &lt;*&gt;</w:t>
      </w:r>
    </w:p>
    <w:p>
      <w:pPr>
        <w:spacing w:after="0"/>
        <w:ind w:left="0"/>
        <w:jc w:val="both"/>
      </w:pPr>
      <w:r>
        <w:rPr>
          <w:rFonts w:ascii="Times New Roman"/>
          <w:b w:val="false"/>
          <w:i w:val="false"/>
          <w:color w:val="000000"/>
          <w:sz w:val="28"/>
        </w:rPr>
        <w:t>
      Ораудағы электр қозғалтқыштар (моторлар) &lt;*&gt;</w:t>
      </w:r>
    </w:p>
    <w:p>
      <w:pPr>
        <w:spacing w:after="0"/>
        <w:ind w:left="0"/>
        <w:jc w:val="both"/>
      </w:pPr>
      <w:r>
        <w:rPr>
          <w:rFonts w:ascii="Times New Roman"/>
          <w:b w:val="false"/>
          <w:i w:val="false"/>
          <w:color w:val="000000"/>
          <w:sz w:val="28"/>
        </w:rPr>
        <w:t>
      Ораудағы дезинтеграторлар &lt;*&gt;</w:t>
      </w:r>
    </w:p>
    <w:p>
      <w:pPr>
        <w:spacing w:after="0"/>
        <w:ind w:left="0"/>
        <w:jc w:val="both"/>
      </w:pPr>
      <w:r>
        <w:rPr>
          <w:rFonts w:ascii="Times New Roman"/>
          <w:b w:val="false"/>
          <w:i w:val="false"/>
          <w:color w:val="000000"/>
          <w:sz w:val="28"/>
        </w:rPr>
        <w:t>
      Қыртыс</w:t>
      </w:r>
    </w:p>
    <w:p>
      <w:pPr>
        <w:spacing w:after="0"/>
        <w:ind w:left="0"/>
        <w:jc w:val="both"/>
      </w:pPr>
      <w:r>
        <w:rPr>
          <w:rFonts w:ascii="Times New Roman"/>
          <w:b w:val="false"/>
          <w:i w:val="false"/>
          <w:color w:val="000000"/>
          <w:sz w:val="28"/>
        </w:rPr>
        <w:t>
      Ірі блокты үй бөлшектері</w:t>
      </w:r>
    </w:p>
    <w:p>
      <w:pPr>
        <w:spacing w:after="0"/>
        <w:ind w:left="0"/>
        <w:jc w:val="both"/>
      </w:pPr>
      <w:r>
        <w:rPr>
          <w:rFonts w:ascii="Times New Roman"/>
          <w:b w:val="false"/>
          <w:i w:val="false"/>
          <w:color w:val="000000"/>
          <w:sz w:val="28"/>
        </w:rPr>
        <w:t>
      Диабаз</w:t>
      </w:r>
    </w:p>
    <w:p>
      <w:pPr>
        <w:spacing w:after="0"/>
        <w:ind w:left="0"/>
        <w:jc w:val="both"/>
      </w:pPr>
      <w:r>
        <w:rPr>
          <w:rFonts w:ascii="Times New Roman"/>
          <w:b w:val="false"/>
          <w:i w:val="false"/>
          <w:color w:val="000000"/>
          <w:sz w:val="28"/>
        </w:rPr>
        <w:t>
      Дизельдер &lt;*&gt;</w:t>
      </w:r>
    </w:p>
    <w:p>
      <w:pPr>
        <w:spacing w:after="0"/>
        <w:ind w:left="0"/>
        <w:jc w:val="both"/>
      </w:pPr>
      <w:r>
        <w:rPr>
          <w:rFonts w:ascii="Times New Roman"/>
          <w:b w:val="false"/>
          <w:i w:val="false"/>
          <w:color w:val="000000"/>
          <w:sz w:val="28"/>
        </w:rPr>
        <w:t>
      Дизель генераторлары &lt;*&gt;</w:t>
      </w:r>
    </w:p>
    <w:p>
      <w:pPr>
        <w:spacing w:after="0"/>
        <w:ind w:left="0"/>
        <w:jc w:val="both"/>
      </w:pPr>
      <w:r>
        <w:rPr>
          <w:rFonts w:ascii="Times New Roman"/>
          <w:b w:val="false"/>
          <w:i w:val="false"/>
          <w:color w:val="000000"/>
          <w:sz w:val="28"/>
        </w:rPr>
        <w:t>
      Динас</w:t>
      </w:r>
    </w:p>
    <w:p>
      <w:pPr>
        <w:spacing w:after="0"/>
        <w:ind w:left="0"/>
        <w:jc w:val="both"/>
      </w:pPr>
      <w:r>
        <w:rPr>
          <w:rFonts w:ascii="Times New Roman"/>
          <w:b w:val="false"/>
          <w:i w:val="false"/>
          <w:color w:val="000000"/>
          <w:sz w:val="28"/>
        </w:rPr>
        <w:t>
      Диорит</w:t>
      </w:r>
    </w:p>
    <w:p>
      <w:pPr>
        <w:spacing w:after="0"/>
        <w:ind w:left="0"/>
        <w:jc w:val="both"/>
      </w:pPr>
      <w:r>
        <w:rPr>
          <w:rFonts w:ascii="Times New Roman"/>
          <w:b w:val="false"/>
          <w:i w:val="false"/>
          <w:color w:val="000000"/>
          <w:sz w:val="28"/>
        </w:rPr>
        <w:t>
      Руда долготьесі</w:t>
      </w:r>
    </w:p>
    <w:p>
      <w:pPr>
        <w:spacing w:after="0"/>
        <w:ind w:left="0"/>
        <w:jc w:val="both"/>
      </w:pPr>
      <w:r>
        <w:rPr>
          <w:rFonts w:ascii="Times New Roman"/>
          <w:b w:val="false"/>
          <w:i w:val="false"/>
          <w:color w:val="000000"/>
          <w:sz w:val="28"/>
        </w:rPr>
        <w:t>
      Шыны өндірісіне арналған доломит</w:t>
      </w:r>
    </w:p>
    <w:p>
      <w:pPr>
        <w:spacing w:after="0"/>
        <w:ind w:left="0"/>
        <w:jc w:val="both"/>
      </w:pPr>
      <w:r>
        <w:rPr>
          <w:rFonts w:ascii="Times New Roman"/>
          <w:b w:val="false"/>
          <w:i w:val="false"/>
          <w:color w:val="000000"/>
          <w:sz w:val="28"/>
        </w:rPr>
        <w:t>
      Күйдірілген металлургиялық доломит</w:t>
      </w:r>
    </w:p>
    <w:p>
      <w:pPr>
        <w:spacing w:after="0"/>
        <w:ind w:left="0"/>
        <w:jc w:val="both"/>
      </w:pPr>
      <w:r>
        <w:rPr>
          <w:rFonts w:ascii="Times New Roman"/>
          <w:b w:val="false"/>
          <w:i w:val="false"/>
          <w:color w:val="000000"/>
          <w:sz w:val="28"/>
        </w:rPr>
        <w:t>
      Шикі металлургиялық доломит</w:t>
      </w:r>
    </w:p>
    <w:p>
      <w:pPr>
        <w:spacing w:after="0"/>
        <w:ind w:left="0"/>
        <w:jc w:val="both"/>
      </w:pPr>
      <w:r>
        <w:rPr>
          <w:rFonts w:ascii="Times New Roman"/>
          <w:b w:val="false"/>
          <w:i w:val="false"/>
          <w:color w:val="000000"/>
          <w:sz w:val="28"/>
        </w:rPr>
        <w:t>
      АЕТСНГ-де аталмаған шикі доломит</w:t>
      </w:r>
    </w:p>
    <w:p>
      <w:pPr>
        <w:spacing w:after="0"/>
        <w:ind w:left="0"/>
        <w:jc w:val="both"/>
      </w:pPr>
      <w:r>
        <w:rPr>
          <w:rFonts w:ascii="Times New Roman"/>
          <w:b w:val="false"/>
          <w:i w:val="false"/>
          <w:color w:val="000000"/>
          <w:sz w:val="28"/>
        </w:rPr>
        <w:t>
      Бақша үйлері (үйшіктер)</w:t>
      </w:r>
    </w:p>
    <w:p>
      <w:pPr>
        <w:spacing w:after="0"/>
        <w:ind w:left="0"/>
        <w:jc w:val="both"/>
      </w:pPr>
      <w:r>
        <w:rPr>
          <w:rFonts w:ascii="Times New Roman"/>
          <w:b w:val="false"/>
          <w:i w:val="false"/>
          <w:color w:val="000000"/>
          <w:sz w:val="28"/>
        </w:rPr>
        <w:t>
      Көлемді блоктардан жасалған фундаментсіз жиналатын-бөлшектенетін үйлер</w:t>
      </w:r>
    </w:p>
    <w:p>
      <w:pPr>
        <w:spacing w:after="0"/>
        <w:ind w:left="0"/>
        <w:jc w:val="both"/>
      </w:pPr>
      <w:r>
        <w:rPr>
          <w:rFonts w:ascii="Times New Roman"/>
          <w:b w:val="false"/>
          <w:i w:val="false"/>
          <w:color w:val="000000"/>
          <w:sz w:val="28"/>
        </w:rPr>
        <w:t>
      Ағаш-жоңқа плитадан жасалған жиналатын-бөлшектенетін үйлер</w:t>
      </w:r>
    </w:p>
    <w:p>
      <w:pPr>
        <w:spacing w:after="0"/>
        <w:ind w:left="0"/>
        <w:jc w:val="both"/>
      </w:pPr>
      <w:r>
        <w:rPr>
          <w:rFonts w:ascii="Times New Roman"/>
          <w:b w:val="false"/>
          <w:i w:val="false"/>
          <w:color w:val="000000"/>
          <w:sz w:val="28"/>
        </w:rPr>
        <w:t>
      Арболиттен жасалған қабырғалы үйлер</w:t>
      </w:r>
    </w:p>
    <w:p>
      <w:pPr>
        <w:spacing w:after="0"/>
        <w:ind w:left="0"/>
        <w:jc w:val="both"/>
      </w:pPr>
      <w:r>
        <w:rPr>
          <w:rFonts w:ascii="Times New Roman"/>
          <w:b w:val="false"/>
          <w:i w:val="false"/>
          <w:color w:val="000000"/>
          <w:sz w:val="28"/>
        </w:rPr>
        <w:t>
      Бөлшектелген түрдегі стандартты және стандартты емес қалқанды үйлер</w:t>
      </w:r>
    </w:p>
    <w:p>
      <w:pPr>
        <w:spacing w:after="0"/>
        <w:ind w:left="0"/>
        <w:jc w:val="both"/>
      </w:pPr>
      <w:r>
        <w:rPr>
          <w:rFonts w:ascii="Times New Roman"/>
          <w:b w:val="false"/>
          <w:i w:val="false"/>
          <w:color w:val="000000"/>
          <w:sz w:val="28"/>
        </w:rPr>
        <w:t>
      Ораудағы арқанды-аспалы жолдар &lt;*&gt;</w:t>
      </w:r>
    </w:p>
    <w:p>
      <w:pPr>
        <w:spacing w:after="0"/>
        <w:ind w:left="0"/>
        <w:jc w:val="both"/>
      </w:pPr>
      <w:r>
        <w:rPr>
          <w:rFonts w:ascii="Times New Roman"/>
          <w:b w:val="false"/>
          <w:i w:val="false"/>
          <w:color w:val="000000"/>
          <w:sz w:val="28"/>
        </w:rPr>
        <w:t>
      Дорсил (жасанды шағылтас)</w:t>
      </w:r>
    </w:p>
    <w:p>
      <w:pPr>
        <w:spacing w:after="0"/>
        <w:ind w:left="0"/>
        <w:jc w:val="both"/>
      </w:pPr>
      <w:r>
        <w:rPr>
          <w:rFonts w:ascii="Times New Roman"/>
          <w:b w:val="false"/>
          <w:i w:val="false"/>
          <w:color w:val="000000"/>
          <w:sz w:val="28"/>
        </w:rPr>
        <w:t>
      Пакеттегі асбест-цементтік ацэид тақтайлар</w:t>
      </w:r>
    </w:p>
    <w:p>
      <w:pPr>
        <w:spacing w:after="0"/>
        <w:ind w:left="0"/>
        <w:jc w:val="both"/>
      </w:pPr>
      <w:r>
        <w:rPr>
          <w:rFonts w:ascii="Times New Roman"/>
          <w:b w:val="false"/>
          <w:i w:val="false"/>
          <w:color w:val="000000"/>
          <w:sz w:val="28"/>
        </w:rPr>
        <w:t>
      Пакеттегі еденге арналған шпунтталған тақтайлар &lt;*&gt;</w:t>
      </w:r>
    </w:p>
    <w:p>
      <w:pPr>
        <w:spacing w:after="0"/>
        <w:ind w:left="0"/>
        <w:jc w:val="both"/>
      </w:pPr>
      <w:r>
        <w:rPr>
          <w:rFonts w:ascii="Times New Roman"/>
          <w:b w:val="false"/>
          <w:i w:val="false"/>
          <w:color w:val="000000"/>
          <w:sz w:val="28"/>
        </w:rPr>
        <w:t>
      Драгалар</w:t>
      </w:r>
    </w:p>
    <w:p>
      <w:pPr>
        <w:spacing w:after="0"/>
        <w:ind w:left="0"/>
        <w:jc w:val="both"/>
      </w:pPr>
      <w:r>
        <w:rPr>
          <w:rFonts w:ascii="Times New Roman"/>
          <w:b w:val="false"/>
          <w:i w:val="false"/>
          <w:color w:val="000000"/>
          <w:sz w:val="28"/>
        </w:rPr>
        <w:t>
      Гидролиз өндірісіне арналған отын ағашы</w:t>
      </w:r>
    </w:p>
    <w:p>
      <w:pPr>
        <w:spacing w:after="0"/>
        <w:ind w:left="0"/>
        <w:jc w:val="both"/>
      </w:pPr>
      <w:r>
        <w:rPr>
          <w:rFonts w:ascii="Times New Roman"/>
          <w:b w:val="false"/>
          <w:i w:val="false"/>
          <w:color w:val="000000"/>
          <w:sz w:val="28"/>
        </w:rPr>
        <w:t>
      АЕТСНГ-де аталмаған технологиялық қажеттіліктерге арналған отын ағашы</w:t>
      </w:r>
    </w:p>
    <w:p>
      <w:pPr>
        <w:spacing w:after="0"/>
        <w:ind w:left="0"/>
        <w:jc w:val="both"/>
      </w:pPr>
      <w:r>
        <w:rPr>
          <w:rFonts w:ascii="Times New Roman"/>
          <w:b w:val="false"/>
          <w:i w:val="false"/>
          <w:color w:val="000000"/>
          <w:sz w:val="28"/>
        </w:rPr>
        <w:t>
      Бумадағы экстракт ағашы</w:t>
      </w:r>
    </w:p>
    <w:p>
      <w:pPr>
        <w:spacing w:after="0"/>
        <w:ind w:left="0"/>
        <w:jc w:val="both"/>
      </w:pPr>
      <w:r>
        <w:rPr>
          <w:rFonts w:ascii="Times New Roman"/>
          <w:b w:val="false"/>
          <w:i w:val="false"/>
          <w:color w:val="000000"/>
          <w:sz w:val="28"/>
        </w:rPr>
        <w:t>
      Өз осьтерінде тасымалданбайтын дрезиналар</w:t>
      </w:r>
    </w:p>
    <w:p>
      <w:pPr>
        <w:spacing w:after="0"/>
        <w:ind w:left="0"/>
        <w:jc w:val="both"/>
      </w:pPr>
      <w:r>
        <w:rPr>
          <w:rFonts w:ascii="Times New Roman"/>
          <w:b w:val="false"/>
          <w:i w:val="false"/>
          <w:color w:val="000000"/>
          <w:sz w:val="28"/>
        </w:rPr>
        <w:t>
      Уатқыштар</w:t>
      </w:r>
    </w:p>
    <w:p>
      <w:pPr>
        <w:spacing w:after="0"/>
        <w:ind w:left="0"/>
        <w:jc w:val="both"/>
      </w:pPr>
      <w:r>
        <w:rPr>
          <w:rFonts w:ascii="Times New Roman"/>
          <w:b w:val="false"/>
          <w:i w:val="false"/>
          <w:color w:val="000000"/>
          <w:sz w:val="28"/>
        </w:rPr>
        <w:t>
      Долготье отыны</w:t>
      </w:r>
    </w:p>
    <w:p>
      <w:pPr>
        <w:spacing w:after="0"/>
        <w:ind w:left="0"/>
        <w:jc w:val="both"/>
      </w:pPr>
      <w:r>
        <w:rPr>
          <w:rFonts w:ascii="Times New Roman"/>
          <w:b w:val="false"/>
          <w:i w:val="false"/>
          <w:color w:val="000000"/>
          <w:sz w:val="28"/>
        </w:rPr>
        <w:t>
      АЕТСНГ-де аталмаған ағаштың түрлі отындары</w:t>
      </w:r>
    </w:p>
    <w:p>
      <w:pPr>
        <w:spacing w:after="0"/>
        <w:ind w:left="0"/>
        <w:jc w:val="both"/>
      </w:pPr>
      <w:r>
        <w:rPr>
          <w:rFonts w:ascii="Times New Roman"/>
          <w:b w:val="false"/>
          <w:i w:val="false"/>
          <w:color w:val="000000"/>
          <w:sz w:val="28"/>
        </w:rPr>
        <w:t>
      Жұмсақ арнайы контейнерлердегі жемдік ашытқылар (гидролиздік, сульфаттық)</w:t>
      </w:r>
    </w:p>
    <w:p>
      <w:pPr>
        <w:spacing w:after="0"/>
        <w:ind w:left="0"/>
        <w:jc w:val="both"/>
      </w:pPr>
      <w:r>
        <w:rPr>
          <w:rFonts w:ascii="Times New Roman"/>
          <w:b w:val="false"/>
          <w:i w:val="false"/>
          <w:color w:val="000000"/>
          <w:sz w:val="28"/>
        </w:rPr>
        <w:t>
      Дунит</w:t>
      </w:r>
    </w:p>
    <w:p>
      <w:pPr>
        <w:spacing w:after="0"/>
        <w:ind w:left="0"/>
        <w:jc w:val="both"/>
      </w:pPr>
      <w:r>
        <w:rPr>
          <w:rFonts w:ascii="Times New Roman"/>
          <w:b w:val="false"/>
          <w:i w:val="false"/>
          <w:color w:val="000000"/>
          <w:sz w:val="28"/>
        </w:rPr>
        <w:t>
      Ораудағы түтін тартқыштар &lt;*&gt;</w:t>
      </w:r>
    </w:p>
    <w:p>
      <w:pPr>
        <w:spacing w:after="0"/>
        <w:ind w:left="0"/>
        <w:jc w:val="both"/>
      </w:pPr>
      <w:r>
        <w:rPr>
          <w:rFonts w:ascii="Times New Roman"/>
          <w:b w:val="false"/>
          <w:i w:val="false"/>
          <w:color w:val="000000"/>
          <w:sz w:val="28"/>
        </w:rPr>
        <w:t>
      Дөңгелек резонансты шырша</w:t>
      </w:r>
    </w:p>
    <w:p>
      <w:pPr>
        <w:spacing w:after="0"/>
        <w:ind w:left="0"/>
        <w:jc w:val="both"/>
      </w:pPr>
      <w:r>
        <w:rPr>
          <w:rFonts w:ascii="Times New Roman"/>
          <w:b w:val="false"/>
          <w:i w:val="false"/>
          <w:color w:val="000000"/>
          <w:sz w:val="28"/>
        </w:rPr>
        <w:t>
      Араланған резонанстық шырша</w:t>
      </w:r>
    </w:p>
    <w:p>
      <w:pPr>
        <w:spacing w:after="0"/>
        <w:ind w:left="0"/>
        <w:jc w:val="both"/>
      </w:pPr>
      <w:r>
        <w:rPr>
          <w:rFonts w:ascii="Times New Roman"/>
          <w:b w:val="false"/>
          <w:i w:val="false"/>
          <w:color w:val="000000"/>
          <w:sz w:val="28"/>
        </w:rPr>
        <w:t>
      Егін оратын машиналар</w:t>
      </w:r>
    </w:p>
    <w:p>
      <w:pPr>
        <w:spacing w:after="0"/>
        <w:ind w:left="0"/>
        <w:jc w:val="both"/>
      </w:pPr>
      <w:r>
        <w:rPr>
          <w:rFonts w:ascii="Times New Roman"/>
          <w:b w:val="false"/>
          <w:i w:val="false"/>
          <w:color w:val="000000"/>
          <w:sz w:val="28"/>
        </w:rPr>
        <w:t>
      Қоңыр теміртас</w:t>
      </w:r>
    </w:p>
    <w:p>
      <w:pPr>
        <w:spacing w:after="0"/>
        <w:ind w:left="0"/>
        <w:jc w:val="both"/>
      </w:pPr>
      <w:r>
        <w:rPr>
          <w:rFonts w:ascii="Times New Roman"/>
          <w:b w:val="false"/>
          <w:i w:val="false"/>
          <w:color w:val="000000"/>
          <w:sz w:val="28"/>
        </w:rPr>
        <w:t>
      Магниттік теміртас</w:t>
      </w:r>
    </w:p>
    <w:p>
      <w:pPr>
        <w:spacing w:after="0"/>
        <w:ind w:left="0"/>
        <w:jc w:val="both"/>
      </w:pPr>
      <w:r>
        <w:rPr>
          <w:rFonts w:ascii="Times New Roman"/>
          <w:b w:val="false"/>
          <w:i w:val="false"/>
          <w:color w:val="000000"/>
          <w:sz w:val="28"/>
        </w:rPr>
        <w:t>
      Хромиттік темір тас (хромит)</w:t>
      </w:r>
    </w:p>
    <w:p>
      <w:pPr>
        <w:spacing w:after="0"/>
        <w:ind w:left="0"/>
        <w:jc w:val="both"/>
      </w:pPr>
      <w:r>
        <w:rPr>
          <w:rFonts w:ascii="Times New Roman"/>
          <w:b w:val="false"/>
          <w:i w:val="false"/>
          <w:color w:val="000000"/>
          <w:sz w:val="28"/>
        </w:rPr>
        <w:t>
      Кеуекті темір (қалдықтар)</w:t>
      </w:r>
    </w:p>
    <w:p>
      <w:pPr>
        <w:spacing w:after="0"/>
        <w:ind w:left="0"/>
        <w:jc w:val="both"/>
      </w:pPr>
      <w:r>
        <w:rPr>
          <w:rFonts w:ascii="Times New Roman"/>
          <w:b w:val="false"/>
          <w:i w:val="false"/>
          <w:color w:val="000000"/>
          <w:sz w:val="28"/>
        </w:rPr>
        <w:t>
      Құбырға арналған асбест-цемент науа</w:t>
      </w:r>
    </w:p>
    <w:p>
      <w:pPr>
        <w:spacing w:after="0"/>
        <w:ind w:left="0"/>
        <w:jc w:val="both"/>
      </w:pPr>
      <w:r>
        <w:rPr>
          <w:rFonts w:ascii="Times New Roman"/>
          <w:b w:val="false"/>
          <w:i w:val="false"/>
          <w:color w:val="000000"/>
          <w:sz w:val="28"/>
        </w:rPr>
        <w:t>
      Құбырға арналған бетон-цемент науа</w:t>
      </w:r>
    </w:p>
    <w:p>
      <w:pPr>
        <w:spacing w:after="0"/>
        <w:ind w:left="0"/>
        <w:jc w:val="both"/>
      </w:pPr>
      <w:r>
        <w:rPr>
          <w:rFonts w:ascii="Times New Roman"/>
          <w:b w:val="false"/>
          <w:i w:val="false"/>
          <w:color w:val="000000"/>
          <w:sz w:val="28"/>
        </w:rPr>
        <w:t>
      Құбырға арналған темір-бетон науа</w:t>
      </w:r>
    </w:p>
    <w:p>
      <w:pPr>
        <w:spacing w:after="0"/>
        <w:ind w:left="0"/>
        <w:jc w:val="both"/>
      </w:pPr>
      <w:r>
        <w:rPr>
          <w:rFonts w:ascii="Times New Roman"/>
          <w:b w:val="false"/>
          <w:i w:val="false"/>
          <w:color w:val="000000"/>
          <w:sz w:val="28"/>
        </w:rPr>
        <w:t>
      Құбырға арналған литоидтік науа</w:t>
      </w:r>
    </w:p>
    <w:p>
      <w:pPr>
        <w:spacing w:after="0"/>
        <w:ind w:left="0"/>
        <w:jc w:val="both"/>
      </w:pPr>
      <w:r>
        <w:rPr>
          <w:rFonts w:ascii="Times New Roman"/>
          <w:b w:val="false"/>
          <w:i w:val="false"/>
          <w:color w:val="000000"/>
          <w:sz w:val="28"/>
        </w:rPr>
        <w:t>
      Құбырға арналған цемент науа</w:t>
      </w:r>
    </w:p>
    <w:p>
      <w:pPr>
        <w:spacing w:after="0"/>
        <w:ind w:left="0"/>
        <w:jc w:val="both"/>
      </w:pPr>
      <w:r>
        <w:rPr>
          <w:rFonts w:ascii="Times New Roman"/>
          <w:b w:val="false"/>
          <w:i w:val="false"/>
          <w:color w:val="000000"/>
          <w:sz w:val="28"/>
        </w:rPr>
        <w:t>
      Қара металдан жасалған науа</w:t>
      </w:r>
    </w:p>
    <w:p>
      <w:pPr>
        <w:spacing w:after="0"/>
        <w:ind w:left="0"/>
        <w:jc w:val="both"/>
      </w:pPr>
      <w:r>
        <w:rPr>
          <w:rFonts w:ascii="Times New Roman"/>
          <w:b w:val="false"/>
          <w:i w:val="false"/>
          <w:color w:val="000000"/>
          <w:sz w:val="28"/>
        </w:rPr>
        <w:t>
      Сырғауылдар және колья</w:t>
      </w:r>
    </w:p>
    <w:p>
      <w:pPr>
        <w:spacing w:after="0"/>
        <w:ind w:left="0"/>
        <w:jc w:val="both"/>
      </w:pPr>
      <w:r>
        <w:rPr>
          <w:rFonts w:ascii="Times New Roman"/>
          <w:b w:val="false"/>
          <w:i w:val="false"/>
          <w:color w:val="000000"/>
          <w:sz w:val="28"/>
        </w:rPr>
        <w:t>
      Картоп сығындысы (сығып алушы, мезга)</w:t>
      </w:r>
    </w:p>
    <w:p>
      <w:pPr>
        <w:spacing w:after="0"/>
        <w:ind w:left="0"/>
        <w:jc w:val="both"/>
      </w:pPr>
      <w:r>
        <w:rPr>
          <w:rFonts w:ascii="Times New Roman"/>
          <w:b w:val="false"/>
          <w:i w:val="false"/>
          <w:color w:val="000000"/>
          <w:sz w:val="28"/>
        </w:rPr>
        <w:t>
      Қызылша сығындысы</w:t>
      </w:r>
    </w:p>
    <w:p>
      <w:pPr>
        <w:spacing w:after="0"/>
        <w:ind w:left="0"/>
        <w:jc w:val="both"/>
      </w:pPr>
      <w:r>
        <w:rPr>
          <w:rFonts w:ascii="Times New Roman"/>
          <w:b w:val="false"/>
          <w:i w:val="false"/>
          <w:color w:val="000000"/>
          <w:sz w:val="28"/>
        </w:rPr>
        <w:t>
      Домалатуға арналған сапалы дайындама</w:t>
      </w:r>
    </w:p>
    <w:p>
      <w:pPr>
        <w:spacing w:after="0"/>
        <w:ind w:left="0"/>
        <w:jc w:val="both"/>
      </w:pPr>
      <w:r>
        <w:rPr>
          <w:rFonts w:ascii="Times New Roman"/>
          <w:b w:val="false"/>
          <w:i w:val="false"/>
          <w:color w:val="000000"/>
          <w:sz w:val="28"/>
        </w:rPr>
        <w:t>
      Домалатуға арналған қатардағы дайындама</w:t>
      </w:r>
    </w:p>
    <w:p>
      <w:pPr>
        <w:spacing w:after="0"/>
        <w:ind w:left="0"/>
        <w:jc w:val="both"/>
      </w:pPr>
      <w:r>
        <w:rPr>
          <w:rFonts w:ascii="Times New Roman"/>
          <w:b w:val="false"/>
          <w:i w:val="false"/>
          <w:color w:val="000000"/>
          <w:sz w:val="28"/>
        </w:rPr>
        <w:t>
      Осьтік және ұсталық дайындама</w:t>
      </w:r>
    </w:p>
    <w:p>
      <w:pPr>
        <w:spacing w:after="0"/>
        <w:ind w:left="0"/>
        <w:jc w:val="both"/>
      </w:pPr>
      <w:r>
        <w:rPr>
          <w:rFonts w:ascii="Times New Roman"/>
          <w:b w:val="false"/>
          <w:i w:val="false"/>
          <w:color w:val="000000"/>
          <w:sz w:val="28"/>
        </w:rPr>
        <w:t>
      Болат дайындама</w:t>
      </w:r>
    </w:p>
    <w:p>
      <w:pPr>
        <w:spacing w:after="0"/>
        <w:ind w:left="0"/>
        <w:jc w:val="both"/>
      </w:pPr>
      <w:r>
        <w:rPr>
          <w:rFonts w:ascii="Times New Roman"/>
          <w:b w:val="false"/>
          <w:i w:val="false"/>
          <w:color w:val="000000"/>
          <w:sz w:val="28"/>
        </w:rPr>
        <w:t>
      Құбырлық дайындама</w:t>
      </w:r>
    </w:p>
    <w:p>
      <w:pPr>
        <w:spacing w:after="0"/>
        <w:ind w:left="0"/>
        <w:jc w:val="both"/>
      </w:pPr>
      <w:r>
        <w:rPr>
          <w:rFonts w:ascii="Times New Roman"/>
          <w:b w:val="false"/>
          <w:i w:val="false"/>
          <w:color w:val="000000"/>
          <w:sz w:val="28"/>
        </w:rPr>
        <w:t>
      Қарындаштарға арналған ағаш дайындамалар</w:t>
      </w:r>
    </w:p>
    <w:p>
      <w:pPr>
        <w:spacing w:after="0"/>
        <w:ind w:left="0"/>
        <w:jc w:val="both"/>
      </w:pPr>
      <w:r>
        <w:rPr>
          <w:rFonts w:ascii="Times New Roman"/>
          <w:b w:val="false"/>
          <w:i w:val="false"/>
          <w:color w:val="000000"/>
          <w:sz w:val="28"/>
        </w:rPr>
        <w:t>
      Тоғынға арналған ағаш дайындамалар</w:t>
      </w:r>
    </w:p>
    <w:p>
      <w:pPr>
        <w:spacing w:after="0"/>
        <w:ind w:left="0"/>
        <w:jc w:val="both"/>
      </w:pPr>
      <w:r>
        <w:rPr>
          <w:rFonts w:ascii="Times New Roman"/>
          <w:b w:val="false"/>
          <w:i w:val="false"/>
          <w:color w:val="000000"/>
          <w:sz w:val="28"/>
        </w:rPr>
        <w:t>
      Алғашқы ағаш дайындамасы</w:t>
      </w:r>
    </w:p>
    <w:p>
      <w:pPr>
        <w:spacing w:after="0"/>
        <w:ind w:left="0"/>
        <w:jc w:val="both"/>
      </w:pPr>
      <w:r>
        <w:rPr>
          <w:rFonts w:ascii="Times New Roman"/>
          <w:b w:val="false"/>
          <w:i w:val="false"/>
          <w:color w:val="000000"/>
          <w:sz w:val="28"/>
        </w:rPr>
        <w:t>
      Ораудағы булау аспабы-араластырғыштар &lt;*&gt;</w:t>
      </w:r>
    </w:p>
    <w:p>
      <w:pPr>
        <w:spacing w:after="0"/>
        <w:ind w:left="0"/>
        <w:jc w:val="both"/>
      </w:pPr>
      <w:r>
        <w:rPr>
          <w:rFonts w:ascii="Times New Roman"/>
          <w:b w:val="false"/>
          <w:i w:val="false"/>
          <w:color w:val="000000"/>
          <w:sz w:val="28"/>
        </w:rPr>
        <w:t>
      Табиғи тастан жасалған толтырғыш</w:t>
      </w:r>
    </w:p>
    <w:p>
      <w:pPr>
        <w:spacing w:after="0"/>
        <w:ind w:left="0"/>
        <w:jc w:val="both"/>
      </w:pPr>
      <w:r>
        <w:rPr>
          <w:rFonts w:ascii="Times New Roman"/>
          <w:b w:val="false"/>
          <w:i w:val="false"/>
          <w:color w:val="000000"/>
          <w:sz w:val="28"/>
        </w:rPr>
        <w:t>
      Секторлық тиектер</w:t>
      </w:r>
    </w:p>
    <w:p>
      <w:pPr>
        <w:spacing w:after="0"/>
        <w:ind w:left="0"/>
        <w:jc w:val="both"/>
      </w:pPr>
      <w:r>
        <w:rPr>
          <w:rFonts w:ascii="Times New Roman"/>
          <w:b w:val="false"/>
          <w:i w:val="false"/>
          <w:color w:val="000000"/>
          <w:sz w:val="28"/>
        </w:rPr>
        <w:t>
      Контейнерлік түрдегі мүкәммалдық ғимараттар</w:t>
      </w:r>
    </w:p>
    <w:p>
      <w:pPr>
        <w:spacing w:after="0"/>
        <w:ind w:left="0"/>
        <w:jc w:val="both"/>
      </w:pPr>
      <w:r>
        <w:rPr>
          <w:rFonts w:ascii="Times New Roman"/>
          <w:b w:val="false"/>
          <w:i w:val="false"/>
          <w:color w:val="000000"/>
          <w:sz w:val="28"/>
        </w:rPr>
        <w:t>
      АЕТСНГ-де аталмаған инфузорлық топырақ: диатомит, трепел, опоктар, кизельгур және т.б.</w:t>
      </w:r>
    </w:p>
    <w:p>
      <w:pPr>
        <w:spacing w:after="0"/>
        <w:ind w:left="0"/>
        <w:jc w:val="both"/>
      </w:pPr>
      <w:r>
        <w:rPr>
          <w:rFonts w:ascii="Times New Roman"/>
          <w:b w:val="false"/>
          <w:i w:val="false"/>
          <w:color w:val="000000"/>
          <w:sz w:val="28"/>
        </w:rPr>
        <w:t>
      Кәдімгі топырақ (грунт)</w:t>
      </w:r>
    </w:p>
    <w:p>
      <w:pPr>
        <w:spacing w:after="0"/>
        <w:ind w:left="0"/>
        <w:jc w:val="both"/>
      </w:pPr>
      <w:r>
        <w:rPr>
          <w:rFonts w:ascii="Times New Roman"/>
          <w:b w:val="false"/>
          <w:i w:val="false"/>
          <w:color w:val="000000"/>
          <w:sz w:val="28"/>
        </w:rPr>
        <w:t>
      Бақша және бау топырағы</w:t>
      </w:r>
    </w:p>
    <w:p>
      <w:pPr>
        <w:spacing w:after="0"/>
        <w:ind w:left="0"/>
        <w:jc w:val="both"/>
      </w:pPr>
      <w:r>
        <w:rPr>
          <w:rFonts w:ascii="Times New Roman"/>
          <w:b w:val="false"/>
          <w:i w:val="false"/>
          <w:color w:val="000000"/>
          <w:sz w:val="28"/>
        </w:rPr>
        <w:t>
      Ораудағы дән сыққыштар &lt;*&gt;</w:t>
      </w:r>
    </w:p>
    <w:p>
      <w:pPr>
        <w:spacing w:after="0"/>
        <w:ind w:left="0"/>
        <w:jc w:val="both"/>
      </w:pPr>
      <w:r>
        <w:rPr>
          <w:rFonts w:ascii="Times New Roman"/>
          <w:b w:val="false"/>
          <w:i w:val="false"/>
          <w:color w:val="000000"/>
          <w:sz w:val="28"/>
        </w:rPr>
        <w:t>
      Ораудағы дән ұсақтатқыштар &lt;*&gt;</w:t>
      </w:r>
    </w:p>
    <w:p>
      <w:pPr>
        <w:spacing w:after="0"/>
        <w:ind w:left="0"/>
        <w:jc w:val="both"/>
      </w:pPr>
      <w:r>
        <w:rPr>
          <w:rFonts w:ascii="Times New Roman"/>
          <w:b w:val="false"/>
          <w:i w:val="false"/>
          <w:color w:val="000000"/>
          <w:sz w:val="28"/>
        </w:rPr>
        <w:t>
      Ораудағы дән тиегіштер</w:t>
      </w:r>
    </w:p>
    <w:p>
      <w:pPr>
        <w:spacing w:after="0"/>
        <w:ind w:left="0"/>
        <w:jc w:val="both"/>
      </w:pPr>
      <w:r>
        <w:rPr>
          <w:rFonts w:ascii="Times New Roman"/>
          <w:b w:val="false"/>
          <w:i w:val="false"/>
          <w:color w:val="000000"/>
          <w:sz w:val="28"/>
        </w:rPr>
        <w:t>
      Ораудағы дән кептіргіштер</w:t>
      </w:r>
    </w:p>
    <w:p>
      <w:pPr>
        <w:spacing w:after="0"/>
        <w:ind w:left="0"/>
        <w:jc w:val="both"/>
      </w:pPr>
      <w:r>
        <w:rPr>
          <w:rFonts w:ascii="Times New Roman"/>
          <w:b w:val="false"/>
          <w:i w:val="false"/>
          <w:color w:val="000000"/>
          <w:sz w:val="28"/>
        </w:rPr>
        <w:t>
      Болат жылантүтіктері</w:t>
      </w:r>
    </w:p>
    <w:p>
      <w:pPr>
        <w:spacing w:after="0"/>
        <w:ind w:left="0"/>
        <w:jc w:val="both"/>
      </w:pPr>
      <w:r>
        <w:rPr>
          <w:rFonts w:ascii="Times New Roman"/>
          <w:b w:val="false"/>
          <w:i w:val="false"/>
          <w:color w:val="000000"/>
          <w:sz w:val="28"/>
        </w:rPr>
        <w:t>
      Әк тас (ізбес тасы)</w:t>
      </w:r>
    </w:p>
    <w:p>
      <w:pPr>
        <w:spacing w:after="0"/>
        <w:ind w:left="0"/>
        <w:jc w:val="both"/>
      </w:pPr>
      <w:r>
        <w:rPr>
          <w:rFonts w:ascii="Times New Roman"/>
          <w:b w:val="false"/>
          <w:i w:val="false"/>
          <w:color w:val="000000"/>
          <w:sz w:val="28"/>
        </w:rPr>
        <w:t>
      Флюстеуге арналған әк тас</w:t>
      </w:r>
    </w:p>
    <w:p>
      <w:pPr>
        <w:spacing w:after="0"/>
        <w:ind w:left="0"/>
        <w:jc w:val="both"/>
      </w:pPr>
      <w:r>
        <w:rPr>
          <w:rFonts w:ascii="Times New Roman"/>
          <w:b w:val="false"/>
          <w:i w:val="false"/>
          <w:color w:val="000000"/>
          <w:sz w:val="28"/>
        </w:rPr>
        <w:t>
      Андезит бұйымдары</w:t>
      </w:r>
    </w:p>
    <w:p>
      <w:pPr>
        <w:spacing w:after="0"/>
        <w:ind w:left="0"/>
        <w:jc w:val="both"/>
      </w:pPr>
      <w:r>
        <w:rPr>
          <w:rFonts w:ascii="Times New Roman"/>
          <w:b w:val="false"/>
          <w:i w:val="false"/>
          <w:color w:val="000000"/>
          <w:sz w:val="28"/>
        </w:rPr>
        <w:t>
      Асбест-цемент бұйымдар</w:t>
      </w:r>
    </w:p>
    <w:p>
      <w:pPr>
        <w:spacing w:after="0"/>
        <w:ind w:left="0"/>
        <w:jc w:val="both"/>
      </w:pPr>
      <w:r>
        <w:rPr>
          <w:rFonts w:ascii="Times New Roman"/>
          <w:b w:val="false"/>
          <w:i w:val="false"/>
          <w:color w:val="000000"/>
          <w:sz w:val="28"/>
        </w:rPr>
        <w:t>
      Асфальт бұйымдар</w:t>
      </w:r>
    </w:p>
    <w:p>
      <w:pPr>
        <w:spacing w:after="0"/>
        <w:ind w:left="0"/>
        <w:jc w:val="both"/>
      </w:pPr>
      <w:r>
        <w:rPr>
          <w:rFonts w:ascii="Times New Roman"/>
          <w:b w:val="false"/>
          <w:i w:val="false"/>
          <w:color w:val="000000"/>
          <w:sz w:val="28"/>
        </w:rPr>
        <w:t>
      Бетон бұйымдар</w:t>
      </w:r>
    </w:p>
    <w:p>
      <w:pPr>
        <w:spacing w:after="0"/>
        <w:ind w:left="0"/>
        <w:jc w:val="both"/>
      </w:pPr>
      <w:r>
        <w:rPr>
          <w:rFonts w:ascii="Times New Roman"/>
          <w:b w:val="false"/>
          <w:i w:val="false"/>
          <w:color w:val="000000"/>
          <w:sz w:val="28"/>
        </w:rPr>
        <w:t>
      Ораудағы графиттелген және көмір бұйымдар &lt;*&gt;</w:t>
      </w:r>
    </w:p>
    <w:p>
      <w:pPr>
        <w:spacing w:after="0"/>
        <w:ind w:left="0"/>
        <w:jc w:val="both"/>
      </w:pPr>
      <w:r>
        <w:rPr>
          <w:rFonts w:ascii="Times New Roman"/>
          <w:b w:val="false"/>
          <w:i w:val="false"/>
          <w:color w:val="000000"/>
          <w:sz w:val="28"/>
        </w:rPr>
        <w:t>
      Пішендеме мұнараға арналған темір-бетон бұйымдар</w:t>
      </w:r>
    </w:p>
    <w:p>
      <w:pPr>
        <w:spacing w:after="0"/>
        <w:ind w:left="0"/>
        <w:jc w:val="both"/>
      </w:pPr>
      <w:r>
        <w:rPr>
          <w:rFonts w:ascii="Times New Roman"/>
          <w:b w:val="false"/>
          <w:i w:val="false"/>
          <w:color w:val="000000"/>
          <w:sz w:val="28"/>
        </w:rPr>
        <w:t>
      Темір-бетон бұйымдар</w:t>
      </w:r>
    </w:p>
    <w:p>
      <w:pPr>
        <w:spacing w:after="0"/>
        <w:ind w:left="0"/>
        <w:jc w:val="both"/>
      </w:pPr>
      <w:r>
        <w:rPr>
          <w:rFonts w:ascii="Times New Roman"/>
          <w:b w:val="false"/>
          <w:i w:val="false"/>
          <w:color w:val="000000"/>
          <w:sz w:val="28"/>
        </w:rPr>
        <w:t>
      Жасанды тастан жасалған құрылыс бұйымдары</w:t>
      </w:r>
    </w:p>
    <w:p>
      <w:pPr>
        <w:spacing w:after="0"/>
        <w:ind w:left="0"/>
        <w:jc w:val="both"/>
      </w:pPr>
      <w:r>
        <w:rPr>
          <w:rFonts w:ascii="Times New Roman"/>
          <w:b w:val="false"/>
          <w:i w:val="false"/>
          <w:color w:val="000000"/>
          <w:sz w:val="28"/>
        </w:rPr>
        <w:t>
      Табиғи тастан жасалған құрылыс бұйымдары</w:t>
      </w:r>
    </w:p>
    <w:p>
      <w:pPr>
        <w:spacing w:after="0"/>
        <w:ind w:left="0"/>
        <w:jc w:val="both"/>
      </w:pPr>
      <w:r>
        <w:rPr>
          <w:rFonts w:ascii="Times New Roman"/>
          <w:b w:val="false"/>
          <w:i w:val="false"/>
          <w:color w:val="000000"/>
          <w:sz w:val="28"/>
        </w:rPr>
        <w:t>
      Цемент-бетон бұйымдар</w:t>
      </w:r>
    </w:p>
    <w:p>
      <w:pPr>
        <w:spacing w:after="0"/>
        <w:ind w:left="0"/>
        <w:jc w:val="both"/>
      </w:pPr>
      <w:r>
        <w:rPr>
          <w:rFonts w:ascii="Times New Roman"/>
          <w:b w:val="false"/>
          <w:i w:val="false"/>
          <w:color w:val="000000"/>
          <w:sz w:val="28"/>
        </w:rPr>
        <w:t>
      Цемент бұйымдар</w:t>
      </w:r>
    </w:p>
    <w:p>
      <w:pPr>
        <w:spacing w:after="0"/>
        <w:ind w:left="0"/>
        <w:jc w:val="both"/>
      </w:pPr>
      <w:r>
        <w:rPr>
          <w:rFonts w:ascii="Times New Roman"/>
          <w:b w:val="false"/>
          <w:i w:val="false"/>
          <w:color w:val="000000"/>
          <w:sz w:val="28"/>
        </w:rPr>
        <w:t>
      Шлак-бетон бұйымдар</w:t>
      </w:r>
    </w:p>
    <w:p>
      <w:pPr>
        <w:spacing w:after="0"/>
        <w:ind w:left="0"/>
        <w:jc w:val="both"/>
      </w:pPr>
      <w:r>
        <w:rPr>
          <w:rFonts w:ascii="Times New Roman"/>
          <w:b w:val="false"/>
          <w:i w:val="false"/>
          <w:color w:val="000000"/>
          <w:sz w:val="28"/>
        </w:rPr>
        <w:t>
      Құйма қалыптар (құюға арналған металл қалыптар)</w:t>
      </w:r>
    </w:p>
    <w:p>
      <w:pPr>
        <w:spacing w:after="0"/>
        <w:ind w:left="0"/>
        <w:jc w:val="both"/>
      </w:pPr>
      <w:r>
        <w:rPr>
          <w:rFonts w:ascii="Times New Roman"/>
          <w:b w:val="false"/>
          <w:i w:val="false"/>
          <w:color w:val="000000"/>
          <w:sz w:val="28"/>
        </w:rPr>
        <w:t>
      раудағы құнарсыз және шырынды жемдерді ұсақтатқыштар</w:t>
      </w:r>
    </w:p>
    <w:p>
      <w:pPr>
        <w:spacing w:after="0"/>
        <w:ind w:left="0"/>
        <w:jc w:val="both"/>
      </w:pPr>
      <w:r>
        <w:rPr>
          <w:rFonts w:ascii="Times New Roman"/>
          <w:b w:val="false"/>
          <w:i w:val="false"/>
          <w:color w:val="000000"/>
          <w:sz w:val="28"/>
        </w:rPr>
        <w:t>
      Лайтұнба</w:t>
      </w:r>
    </w:p>
    <w:p>
      <w:pPr>
        <w:spacing w:after="0"/>
        <w:ind w:left="0"/>
        <w:jc w:val="both"/>
      </w:pPr>
      <w:r>
        <w:rPr>
          <w:rFonts w:ascii="Times New Roman"/>
          <w:b w:val="false"/>
          <w:i w:val="false"/>
          <w:color w:val="000000"/>
          <w:sz w:val="28"/>
        </w:rPr>
        <w:t>
      Ораудағы инжекторлар &lt;*&gt;</w:t>
      </w:r>
    </w:p>
    <w:p>
      <w:pPr>
        <w:spacing w:after="0"/>
        <w:ind w:left="0"/>
        <w:jc w:val="both"/>
      </w:pPr>
      <w:r>
        <w:rPr>
          <w:rFonts w:ascii="Times New Roman"/>
          <w:b w:val="false"/>
          <w:i w:val="false"/>
          <w:color w:val="000000"/>
          <w:sz w:val="28"/>
        </w:rPr>
        <w:t>
      Ораудағы инкубаторлар &lt;*&gt;</w:t>
      </w:r>
    </w:p>
    <w:p>
      <w:pPr>
        <w:spacing w:after="0"/>
        <w:ind w:left="0"/>
        <w:jc w:val="both"/>
      </w:pPr>
      <w:r>
        <w:rPr>
          <w:rFonts w:ascii="Times New Roman"/>
          <w:b w:val="false"/>
          <w:i w:val="false"/>
          <w:color w:val="000000"/>
          <w:sz w:val="28"/>
        </w:rPr>
        <w:t>
      Ораудағы бұрғы және мұнай жабдығына арналған аспап &lt;*&gt;</w:t>
      </w:r>
    </w:p>
    <w:p>
      <w:pPr>
        <w:spacing w:after="0"/>
        <w:ind w:left="0"/>
        <w:jc w:val="both"/>
      </w:pPr>
      <w:r>
        <w:rPr>
          <w:rFonts w:ascii="Times New Roman"/>
          <w:b w:val="false"/>
          <w:i w:val="false"/>
          <w:color w:val="000000"/>
          <w:sz w:val="28"/>
        </w:rPr>
        <w:t>
      Түрлі кабельдер (бухтадағы, барабандарға) &lt;*&gt;</w:t>
      </w:r>
    </w:p>
    <w:p>
      <w:pPr>
        <w:spacing w:after="0"/>
        <w:ind w:left="0"/>
        <w:jc w:val="both"/>
      </w:pPr>
      <w:r>
        <w:rPr>
          <w:rFonts w:ascii="Times New Roman"/>
          <w:b w:val="false"/>
          <w:i w:val="false"/>
          <w:color w:val="000000"/>
          <w:sz w:val="28"/>
        </w:rPr>
        <w:t>
      Автомобильдік кабиналар</w:t>
      </w:r>
    </w:p>
    <w:p>
      <w:pPr>
        <w:spacing w:after="0"/>
        <w:ind w:left="0"/>
        <w:jc w:val="both"/>
      </w:pPr>
      <w:r>
        <w:rPr>
          <w:rFonts w:ascii="Times New Roman"/>
          <w:b w:val="false"/>
          <w:i w:val="false"/>
          <w:color w:val="000000"/>
          <w:sz w:val="28"/>
        </w:rPr>
        <w:t>
      Ораудағы каландралар &lt;*&gt;</w:t>
      </w:r>
    </w:p>
    <w:p>
      <w:pPr>
        <w:spacing w:after="0"/>
        <w:ind w:left="0"/>
        <w:jc w:val="both"/>
      </w:pPr>
      <w:r>
        <w:rPr>
          <w:rFonts w:ascii="Times New Roman"/>
          <w:b w:val="false"/>
          <w:i w:val="false"/>
          <w:color w:val="000000"/>
          <w:sz w:val="28"/>
        </w:rPr>
        <w:t>
      Ораудағы өндірістік металл калориферлер &lt;*&gt;</w:t>
      </w:r>
    </w:p>
    <w:p>
      <w:pPr>
        <w:spacing w:after="0"/>
        <w:ind w:left="0"/>
        <w:jc w:val="both"/>
      </w:pPr>
      <w:r>
        <w:rPr>
          <w:rFonts w:ascii="Times New Roman"/>
          <w:b w:val="false"/>
          <w:i w:val="false"/>
          <w:color w:val="000000"/>
          <w:sz w:val="28"/>
        </w:rPr>
        <w:t>
      Арнайы контейнерлердегі сусыз-хлорлы кальций (кальций хлорид)</w:t>
      </w:r>
    </w:p>
    <w:p>
      <w:pPr>
        <w:spacing w:after="0"/>
        <w:ind w:left="0"/>
        <w:jc w:val="both"/>
      </w:pPr>
      <w:r>
        <w:rPr>
          <w:rFonts w:ascii="Times New Roman"/>
          <w:b w:val="false"/>
          <w:i w:val="false"/>
          <w:color w:val="000000"/>
          <w:sz w:val="28"/>
        </w:rPr>
        <w:t>
      Битуминоздық тас (битумен)</w:t>
      </w:r>
    </w:p>
    <w:p>
      <w:pPr>
        <w:spacing w:after="0"/>
        <w:ind w:left="0"/>
        <w:jc w:val="both"/>
      </w:pPr>
      <w:r>
        <w:rPr>
          <w:rFonts w:ascii="Times New Roman"/>
          <w:b w:val="false"/>
          <w:i w:val="false"/>
          <w:color w:val="000000"/>
          <w:sz w:val="28"/>
        </w:rPr>
        <w:t>
      Жұмыр тас</w:t>
      </w:r>
    </w:p>
    <w:p>
      <w:pPr>
        <w:spacing w:after="0"/>
        <w:ind w:left="0"/>
        <w:jc w:val="both"/>
      </w:pPr>
      <w:r>
        <w:rPr>
          <w:rFonts w:ascii="Times New Roman"/>
          <w:b w:val="false"/>
          <w:i w:val="false"/>
          <w:color w:val="000000"/>
          <w:sz w:val="28"/>
        </w:rPr>
        <w:t>
      Шой тасы (шойтас)</w:t>
      </w:r>
    </w:p>
    <w:p>
      <w:pPr>
        <w:spacing w:after="0"/>
        <w:ind w:left="0"/>
        <w:jc w:val="both"/>
      </w:pPr>
      <w:r>
        <w:rPr>
          <w:rFonts w:ascii="Times New Roman"/>
          <w:b w:val="false"/>
          <w:i w:val="false"/>
          <w:color w:val="000000"/>
          <w:sz w:val="28"/>
        </w:rPr>
        <w:t>
      Гипс тасы</w:t>
      </w:r>
    </w:p>
    <w:p>
      <w:pPr>
        <w:spacing w:after="0"/>
        <w:ind w:left="0"/>
        <w:jc w:val="both"/>
      </w:pPr>
      <w:r>
        <w:rPr>
          <w:rFonts w:ascii="Times New Roman"/>
          <w:b w:val="false"/>
          <w:i w:val="false"/>
          <w:color w:val="000000"/>
          <w:sz w:val="28"/>
        </w:rPr>
        <w:t>
      Ізбес тасы (әк тас)</w:t>
      </w:r>
    </w:p>
    <w:p>
      <w:pPr>
        <w:spacing w:after="0"/>
        <w:ind w:left="0"/>
        <w:jc w:val="both"/>
      </w:pPr>
      <w:r>
        <w:rPr>
          <w:rFonts w:ascii="Times New Roman"/>
          <w:b w:val="false"/>
          <w:i w:val="false"/>
          <w:color w:val="000000"/>
          <w:sz w:val="28"/>
        </w:rPr>
        <w:t>
      Литографиялық тас</w:t>
      </w:r>
    </w:p>
    <w:p>
      <w:pPr>
        <w:spacing w:after="0"/>
        <w:ind w:left="0"/>
        <w:jc w:val="both"/>
      </w:pPr>
      <w:r>
        <w:rPr>
          <w:rFonts w:ascii="Times New Roman"/>
          <w:b w:val="false"/>
          <w:i w:val="false"/>
          <w:color w:val="000000"/>
          <w:sz w:val="28"/>
        </w:rPr>
        <w:t>
      Өңделген тас (борт)</w:t>
      </w:r>
    </w:p>
    <w:p>
      <w:pPr>
        <w:spacing w:after="0"/>
        <w:ind w:left="0"/>
        <w:jc w:val="both"/>
      </w:pPr>
      <w:r>
        <w:rPr>
          <w:rFonts w:ascii="Times New Roman"/>
          <w:b w:val="false"/>
          <w:i w:val="false"/>
          <w:color w:val="000000"/>
          <w:sz w:val="28"/>
        </w:rPr>
        <w:t>
      АЕТСНГ-де аталмаған құрылыс тасы</w:t>
      </w:r>
    </w:p>
    <w:p>
      <w:pPr>
        <w:spacing w:after="0"/>
        <w:ind w:left="0"/>
        <w:jc w:val="both"/>
      </w:pPr>
      <w:r>
        <w:rPr>
          <w:rFonts w:ascii="Times New Roman"/>
          <w:b w:val="false"/>
          <w:i w:val="false"/>
          <w:color w:val="000000"/>
          <w:sz w:val="28"/>
        </w:rPr>
        <w:t>
      Тальк тасы (бөлшек тальк)</w:t>
      </w:r>
    </w:p>
    <w:p>
      <w:pPr>
        <w:spacing w:after="0"/>
        <w:ind w:left="0"/>
        <w:jc w:val="both"/>
      </w:pPr>
      <w:r>
        <w:rPr>
          <w:rFonts w:ascii="Times New Roman"/>
          <w:b w:val="false"/>
          <w:i w:val="false"/>
          <w:color w:val="000000"/>
          <w:sz w:val="28"/>
        </w:rPr>
        <w:t>
      Цемент - диатолитошлак тасы (термоблок)</w:t>
      </w:r>
    </w:p>
    <w:p>
      <w:pPr>
        <w:spacing w:after="0"/>
        <w:ind w:left="0"/>
        <w:jc w:val="both"/>
      </w:pPr>
      <w:r>
        <w:rPr>
          <w:rFonts w:ascii="Times New Roman"/>
          <w:b w:val="false"/>
          <w:i w:val="false"/>
          <w:color w:val="000000"/>
          <w:sz w:val="28"/>
        </w:rPr>
        <w:t>
      Цементтік - шлактік тас</w:t>
      </w:r>
    </w:p>
    <w:p>
      <w:pPr>
        <w:spacing w:after="0"/>
        <w:ind w:left="0"/>
        <w:jc w:val="both"/>
      </w:pPr>
      <w:r>
        <w:rPr>
          <w:rFonts w:ascii="Times New Roman"/>
          <w:b w:val="false"/>
          <w:i w:val="false"/>
          <w:color w:val="000000"/>
          <w:sz w:val="28"/>
        </w:rPr>
        <w:t>
      Шамот тасы</w:t>
      </w:r>
    </w:p>
    <w:p>
      <w:pPr>
        <w:spacing w:after="0"/>
        <w:ind w:left="0"/>
        <w:jc w:val="both"/>
      </w:pPr>
      <w:r>
        <w:rPr>
          <w:rFonts w:ascii="Times New Roman"/>
          <w:b w:val="false"/>
          <w:i w:val="false"/>
          <w:color w:val="000000"/>
          <w:sz w:val="28"/>
        </w:rPr>
        <w:t>
      Шлак-бетон тасы</w:t>
      </w:r>
    </w:p>
    <w:p>
      <w:pPr>
        <w:spacing w:after="0"/>
        <w:ind w:left="0"/>
        <w:jc w:val="both"/>
      </w:pPr>
      <w:r>
        <w:rPr>
          <w:rFonts w:ascii="Times New Roman"/>
          <w:b w:val="false"/>
          <w:i w:val="false"/>
          <w:color w:val="000000"/>
          <w:sz w:val="28"/>
        </w:rPr>
        <w:t>
      Шлак тасы</w:t>
      </w:r>
    </w:p>
    <w:p>
      <w:pPr>
        <w:spacing w:after="0"/>
        <w:ind w:left="0"/>
        <w:jc w:val="both"/>
      </w:pPr>
      <w:r>
        <w:rPr>
          <w:rFonts w:ascii="Times New Roman"/>
          <w:b w:val="false"/>
          <w:i w:val="false"/>
          <w:color w:val="000000"/>
          <w:sz w:val="28"/>
        </w:rPr>
        <w:t>
      Құрастырылатын жиек тастар</w:t>
      </w:r>
    </w:p>
    <w:p>
      <w:pPr>
        <w:spacing w:after="0"/>
        <w:ind w:left="0"/>
        <w:jc w:val="both"/>
      </w:pPr>
      <w:r>
        <w:rPr>
          <w:rFonts w:ascii="Times New Roman"/>
          <w:b w:val="false"/>
          <w:i w:val="false"/>
          <w:color w:val="000000"/>
          <w:sz w:val="28"/>
        </w:rPr>
        <w:t>
      Қамыс &lt;**&gt;</w:t>
      </w:r>
    </w:p>
    <w:p>
      <w:pPr>
        <w:spacing w:after="0"/>
        <w:ind w:left="0"/>
        <w:jc w:val="both"/>
      </w:pPr>
      <w:r>
        <w:rPr>
          <w:rFonts w:ascii="Times New Roman"/>
          <w:b w:val="false"/>
          <w:i w:val="false"/>
          <w:color w:val="000000"/>
          <w:sz w:val="28"/>
        </w:rPr>
        <w:t>
      Ор қазғыштар</w:t>
      </w:r>
    </w:p>
    <w:p>
      <w:pPr>
        <w:spacing w:after="0"/>
        <w:ind w:left="0"/>
        <w:jc w:val="both"/>
      </w:pPr>
      <w:r>
        <w:rPr>
          <w:rFonts w:ascii="Times New Roman"/>
          <w:b w:val="false"/>
          <w:i w:val="false"/>
          <w:color w:val="000000"/>
          <w:sz w:val="28"/>
        </w:rPr>
        <w:t>
      Болат арқандар (тростар) &lt;*&gt;</w:t>
      </w:r>
    </w:p>
    <w:p>
      <w:pPr>
        <w:spacing w:after="0"/>
        <w:ind w:left="0"/>
        <w:jc w:val="both"/>
      </w:pPr>
      <w:r>
        <w:rPr>
          <w:rFonts w:ascii="Times New Roman"/>
          <w:b w:val="false"/>
          <w:i w:val="false"/>
          <w:color w:val="000000"/>
          <w:sz w:val="28"/>
        </w:rPr>
        <w:t>
      Каолин (фарфор саз балшығы)</w:t>
      </w:r>
    </w:p>
    <w:p>
      <w:pPr>
        <w:spacing w:after="0"/>
        <w:ind w:left="0"/>
        <w:jc w:val="both"/>
      </w:pPr>
      <w:r>
        <w:rPr>
          <w:rFonts w:ascii="Times New Roman"/>
          <w:b w:val="false"/>
          <w:i w:val="false"/>
          <w:color w:val="000000"/>
          <w:sz w:val="28"/>
        </w:rPr>
        <w:t>
      Қара металдан жасалған қаңқалар</w:t>
      </w:r>
    </w:p>
    <w:p>
      <w:pPr>
        <w:spacing w:after="0"/>
        <w:ind w:left="0"/>
        <w:jc w:val="both"/>
      </w:pPr>
      <w:r>
        <w:rPr>
          <w:rFonts w:ascii="Times New Roman"/>
          <w:b w:val="false"/>
          <w:i w:val="false"/>
          <w:color w:val="000000"/>
          <w:sz w:val="28"/>
        </w:rPr>
        <w:t>
      Болат пішендеме мұнаралар қаңқалары</w:t>
      </w:r>
    </w:p>
    <w:p>
      <w:pPr>
        <w:spacing w:after="0"/>
        <w:ind w:left="0"/>
        <w:jc w:val="both"/>
      </w:pPr>
      <w:r>
        <w:rPr>
          <w:rFonts w:ascii="Times New Roman"/>
          <w:b w:val="false"/>
          <w:i w:val="false"/>
          <w:color w:val="000000"/>
          <w:sz w:val="28"/>
        </w:rPr>
        <w:t>
      Картоп қазғыш машиналар</w:t>
      </w:r>
    </w:p>
    <w:p>
      <w:pPr>
        <w:spacing w:after="0"/>
        <w:ind w:left="0"/>
        <w:jc w:val="both"/>
      </w:pPr>
      <w:r>
        <w:rPr>
          <w:rFonts w:ascii="Times New Roman"/>
          <w:b w:val="false"/>
          <w:i w:val="false"/>
          <w:color w:val="000000"/>
          <w:sz w:val="28"/>
        </w:rPr>
        <w:t>
      Картоп отырғызатын машиналар</w:t>
      </w:r>
    </w:p>
    <w:p>
      <w:pPr>
        <w:spacing w:after="0"/>
        <w:ind w:left="0"/>
        <w:jc w:val="both"/>
      </w:pPr>
      <w:r>
        <w:rPr>
          <w:rFonts w:ascii="Times New Roman"/>
          <w:b w:val="false"/>
          <w:i w:val="false"/>
          <w:color w:val="000000"/>
          <w:sz w:val="28"/>
        </w:rPr>
        <w:t>
      Болат созбасым (бухтадағы)</w:t>
      </w:r>
    </w:p>
    <w:p>
      <w:pPr>
        <w:spacing w:after="0"/>
        <w:ind w:left="0"/>
        <w:jc w:val="both"/>
      </w:pPr>
      <w:r>
        <w:rPr>
          <w:rFonts w:ascii="Times New Roman"/>
          <w:b w:val="false"/>
          <w:i w:val="false"/>
          <w:color w:val="000000"/>
          <w:sz w:val="28"/>
        </w:rPr>
        <w:t>
      Катерлер</w:t>
      </w:r>
    </w:p>
    <w:p>
      <w:pPr>
        <w:spacing w:after="0"/>
        <w:ind w:left="0"/>
        <w:jc w:val="both"/>
      </w:pPr>
      <w:r>
        <w:rPr>
          <w:rFonts w:ascii="Times New Roman"/>
          <w:b w:val="false"/>
          <w:i w:val="false"/>
          <w:color w:val="000000"/>
          <w:sz w:val="28"/>
        </w:rPr>
        <w:t>
      Жол катоктары</w:t>
      </w:r>
    </w:p>
    <w:p>
      <w:pPr>
        <w:spacing w:after="0"/>
        <w:ind w:left="0"/>
        <w:jc w:val="both"/>
      </w:pPr>
      <w:r>
        <w:rPr>
          <w:rFonts w:ascii="Times New Roman"/>
          <w:b w:val="false"/>
          <w:i w:val="false"/>
          <w:color w:val="000000"/>
          <w:sz w:val="28"/>
        </w:rPr>
        <w:t>
      Егіншілік катоктары</w:t>
      </w:r>
    </w:p>
    <w:p>
      <w:pPr>
        <w:spacing w:after="0"/>
        <w:ind w:left="0"/>
        <w:jc w:val="both"/>
      </w:pPr>
      <w:r>
        <w:rPr>
          <w:rFonts w:ascii="Times New Roman"/>
          <w:b w:val="false"/>
          <w:i w:val="false"/>
          <w:color w:val="000000"/>
          <w:sz w:val="28"/>
        </w:rPr>
        <w:t>
      Бакальдік, криворогтік және КМА кварциттері (темір рудасының шикізаты)</w:t>
      </w:r>
    </w:p>
    <w:p>
      <w:pPr>
        <w:spacing w:after="0"/>
        <w:ind w:left="0"/>
        <w:jc w:val="both"/>
      </w:pPr>
      <w:r>
        <w:rPr>
          <w:rFonts w:ascii="Times New Roman"/>
          <w:b w:val="false"/>
          <w:i w:val="false"/>
          <w:color w:val="000000"/>
          <w:sz w:val="28"/>
        </w:rPr>
        <w:t>
      Бакальдік, криворогтік және КМА-дан басқа кварциттер</w:t>
      </w:r>
    </w:p>
    <w:p>
      <w:pPr>
        <w:spacing w:after="0"/>
        <w:ind w:left="0"/>
        <w:jc w:val="both"/>
      </w:pPr>
      <w:r>
        <w:rPr>
          <w:rFonts w:ascii="Times New Roman"/>
          <w:b w:val="false"/>
          <w:i w:val="false"/>
          <w:color w:val="000000"/>
          <w:sz w:val="28"/>
        </w:rPr>
        <w:t>
      Кектер (түрлі-түсті руда концентраттарының қалдықтары)</w:t>
      </w:r>
    </w:p>
    <w:p>
      <w:pPr>
        <w:spacing w:after="0"/>
        <w:ind w:left="0"/>
        <w:jc w:val="both"/>
      </w:pPr>
      <w:r>
        <w:rPr>
          <w:rFonts w:ascii="Times New Roman"/>
          <w:b w:val="false"/>
          <w:i w:val="false"/>
          <w:color w:val="000000"/>
          <w:sz w:val="28"/>
        </w:rPr>
        <w:t>
      Керамзит</w:t>
      </w:r>
    </w:p>
    <w:p>
      <w:pPr>
        <w:spacing w:after="0"/>
        <w:ind w:left="0"/>
        <w:jc w:val="both"/>
      </w:pPr>
      <w:r>
        <w:rPr>
          <w:rFonts w:ascii="Times New Roman"/>
          <w:b w:val="false"/>
          <w:i w:val="false"/>
          <w:color w:val="000000"/>
          <w:sz w:val="28"/>
        </w:rPr>
        <w:t>
      Кессондар</w:t>
      </w:r>
    </w:p>
    <w:p>
      <w:pPr>
        <w:spacing w:after="0"/>
        <w:ind w:left="0"/>
        <w:jc w:val="both"/>
      </w:pPr>
      <w:r>
        <w:rPr>
          <w:rFonts w:ascii="Times New Roman"/>
          <w:b w:val="false"/>
          <w:i w:val="false"/>
          <w:color w:val="000000"/>
          <w:sz w:val="28"/>
        </w:rPr>
        <w:t>
      Кианит (минерал)</w:t>
      </w:r>
    </w:p>
    <w:p>
      <w:pPr>
        <w:spacing w:after="0"/>
        <w:ind w:left="0"/>
        <w:jc w:val="both"/>
      </w:pPr>
      <w:r>
        <w:rPr>
          <w:rFonts w:ascii="Times New Roman"/>
          <w:b w:val="false"/>
          <w:i w:val="false"/>
          <w:color w:val="000000"/>
          <w:sz w:val="28"/>
        </w:rPr>
        <w:t>
      Кил (сапонат)</w:t>
      </w:r>
    </w:p>
    <w:p>
      <w:pPr>
        <w:spacing w:after="0"/>
        <w:ind w:left="0"/>
        <w:jc w:val="both"/>
      </w:pPr>
      <w:r>
        <w:rPr>
          <w:rFonts w:ascii="Times New Roman"/>
          <w:b w:val="false"/>
          <w:i w:val="false"/>
          <w:color w:val="000000"/>
          <w:sz w:val="28"/>
        </w:rPr>
        <w:t>
      Сауда киосктері</w:t>
      </w:r>
    </w:p>
    <w:p>
      <w:pPr>
        <w:spacing w:after="0"/>
        <w:ind w:left="0"/>
        <w:jc w:val="both"/>
      </w:pPr>
      <w:r>
        <w:rPr>
          <w:rFonts w:ascii="Times New Roman"/>
          <w:b w:val="false"/>
          <w:i w:val="false"/>
          <w:color w:val="000000"/>
          <w:sz w:val="28"/>
        </w:rPr>
        <w:t>
      Асбоцемент кірпіші</w:t>
      </w:r>
    </w:p>
    <w:p>
      <w:pPr>
        <w:spacing w:after="0"/>
        <w:ind w:left="0"/>
        <w:jc w:val="both"/>
      </w:pPr>
      <w:r>
        <w:rPr>
          <w:rFonts w:ascii="Times New Roman"/>
          <w:b w:val="false"/>
          <w:i w:val="false"/>
          <w:color w:val="000000"/>
          <w:sz w:val="28"/>
        </w:rPr>
        <w:t>
      Бетон кірпіші</w:t>
      </w:r>
    </w:p>
    <w:p>
      <w:pPr>
        <w:spacing w:after="0"/>
        <w:ind w:left="0"/>
        <w:jc w:val="both"/>
      </w:pPr>
      <w:r>
        <w:rPr>
          <w:rFonts w:ascii="Times New Roman"/>
          <w:b w:val="false"/>
          <w:i w:val="false"/>
          <w:color w:val="000000"/>
          <w:sz w:val="28"/>
        </w:rPr>
        <w:t>
      Гидравликалық кірпіш</w:t>
      </w:r>
    </w:p>
    <w:p>
      <w:pPr>
        <w:spacing w:after="0"/>
        <w:ind w:left="0"/>
        <w:jc w:val="both"/>
      </w:pPr>
      <w:r>
        <w:rPr>
          <w:rFonts w:ascii="Times New Roman"/>
          <w:b w:val="false"/>
          <w:i w:val="false"/>
          <w:color w:val="000000"/>
          <w:sz w:val="28"/>
        </w:rPr>
        <w:t>
      Гипс кірпіші</w:t>
      </w:r>
    </w:p>
    <w:p>
      <w:pPr>
        <w:spacing w:after="0"/>
        <w:ind w:left="0"/>
        <w:jc w:val="both"/>
      </w:pPr>
      <w:r>
        <w:rPr>
          <w:rFonts w:ascii="Times New Roman"/>
          <w:b w:val="false"/>
          <w:i w:val="false"/>
          <w:color w:val="000000"/>
          <w:sz w:val="28"/>
        </w:rPr>
        <w:t>
      Кәдімгі саз балшық кірпіші</w:t>
      </w:r>
    </w:p>
    <w:p>
      <w:pPr>
        <w:spacing w:after="0"/>
        <w:ind w:left="0"/>
        <w:jc w:val="both"/>
      </w:pPr>
      <w:r>
        <w:rPr>
          <w:rFonts w:ascii="Times New Roman"/>
          <w:b w:val="false"/>
          <w:i w:val="false"/>
          <w:color w:val="000000"/>
          <w:sz w:val="28"/>
        </w:rPr>
        <w:t>
      Қуыс саз балшық кірпіші</w:t>
      </w:r>
    </w:p>
    <w:p>
      <w:pPr>
        <w:spacing w:after="0"/>
        <w:ind w:left="0"/>
        <w:jc w:val="both"/>
      </w:pPr>
      <w:r>
        <w:rPr>
          <w:rFonts w:ascii="Times New Roman"/>
          <w:b w:val="false"/>
          <w:i w:val="false"/>
          <w:color w:val="000000"/>
          <w:sz w:val="28"/>
        </w:rPr>
        <w:t>
      Династық кірпіш</w:t>
      </w:r>
    </w:p>
    <w:p>
      <w:pPr>
        <w:spacing w:after="0"/>
        <w:ind w:left="0"/>
        <w:jc w:val="both"/>
      </w:pPr>
      <w:r>
        <w:rPr>
          <w:rFonts w:ascii="Times New Roman"/>
          <w:b w:val="false"/>
          <w:i w:val="false"/>
          <w:color w:val="000000"/>
          <w:sz w:val="28"/>
        </w:rPr>
        <w:t>
      Отқа төзімдіден басқа лекалды кірпіш</w:t>
      </w:r>
    </w:p>
    <w:p>
      <w:pPr>
        <w:spacing w:after="0"/>
        <w:ind w:left="0"/>
        <w:jc w:val="both"/>
      </w:pPr>
      <w:r>
        <w:rPr>
          <w:rFonts w:ascii="Times New Roman"/>
          <w:b w:val="false"/>
          <w:i w:val="false"/>
          <w:color w:val="000000"/>
          <w:sz w:val="28"/>
        </w:rPr>
        <w:t>
      Қасбеттік ақ кірпіш</w:t>
      </w:r>
    </w:p>
    <w:p>
      <w:pPr>
        <w:spacing w:after="0"/>
        <w:ind w:left="0"/>
        <w:jc w:val="both"/>
      </w:pPr>
      <w:r>
        <w:rPr>
          <w:rFonts w:ascii="Times New Roman"/>
          <w:b w:val="false"/>
          <w:i w:val="false"/>
          <w:color w:val="000000"/>
          <w:sz w:val="28"/>
        </w:rPr>
        <w:t>
      Қасбеттік қызыл кірпіш</w:t>
      </w:r>
    </w:p>
    <w:p>
      <w:pPr>
        <w:spacing w:after="0"/>
        <w:ind w:left="0"/>
        <w:jc w:val="both"/>
      </w:pPr>
      <w:r>
        <w:rPr>
          <w:rFonts w:ascii="Times New Roman"/>
          <w:b w:val="false"/>
          <w:i w:val="false"/>
          <w:color w:val="000000"/>
          <w:sz w:val="28"/>
        </w:rPr>
        <w:t>
      Ұсақталған, ұнтақталған кірпіш (цемянка)</w:t>
      </w:r>
    </w:p>
    <w:p>
      <w:pPr>
        <w:spacing w:after="0"/>
        <w:ind w:left="0"/>
        <w:jc w:val="both"/>
      </w:pPr>
      <w:r>
        <w:rPr>
          <w:rFonts w:ascii="Times New Roman"/>
          <w:b w:val="false"/>
          <w:i w:val="false"/>
          <w:color w:val="000000"/>
          <w:sz w:val="28"/>
        </w:rPr>
        <w:t>
      Пенодиатомиттік, диатомиттік және трепельдік кірпіш</w:t>
      </w:r>
    </w:p>
    <w:p>
      <w:pPr>
        <w:spacing w:after="0"/>
        <w:ind w:left="0"/>
        <w:jc w:val="both"/>
      </w:pPr>
      <w:r>
        <w:rPr>
          <w:rFonts w:ascii="Times New Roman"/>
          <w:b w:val="false"/>
          <w:i w:val="false"/>
          <w:color w:val="000000"/>
          <w:sz w:val="28"/>
        </w:rPr>
        <w:t>
      Силикат кірпіші</w:t>
      </w:r>
    </w:p>
    <w:p>
      <w:pPr>
        <w:spacing w:after="0"/>
        <w:ind w:left="0"/>
        <w:jc w:val="both"/>
      </w:pPr>
      <w:r>
        <w:rPr>
          <w:rFonts w:ascii="Times New Roman"/>
          <w:b w:val="false"/>
          <w:i w:val="false"/>
          <w:color w:val="000000"/>
          <w:sz w:val="28"/>
        </w:rPr>
        <w:t>
      Қуыс шыны кірпіш</w:t>
      </w:r>
    </w:p>
    <w:p>
      <w:pPr>
        <w:spacing w:after="0"/>
        <w:ind w:left="0"/>
        <w:jc w:val="both"/>
      </w:pPr>
      <w:r>
        <w:rPr>
          <w:rFonts w:ascii="Times New Roman"/>
          <w:b w:val="false"/>
          <w:i w:val="false"/>
          <w:color w:val="000000"/>
          <w:sz w:val="28"/>
        </w:rPr>
        <w:t>
      АЕТСНГ-де аталмаған құрылыс кірпіші</w:t>
      </w:r>
    </w:p>
    <w:p>
      <w:pPr>
        <w:spacing w:after="0"/>
        <w:ind w:left="0"/>
        <w:jc w:val="both"/>
      </w:pPr>
      <w:r>
        <w:rPr>
          <w:rFonts w:ascii="Times New Roman"/>
          <w:b w:val="false"/>
          <w:i w:val="false"/>
          <w:color w:val="000000"/>
          <w:sz w:val="28"/>
        </w:rPr>
        <w:t>
      Шлак кірпіші</w:t>
      </w:r>
    </w:p>
    <w:p>
      <w:pPr>
        <w:spacing w:after="0"/>
        <w:ind w:left="0"/>
        <w:jc w:val="both"/>
      </w:pPr>
      <w:r>
        <w:rPr>
          <w:rFonts w:ascii="Times New Roman"/>
          <w:b w:val="false"/>
          <w:i w:val="false"/>
          <w:color w:val="000000"/>
          <w:sz w:val="28"/>
        </w:rPr>
        <w:t>
      Кірпіш - клинкер</w:t>
      </w:r>
    </w:p>
    <w:p>
      <w:pPr>
        <w:spacing w:after="0"/>
        <w:ind w:left="0"/>
        <w:jc w:val="both"/>
      </w:pPr>
      <w:r>
        <w:rPr>
          <w:rFonts w:ascii="Times New Roman"/>
          <w:b w:val="false"/>
          <w:i w:val="false"/>
          <w:color w:val="000000"/>
          <w:sz w:val="28"/>
        </w:rPr>
        <w:t>
      Түрлі түсті металдар рудасының клинкері</w:t>
      </w:r>
    </w:p>
    <w:p>
      <w:pPr>
        <w:spacing w:after="0"/>
        <w:ind w:left="0"/>
        <w:jc w:val="both"/>
      </w:pPr>
      <w:r>
        <w:rPr>
          <w:rFonts w:ascii="Times New Roman"/>
          <w:b w:val="false"/>
          <w:i w:val="false"/>
          <w:color w:val="000000"/>
          <w:sz w:val="28"/>
        </w:rPr>
        <w:t>
      Цементтік клинкер</w:t>
      </w:r>
    </w:p>
    <w:p>
      <w:pPr>
        <w:spacing w:after="0"/>
        <w:ind w:left="0"/>
        <w:jc w:val="both"/>
      </w:pPr>
      <w:r>
        <w:rPr>
          <w:rFonts w:ascii="Times New Roman"/>
          <w:b w:val="false"/>
          <w:i w:val="false"/>
          <w:color w:val="000000"/>
          <w:sz w:val="28"/>
        </w:rPr>
        <w:t>
      Құю шөміштері</w:t>
      </w:r>
    </w:p>
    <w:p>
      <w:pPr>
        <w:spacing w:after="0"/>
        <w:ind w:left="0"/>
        <w:jc w:val="both"/>
      </w:pPr>
      <w:r>
        <w:rPr>
          <w:rFonts w:ascii="Times New Roman"/>
          <w:b w:val="false"/>
          <w:i w:val="false"/>
          <w:color w:val="000000"/>
          <w:sz w:val="28"/>
        </w:rPr>
        <w:t>
      Жоғары күкіртті кокс</w:t>
      </w:r>
    </w:p>
    <w:p>
      <w:pPr>
        <w:spacing w:after="0"/>
        <w:ind w:left="0"/>
        <w:jc w:val="both"/>
      </w:pPr>
      <w:r>
        <w:rPr>
          <w:rFonts w:ascii="Times New Roman"/>
          <w:b w:val="false"/>
          <w:i w:val="false"/>
          <w:color w:val="000000"/>
          <w:sz w:val="28"/>
        </w:rPr>
        <w:t>
      Домендік кокс</w:t>
      </w:r>
    </w:p>
    <w:p>
      <w:pPr>
        <w:spacing w:after="0"/>
        <w:ind w:left="0"/>
        <w:jc w:val="both"/>
      </w:pPr>
      <w:r>
        <w:rPr>
          <w:rFonts w:ascii="Times New Roman"/>
          <w:b w:val="false"/>
          <w:i w:val="false"/>
          <w:color w:val="000000"/>
          <w:sz w:val="28"/>
        </w:rPr>
        <w:t>
      Лигниттік кокс</w:t>
      </w:r>
    </w:p>
    <w:p>
      <w:pPr>
        <w:spacing w:after="0"/>
        <w:ind w:left="0"/>
        <w:jc w:val="both"/>
      </w:pPr>
      <w:r>
        <w:rPr>
          <w:rFonts w:ascii="Times New Roman"/>
          <w:b w:val="false"/>
          <w:i w:val="false"/>
          <w:color w:val="000000"/>
          <w:sz w:val="28"/>
        </w:rPr>
        <w:t>
      Құйылған кокс</w:t>
      </w:r>
    </w:p>
    <w:p>
      <w:pPr>
        <w:spacing w:after="0"/>
        <w:ind w:left="0"/>
        <w:jc w:val="both"/>
      </w:pPr>
      <w:r>
        <w:rPr>
          <w:rFonts w:ascii="Times New Roman"/>
          <w:b w:val="false"/>
          <w:i w:val="false"/>
          <w:color w:val="000000"/>
          <w:sz w:val="28"/>
        </w:rPr>
        <w:t>
      Мұнай коксы</w:t>
      </w:r>
    </w:p>
    <w:p>
      <w:pPr>
        <w:spacing w:after="0"/>
        <w:ind w:left="0"/>
        <w:jc w:val="both"/>
      </w:pPr>
      <w:r>
        <w:rPr>
          <w:rFonts w:ascii="Times New Roman"/>
          <w:b w:val="false"/>
          <w:i w:val="false"/>
          <w:color w:val="000000"/>
          <w:sz w:val="28"/>
        </w:rPr>
        <w:t>
      таскөмір пек коксы</w:t>
      </w:r>
    </w:p>
    <w:p>
      <w:pPr>
        <w:spacing w:after="0"/>
        <w:ind w:left="0"/>
        <w:jc w:val="both"/>
      </w:pPr>
      <w:r>
        <w:rPr>
          <w:rFonts w:ascii="Times New Roman"/>
          <w:b w:val="false"/>
          <w:i w:val="false"/>
          <w:color w:val="000000"/>
          <w:sz w:val="28"/>
        </w:rPr>
        <w:t>
      Тақтатас коксы</w:t>
      </w:r>
    </w:p>
    <w:p>
      <w:pPr>
        <w:spacing w:after="0"/>
        <w:ind w:left="0"/>
        <w:jc w:val="both"/>
      </w:pPr>
      <w:r>
        <w:rPr>
          <w:rFonts w:ascii="Times New Roman"/>
          <w:b w:val="false"/>
          <w:i w:val="false"/>
          <w:color w:val="000000"/>
          <w:sz w:val="28"/>
        </w:rPr>
        <w:t>
      АЕТСНГ-де аталмаған кокс</w:t>
      </w:r>
    </w:p>
    <w:p>
      <w:pPr>
        <w:spacing w:after="0"/>
        <w:ind w:left="0"/>
        <w:jc w:val="both"/>
      </w:pPr>
      <w:r>
        <w:rPr>
          <w:rFonts w:ascii="Times New Roman"/>
          <w:b w:val="false"/>
          <w:i w:val="false"/>
          <w:color w:val="000000"/>
          <w:sz w:val="28"/>
        </w:rPr>
        <w:t>
      Электродтық кокс</w:t>
      </w:r>
    </w:p>
    <w:p>
      <w:pPr>
        <w:spacing w:after="0"/>
        <w:ind w:left="0"/>
        <w:jc w:val="both"/>
      </w:pPr>
      <w:r>
        <w:rPr>
          <w:rFonts w:ascii="Times New Roman"/>
          <w:b w:val="false"/>
          <w:i w:val="false"/>
          <w:color w:val="000000"/>
          <w:sz w:val="28"/>
        </w:rPr>
        <w:t>
      Түрлі коксик</w:t>
      </w:r>
    </w:p>
    <w:p>
      <w:pPr>
        <w:spacing w:after="0"/>
        <w:ind w:left="0"/>
        <w:jc w:val="both"/>
      </w:pPr>
      <w:r>
        <w:rPr>
          <w:rFonts w:ascii="Times New Roman"/>
          <w:b w:val="false"/>
          <w:i w:val="false"/>
          <w:color w:val="000000"/>
          <w:sz w:val="28"/>
        </w:rPr>
        <w:t>
      Вагон және локомотивтің жаңа құйма доңғалақтары</w:t>
      </w:r>
    </w:p>
    <w:p>
      <w:pPr>
        <w:spacing w:after="0"/>
        <w:ind w:left="0"/>
        <w:jc w:val="both"/>
      </w:pPr>
      <w:r>
        <w:rPr>
          <w:rFonts w:ascii="Times New Roman"/>
          <w:b w:val="false"/>
          <w:i w:val="false"/>
          <w:color w:val="000000"/>
          <w:sz w:val="28"/>
        </w:rPr>
        <w:t>
      АЕТСНГ-де аталмаған қара металдан жасалған доңғалақтар</w:t>
      </w:r>
    </w:p>
    <w:p>
      <w:pPr>
        <w:spacing w:after="0"/>
        <w:ind w:left="0"/>
        <w:jc w:val="both"/>
      </w:pPr>
      <w:r>
        <w:rPr>
          <w:rFonts w:ascii="Times New Roman"/>
          <w:b w:val="false"/>
          <w:i w:val="false"/>
          <w:color w:val="000000"/>
          <w:sz w:val="28"/>
        </w:rPr>
        <w:t>
      Құйылған және соғылған машина доңғалақтары</w:t>
      </w:r>
    </w:p>
    <w:p>
      <w:pPr>
        <w:spacing w:after="0"/>
        <w:ind w:left="0"/>
        <w:jc w:val="both"/>
      </w:pPr>
      <w:r>
        <w:rPr>
          <w:rFonts w:ascii="Times New Roman"/>
          <w:b w:val="false"/>
          <w:i w:val="false"/>
          <w:color w:val="000000"/>
          <w:sz w:val="28"/>
        </w:rPr>
        <w:t>
      Вагон және локомотивтің қос доңғалақтары</w:t>
      </w:r>
    </w:p>
    <w:p>
      <w:pPr>
        <w:spacing w:after="0"/>
        <w:ind w:left="0"/>
        <w:jc w:val="both"/>
      </w:pPr>
      <w:r>
        <w:rPr>
          <w:rFonts w:ascii="Times New Roman"/>
          <w:b w:val="false"/>
          <w:i w:val="false"/>
          <w:color w:val="000000"/>
          <w:sz w:val="28"/>
        </w:rPr>
        <w:t>
      Асбестік тежеуіш қамыттары</w:t>
      </w:r>
    </w:p>
    <w:p>
      <w:pPr>
        <w:spacing w:after="0"/>
        <w:ind w:left="0"/>
        <w:jc w:val="both"/>
      </w:pPr>
      <w:r>
        <w:rPr>
          <w:rFonts w:ascii="Times New Roman"/>
          <w:b w:val="false"/>
          <w:i w:val="false"/>
          <w:color w:val="000000"/>
          <w:sz w:val="28"/>
        </w:rPr>
        <w:t>
      Шойын тежеуіш қамыттары</w:t>
      </w:r>
    </w:p>
    <w:p>
      <w:pPr>
        <w:spacing w:after="0"/>
        <w:ind w:left="0"/>
        <w:jc w:val="both"/>
      </w:pPr>
      <w:r>
        <w:rPr>
          <w:rFonts w:ascii="Times New Roman"/>
          <w:b w:val="false"/>
          <w:i w:val="false"/>
          <w:color w:val="000000"/>
          <w:sz w:val="28"/>
        </w:rPr>
        <w:t>
      Вагон және локомотивтің қос доңғалақтары</w:t>
      </w:r>
    </w:p>
    <w:p>
      <w:pPr>
        <w:spacing w:after="0"/>
        <w:ind w:left="0"/>
        <w:jc w:val="both"/>
      </w:pPr>
      <w:r>
        <w:rPr>
          <w:rFonts w:ascii="Times New Roman"/>
          <w:b w:val="false"/>
          <w:i w:val="false"/>
          <w:color w:val="000000"/>
          <w:sz w:val="28"/>
        </w:rPr>
        <w:t>
      Асбестік тежеуіш қамыттары</w:t>
      </w:r>
    </w:p>
    <w:p>
      <w:pPr>
        <w:spacing w:after="0"/>
        <w:ind w:left="0"/>
        <w:jc w:val="both"/>
      </w:pPr>
      <w:r>
        <w:rPr>
          <w:rFonts w:ascii="Times New Roman"/>
          <w:b w:val="false"/>
          <w:i w:val="false"/>
          <w:color w:val="000000"/>
          <w:sz w:val="28"/>
        </w:rPr>
        <w:t>
      Шойын тежеуіш қамыттары</w:t>
      </w:r>
    </w:p>
    <w:p>
      <w:pPr>
        <w:spacing w:after="0"/>
        <w:ind w:left="0"/>
        <w:jc w:val="both"/>
      </w:pPr>
      <w:r>
        <w:rPr>
          <w:rFonts w:ascii="Times New Roman"/>
          <w:b w:val="false"/>
          <w:i w:val="false"/>
          <w:color w:val="000000"/>
          <w:sz w:val="28"/>
        </w:rPr>
        <w:t>
      Ораудағы су жылытушы колонкалар &lt;*&gt;</w:t>
      </w:r>
    </w:p>
    <w:p>
      <w:pPr>
        <w:spacing w:after="0"/>
        <w:ind w:left="0"/>
        <w:jc w:val="both"/>
      </w:pPr>
      <w:r>
        <w:rPr>
          <w:rFonts w:ascii="Times New Roman"/>
          <w:b w:val="false"/>
          <w:i w:val="false"/>
          <w:color w:val="000000"/>
          <w:sz w:val="28"/>
        </w:rPr>
        <w:t>
      Жасанды тастан жасалған бағаналар</w:t>
      </w:r>
    </w:p>
    <w:p>
      <w:pPr>
        <w:spacing w:after="0"/>
        <w:ind w:left="0"/>
        <w:jc w:val="both"/>
      </w:pPr>
      <w:r>
        <w:rPr>
          <w:rFonts w:ascii="Times New Roman"/>
          <w:b w:val="false"/>
          <w:i w:val="false"/>
          <w:color w:val="000000"/>
          <w:sz w:val="28"/>
        </w:rPr>
        <w:t>
      Табиғи тастан жасалған бағаналар</w:t>
      </w:r>
    </w:p>
    <w:p>
      <w:pPr>
        <w:spacing w:after="0"/>
        <w:ind w:left="0"/>
        <w:jc w:val="both"/>
      </w:pPr>
      <w:r>
        <w:rPr>
          <w:rFonts w:ascii="Times New Roman"/>
          <w:b w:val="false"/>
          <w:i w:val="false"/>
          <w:color w:val="000000"/>
          <w:sz w:val="28"/>
        </w:rPr>
        <w:t>
      Металл бағаналар</w:t>
      </w:r>
    </w:p>
    <w:p>
      <w:pPr>
        <w:spacing w:after="0"/>
        <w:ind w:left="0"/>
        <w:jc w:val="both"/>
      </w:pPr>
      <w:r>
        <w:rPr>
          <w:rFonts w:ascii="Times New Roman"/>
          <w:b w:val="false"/>
          <w:i w:val="false"/>
          <w:color w:val="000000"/>
          <w:sz w:val="28"/>
        </w:rPr>
        <w:t>
      Желтартқыштар</w:t>
      </w:r>
    </w:p>
    <w:p>
      <w:pPr>
        <w:spacing w:after="0"/>
        <w:ind w:left="0"/>
        <w:jc w:val="both"/>
      </w:pPr>
      <w:r>
        <w:rPr>
          <w:rFonts w:ascii="Times New Roman"/>
          <w:b w:val="false"/>
          <w:i w:val="false"/>
          <w:color w:val="000000"/>
          <w:sz w:val="28"/>
        </w:rPr>
        <w:t>
      Мыс колчедан (мыс колчедан рудасы)</w:t>
      </w:r>
    </w:p>
    <w:p>
      <w:pPr>
        <w:spacing w:after="0"/>
        <w:ind w:left="0"/>
        <w:jc w:val="both"/>
      </w:pPr>
      <w:r>
        <w:rPr>
          <w:rFonts w:ascii="Times New Roman"/>
          <w:b w:val="false"/>
          <w:i w:val="false"/>
          <w:color w:val="000000"/>
          <w:sz w:val="28"/>
        </w:rPr>
        <w:t>
      Көмір колчедан</w:t>
      </w:r>
    </w:p>
    <w:p>
      <w:pPr>
        <w:spacing w:after="0"/>
        <w:ind w:left="0"/>
        <w:jc w:val="both"/>
      </w:pPr>
      <w:r>
        <w:rPr>
          <w:rFonts w:ascii="Times New Roman"/>
          <w:b w:val="false"/>
          <w:i w:val="false"/>
          <w:color w:val="000000"/>
          <w:sz w:val="28"/>
        </w:rPr>
        <w:t>
      Қара металдан жасалған сақиналар</w:t>
      </w:r>
    </w:p>
    <w:p>
      <w:pPr>
        <w:spacing w:after="0"/>
        <w:ind w:left="0"/>
        <w:jc w:val="both"/>
      </w:pPr>
      <w:r>
        <w:rPr>
          <w:rFonts w:ascii="Times New Roman"/>
          <w:b w:val="false"/>
          <w:i w:val="false"/>
          <w:color w:val="000000"/>
          <w:sz w:val="28"/>
        </w:rPr>
        <w:t>
      Колья және сырғауылдар</w:t>
      </w:r>
    </w:p>
    <w:p>
      <w:pPr>
        <w:spacing w:after="0"/>
        <w:ind w:left="0"/>
        <w:jc w:val="both"/>
      </w:pPr>
      <w:r>
        <w:rPr>
          <w:rFonts w:ascii="Times New Roman"/>
          <w:b w:val="false"/>
          <w:i w:val="false"/>
          <w:color w:val="000000"/>
          <w:sz w:val="28"/>
        </w:rPr>
        <w:t>
      Қызылша жинайтын комбайндар</w:t>
      </w:r>
    </w:p>
    <w:p>
      <w:pPr>
        <w:spacing w:after="0"/>
        <w:ind w:left="0"/>
        <w:jc w:val="both"/>
      </w:pPr>
      <w:r>
        <w:rPr>
          <w:rFonts w:ascii="Times New Roman"/>
          <w:b w:val="false"/>
          <w:i w:val="false"/>
          <w:color w:val="000000"/>
          <w:sz w:val="28"/>
        </w:rPr>
        <w:t>
      Ауыл шаруашылық комбайндар</w:t>
      </w:r>
    </w:p>
    <w:p>
      <w:pPr>
        <w:spacing w:after="0"/>
        <w:ind w:left="0"/>
        <w:jc w:val="both"/>
      </w:pPr>
      <w:r>
        <w:rPr>
          <w:rFonts w:ascii="Times New Roman"/>
          <w:b w:val="false"/>
          <w:i w:val="false"/>
          <w:color w:val="000000"/>
          <w:sz w:val="28"/>
        </w:rPr>
        <w:t>
      Ауыл шаруашылық комбайндарынан басқа комбайндар &lt;*&gt;</w:t>
      </w:r>
    </w:p>
    <w:p>
      <w:pPr>
        <w:spacing w:after="0"/>
        <w:ind w:left="0"/>
        <w:jc w:val="both"/>
      </w:pPr>
      <w:r>
        <w:rPr>
          <w:rFonts w:ascii="Times New Roman"/>
          <w:b w:val="false"/>
          <w:i w:val="false"/>
          <w:color w:val="000000"/>
          <w:sz w:val="28"/>
        </w:rPr>
        <w:t>
      Арболиттен жасалған қабырғалы үйлерге арналған бөлшектер жинақтары</w:t>
      </w:r>
    </w:p>
    <w:p>
      <w:pPr>
        <w:spacing w:after="0"/>
        <w:ind w:left="0"/>
        <w:jc w:val="both"/>
      </w:pPr>
      <w:r>
        <w:rPr>
          <w:rFonts w:ascii="Times New Roman"/>
          <w:b w:val="false"/>
          <w:i w:val="false"/>
          <w:color w:val="000000"/>
          <w:sz w:val="28"/>
        </w:rPr>
        <w:t>
      Стандартты үйлерге арналған бөлшектер жинақтары</w:t>
      </w:r>
    </w:p>
    <w:p>
      <w:pPr>
        <w:spacing w:after="0"/>
        <w:ind w:left="0"/>
        <w:jc w:val="both"/>
      </w:pPr>
      <w:r>
        <w:rPr>
          <w:rFonts w:ascii="Times New Roman"/>
          <w:b w:val="false"/>
          <w:i w:val="false"/>
          <w:color w:val="000000"/>
          <w:sz w:val="28"/>
        </w:rPr>
        <w:t>
      Қайтармалы ыдысты жинақтар</w:t>
      </w:r>
    </w:p>
    <w:p>
      <w:pPr>
        <w:spacing w:after="0"/>
        <w:ind w:left="0"/>
        <w:jc w:val="both"/>
      </w:pPr>
      <w:r>
        <w:rPr>
          <w:rFonts w:ascii="Times New Roman"/>
          <w:b w:val="false"/>
          <w:i w:val="false"/>
          <w:color w:val="000000"/>
          <w:sz w:val="28"/>
        </w:rPr>
        <w:t>
      Колеманит</w:t>
      </w:r>
    </w:p>
    <w:p>
      <w:pPr>
        <w:spacing w:after="0"/>
        <w:ind w:left="0"/>
        <w:jc w:val="both"/>
      </w:pPr>
      <w:r>
        <w:rPr>
          <w:rFonts w:ascii="Times New Roman"/>
          <w:b w:val="false"/>
          <w:i w:val="false"/>
          <w:color w:val="000000"/>
          <w:sz w:val="28"/>
        </w:rPr>
        <w:t>
      Қордалар (органикалық топырақ құнарландыратын тыңайтқыштар)</w:t>
      </w:r>
    </w:p>
    <w:p>
      <w:pPr>
        <w:spacing w:after="0"/>
        <w:ind w:left="0"/>
        <w:jc w:val="both"/>
      </w:pPr>
      <w:r>
        <w:rPr>
          <w:rFonts w:ascii="Times New Roman"/>
          <w:b w:val="false"/>
          <w:i w:val="false"/>
          <w:color w:val="000000"/>
          <w:sz w:val="28"/>
        </w:rPr>
        <w:t>
      Ораудағы компрессорлар &lt;*&gt;</w:t>
      </w:r>
    </w:p>
    <w:p>
      <w:pPr>
        <w:spacing w:after="0"/>
        <w:ind w:left="0"/>
        <w:jc w:val="both"/>
      </w:pPr>
      <w:r>
        <w:rPr>
          <w:rFonts w:ascii="Times New Roman"/>
          <w:b w:val="false"/>
          <w:i w:val="false"/>
          <w:color w:val="000000"/>
          <w:sz w:val="28"/>
        </w:rPr>
        <w:t>
      Жуынатын үстелді құюға арналған ораудағы конвейерлер &lt;*&gt;</w:t>
      </w:r>
    </w:p>
    <w:p>
      <w:pPr>
        <w:spacing w:after="0"/>
        <w:ind w:left="0"/>
        <w:jc w:val="both"/>
      </w:pPr>
      <w:r>
        <w:rPr>
          <w:rFonts w:ascii="Times New Roman"/>
          <w:b w:val="false"/>
          <w:i w:val="false"/>
          <w:color w:val="000000"/>
          <w:sz w:val="28"/>
        </w:rPr>
        <w:t>
      Унитазды құюға арналған ораудағы конвейерлер &lt;*&gt;</w:t>
      </w:r>
    </w:p>
    <w:p>
      <w:pPr>
        <w:spacing w:after="0"/>
        <w:ind w:left="0"/>
        <w:jc w:val="both"/>
      </w:pPr>
      <w:r>
        <w:rPr>
          <w:rFonts w:ascii="Times New Roman"/>
          <w:b w:val="false"/>
          <w:i w:val="false"/>
          <w:color w:val="000000"/>
          <w:sz w:val="28"/>
        </w:rPr>
        <w:t>
      Асбоцемент құбырларды қатыруға арналған ораудағы конвейерлер &lt;*&gt;</w:t>
      </w:r>
    </w:p>
    <w:p>
      <w:pPr>
        <w:spacing w:after="0"/>
        <w:ind w:left="0"/>
        <w:jc w:val="both"/>
      </w:pPr>
      <w:r>
        <w:rPr>
          <w:rFonts w:ascii="Times New Roman"/>
          <w:b w:val="false"/>
          <w:i w:val="false"/>
          <w:color w:val="000000"/>
          <w:sz w:val="28"/>
        </w:rPr>
        <w:t>
      Көтеру-көліктік ораудағы конвейерлер &lt;*&gt;</w:t>
      </w:r>
    </w:p>
    <w:p>
      <w:pPr>
        <w:spacing w:after="0"/>
        <w:ind w:left="0"/>
        <w:jc w:val="both"/>
      </w:pPr>
      <w:r>
        <w:rPr>
          <w:rFonts w:ascii="Times New Roman"/>
          <w:b w:val="false"/>
          <w:i w:val="false"/>
          <w:color w:val="000000"/>
          <w:sz w:val="28"/>
        </w:rPr>
        <w:t>
      Жапсырылған ағаш конструкциялар</w:t>
      </w:r>
    </w:p>
    <w:p>
      <w:pPr>
        <w:spacing w:after="0"/>
        <w:ind w:left="0"/>
        <w:jc w:val="both"/>
      </w:pPr>
      <w:r>
        <w:rPr>
          <w:rFonts w:ascii="Times New Roman"/>
          <w:b w:val="false"/>
          <w:i w:val="false"/>
          <w:color w:val="000000"/>
          <w:sz w:val="28"/>
        </w:rPr>
        <w:t>
      Темір-бетон конструкциялар</w:t>
      </w:r>
    </w:p>
    <w:p>
      <w:pPr>
        <w:spacing w:after="0"/>
        <w:ind w:left="0"/>
        <w:jc w:val="both"/>
      </w:pPr>
      <w:r>
        <w:rPr>
          <w:rFonts w:ascii="Times New Roman"/>
          <w:b w:val="false"/>
          <w:i w:val="false"/>
          <w:color w:val="000000"/>
          <w:sz w:val="28"/>
        </w:rPr>
        <w:t>
      Металл конструкциялар &lt;*&gt;</w:t>
      </w:r>
    </w:p>
    <w:p>
      <w:pPr>
        <w:spacing w:after="0"/>
        <w:ind w:left="0"/>
        <w:jc w:val="both"/>
      </w:pPr>
      <w:r>
        <w:rPr>
          <w:rFonts w:ascii="Times New Roman"/>
          <w:b w:val="false"/>
          <w:i w:val="false"/>
          <w:color w:val="000000"/>
          <w:sz w:val="28"/>
        </w:rPr>
        <w:t>
      АЕТСНГ-де аталмаған металл конструкциялар &lt;*&gt;</w:t>
      </w:r>
    </w:p>
    <w:p>
      <w:pPr>
        <w:spacing w:after="0"/>
        <w:ind w:left="0"/>
        <w:jc w:val="both"/>
      </w:pPr>
      <w:r>
        <w:rPr>
          <w:rFonts w:ascii="Times New Roman"/>
          <w:b w:val="false"/>
          <w:i w:val="false"/>
          <w:color w:val="000000"/>
          <w:sz w:val="28"/>
        </w:rPr>
        <w:t>
      Жүк иесінің арнайы контейнерлер</w:t>
      </w:r>
    </w:p>
    <w:p>
      <w:pPr>
        <w:spacing w:after="0"/>
        <w:ind w:left="0"/>
        <w:jc w:val="both"/>
      </w:pPr>
      <w:r>
        <w:rPr>
          <w:rFonts w:ascii="Times New Roman"/>
          <w:b w:val="false"/>
          <w:i w:val="false"/>
          <w:color w:val="000000"/>
          <w:sz w:val="28"/>
        </w:rPr>
        <w:t>
      Жөндеудегі және жөндеуден шыққан әмбебап контейнерлер МПС</w:t>
      </w:r>
    </w:p>
    <w:p>
      <w:pPr>
        <w:spacing w:after="0"/>
        <w:ind w:left="0"/>
        <w:jc w:val="both"/>
      </w:pPr>
      <w:r>
        <w:rPr>
          <w:rFonts w:ascii="Times New Roman"/>
          <w:b w:val="false"/>
          <w:i w:val="false"/>
          <w:color w:val="000000"/>
          <w:sz w:val="28"/>
        </w:rPr>
        <w:t>
      Жаңа әмбебап контейнерлер</w:t>
      </w:r>
    </w:p>
    <w:p>
      <w:pPr>
        <w:spacing w:after="0"/>
        <w:ind w:left="0"/>
        <w:jc w:val="both"/>
      </w:pPr>
      <w:r>
        <w:rPr>
          <w:rFonts w:ascii="Times New Roman"/>
          <w:b w:val="false"/>
          <w:i w:val="false"/>
          <w:color w:val="000000"/>
          <w:sz w:val="28"/>
        </w:rPr>
        <w:t>
      Барит концентраты</w:t>
      </w:r>
    </w:p>
    <w:p>
      <w:pPr>
        <w:spacing w:after="0"/>
        <w:ind w:left="0"/>
        <w:jc w:val="both"/>
      </w:pPr>
      <w:r>
        <w:rPr>
          <w:rFonts w:ascii="Times New Roman"/>
          <w:b w:val="false"/>
          <w:i w:val="false"/>
          <w:color w:val="000000"/>
          <w:sz w:val="28"/>
        </w:rPr>
        <w:t>
      Темір рудасының концентраты (гематит)/</w:t>
      </w:r>
    </w:p>
    <w:p>
      <w:pPr>
        <w:spacing w:after="0"/>
        <w:ind w:left="0"/>
        <w:jc w:val="both"/>
      </w:pPr>
      <w:r>
        <w:rPr>
          <w:rFonts w:ascii="Times New Roman"/>
          <w:b w:val="false"/>
          <w:i w:val="false"/>
          <w:color w:val="000000"/>
          <w:sz w:val="28"/>
        </w:rPr>
        <w:t>
      Түсті руда концентраты</w:t>
      </w:r>
    </w:p>
    <w:p>
      <w:pPr>
        <w:spacing w:after="0"/>
        <w:ind w:left="0"/>
        <w:jc w:val="both"/>
      </w:pPr>
      <w:r>
        <w:rPr>
          <w:rFonts w:ascii="Times New Roman"/>
          <w:b w:val="false"/>
          <w:i w:val="false"/>
          <w:color w:val="000000"/>
          <w:sz w:val="28"/>
        </w:rPr>
        <w:t>
      Күкірт колчедан концентраты</w:t>
      </w:r>
    </w:p>
    <w:p>
      <w:pPr>
        <w:spacing w:after="0"/>
        <w:ind w:left="0"/>
        <w:jc w:val="both"/>
      </w:pPr>
      <w:r>
        <w:rPr>
          <w:rFonts w:ascii="Times New Roman"/>
          <w:b w:val="false"/>
          <w:i w:val="false"/>
          <w:color w:val="000000"/>
          <w:sz w:val="28"/>
        </w:rPr>
        <w:t>
      Көмір концентраты</w:t>
      </w:r>
    </w:p>
    <w:p>
      <w:pPr>
        <w:spacing w:after="0"/>
        <w:ind w:left="0"/>
        <w:jc w:val="both"/>
      </w:pPr>
      <w:r>
        <w:rPr>
          <w:rFonts w:ascii="Times New Roman"/>
          <w:b w:val="false"/>
          <w:i w:val="false"/>
          <w:color w:val="000000"/>
          <w:sz w:val="28"/>
        </w:rPr>
        <w:t>
      Хромит рудасының концентраты</w:t>
      </w:r>
    </w:p>
    <w:p>
      <w:pPr>
        <w:spacing w:after="0"/>
        <w:ind w:left="0"/>
        <w:jc w:val="both"/>
      </w:pPr>
      <w:r>
        <w:rPr>
          <w:rFonts w:ascii="Times New Roman"/>
          <w:b w:val="false"/>
          <w:i w:val="false"/>
          <w:color w:val="000000"/>
          <w:sz w:val="28"/>
        </w:rPr>
        <w:t>
      Марганец рудасының концентраты</w:t>
      </w:r>
    </w:p>
    <w:p>
      <w:pPr>
        <w:spacing w:after="0"/>
        <w:ind w:left="0"/>
        <w:jc w:val="both"/>
      </w:pPr>
      <w:r>
        <w:rPr>
          <w:rFonts w:ascii="Times New Roman"/>
          <w:b w:val="false"/>
          <w:i w:val="false"/>
          <w:color w:val="000000"/>
          <w:sz w:val="28"/>
        </w:rPr>
        <w:t>
      Қызылша және өзге тамыр жемістерін қазғыштар және көтергіштер</w:t>
      </w:r>
    </w:p>
    <w:p>
      <w:pPr>
        <w:spacing w:after="0"/>
        <w:ind w:left="0"/>
        <w:jc w:val="both"/>
      </w:pPr>
      <w:r>
        <w:rPr>
          <w:rFonts w:ascii="Times New Roman"/>
          <w:b w:val="false"/>
          <w:i w:val="false"/>
          <w:color w:val="000000"/>
          <w:sz w:val="28"/>
        </w:rPr>
        <w:t>
      Копралар</w:t>
      </w:r>
    </w:p>
    <w:p>
      <w:pPr>
        <w:spacing w:after="0"/>
        <w:ind w:left="0"/>
        <w:jc w:val="both"/>
      </w:pPr>
      <w:r>
        <w:rPr>
          <w:rFonts w:ascii="Times New Roman"/>
          <w:b w:val="false"/>
          <w:i w:val="false"/>
          <w:color w:val="000000"/>
          <w:sz w:val="28"/>
        </w:rPr>
        <w:t>
      Жөке қабығы &lt;**&gt;</w:t>
      </w:r>
    </w:p>
    <w:p>
      <w:pPr>
        <w:spacing w:after="0"/>
        <w:ind w:left="0"/>
        <w:jc w:val="both"/>
      </w:pPr>
      <w:r>
        <w:rPr>
          <w:rFonts w:ascii="Times New Roman"/>
          <w:b w:val="false"/>
          <w:i w:val="false"/>
          <w:color w:val="000000"/>
          <w:sz w:val="28"/>
        </w:rPr>
        <w:t>
      Ораудағы жем таратқыштар &lt;*&gt;</w:t>
      </w:r>
    </w:p>
    <w:p>
      <w:pPr>
        <w:spacing w:after="0"/>
        <w:ind w:left="0"/>
        <w:jc w:val="both"/>
      </w:pPr>
      <w:r>
        <w:rPr>
          <w:rFonts w:ascii="Times New Roman"/>
          <w:b w:val="false"/>
          <w:i w:val="false"/>
          <w:color w:val="000000"/>
          <w:sz w:val="28"/>
        </w:rPr>
        <w:t>
      Ораудағы тамыр уатқыштар &lt;*&gt;</w:t>
      </w:r>
    </w:p>
    <w:p>
      <w:pPr>
        <w:spacing w:after="0"/>
        <w:ind w:left="0"/>
        <w:jc w:val="both"/>
      </w:pPr>
      <w:r>
        <w:rPr>
          <w:rFonts w:ascii="Times New Roman"/>
          <w:b w:val="false"/>
          <w:i w:val="false"/>
          <w:color w:val="000000"/>
          <w:sz w:val="28"/>
        </w:rPr>
        <w:t>
      Ораудағы тамыр жуғыштар &lt;*&gt;</w:t>
      </w:r>
    </w:p>
    <w:p>
      <w:pPr>
        <w:spacing w:after="0"/>
        <w:ind w:left="0"/>
        <w:jc w:val="both"/>
      </w:pPr>
      <w:r>
        <w:rPr>
          <w:rFonts w:ascii="Times New Roman"/>
          <w:b w:val="false"/>
          <w:i w:val="false"/>
          <w:color w:val="000000"/>
          <w:sz w:val="28"/>
        </w:rPr>
        <w:t>
      Ораудағы тамыр турағыштар &lt;*&gt;</w:t>
      </w:r>
    </w:p>
    <w:p>
      <w:pPr>
        <w:spacing w:after="0"/>
        <w:ind w:left="0"/>
        <w:jc w:val="both"/>
      </w:pPr>
      <w:r>
        <w:rPr>
          <w:rFonts w:ascii="Times New Roman"/>
          <w:b w:val="false"/>
          <w:i w:val="false"/>
          <w:color w:val="000000"/>
          <w:sz w:val="28"/>
        </w:rPr>
        <w:t>
      Цемент пештеріне арналған корпустар</w:t>
      </w:r>
    </w:p>
    <w:p>
      <w:pPr>
        <w:spacing w:after="0"/>
        <w:ind w:left="0"/>
        <w:jc w:val="both"/>
      </w:pPr>
      <w:r>
        <w:rPr>
          <w:rFonts w:ascii="Times New Roman"/>
          <w:b w:val="false"/>
          <w:i w:val="false"/>
          <w:color w:val="000000"/>
          <w:sz w:val="28"/>
        </w:rPr>
        <w:t>
      Кеме корпустары</w:t>
      </w:r>
    </w:p>
    <w:p>
      <w:pPr>
        <w:spacing w:after="0"/>
        <w:ind w:left="0"/>
        <w:jc w:val="both"/>
      </w:pPr>
      <w:r>
        <w:rPr>
          <w:rFonts w:ascii="Times New Roman"/>
          <w:b w:val="false"/>
          <w:i w:val="false"/>
          <w:color w:val="000000"/>
          <w:sz w:val="28"/>
        </w:rPr>
        <w:t>
      Табиғи корунд</w:t>
      </w:r>
    </w:p>
    <w:p>
      <w:pPr>
        <w:spacing w:after="0"/>
        <w:ind w:left="0"/>
        <w:jc w:val="both"/>
      </w:pPr>
      <w:r>
        <w:rPr>
          <w:rFonts w:ascii="Times New Roman"/>
          <w:b w:val="false"/>
          <w:i w:val="false"/>
          <w:color w:val="000000"/>
          <w:sz w:val="28"/>
        </w:rPr>
        <w:t>
      Тері илейтін және бояйтын ағаш қабығы &lt;**&gt;</w:t>
      </w:r>
    </w:p>
    <w:p>
      <w:pPr>
        <w:spacing w:after="0"/>
        <w:ind w:left="0"/>
        <w:jc w:val="both"/>
      </w:pPr>
      <w:r>
        <w:rPr>
          <w:rFonts w:ascii="Times New Roman"/>
          <w:b w:val="false"/>
          <w:i w:val="false"/>
          <w:color w:val="000000"/>
          <w:sz w:val="28"/>
        </w:rPr>
        <w:t>
      Шөп машиналары</w:t>
      </w:r>
    </w:p>
    <w:p>
      <w:pPr>
        <w:spacing w:after="0"/>
        <w:ind w:left="0"/>
        <w:jc w:val="both"/>
      </w:pPr>
      <w:r>
        <w:rPr>
          <w:rFonts w:ascii="Times New Roman"/>
          <w:b w:val="false"/>
          <w:i w:val="false"/>
          <w:color w:val="000000"/>
          <w:sz w:val="28"/>
        </w:rPr>
        <w:t>
      Металл балдақтары</w:t>
      </w:r>
    </w:p>
    <w:p>
      <w:pPr>
        <w:spacing w:after="0"/>
        <w:ind w:left="0"/>
        <w:jc w:val="both"/>
      </w:pPr>
      <w:r>
        <w:rPr>
          <w:rFonts w:ascii="Times New Roman"/>
          <w:b w:val="false"/>
          <w:i w:val="false"/>
          <w:color w:val="000000"/>
          <w:sz w:val="28"/>
        </w:rPr>
        <w:t>
      Түрлі ашық металл қазандар &lt;*&gt;</w:t>
      </w:r>
    </w:p>
    <w:p>
      <w:pPr>
        <w:spacing w:after="0"/>
        <w:ind w:left="0"/>
        <w:jc w:val="both"/>
      </w:pPr>
      <w:r>
        <w:rPr>
          <w:rFonts w:ascii="Times New Roman"/>
          <w:b w:val="false"/>
          <w:i w:val="false"/>
          <w:color w:val="000000"/>
          <w:sz w:val="28"/>
        </w:rPr>
        <w:t>
      Гипс қайнататын қазандар</w:t>
      </w:r>
    </w:p>
    <w:p>
      <w:pPr>
        <w:spacing w:after="0"/>
        <w:ind w:left="0"/>
        <w:jc w:val="both"/>
      </w:pPr>
      <w:r>
        <w:rPr>
          <w:rFonts w:ascii="Times New Roman"/>
          <w:b w:val="false"/>
          <w:i w:val="false"/>
          <w:color w:val="000000"/>
          <w:sz w:val="28"/>
        </w:rPr>
        <w:t>
      Булайтын қазандар</w:t>
      </w:r>
    </w:p>
    <w:p>
      <w:pPr>
        <w:spacing w:after="0"/>
        <w:ind w:left="0"/>
        <w:jc w:val="both"/>
      </w:pPr>
      <w:r>
        <w:rPr>
          <w:rFonts w:ascii="Times New Roman"/>
          <w:b w:val="false"/>
          <w:i w:val="false"/>
          <w:color w:val="000000"/>
          <w:sz w:val="28"/>
        </w:rPr>
        <w:t>
      Бу қазандары</w:t>
      </w:r>
    </w:p>
    <w:p>
      <w:pPr>
        <w:spacing w:after="0"/>
        <w:ind w:left="0"/>
        <w:jc w:val="both"/>
      </w:pPr>
      <w:r>
        <w:rPr>
          <w:rFonts w:ascii="Times New Roman"/>
          <w:b w:val="false"/>
          <w:i w:val="false"/>
          <w:color w:val="000000"/>
          <w:sz w:val="28"/>
        </w:rPr>
        <w:t>
      Өз осьтерінде тасымалданатындардан басқа түрлі жүк көтергіш крандар</w:t>
      </w:r>
    </w:p>
    <w:p>
      <w:pPr>
        <w:spacing w:after="0"/>
        <w:ind w:left="0"/>
        <w:jc w:val="both"/>
      </w:pPr>
      <w:r>
        <w:rPr>
          <w:rFonts w:ascii="Times New Roman"/>
          <w:b w:val="false"/>
          <w:i w:val="false"/>
          <w:color w:val="000000"/>
          <w:sz w:val="28"/>
        </w:rPr>
        <w:t>
      Жабық арнайы контейнерлердегі кристаллды кремний (ферроқорытпа)</w:t>
      </w:r>
    </w:p>
    <w:p>
      <w:pPr>
        <w:spacing w:after="0"/>
        <w:ind w:left="0"/>
        <w:jc w:val="both"/>
      </w:pPr>
      <w:r>
        <w:rPr>
          <w:rFonts w:ascii="Times New Roman"/>
          <w:b w:val="false"/>
          <w:i w:val="false"/>
          <w:color w:val="000000"/>
          <w:sz w:val="28"/>
        </w:rPr>
        <w:t>
      Механикалық тіреуіш</w:t>
      </w:r>
    </w:p>
    <w:p>
      <w:pPr>
        <w:spacing w:after="0"/>
        <w:ind w:left="0"/>
        <w:jc w:val="both"/>
      </w:pPr>
      <w:r>
        <w:rPr>
          <w:rFonts w:ascii="Times New Roman"/>
          <w:b w:val="false"/>
          <w:i w:val="false"/>
          <w:color w:val="000000"/>
          <w:sz w:val="28"/>
        </w:rPr>
        <w:t>
      Шым тезек ұнтақтары &lt;**&gt;</w:t>
      </w:r>
    </w:p>
    <w:p>
      <w:pPr>
        <w:spacing w:after="0"/>
        <w:ind w:left="0"/>
        <w:jc w:val="both"/>
      </w:pPr>
      <w:r>
        <w:rPr>
          <w:rFonts w:ascii="Times New Roman"/>
          <w:b w:val="false"/>
          <w:i w:val="false"/>
          <w:color w:val="000000"/>
          <w:sz w:val="28"/>
        </w:rPr>
        <w:t>
      Ораудағы жарма тартатын машина &lt;*&gt;</w:t>
      </w:r>
    </w:p>
    <w:p>
      <w:pPr>
        <w:spacing w:after="0"/>
        <w:ind w:left="0"/>
        <w:jc w:val="both"/>
      </w:pPr>
      <w:r>
        <w:rPr>
          <w:rFonts w:ascii="Times New Roman"/>
          <w:b w:val="false"/>
          <w:i w:val="false"/>
          <w:color w:val="000000"/>
          <w:sz w:val="28"/>
        </w:rPr>
        <w:t>
      Шойын қақпақтар</w:t>
      </w:r>
    </w:p>
    <w:p>
      <w:pPr>
        <w:spacing w:after="0"/>
        <w:ind w:left="0"/>
        <w:jc w:val="both"/>
      </w:pPr>
      <w:r>
        <w:rPr>
          <w:rFonts w:ascii="Times New Roman"/>
          <w:b w:val="false"/>
          <w:i w:val="false"/>
          <w:color w:val="000000"/>
          <w:sz w:val="28"/>
        </w:rPr>
        <w:t>
      Ксилолит (құрылыс материалы)</w:t>
      </w:r>
    </w:p>
    <w:p>
      <w:pPr>
        <w:spacing w:after="0"/>
        <w:ind w:left="0"/>
        <w:jc w:val="both"/>
      </w:pPr>
      <w:r>
        <w:rPr>
          <w:rFonts w:ascii="Times New Roman"/>
          <w:b w:val="false"/>
          <w:i w:val="false"/>
          <w:color w:val="000000"/>
          <w:sz w:val="28"/>
        </w:rPr>
        <w:t>
      Таспен төселген жолдарға арналған текшелер</w:t>
      </w:r>
    </w:p>
    <w:p>
      <w:pPr>
        <w:spacing w:after="0"/>
        <w:ind w:left="0"/>
        <w:jc w:val="both"/>
      </w:pPr>
      <w:r>
        <w:rPr>
          <w:rFonts w:ascii="Times New Roman"/>
          <w:b w:val="false"/>
          <w:i w:val="false"/>
          <w:color w:val="000000"/>
          <w:sz w:val="28"/>
        </w:rPr>
        <w:t>
      Автобустар шанақтары</w:t>
      </w:r>
    </w:p>
    <w:p>
      <w:pPr>
        <w:spacing w:after="0"/>
        <w:ind w:left="0"/>
        <w:jc w:val="both"/>
      </w:pPr>
      <w:r>
        <w:rPr>
          <w:rFonts w:ascii="Times New Roman"/>
          <w:b w:val="false"/>
          <w:i w:val="false"/>
          <w:color w:val="000000"/>
          <w:sz w:val="28"/>
        </w:rPr>
        <w:t>
      Автомобиль шанақтары</w:t>
      </w:r>
    </w:p>
    <w:p>
      <w:pPr>
        <w:spacing w:after="0"/>
        <w:ind w:left="0"/>
        <w:jc w:val="both"/>
      </w:pPr>
      <w:r>
        <w:rPr>
          <w:rFonts w:ascii="Times New Roman"/>
          <w:b w:val="false"/>
          <w:i w:val="false"/>
          <w:color w:val="000000"/>
          <w:sz w:val="28"/>
        </w:rPr>
        <w:t>
      Вагон шанақтары</w:t>
      </w:r>
    </w:p>
    <w:p>
      <w:pPr>
        <w:spacing w:after="0"/>
        <w:ind w:left="0"/>
        <w:jc w:val="both"/>
      </w:pPr>
      <w:r>
        <w:rPr>
          <w:rFonts w:ascii="Times New Roman"/>
          <w:b w:val="false"/>
          <w:i w:val="false"/>
          <w:color w:val="000000"/>
          <w:sz w:val="28"/>
        </w:rPr>
        <w:t>
      Кукерсит (ыстық тақта тас)</w:t>
      </w:r>
    </w:p>
    <w:p>
      <w:pPr>
        <w:spacing w:after="0"/>
        <w:ind w:left="0"/>
        <w:jc w:val="both"/>
      </w:pPr>
      <w:r>
        <w:rPr>
          <w:rFonts w:ascii="Times New Roman"/>
          <w:b w:val="false"/>
          <w:i w:val="false"/>
          <w:color w:val="000000"/>
          <w:sz w:val="28"/>
        </w:rPr>
        <w:t>
      Культиваторлар</w:t>
      </w:r>
    </w:p>
    <w:p>
      <w:pPr>
        <w:spacing w:after="0"/>
        <w:ind w:left="0"/>
        <w:jc w:val="both"/>
      </w:pPr>
      <w:r>
        <w:rPr>
          <w:rFonts w:ascii="Times New Roman"/>
          <w:b w:val="false"/>
          <w:i w:val="false"/>
          <w:color w:val="000000"/>
          <w:sz w:val="28"/>
        </w:rPr>
        <w:t>
      Бөлшек лапидит</w:t>
      </w:r>
    </w:p>
    <w:p>
      <w:pPr>
        <w:spacing w:after="0"/>
        <w:ind w:left="0"/>
        <w:jc w:val="both"/>
      </w:pPr>
      <w:r>
        <w:rPr>
          <w:rFonts w:ascii="Times New Roman"/>
          <w:b w:val="false"/>
          <w:i w:val="false"/>
          <w:color w:val="000000"/>
          <w:sz w:val="28"/>
        </w:rPr>
        <w:t>
      Ораудағы шығырлар &lt;*&gt;</w:t>
      </w:r>
    </w:p>
    <w:p>
      <w:pPr>
        <w:spacing w:after="0"/>
        <w:ind w:left="0"/>
        <w:jc w:val="both"/>
      </w:pPr>
      <w:r>
        <w:rPr>
          <w:rFonts w:ascii="Times New Roman"/>
          <w:b w:val="false"/>
          <w:i w:val="false"/>
          <w:color w:val="000000"/>
          <w:sz w:val="28"/>
        </w:rPr>
        <w:t>
      Пакеттегі түрендер</w:t>
      </w:r>
    </w:p>
    <w:p>
      <w:pPr>
        <w:spacing w:after="0"/>
        <w:ind w:left="0"/>
        <w:jc w:val="both"/>
      </w:pPr>
      <w:r>
        <w:rPr>
          <w:rFonts w:ascii="Times New Roman"/>
          <w:b w:val="false"/>
          <w:i w:val="false"/>
          <w:color w:val="000000"/>
          <w:sz w:val="28"/>
        </w:rPr>
        <w:t>
      Рулондағы ыстық тегістелген болат лента</w:t>
      </w:r>
    </w:p>
    <w:p>
      <w:pPr>
        <w:spacing w:after="0"/>
        <w:ind w:left="0"/>
        <w:jc w:val="both"/>
      </w:pPr>
      <w:r>
        <w:rPr>
          <w:rFonts w:ascii="Times New Roman"/>
          <w:b w:val="false"/>
          <w:i w:val="false"/>
          <w:color w:val="000000"/>
          <w:sz w:val="28"/>
        </w:rPr>
        <w:t>
      Рулондағы суық тегістелген болат лента</w:t>
      </w:r>
    </w:p>
    <w:p>
      <w:pPr>
        <w:spacing w:after="0"/>
        <w:ind w:left="0"/>
        <w:jc w:val="both"/>
      </w:pPr>
      <w:r>
        <w:rPr>
          <w:rFonts w:ascii="Times New Roman"/>
          <w:b w:val="false"/>
          <w:i w:val="false"/>
          <w:color w:val="000000"/>
          <w:sz w:val="28"/>
        </w:rPr>
        <w:t>
      Пакеттегі құбырлық металл (инвентарлық) ағаштар</w:t>
      </w:r>
    </w:p>
    <w:p>
      <w:pPr>
        <w:spacing w:after="0"/>
        <w:ind w:left="0"/>
        <w:jc w:val="both"/>
      </w:pPr>
      <w:r>
        <w:rPr>
          <w:rFonts w:ascii="Times New Roman"/>
          <w:b w:val="false"/>
          <w:i w:val="false"/>
          <w:color w:val="000000"/>
          <w:sz w:val="28"/>
        </w:rPr>
        <w:t>
      Түрлі ағаш материалдары</w:t>
      </w:r>
    </w:p>
    <w:p>
      <w:pPr>
        <w:spacing w:after="0"/>
        <w:ind w:left="0"/>
        <w:jc w:val="both"/>
      </w:pPr>
      <w:r>
        <w:rPr>
          <w:rFonts w:ascii="Times New Roman"/>
          <w:b w:val="false"/>
          <w:i w:val="false"/>
          <w:color w:val="000000"/>
          <w:sz w:val="28"/>
        </w:rPr>
        <w:t>
      Гидротехникалық ағаш материалдары</w:t>
      </w:r>
    </w:p>
    <w:p>
      <w:pPr>
        <w:spacing w:after="0"/>
        <w:ind w:left="0"/>
        <w:jc w:val="both"/>
      </w:pPr>
      <w:r>
        <w:rPr>
          <w:rFonts w:ascii="Times New Roman"/>
          <w:b w:val="false"/>
          <w:i w:val="false"/>
          <w:color w:val="000000"/>
          <w:sz w:val="28"/>
        </w:rPr>
        <w:t>
      Сіріңке өндіруге арналған ағаш материалдары (сіріңке кесіндісі)</w:t>
      </w:r>
    </w:p>
    <w:p>
      <w:pPr>
        <w:spacing w:after="0"/>
        <w:ind w:left="0"/>
        <w:jc w:val="both"/>
      </w:pPr>
      <w:r>
        <w:rPr>
          <w:rFonts w:ascii="Times New Roman"/>
          <w:b w:val="false"/>
          <w:i w:val="false"/>
          <w:color w:val="000000"/>
          <w:sz w:val="28"/>
        </w:rPr>
        <w:t>
      АЕТСНГ-де аталмаған бекітуге арналғаннан басқа дөңгелек ағаш материалдары</w:t>
      </w:r>
    </w:p>
    <w:p>
      <w:pPr>
        <w:spacing w:after="0"/>
        <w:ind w:left="0"/>
        <w:jc w:val="both"/>
      </w:pPr>
      <w:r>
        <w:rPr>
          <w:rFonts w:ascii="Times New Roman"/>
          <w:b w:val="false"/>
          <w:i w:val="false"/>
          <w:color w:val="000000"/>
          <w:sz w:val="28"/>
        </w:rPr>
        <w:t>
      Құрылыс ағаш материалдары</w:t>
      </w:r>
    </w:p>
    <w:p>
      <w:pPr>
        <w:spacing w:after="0"/>
        <w:ind w:left="0"/>
        <w:jc w:val="both"/>
      </w:pPr>
      <w:r>
        <w:rPr>
          <w:rFonts w:ascii="Times New Roman"/>
          <w:b w:val="false"/>
          <w:i w:val="false"/>
          <w:color w:val="000000"/>
          <w:sz w:val="28"/>
        </w:rPr>
        <w:t>
      Кеме жасайтын ағаш материалдары</w:t>
      </w:r>
    </w:p>
    <w:p>
      <w:pPr>
        <w:spacing w:after="0"/>
        <w:ind w:left="0"/>
        <w:jc w:val="both"/>
      </w:pPr>
      <w:r>
        <w:rPr>
          <w:rFonts w:ascii="Times New Roman"/>
          <w:b w:val="false"/>
          <w:i w:val="false"/>
          <w:color w:val="000000"/>
          <w:sz w:val="28"/>
        </w:rPr>
        <w:t>
      Қаптық ағаш материалдары (қап кесіндісі)</w:t>
      </w:r>
    </w:p>
    <w:p>
      <w:pPr>
        <w:spacing w:after="0"/>
        <w:ind w:left="0"/>
        <w:jc w:val="both"/>
      </w:pPr>
      <w:r>
        <w:rPr>
          <w:rFonts w:ascii="Times New Roman"/>
          <w:b w:val="false"/>
          <w:i w:val="false"/>
          <w:color w:val="000000"/>
          <w:sz w:val="28"/>
        </w:rPr>
        <w:t>
      Фанер ағаш материалдары (фанер кесіндісі)</w:t>
      </w:r>
    </w:p>
    <w:p>
      <w:pPr>
        <w:spacing w:after="0"/>
        <w:ind w:left="0"/>
        <w:jc w:val="both"/>
      </w:pPr>
      <w:r>
        <w:rPr>
          <w:rFonts w:ascii="Times New Roman"/>
          <w:b w:val="false"/>
          <w:i w:val="false"/>
          <w:color w:val="000000"/>
          <w:sz w:val="28"/>
        </w:rPr>
        <w:t>
      Ағаш тиеушілер</w:t>
      </w:r>
    </w:p>
    <w:p>
      <w:pPr>
        <w:spacing w:after="0"/>
        <w:ind w:left="0"/>
        <w:jc w:val="both"/>
      </w:pPr>
      <w:r>
        <w:rPr>
          <w:rFonts w:ascii="Times New Roman"/>
          <w:b w:val="false"/>
          <w:i w:val="false"/>
          <w:color w:val="000000"/>
          <w:sz w:val="28"/>
        </w:rPr>
        <w:t>
      Пакеттегі ағаш сатылар &lt;*&gt;</w:t>
      </w:r>
    </w:p>
    <w:p>
      <w:pPr>
        <w:spacing w:after="0"/>
        <w:ind w:left="0"/>
        <w:jc w:val="both"/>
      </w:pPr>
      <w:r>
        <w:rPr>
          <w:rFonts w:ascii="Times New Roman"/>
          <w:b w:val="false"/>
          <w:i w:val="false"/>
          <w:color w:val="000000"/>
          <w:sz w:val="28"/>
        </w:rPr>
        <w:t>
      Пакеттегі металл сатылар &lt;*&gt;</w:t>
      </w:r>
    </w:p>
    <w:p>
      <w:pPr>
        <w:spacing w:after="0"/>
        <w:ind w:left="0"/>
        <w:jc w:val="both"/>
      </w:pPr>
      <w:r>
        <w:rPr>
          <w:rFonts w:ascii="Times New Roman"/>
          <w:b w:val="false"/>
          <w:i w:val="false"/>
          <w:color w:val="000000"/>
          <w:sz w:val="28"/>
        </w:rPr>
        <w:t>
      Ораудағы және (немесе) асбест-цемент, бұдыр, жартылай бұдыр және тегіс табақтар</w:t>
      </w:r>
    </w:p>
    <w:p>
      <w:pPr>
        <w:spacing w:after="0"/>
        <w:ind w:left="0"/>
        <w:jc w:val="both"/>
      </w:pPr>
      <w:r>
        <w:rPr>
          <w:rFonts w:ascii="Times New Roman"/>
          <w:b w:val="false"/>
          <w:i w:val="false"/>
          <w:color w:val="000000"/>
          <w:sz w:val="28"/>
        </w:rPr>
        <w:t>
      Пакеттегі асбоболат табақтар</w:t>
      </w:r>
    </w:p>
    <w:p>
      <w:pPr>
        <w:spacing w:after="0"/>
        <w:ind w:left="0"/>
        <w:jc w:val="both"/>
      </w:pPr>
      <w:r>
        <w:rPr>
          <w:rFonts w:ascii="Times New Roman"/>
          <w:b w:val="false"/>
          <w:i w:val="false"/>
          <w:color w:val="000000"/>
          <w:sz w:val="28"/>
        </w:rPr>
        <w:t>
      Арнайы контейнерлердегі резеңке-битум, төбе жабатын табақтар</w:t>
      </w:r>
    </w:p>
    <w:p>
      <w:pPr>
        <w:spacing w:after="0"/>
        <w:ind w:left="0"/>
        <w:jc w:val="both"/>
      </w:pPr>
      <w:r>
        <w:rPr>
          <w:rFonts w:ascii="Times New Roman"/>
          <w:b w:val="false"/>
          <w:i w:val="false"/>
          <w:color w:val="000000"/>
          <w:sz w:val="28"/>
        </w:rPr>
        <w:t>
      Болат және шойын құйыс</w:t>
      </w:r>
    </w:p>
    <w:p>
      <w:pPr>
        <w:spacing w:after="0"/>
        <w:ind w:left="0"/>
        <w:jc w:val="both"/>
      </w:pPr>
      <w:r>
        <w:rPr>
          <w:rFonts w:ascii="Times New Roman"/>
          <w:b w:val="false"/>
          <w:i w:val="false"/>
          <w:color w:val="000000"/>
          <w:sz w:val="28"/>
        </w:rPr>
        <w:t>
      Лифттер</w:t>
      </w:r>
    </w:p>
    <w:p>
      <w:pPr>
        <w:spacing w:after="0"/>
        <w:ind w:left="0"/>
        <w:jc w:val="both"/>
      </w:pPr>
      <w:r>
        <w:rPr>
          <w:rFonts w:ascii="Times New Roman"/>
          <w:b w:val="false"/>
          <w:i w:val="false"/>
          <w:color w:val="000000"/>
          <w:sz w:val="28"/>
        </w:rPr>
        <w:t>
      Түрлі қайықтар (резеңкеден басқа) &lt;*&gt;</w:t>
      </w:r>
    </w:p>
    <w:p>
      <w:pPr>
        <w:spacing w:after="0"/>
        <w:ind w:left="0"/>
        <w:jc w:val="both"/>
      </w:pPr>
      <w:r>
        <w:rPr>
          <w:rFonts w:ascii="Times New Roman"/>
          <w:b w:val="false"/>
          <w:i w:val="false"/>
          <w:color w:val="000000"/>
          <w:sz w:val="28"/>
        </w:rPr>
        <w:t>
      Шыбық, бұта (тал шыбығы) &lt;**&gt;</w:t>
      </w:r>
    </w:p>
    <w:p>
      <w:pPr>
        <w:spacing w:after="0"/>
        <w:ind w:left="0"/>
        <w:jc w:val="both"/>
      </w:pPr>
      <w:r>
        <w:rPr>
          <w:rFonts w:ascii="Times New Roman"/>
          <w:b w:val="false"/>
          <w:i w:val="false"/>
          <w:color w:val="000000"/>
          <w:sz w:val="28"/>
        </w:rPr>
        <w:t>
      Локомобильдер</w:t>
      </w:r>
    </w:p>
    <w:p>
      <w:pPr>
        <w:spacing w:after="0"/>
        <w:ind w:left="0"/>
        <w:jc w:val="both"/>
      </w:pPr>
      <w:r>
        <w:rPr>
          <w:rFonts w:ascii="Times New Roman"/>
          <w:b w:val="false"/>
          <w:i w:val="false"/>
          <w:color w:val="000000"/>
          <w:sz w:val="28"/>
        </w:rPr>
        <w:t>
      Өз кіндіктерінде тасымалданбайтын локомотивтер</w:t>
      </w:r>
    </w:p>
    <w:p>
      <w:pPr>
        <w:spacing w:after="0"/>
        <w:ind w:left="0"/>
        <w:jc w:val="both"/>
      </w:pPr>
      <w:r>
        <w:rPr>
          <w:rFonts w:ascii="Times New Roman"/>
          <w:b w:val="false"/>
          <w:i w:val="false"/>
          <w:color w:val="000000"/>
          <w:sz w:val="28"/>
        </w:rPr>
        <w:t>
      Габариттік емес шойын сынығы және қалдықтары</w:t>
      </w:r>
    </w:p>
    <w:p>
      <w:pPr>
        <w:spacing w:after="0"/>
        <w:ind w:left="0"/>
        <w:jc w:val="both"/>
      </w:pPr>
      <w:r>
        <w:rPr>
          <w:rFonts w:ascii="Times New Roman"/>
          <w:b w:val="false"/>
          <w:i w:val="false"/>
          <w:color w:val="000000"/>
          <w:sz w:val="28"/>
        </w:rPr>
        <w:t>
      Магний жоңқасынан және магний қорытпаларынан басқа (п. 3 қарау) түрлі түсті металл және олардың қорытпаларының сынығы және қалдықтары</w:t>
      </w:r>
    </w:p>
    <w:p>
      <w:pPr>
        <w:spacing w:after="0"/>
        <w:ind w:left="0"/>
        <w:jc w:val="both"/>
      </w:pPr>
      <w:r>
        <w:rPr>
          <w:rFonts w:ascii="Times New Roman"/>
          <w:b w:val="false"/>
          <w:i w:val="false"/>
          <w:color w:val="000000"/>
          <w:sz w:val="28"/>
        </w:rPr>
        <w:t>
      Габариттік емес шойын сынығы және қалдықтары</w:t>
      </w:r>
    </w:p>
    <w:p>
      <w:pPr>
        <w:spacing w:after="0"/>
        <w:ind w:left="0"/>
        <w:jc w:val="both"/>
      </w:pPr>
      <w:r>
        <w:rPr>
          <w:rFonts w:ascii="Times New Roman"/>
          <w:b w:val="false"/>
          <w:i w:val="false"/>
          <w:color w:val="000000"/>
          <w:sz w:val="28"/>
        </w:rPr>
        <w:t>
      Отқа төзімді бұйымдар сынығы</w:t>
      </w:r>
    </w:p>
    <w:p>
      <w:pPr>
        <w:spacing w:after="0"/>
        <w:ind w:left="0"/>
        <w:jc w:val="both"/>
      </w:pPr>
      <w:r>
        <w:rPr>
          <w:rFonts w:ascii="Times New Roman"/>
          <w:b w:val="false"/>
          <w:i w:val="false"/>
          <w:color w:val="000000"/>
          <w:sz w:val="28"/>
        </w:rPr>
        <w:t>
      Жиналмалы болат сынығы</w:t>
      </w:r>
    </w:p>
    <w:p>
      <w:pPr>
        <w:spacing w:after="0"/>
        <w:ind w:left="0"/>
        <w:jc w:val="both"/>
      </w:pPr>
      <w:r>
        <w:rPr>
          <w:rFonts w:ascii="Times New Roman"/>
          <w:b w:val="false"/>
          <w:i w:val="false"/>
          <w:color w:val="000000"/>
          <w:sz w:val="28"/>
        </w:rPr>
        <w:t>
      Пакеттеуге арналған қара металдар сынығы</w:t>
      </w:r>
    </w:p>
    <w:p>
      <w:pPr>
        <w:spacing w:after="0"/>
        <w:ind w:left="0"/>
        <w:jc w:val="both"/>
      </w:pPr>
      <w:r>
        <w:rPr>
          <w:rFonts w:ascii="Times New Roman"/>
          <w:b w:val="false"/>
          <w:i w:val="false"/>
          <w:color w:val="000000"/>
          <w:sz w:val="28"/>
        </w:rPr>
        <w:t>
      АЕТСНГ-де аталмаған қара металдар сынығы</w:t>
      </w:r>
    </w:p>
    <w:p>
      <w:pPr>
        <w:spacing w:after="0"/>
        <w:ind w:left="0"/>
        <w:jc w:val="both"/>
      </w:pPr>
      <w:r>
        <w:rPr>
          <w:rFonts w:ascii="Times New Roman"/>
          <w:b w:val="false"/>
          <w:i w:val="false"/>
          <w:color w:val="000000"/>
          <w:sz w:val="28"/>
        </w:rPr>
        <w:t>
      Құрғақ қабық &lt;**&gt;</w:t>
      </w:r>
    </w:p>
    <w:p>
      <w:pPr>
        <w:spacing w:after="0"/>
        <w:ind w:left="0"/>
        <w:jc w:val="both"/>
      </w:pPr>
      <w:r>
        <w:rPr>
          <w:rFonts w:ascii="Times New Roman"/>
          <w:b w:val="false"/>
          <w:i w:val="false"/>
          <w:color w:val="000000"/>
          <w:sz w:val="28"/>
        </w:rPr>
        <w:t>
      Кендір қабық &lt;**&gt;</w:t>
      </w:r>
    </w:p>
    <w:p>
      <w:pPr>
        <w:spacing w:after="0"/>
        <w:ind w:left="0"/>
        <w:jc w:val="both"/>
      </w:pPr>
      <w:r>
        <w:rPr>
          <w:rFonts w:ascii="Times New Roman"/>
          <w:b w:val="false"/>
          <w:i w:val="false"/>
          <w:color w:val="000000"/>
          <w:sz w:val="28"/>
        </w:rPr>
        <w:t>
      Ораудағы әр түрлі топырақ қопсытушылар &lt;*&gt;</w:t>
      </w:r>
    </w:p>
    <w:p>
      <w:pPr>
        <w:spacing w:after="0"/>
        <w:ind w:left="0"/>
        <w:jc w:val="both"/>
      </w:pPr>
      <w:r>
        <w:rPr>
          <w:rFonts w:ascii="Times New Roman"/>
          <w:b w:val="false"/>
          <w:i w:val="false"/>
          <w:color w:val="000000"/>
          <w:sz w:val="28"/>
        </w:rPr>
        <w:t>
      Ораудағы зығыр түту машиналары &lt;*&gt;</w:t>
      </w:r>
    </w:p>
    <w:p>
      <w:pPr>
        <w:spacing w:after="0"/>
        <w:ind w:left="0"/>
        <w:jc w:val="both"/>
      </w:pPr>
      <w:r>
        <w:rPr>
          <w:rFonts w:ascii="Times New Roman"/>
          <w:b w:val="false"/>
          <w:i w:val="false"/>
          <w:color w:val="000000"/>
          <w:sz w:val="28"/>
        </w:rPr>
        <w:t>
      Пакеттегі қара металдан жасалған люктер</w:t>
      </w:r>
    </w:p>
    <w:p>
      <w:pPr>
        <w:spacing w:after="0"/>
        <w:ind w:left="0"/>
        <w:jc w:val="both"/>
      </w:pPr>
      <w:r>
        <w:rPr>
          <w:rFonts w:ascii="Times New Roman"/>
          <w:b w:val="false"/>
          <w:i w:val="false"/>
          <w:color w:val="000000"/>
          <w:sz w:val="28"/>
        </w:rPr>
        <w:t>
      Отқа төзімді материалдар өндіруге арналған шикі магнезит</w:t>
      </w:r>
    </w:p>
    <w:p>
      <w:pPr>
        <w:spacing w:after="0"/>
        <w:ind w:left="0"/>
        <w:jc w:val="both"/>
      </w:pPr>
      <w:r>
        <w:rPr>
          <w:rFonts w:ascii="Times New Roman"/>
          <w:b w:val="false"/>
          <w:i w:val="false"/>
          <w:color w:val="000000"/>
          <w:sz w:val="28"/>
        </w:rPr>
        <w:t>
      Арнайы контейнерлердегі хлорлы магний (бишофит)</w:t>
      </w:r>
    </w:p>
    <w:p>
      <w:pPr>
        <w:spacing w:after="0"/>
        <w:ind w:left="0"/>
        <w:jc w:val="both"/>
      </w:pPr>
      <w:r>
        <w:rPr>
          <w:rFonts w:ascii="Times New Roman"/>
          <w:b w:val="false"/>
          <w:i w:val="false"/>
          <w:color w:val="000000"/>
          <w:sz w:val="28"/>
        </w:rPr>
        <w:t>
      Анод массасы</w:t>
      </w:r>
    </w:p>
    <w:p>
      <w:pPr>
        <w:spacing w:after="0"/>
        <w:ind w:left="0"/>
        <w:jc w:val="both"/>
      </w:pPr>
      <w:r>
        <w:rPr>
          <w:rFonts w:ascii="Times New Roman"/>
          <w:b w:val="false"/>
          <w:i w:val="false"/>
          <w:color w:val="000000"/>
          <w:sz w:val="28"/>
        </w:rPr>
        <w:t>
      Темір-бетон діңгектер</w:t>
      </w:r>
    </w:p>
    <w:p>
      <w:pPr>
        <w:spacing w:after="0"/>
        <w:ind w:left="0"/>
        <w:jc w:val="both"/>
      </w:pPr>
      <w:r>
        <w:rPr>
          <w:rFonts w:ascii="Times New Roman"/>
          <w:b w:val="false"/>
          <w:i w:val="false"/>
          <w:color w:val="000000"/>
          <w:sz w:val="28"/>
        </w:rPr>
        <w:t>
      Электр өткізгіштеріне және басқаға арналған металл телеграф діңгектері</w:t>
      </w:r>
    </w:p>
    <w:p>
      <w:pPr>
        <w:spacing w:after="0"/>
        <w:ind w:left="0"/>
        <w:jc w:val="both"/>
      </w:pPr>
      <w:r>
        <w:rPr>
          <w:rFonts w:ascii="Times New Roman"/>
          <w:b w:val="false"/>
          <w:i w:val="false"/>
          <w:color w:val="000000"/>
          <w:sz w:val="28"/>
        </w:rPr>
        <w:t>
      Бөтелке, консерв банкілерін және басқаларды өндіруге арналған ораудағы автоматты үрлеу машиналары Ораудағы асбоқұбырлық машиналар &lt;*&gt;</w:t>
      </w:r>
    </w:p>
    <w:p>
      <w:pPr>
        <w:spacing w:after="0"/>
        <w:ind w:left="0"/>
        <w:jc w:val="both"/>
      </w:pPr>
      <w:r>
        <w:rPr>
          <w:rFonts w:ascii="Times New Roman"/>
          <w:b w:val="false"/>
          <w:i w:val="false"/>
          <w:color w:val="000000"/>
          <w:sz w:val="28"/>
        </w:rPr>
        <w:t>
      Ораудағы қағаз жасайтын машиналар &lt;*&gt;</w:t>
      </w:r>
    </w:p>
    <w:p>
      <w:pPr>
        <w:spacing w:after="0"/>
        <w:ind w:left="0"/>
        <w:jc w:val="both"/>
      </w:pPr>
      <w:r>
        <w:rPr>
          <w:rFonts w:ascii="Times New Roman"/>
          <w:b w:val="false"/>
          <w:i w:val="false"/>
          <w:color w:val="000000"/>
          <w:sz w:val="28"/>
        </w:rPr>
        <w:t>
      Ораудағы үңгігіш және тиеуші машиналар &lt;*&gt;</w:t>
      </w:r>
    </w:p>
    <w:p>
      <w:pPr>
        <w:spacing w:after="0"/>
        <w:ind w:left="0"/>
        <w:jc w:val="both"/>
      </w:pPr>
      <w:r>
        <w:rPr>
          <w:rFonts w:ascii="Times New Roman"/>
          <w:b w:val="false"/>
          <w:i w:val="false"/>
          <w:color w:val="000000"/>
          <w:sz w:val="28"/>
        </w:rPr>
        <w:t>
      Ағаш-талшық плита өндіруге арналған ораудағы машиналар &lt;*&gt;</w:t>
      </w:r>
    </w:p>
    <w:p>
      <w:pPr>
        <w:spacing w:after="0"/>
        <w:ind w:left="0"/>
        <w:jc w:val="both"/>
      </w:pPr>
      <w:r>
        <w:rPr>
          <w:rFonts w:ascii="Times New Roman"/>
          <w:b w:val="false"/>
          <w:i w:val="false"/>
          <w:color w:val="000000"/>
          <w:sz w:val="28"/>
        </w:rPr>
        <w:t>
      Анкер тастарды түсіруге арналған ораудағы машиналар &lt;*&gt;</w:t>
      </w:r>
    </w:p>
    <w:p>
      <w:pPr>
        <w:spacing w:after="0"/>
        <w:ind w:left="0"/>
        <w:jc w:val="both"/>
      </w:pPr>
      <w:r>
        <w:rPr>
          <w:rFonts w:ascii="Times New Roman"/>
          <w:b w:val="false"/>
          <w:i w:val="false"/>
          <w:color w:val="000000"/>
          <w:sz w:val="28"/>
        </w:rPr>
        <w:t>
      Арматураны июге арналған ораудағы машиналар &lt;*&gt;</w:t>
      </w:r>
    </w:p>
    <w:p>
      <w:pPr>
        <w:spacing w:after="0"/>
        <w:ind w:left="0"/>
        <w:jc w:val="both"/>
      </w:pPr>
      <w:r>
        <w:rPr>
          <w:rFonts w:ascii="Times New Roman"/>
          <w:b w:val="false"/>
          <w:i w:val="false"/>
          <w:color w:val="000000"/>
          <w:sz w:val="28"/>
        </w:rPr>
        <w:t>
      Жер қазу және жер өңдеу жұмыстарына арналған ораудағы машиналар &lt;*&gt;</w:t>
      </w:r>
    </w:p>
    <w:p>
      <w:pPr>
        <w:spacing w:after="0"/>
        <w:ind w:left="0"/>
        <w:jc w:val="both"/>
      </w:pPr>
      <w:r>
        <w:rPr>
          <w:rFonts w:ascii="Times New Roman"/>
          <w:b w:val="false"/>
          <w:i w:val="false"/>
          <w:color w:val="000000"/>
          <w:sz w:val="28"/>
        </w:rPr>
        <w:t>
      Тастарды, бұталарды және томарларды жинауға, тамырымен жұлуға арналған ораудағы машиналар</w:t>
      </w:r>
    </w:p>
    <w:p>
      <w:pPr>
        <w:spacing w:after="0"/>
        <w:ind w:left="0"/>
        <w:jc w:val="both"/>
      </w:pPr>
      <w:r>
        <w:rPr>
          <w:rFonts w:ascii="Times New Roman"/>
          <w:b w:val="false"/>
          <w:i w:val="false"/>
          <w:color w:val="000000"/>
          <w:sz w:val="28"/>
        </w:rPr>
        <w:t>
      Қағаз және картонды бумалауға және өңдеуге арналған ораудағы машиналар &lt;*&gt;</w:t>
      </w:r>
    </w:p>
    <w:p>
      <w:pPr>
        <w:spacing w:after="0"/>
        <w:ind w:left="0"/>
        <w:jc w:val="both"/>
      </w:pPr>
      <w:r>
        <w:rPr>
          <w:rFonts w:ascii="Times New Roman"/>
          <w:b w:val="false"/>
          <w:i w:val="false"/>
          <w:color w:val="000000"/>
          <w:sz w:val="28"/>
        </w:rPr>
        <w:t>
      Металл төсемдерді түзетуге арналған ораудағы машиналар &lt;*&gt;</w:t>
      </w:r>
    </w:p>
    <w:p>
      <w:pPr>
        <w:spacing w:after="0"/>
        <w:ind w:left="0"/>
        <w:jc w:val="both"/>
      </w:pPr>
      <w:r>
        <w:rPr>
          <w:rFonts w:ascii="Times New Roman"/>
          <w:b w:val="false"/>
          <w:i w:val="false"/>
          <w:color w:val="000000"/>
          <w:sz w:val="28"/>
        </w:rPr>
        <w:t>
      Қағаз массаларын дайындауға арналған ораудағы машиналар &lt;*&gt;</w:t>
      </w:r>
    </w:p>
    <w:p>
      <w:pPr>
        <w:spacing w:after="0"/>
        <w:ind w:left="0"/>
        <w:jc w:val="both"/>
      </w:pPr>
      <w:r>
        <w:rPr>
          <w:rFonts w:ascii="Times New Roman"/>
          <w:b w:val="false"/>
          <w:i w:val="false"/>
          <w:color w:val="000000"/>
          <w:sz w:val="28"/>
        </w:rPr>
        <w:t>
      Ұлтанды қайып тігуге арналған ораудағы машиналар &lt;*&gt;</w:t>
      </w:r>
    </w:p>
    <w:p>
      <w:pPr>
        <w:spacing w:after="0"/>
        <w:ind w:left="0"/>
        <w:jc w:val="both"/>
      </w:pPr>
      <w:r>
        <w:rPr>
          <w:rFonts w:ascii="Times New Roman"/>
          <w:b w:val="false"/>
          <w:i w:val="false"/>
          <w:color w:val="000000"/>
          <w:sz w:val="28"/>
        </w:rPr>
        <w:t>
      АЕТСНГ-де аталмаған тыңайтқыштарды таратуға арналған машиналар</w:t>
      </w:r>
    </w:p>
    <w:p>
      <w:pPr>
        <w:spacing w:after="0"/>
        <w:ind w:left="0"/>
        <w:jc w:val="both"/>
      </w:pPr>
      <w:r>
        <w:rPr>
          <w:rFonts w:ascii="Times New Roman"/>
          <w:b w:val="false"/>
          <w:i w:val="false"/>
          <w:color w:val="000000"/>
          <w:sz w:val="28"/>
        </w:rPr>
        <w:t>
      Блоктарды жинауға арналған ораудағы машиналар &lt;*&gt;</w:t>
      </w:r>
    </w:p>
    <w:p>
      <w:pPr>
        <w:spacing w:after="0"/>
        <w:ind w:left="0"/>
        <w:jc w:val="both"/>
      </w:pPr>
      <w:r>
        <w:rPr>
          <w:rFonts w:ascii="Times New Roman"/>
          <w:b w:val="false"/>
          <w:i w:val="false"/>
          <w:color w:val="000000"/>
          <w:sz w:val="28"/>
        </w:rPr>
        <w:t>
      Пішен жинауға арналған машиналар</w:t>
      </w:r>
    </w:p>
    <w:p>
      <w:pPr>
        <w:spacing w:after="0"/>
        <w:ind w:left="0"/>
        <w:jc w:val="both"/>
      </w:pPr>
      <w:r>
        <w:rPr>
          <w:rFonts w:ascii="Times New Roman"/>
          <w:b w:val="false"/>
          <w:i w:val="false"/>
          <w:color w:val="000000"/>
          <w:sz w:val="28"/>
        </w:rPr>
        <w:t>
      Жол машиналары</w:t>
      </w:r>
    </w:p>
    <w:p>
      <w:pPr>
        <w:spacing w:after="0"/>
        <w:ind w:left="0"/>
        <w:jc w:val="both"/>
      </w:pPr>
      <w:r>
        <w:rPr>
          <w:rFonts w:ascii="Times New Roman"/>
          <w:b w:val="false"/>
          <w:i w:val="false"/>
          <w:color w:val="000000"/>
          <w:sz w:val="28"/>
        </w:rPr>
        <w:t>
      Ораудағы дән тазалағыш машиналар &lt;*&gt;</w:t>
      </w:r>
    </w:p>
    <w:p>
      <w:pPr>
        <w:spacing w:after="0"/>
        <w:ind w:left="0"/>
        <w:jc w:val="both"/>
      </w:pPr>
      <w:r>
        <w:rPr>
          <w:rFonts w:ascii="Times New Roman"/>
          <w:b w:val="false"/>
          <w:i w:val="false"/>
          <w:color w:val="000000"/>
          <w:sz w:val="28"/>
        </w:rPr>
        <w:t>
      Ораудағы құрылыс, жол және торф өндірісі машиналары және жабдықтары &lt;*&gt;</w:t>
      </w:r>
    </w:p>
    <w:p>
      <w:pPr>
        <w:spacing w:after="0"/>
        <w:ind w:left="0"/>
        <w:jc w:val="both"/>
      </w:pPr>
      <w:r>
        <w:rPr>
          <w:rFonts w:ascii="Times New Roman"/>
          <w:b w:val="false"/>
          <w:i w:val="false"/>
          <w:color w:val="000000"/>
          <w:sz w:val="28"/>
        </w:rPr>
        <w:t>
      Құрылыс тасын және блоктарын қазып шығаруға арналған тас кескіш машиналар</w:t>
      </w:r>
    </w:p>
    <w:p>
      <w:pPr>
        <w:spacing w:after="0"/>
        <w:ind w:left="0"/>
        <w:jc w:val="both"/>
      </w:pPr>
      <w:r>
        <w:rPr>
          <w:rFonts w:ascii="Times New Roman"/>
          <w:b w:val="false"/>
          <w:i w:val="false"/>
          <w:color w:val="000000"/>
          <w:sz w:val="28"/>
        </w:rPr>
        <w:t>
      Ораудағы темір соғу машиналары</w:t>
      </w:r>
    </w:p>
    <w:p>
      <w:pPr>
        <w:spacing w:after="0"/>
        <w:ind w:left="0"/>
        <w:jc w:val="both"/>
      </w:pPr>
      <w:r>
        <w:rPr>
          <w:rFonts w:ascii="Times New Roman"/>
          <w:b w:val="false"/>
          <w:i w:val="false"/>
          <w:color w:val="000000"/>
          <w:sz w:val="28"/>
        </w:rPr>
        <w:t>
      Ораудағы ленталық пішкіш машиналар &lt;*&gt;</w:t>
      </w:r>
    </w:p>
    <w:p>
      <w:pPr>
        <w:spacing w:after="0"/>
        <w:ind w:left="0"/>
        <w:jc w:val="both"/>
      </w:pPr>
      <w:r>
        <w:rPr>
          <w:rFonts w:ascii="Times New Roman"/>
          <w:b w:val="false"/>
          <w:i w:val="false"/>
          <w:color w:val="000000"/>
          <w:sz w:val="28"/>
        </w:rPr>
        <w:t>
      Ағаш отырғызатын машиналар</w:t>
      </w:r>
    </w:p>
    <w:p>
      <w:pPr>
        <w:spacing w:after="0"/>
        <w:ind w:left="0"/>
        <w:jc w:val="both"/>
      </w:pPr>
      <w:r>
        <w:rPr>
          <w:rFonts w:ascii="Times New Roman"/>
          <w:b w:val="false"/>
          <w:i w:val="false"/>
          <w:color w:val="000000"/>
          <w:sz w:val="28"/>
        </w:rPr>
        <w:t>
      Шиферлік табақ формалайтын ораудағы машиналар &lt;*&gt;</w:t>
      </w:r>
    </w:p>
    <w:p>
      <w:pPr>
        <w:spacing w:after="0"/>
        <w:ind w:left="0"/>
        <w:jc w:val="both"/>
      </w:pPr>
      <w:r>
        <w:rPr>
          <w:rFonts w:ascii="Times New Roman"/>
          <w:b w:val="false"/>
          <w:i w:val="false"/>
          <w:color w:val="000000"/>
          <w:sz w:val="28"/>
        </w:rPr>
        <w:t>
      Ораудағы тері жұмсартатын және түтетін машиналар &lt;*&gt;</w:t>
      </w:r>
    </w:p>
    <w:p>
      <w:pPr>
        <w:spacing w:after="0"/>
        <w:ind w:left="0"/>
        <w:jc w:val="both"/>
      </w:pPr>
      <w:r>
        <w:rPr>
          <w:rFonts w:ascii="Times New Roman"/>
          <w:b w:val="false"/>
          <w:i w:val="false"/>
          <w:color w:val="000000"/>
          <w:sz w:val="28"/>
        </w:rPr>
        <w:t>
      Ораудағы теру машиналары &lt;*&gt;</w:t>
      </w:r>
    </w:p>
    <w:p>
      <w:pPr>
        <w:spacing w:after="0"/>
        <w:ind w:left="0"/>
        <w:jc w:val="both"/>
      </w:pPr>
      <w:r>
        <w:rPr>
          <w:rFonts w:ascii="Times New Roman"/>
          <w:b w:val="false"/>
          <w:i w:val="false"/>
          <w:color w:val="000000"/>
          <w:sz w:val="28"/>
        </w:rPr>
        <w:t>
      Ораудағы қаптамалау машиналары</w:t>
      </w:r>
    </w:p>
    <w:p>
      <w:pPr>
        <w:spacing w:after="0"/>
        <w:ind w:left="0"/>
        <w:jc w:val="both"/>
      </w:pPr>
      <w:r>
        <w:rPr>
          <w:rFonts w:ascii="Times New Roman"/>
          <w:b w:val="false"/>
          <w:i w:val="false"/>
          <w:color w:val="000000"/>
          <w:sz w:val="28"/>
        </w:rPr>
        <w:t>
      Ораудағы орағыш машиналар &lt;*&gt;</w:t>
      </w:r>
    </w:p>
    <w:p>
      <w:pPr>
        <w:spacing w:after="0"/>
        <w:ind w:left="0"/>
        <w:jc w:val="both"/>
      </w:pPr>
      <w:r>
        <w:rPr>
          <w:rFonts w:ascii="Times New Roman"/>
          <w:b w:val="false"/>
          <w:i w:val="false"/>
          <w:color w:val="000000"/>
          <w:sz w:val="28"/>
        </w:rPr>
        <w:t>
      Ораудағы тазалағыш машиналар &lt;*&gt;</w:t>
      </w:r>
    </w:p>
    <w:p>
      <w:pPr>
        <w:spacing w:after="0"/>
        <w:ind w:left="0"/>
        <w:jc w:val="both"/>
      </w:pPr>
      <w:r>
        <w:rPr>
          <w:rFonts w:ascii="Times New Roman"/>
          <w:b w:val="false"/>
          <w:i w:val="false"/>
          <w:color w:val="000000"/>
          <w:sz w:val="28"/>
        </w:rPr>
        <w:t>
      Бу машиналары</w:t>
      </w:r>
    </w:p>
    <w:p>
      <w:pPr>
        <w:spacing w:after="0"/>
        <w:ind w:left="0"/>
        <w:jc w:val="both"/>
      </w:pPr>
      <w:r>
        <w:rPr>
          <w:rFonts w:ascii="Times New Roman"/>
          <w:b w:val="false"/>
          <w:i w:val="false"/>
          <w:color w:val="000000"/>
          <w:sz w:val="28"/>
        </w:rPr>
        <w:t>
      Ораудағы түптегіш машиналар &lt;*&gt;</w:t>
      </w:r>
    </w:p>
    <w:p>
      <w:pPr>
        <w:spacing w:after="0"/>
        <w:ind w:left="0"/>
        <w:jc w:val="both"/>
      </w:pPr>
      <w:r>
        <w:rPr>
          <w:rFonts w:ascii="Times New Roman"/>
          <w:b w:val="false"/>
          <w:i w:val="false"/>
          <w:color w:val="000000"/>
          <w:sz w:val="28"/>
        </w:rPr>
        <w:t>
      Ораудағы баспа машиналар &lt;*&gt;</w:t>
      </w:r>
    </w:p>
    <w:p>
      <w:pPr>
        <w:spacing w:after="0"/>
        <w:ind w:left="0"/>
        <w:jc w:val="both"/>
      </w:pPr>
      <w:r>
        <w:rPr>
          <w:rFonts w:ascii="Times New Roman"/>
          <w:b w:val="false"/>
          <w:i w:val="false"/>
          <w:color w:val="000000"/>
          <w:sz w:val="28"/>
        </w:rPr>
        <w:t>
      Ораудағы жасанды және табиғи талшықтарды иіру, айналдыру машиналары &lt;*&gt;</w:t>
      </w:r>
    </w:p>
    <w:p>
      <w:pPr>
        <w:spacing w:after="0"/>
        <w:ind w:left="0"/>
        <w:jc w:val="both"/>
      </w:pPr>
      <w:r>
        <w:rPr>
          <w:rFonts w:ascii="Times New Roman"/>
          <w:b w:val="false"/>
          <w:i w:val="false"/>
          <w:color w:val="000000"/>
          <w:sz w:val="28"/>
        </w:rPr>
        <w:t>
      Ораудағы ротациялық машиналар (ротаторлар) &lt;*&gt;</w:t>
      </w:r>
    </w:p>
    <w:p>
      <w:pPr>
        <w:spacing w:after="0"/>
        <w:ind w:left="0"/>
        <w:jc w:val="both"/>
      </w:pPr>
      <w:r>
        <w:rPr>
          <w:rFonts w:ascii="Times New Roman"/>
          <w:b w:val="false"/>
          <w:i w:val="false"/>
          <w:color w:val="000000"/>
          <w:sz w:val="28"/>
        </w:rPr>
        <w:t>
      АЕТСНГ-де аталмаған ауыл шаруашылық машиналары</w:t>
      </w:r>
    </w:p>
    <w:p>
      <w:pPr>
        <w:spacing w:after="0"/>
        <w:ind w:left="0"/>
        <w:jc w:val="both"/>
      </w:pPr>
      <w:r>
        <w:rPr>
          <w:rFonts w:ascii="Times New Roman"/>
          <w:b w:val="false"/>
          <w:i w:val="false"/>
          <w:color w:val="000000"/>
          <w:sz w:val="28"/>
        </w:rPr>
        <w:t>
      Ораудағы стерженьді машиналар &lt;*&gt;</w:t>
      </w:r>
    </w:p>
    <w:p>
      <w:pPr>
        <w:spacing w:after="0"/>
        <w:ind w:left="0"/>
        <w:jc w:val="both"/>
      </w:pPr>
      <w:r>
        <w:rPr>
          <w:rFonts w:ascii="Times New Roman"/>
          <w:b w:val="false"/>
          <w:i w:val="false"/>
          <w:color w:val="000000"/>
          <w:sz w:val="28"/>
        </w:rPr>
        <w:t>
      Ораудағы кір жуатын (тұрмыстықтан басқа) машиналар &lt;*&gt;</w:t>
      </w:r>
    </w:p>
    <w:p>
      <w:pPr>
        <w:spacing w:after="0"/>
        <w:ind w:left="0"/>
        <w:jc w:val="both"/>
      </w:pPr>
      <w:r>
        <w:rPr>
          <w:rFonts w:ascii="Times New Roman"/>
          <w:b w:val="false"/>
          <w:i w:val="false"/>
          <w:color w:val="000000"/>
          <w:sz w:val="28"/>
        </w:rPr>
        <w:t>
      Талшық, жіп және мата кептіруге арналған ораудағы машиналар &lt;*&gt;</w:t>
      </w:r>
    </w:p>
    <w:p>
      <w:pPr>
        <w:spacing w:after="0"/>
        <w:ind w:left="0"/>
        <w:jc w:val="both"/>
      </w:pPr>
      <w:r>
        <w:rPr>
          <w:rFonts w:ascii="Times New Roman"/>
          <w:b w:val="false"/>
          <w:i w:val="false"/>
          <w:color w:val="000000"/>
          <w:sz w:val="28"/>
        </w:rPr>
        <w:t>
      Мақта және жүн түтетін, тегістейтін, түткіш ораудағы машиналар &lt;*&gt;</w:t>
      </w:r>
    </w:p>
    <w:p>
      <w:pPr>
        <w:spacing w:after="0"/>
        <w:ind w:left="0"/>
        <w:jc w:val="both"/>
      </w:pPr>
      <w:r>
        <w:rPr>
          <w:rFonts w:ascii="Times New Roman"/>
          <w:b w:val="false"/>
          <w:i w:val="false"/>
          <w:color w:val="000000"/>
          <w:sz w:val="28"/>
        </w:rPr>
        <w:t>
      Мата өндіруге арналған ораудағы трикотаж машиналар &lt;*&gt;</w:t>
      </w:r>
    </w:p>
    <w:p>
      <w:pPr>
        <w:spacing w:after="0"/>
        <w:ind w:left="0"/>
        <w:jc w:val="both"/>
      </w:pPr>
      <w:r>
        <w:rPr>
          <w:rFonts w:ascii="Times New Roman"/>
          <w:b w:val="false"/>
          <w:i w:val="false"/>
          <w:color w:val="000000"/>
          <w:sz w:val="28"/>
        </w:rPr>
        <w:t>
      Ораудағы формалайтын машиналар &lt;*&gt;</w:t>
      </w:r>
    </w:p>
    <w:p>
      <w:pPr>
        <w:spacing w:after="0"/>
        <w:ind w:left="0"/>
        <w:jc w:val="both"/>
      </w:pPr>
      <w:r>
        <w:rPr>
          <w:rFonts w:ascii="Times New Roman"/>
          <w:b w:val="false"/>
          <w:i w:val="false"/>
          <w:color w:val="000000"/>
          <w:sz w:val="28"/>
        </w:rPr>
        <w:t>
      Шпал шегелейтін машиналар</w:t>
      </w:r>
    </w:p>
    <w:p>
      <w:pPr>
        <w:spacing w:after="0"/>
        <w:ind w:left="0"/>
        <w:jc w:val="both"/>
      </w:pPr>
      <w:r>
        <w:rPr>
          <w:rFonts w:ascii="Times New Roman"/>
          <w:b w:val="false"/>
          <w:i w:val="false"/>
          <w:color w:val="000000"/>
          <w:sz w:val="28"/>
        </w:rPr>
        <w:t>
      Жаңбырлатқыш машиналар, құрылғылар</w:t>
      </w:r>
    </w:p>
    <w:p>
      <w:pPr>
        <w:spacing w:after="0"/>
        <w:ind w:left="0"/>
        <w:jc w:val="both"/>
      </w:pPr>
      <w:r>
        <w:rPr>
          <w:rFonts w:ascii="Times New Roman"/>
          <w:b w:val="false"/>
          <w:i w:val="false"/>
          <w:color w:val="000000"/>
          <w:sz w:val="28"/>
        </w:rPr>
        <w:t>
      Мыс (экспортқа тасымалданатыннан басқа, массалары 1500 кг-нан 5000 кг-ға дейінгі пакеттердегі массасы 200 кг асатын мыс кесектері)</w:t>
      </w:r>
    </w:p>
    <w:p>
      <w:pPr>
        <w:spacing w:after="0"/>
        <w:ind w:left="0"/>
        <w:jc w:val="both"/>
      </w:pPr>
      <w:r>
        <w:rPr>
          <w:rFonts w:ascii="Times New Roman"/>
          <w:b w:val="false"/>
          <w:i w:val="false"/>
          <w:color w:val="000000"/>
          <w:sz w:val="28"/>
        </w:rPr>
        <w:t>
      Арнайы контейнерлердегі бөлшек бор</w:t>
      </w:r>
    </w:p>
    <w:p>
      <w:pPr>
        <w:spacing w:after="0"/>
        <w:ind w:left="0"/>
        <w:jc w:val="both"/>
      </w:pPr>
      <w:r>
        <w:rPr>
          <w:rFonts w:ascii="Times New Roman"/>
          <w:b w:val="false"/>
          <w:i w:val="false"/>
          <w:color w:val="000000"/>
          <w:sz w:val="28"/>
        </w:rPr>
        <w:t>
      Флюстеуге арналған бор</w:t>
      </w:r>
    </w:p>
    <w:p>
      <w:pPr>
        <w:spacing w:after="0"/>
        <w:ind w:left="0"/>
        <w:jc w:val="both"/>
      </w:pPr>
      <w:r>
        <w:rPr>
          <w:rFonts w:ascii="Times New Roman"/>
          <w:b w:val="false"/>
          <w:i w:val="false"/>
          <w:color w:val="000000"/>
          <w:sz w:val="28"/>
        </w:rPr>
        <w:t>
      Кокс уағы</w:t>
      </w:r>
    </w:p>
    <w:p>
      <w:pPr>
        <w:spacing w:after="0"/>
        <w:ind w:left="0"/>
        <w:jc w:val="both"/>
      </w:pPr>
      <w:r>
        <w:rPr>
          <w:rFonts w:ascii="Times New Roman"/>
          <w:b w:val="false"/>
          <w:i w:val="false"/>
          <w:color w:val="000000"/>
          <w:sz w:val="28"/>
        </w:rPr>
        <w:t>
      Арнайы контейнерлердегі жұмсақ мертельдер</w:t>
      </w:r>
    </w:p>
    <w:p>
      <w:pPr>
        <w:spacing w:after="0"/>
        <w:ind w:left="0"/>
        <w:jc w:val="both"/>
      </w:pPr>
      <w:r>
        <w:rPr>
          <w:rFonts w:ascii="Times New Roman"/>
          <w:b w:val="false"/>
          <w:i w:val="false"/>
          <w:color w:val="000000"/>
          <w:sz w:val="28"/>
        </w:rPr>
        <w:t>
      Металлопласт</w:t>
      </w:r>
    </w:p>
    <w:p>
      <w:pPr>
        <w:spacing w:after="0"/>
        <w:ind w:left="0"/>
        <w:jc w:val="both"/>
      </w:pPr>
      <w:r>
        <w:rPr>
          <w:rFonts w:ascii="Times New Roman"/>
          <w:b w:val="false"/>
          <w:i w:val="false"/>
          <w:color w:val="000000"/>
          <w:sz w:val="28"/>
        </w:rPr>
        <w:t>
      Бір бұйымының массасы 1 т. астам АЕТСНГ-де аталмаған кеспек, дайындама, құйма, құйым түріндегі түрлі түсті металлдар</w:t>
      </w:r>
    </w:p>
    <w:p>
      <w:pPr>
        <w:spacing w:after="0"/>
        <w:ind w:left="0"/>
        <w:jc w:val="both"/>
      </w:pPr>
      <w:r>
        <w:rPr>
          <w:rFonts w:ascii="Times New Roman"/>
          <w:b w:val="false"/>
          <w:i w:val="false"/>
          <w:color w:val="000000"/>
          <w:sz w:val="28"/>
        </w:rPr>
        <w:t>
      АЕТСНГ-де аталмаған қара металдар</w:t>
      </w:r>
    </w:p>
    <w:p>
      <w:pPr>
        <w:spacing w:after="0"/>
        <w:ind w:left="0"/>
        <w:jc w:val="both"/>
      </w:pPr>
      <w:r>
        <w:rPr>
          <w:rFonts w:ascii="Times New Roman"/>
          <w:b w:val="false"/>
          <w:i w:val="false"/>
          <w:color w:val="000000"/>
          <w:sz w:val="28"/>
        </w:rPr>
        <w:t>
      Ораудағы бұлғауыштар &lt;*&gt;</w:t>
      </w:r>
    </w:p>
    <w:p>
      <w:pPr>
        <w:spacing w:after="0"/>
        <w:ind w:left="0"/>
        <w:jc w:val="both"/>
      </w:pPr>
      <w:r>
        <w:rPr>
          <w:rFonts w:ascii="Times New Roman"/>
          <w:b w:val="false"/>
          <w:i w:val="false"/>
          <w:color w:val="000000"/>
          <w:sz w:val="28"/>
        </w:rPr>
        <w:t>
      Ораудағы жүрдек және кран бұлғауыштар &lt;*&gt;</w:t>
      </w:r>
    </w:p>
    <w:p>
      <w:pPr>
        <w:spacing w:after="0"/>
        <w:ind w:left="0"/>
        <w:jc w:val="both"/>
      </w:pPr>
      <w:r>
        <w:rPr>
          <w:rFonts w:ascii="Times New Roman"/>
          <w:b w:val="false"/>
          <w:i w:val="false"/>
          <w:color w:val="000000"/>
          <w:sz w:val="28"/>
        </w:rPr>
        <w:t>
      Астық басатын машиналар</w:t>
      </w:r>
    </w:p>
    <w:p>
      <w:pPr>
        <w:spacing w:after="0"/>
        <w:ind w:left="0"/>
        <w:jc w:val="both"/>
      </w:pPr>
      <w:r>
        <w:rPr>
          <w:rFonts w:ascii="Times New Roman"/>
          <w:b w:val="false"/>
          <w:i w:val="false"/>
          <w:color w:val="000000"/>
          <w:sz w:val="28"/>
        </w:rPr>
        <w:t>
      Темір соғатын балғалар</w:t>
      </w:r>
    </w:p>
    <w:p>
      <w:pPr>
        <w:spacing w:after="0"/>
        <w:ind w:left="0"/>
        <w:jc w:val="both"/>
      </w:pPr>
      <w:r>
        <w:rPr>
          <w:rFonts w:ascii="Times New Roman"/>
          <w:b w:val="false"/>
          <w:i w:val="false"/>
          <w:color w:val="000000"/>
          <w:sz w:val="28"/>
        </w:rPr>
        <w:t>
      Өз осьтерінде тасымалданбайтын мотовоздар</w:t>
      </w:r>
    </w:p>
    <w:p>
      <w:pPr>
        <w:spacing w:after="0"/>
        <w:ind w:left="0"/>
        <w:jc w:val="both"/>
      </w:pPr>
      <w:r>
        <w:rPr>
          <w:rFonts w:ascii="Times New Roman"/>
          <w:b w:val="false"/>
          <w:i w:val="false"/>
          <w:color w:val="000000"/>
          <w:sz w:val="28"/>
        </w:rPr>
        <w:t>
      Ораудағы электрмоторлар (қозғалтқыштар) &lt;*&gt;</w:t>
      </w:r>
    </w:p>
    <w:p>
      <w:pPr>
        <w:spacing w:after="0"/>
        <w:ind w:left="0"/>
        <w:jc w:val="both"/>
      </w:pPr>
      <w:r>
        <w:rPr>
          <w:rFonts w:ascii="Times New Roman"/>
          <w:b w:val="false"/>
          <w:i w:val="false"/>
          <w:color w:val="000000"/>
          <w:sz w:val="28"/>
        </w:rPr>
        <w:t>
      Бөлшек және ірі кесек мрамор</w:t>
      </w:r>
    </w:p>
    <w:p>
      <w:pPr>
        <w:spacing w:after="0"/>
        <w:ind w:left="0"/>
        <w:jc w:val="both"/>
      </w:pPr>
      <w:r>
        <w:rPr>
          <w:rFonts w:ascii="Times New Roman"/>
          <w:b w:val="false"/>
          <w:i w:val="false"/>
          <w:color w:val="000000"/>
          <w:sz w:val="28"/>
        </w:rPr>
        <w:t>
      Болат мульдалар</w:t>
      </w:r>
    </w:p>
    <w:p>
      <w:pPr>
        <w:spacing w:after="0"/>
        <w:ind w:left="0"/>
        <w:jc w:val="both"/>
      </w:pPr>
      <w:r>
        <w:rPr>
          <w:rFonts w:ascii="Times New Roman"/>
          <w:b w:val="false"/>
          <w:i w:val="false"/>
          <w:color w:val="000000"/>
          <w:sz w:val="28"/>
        </w:rPr>
        <w:t>
      Құрылыс қоқысы</w:t>
      </w:r>
    </w:p>
    <w:p>
      <w:pPr>
        <w:spacing w:after="0"/>
        <w:ind w:left="0"/>
        <w:jc w:val="both"/>
      </w:pPr>
      <w:r>
        <w:rPr>
          <w:rFonts w:ascii="Times New Roman"/>
          <w:b w:val="false"/>
          <w:i w:val="false"/>
          <w:color w:val="000000"/>
          <w:sz w:val="28"/>
        </w:rPr>
        <w:t>
      Ораудағы ет тартқыштар (тұрмыстықтан басқа) &lt;*&gt;</w:t>
      </w:r>
    </w:p>
    <w:p>
      <w:pPr>
        <w:spacing w:after="0"/>
        <w:ind w:left="0"/>
        <w:jc w:val="both"/>
      </w:pPr>
      <w:r>
        <w:rPr>
          <w:rFonts w:ascii="Times New Roman"/>
          <w:b w:val="false"/>
          <w:i w:val="false"/>
          <w:color w:val="000000"/>
          <w:sz w:val="28"/>
        </w:rPr>
        <w:t>
      Шымтезек төсеуішті ірі қара мал көңі</w:t>
      </w:r>
    </w:p>
    <w:p>
      <w:pPr>
        <w:spacing w:after="0"/>
        <w:ind w:left="0"/>
        <w:jc w:val="both"/>
      </w:pPr>
      <w:r>
        <w:rPr>
          <w:rFonts w:ascii="Times New Roman"/>
          <w:b w:val="false"/>
          <w:i w:val="false"/>
          <w:color w:val="000000"/>
          <w:sz w:val="28"/>
        </w:rPr>
        <w:t>
      Бумадағы рельс төсеніштері және жапсырмалары</w:t>
      </w:r>
    </w:p>
    <w:p>
      <w:pPr>
        <w:spacing w:after="0"/>
        <w:ind w:left="0"/>
        <w:jc w:val="both"/>
      </w:pPr>
      <w:r>
        <w:rPr>
          <w:rFonts w:ascii="Times New Roman"/>
          <w:b w:val="false"/>
          <w:i w:val="false"/>
          <w:color w:val="000000"/>
          <w:sz w:val="28"/>
        </w:rPr>
        <w:t>
      Бумадағы тежегіш асбест жапсырмалары</w:t>
      </w:r>
    </w:p>
    <w:p>
      <w:pPr>
        <w:spacing w:after="0"/>
        <w:ind w:left="0"/>
        <w:jc w:val="both"/>
      </w:pPr>
      <w:r>
        <w:rPr>
          <w:rFonts w:ascii="Times New Roman"/>
          <w:b w:val="false"/>
          <w:i w:val="false"/>
          <w:color w:val="000000"/>
          <w:sz w:val="28"/>
        </w:rPr>
        <w:t>
      Бумадағы тежегіш асбобакелит жапсырмалары</w:t>
      </w:r>
    </w:p>
    <w:p>
      <w:pPr>
        <w:spacing w:after="0"/>
        <w:ind w:left="0"/>
        <w:jc w:val="both"/>
      </w:pPr>
      <w:r>
        <w:rPr>
          <w:rFonts w:ascii="Times New Roman"/>
          <w:b w:val="false"/>
          <w:i w:val="false"/>
          <w:color w:val="000000"/>
          <w:sz w:val="28"/>
        </w:rPr>
        <w:t>
      Төстер</w:t>
      </w:r>
    </w:p>
    <w:p>
      <w:pPr>
        <w:spacing w:after="0"/>
        <w:ind w:left="0"/>
        <w:jc w:val="both"/>
      </w:pPr>
      <w:r>
        <w:rPr>
          <w:rFonts w:ascii="Times New Roman"/>
          <w:b w:val="false"/>
          <w:i w:val="false"/>
          <w:color w:val="000000"/>
          <w:sz w:val="28"/>
        </w:rPr>
        <w:t>
      АЕТСНГ-де аталмаған әр түрлі ағаш қаспақтары, бұлтықтар</w:t>
      </w:r>
    </w:p>
    <w:p>
      <w:pPr>
        <w:spacing w:after="0"/>
        <w:ind w:left="0"/>
        <w:jc w:val="both"/>
      </w:pPr>
      <w:r>
        <w:rPr>
          <w:rFonts w:ascii="Times New Roman"/>
          <w:b w:val="false"/>
          <w:i w:val="false"/>
          <w:color w:val="000000"/>
          <w:sz w:val="28"/>
        </w:rPr>
        <w:t>
      Ораудағы өрт сөндіргіш насостар &lt;*&gt;</w:t>
      </w:r>
    </w:p>
    <w:p>
      <w:pPr>
        <w:spacing w:after="0"/>
        <w:ind w:left="0"/>
        <w:jc w:val="both"/>
      </w:pPr>
      <w:r>
        <w:rPr>
          <w:rFonts w:ascii="Times New Roman"/>
          <w:b w:val="false"/>
          <w:i w:val="false"/>
          <w:color w:val="000000"/>
          <w:sz w:val="28"/>
        </w:rPr>
        <w:t>
      Ораудағы шлак насостар &lt;*&gt;</w:t>
      </w:r>
    </w:p>
    <w:p>
      <w:pPr>
        <w:spacing w:after="0"/>
        <w:ind w:left="0"/>
        <w:jc w:val="both"/>
      </w:pPr>
      <w:r>
        <w:rPr>
          <w:rFonts w:ascii="Times New Roman"/>
          <w:b w:val="false"/>
          <w:i w:val="false"/>
          <w:color w:val="000000"/>
          <w:sz w:val="28"/>
        </w:rPr>
        <w:t>
      АЕТСНГ-де аталмаған ораудағы сорғыштар &lt;*&gt;</w:t>
      </w:r>
    </w:p>
    <w:p>
      <w:pPr>
        <w:spacing w:after="0"/>
        <w:ind w:left="0"/>
        <w:jc w:val="both"/>
      </w:pPr>
      <w:r>
        <w:rPr>
          <w:rFonts w:ascii="Times New Roman"/>
          <w:b w:val="false"/>
          <w:i w:val="false"/>
          <w:color w:val="000000"/>
          <w:sz w:val="28"/>
        </w:rPr>
        <w:t>
      Арнайы контейнерлердегі CК-1-3,4 ММУ үлгілі алғашқы никель</w:t>
      </w:r>
    </w:p>
    <w:p>
      <w:pPr>
        <w:spacing w:after="0"/>
        <w:ind w:left="0"/>
        <w:jc w:val="both"/>
      </w:pPr>
      <w:r>
        <w:rPr>
          <w:rFonts w:ascii="Times New Roman"/>
          <w:b w:val="false"/>
          <w:i w:val="false"/>
          <w:color w:val="000000"/>
          <w:sz w:val="28"/>
        </w:rPr>
        <w:t>
      Ораудағы ротациялық дискілік қайшылар &lt;*&gt;</w:t>
      </w:r>
    </w:p>
    <w:p>
      <w:pPr>
        <w:spacing w:after="0"/>
        <w:ind w:left="0"/>
        <w:jc w:val="both"/>
      </w:pPr>
      <w:r>
        <w:rPr>
          <w:rFonts w:ascii="Times New Roman"/>
          <w:b w:val="false"/>
          <w:i w:val="false"/>
          <w:color w:val="000000"/>
          <w:sz w:val="28"/>
        </w:rPr>
        <w:t>
      Ораудағы нориилер &lt;*&gt;</w:t>
      </w:r>
    </w:p>
    <w:p>
      <w:pPr>
        <w:spacing w:after="0"/>
        <w:ind w:left="0"/>
        <w:jc w:val="both"/>
      </w:pPr>
      <w:r>
        <w:rPr>
          <w:rFonts w:ascii="Times New Roman"/>
          <w:b w:val="false"/>
          <w:i w:val="false"/>
          <w:color w:val="000000"/>
          <w:sz w:val="28"/>
        </w:rPr>
        <w:t>
      Обапол (тау жыныстарын бекітуге арналған)</w:t>
      </w:r>
    </w:p>
    <w:p>
      <w:pPr>
        <w:spacing w:after="0"/>
        <w:ind w:left="0"/>
        <w:jc w:val="both"/>
      </w:pPr>
      <w:r>
        <w:rPr>
          <w:rFonts w:ascii="Times New Roman"/>
          <w:b w:val="false"/>
          <w:i w:val="false"/>
          <w:color w:val="000000"/>
          <w:sz w:val="28"/>
        </w:rPr>
        <w:t>
      Тау-шахталық жабдықтар және оған арналған қосымша бөлшектер (ораудағы) &lt;*&gt;</w:t>
      </w:r>
    </w:p>
    <w:p>
      <w:pPr>
        <w:spacing w:after="0"/>
        <w:ind w:left="0"/>
        <w:jc w:val="both"/>
      </w:pPr>
      <w:r>
        <w:rPr>
          <w:rFonts w:ascii="Times New Roman"/>
          <w:b w:val="false"/>
          <w:i w:val="false"/>
          <w:color w:val="000000"/>
          <w:sz w:val="28"/>
        </w:rPr>
        <w:t>
      Ағаш өңдейтін жабдықтар және оған арналған қосымша бөлшектер (ораудағы) &lt;*&gt;</w:t>
      </w:r>
    </w:p>
    <w:p>
      <w:pPr>
        <w:spacing w:after="0"/>
        <w:ind w:left="0"/>
        <w:jc w:val="both"/>
      </w:pPr>
      <w:r>
        <w:rPr>
          <w:rFonts w:ascii="Times New Roman"/>
          <w:b w:val="false"/>
          <w:i w:val="false"/>
          <w:color w:val="000000"/>
          <w:sz w:val="28"/>
        </w:rPr>
        <w:t>
      Жүн-киіз өндірісіне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Кабель өндірісіне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Құю өндірісіне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Азық-түлік және ұн тарту өндірісіне арналған жабдықтар және оған</w:t>
      </w:r>
    </w:p>
    <w:p>
      <w:pPr>
        <w:spacing w:after="0"/>
        <w:ind w:left="0"/>
        <w:jc w:val="both"/>
      </w:pPr>
      <w:r>
        <w:rPr>
          <w:rFonts w:ascii="Times New Roman"/>
          <w:b w:val="false"/>
          <w:i w:val="false"/>
          <w:color w:val="000000"/>
          <w:sz w:val="28"/>
        </w:rPr>
        <w:t>
      арналған қосымша бөлшектер (ораудағы) &lt;*&gt;</w:t>
      </w:r>
    </w:p>
    <w:p>
      <w:pPr>
        <w:spacing w:after="0"/>
        <w:ind w:left="0"/>
        <w:jc w:val="both"/>
      </w:pPr>
      <w:r>
        <w:rPr>
          <w:rFonts w:ascii="Times New Roman"/>
          <w:b w:val="false"/>
          <w:i w:val="false"/>
          <w:color w:val="000000"/>
          <w:sz w:val="28"/>
        </w:rPr>
        <w:t>
      Қоғамдық тамақтандыру, сауда кәсіпорнына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Асбоцемент бұйымдарын (асбошиферлар және асбоқұбырлар) өндіруге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Гипс, гипстік бұйымдар және әк тас өндіруге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Темірбетон конструкциялары мен бөлшектерін өндіруге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Керамикалық массаларды және керамиканы өндіруге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Пластмассалар өндіруге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Құрылыс материалдарын (кірпіштер және черепицалар) өндіруге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Резеңке техникалық өндіріске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Шыны-ситалл өндірісіне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Тоқыма-галантереялық өндіріске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Тоқыма өндірісіне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Трикотаж өндірісіне және маталық емес материалдарды өндіруге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Целлюлоза-қағаздық өндіріске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Цемент өндірісіне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Қара және түрлі-түсті металлургияға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Тігін өндірісіне арналған жабдықтар және оған арналған қосымша бөлшектер (ораудағы) &lt;*&gt;</w:t>
      </w:r>
    </w:p>
    <w:p>
      <w:pPr>
        <w:spacing w:after="0"/>
        <w:ind w:left="0"/>
        <w:jc w:val="both"/>
      </w:pPr>
      <w:r>
        <w:rPr>
          <w:rFonts w:ascii="Times New Roman"/>
          <w:b w:val="false"/>
          <w:i w:val="false"/>
          <w:color w:val="000000"/>
          <w:sz w:val="28"/>
        </w:rPr>
        <w:t>
      Электротехникалық жабдықтар және оған арналған қосымша бөлшектер (ораудағы) &lt;*&gt;</w:t>
      </w:r>
    </w:p>
    <w:p>
      <w:pPr>
        <w:spacing w:after="0"/>
        <w:ind w:left="0"/>
        <w:jc w:val="both"/>
      </w:pPr>
      <w:r>
        <w:rPr>
          <w:rFonts w:ascii="Times New Roman"/>
          <w:b w:val="false"/>
          <w:i w:val="false"/>
          <w:color w:val="000000"/>
          <w:sz w:val="28"/>
        </w:rPr>
        <w:t>
      Әр түрлі бағыттағы жабдықтар және оған арналған қосымша бөлшектер (ораудағы) &lt;*&gt;</w:t>
      </w:r>
    </w:p>
    <w:p>
      <w:pPr>
        <w:spacing w:after="0"/>
        <w:ind w:left="0"/>
        <w:jc w:val="both"/>
      </w:pPr>
      <w:r>
        <w:rPr>
          <w:rFonts w:ascii="Times New Roman"/>
          <w:b w:val="false"/>
          <w:i w:val="false"/>
          <w:color w:val="000000"/>
          <w:sz w:val="28"/>
        </w:rPr>
        <w:t>
      Тас қазып алатын және тас өндіретін жабдықтар және оған арналған қосымша бөлшектер (ораудағы) &lt;*&gt;</w:t>
      </w:r>
    </w:p>
    <w:p>
      <w:pPr>
        <w:spacing w:after="0"/>
        <w:ind w:left="0"/>
        <w:jc w:val="both"/>
      </w:pPr>
      <w:r>
        <w:rPr>
          <w:rFonts w:ascii="Times New Roman"/>
          <w:b w:val="false"/>
          <w:i w:val="false"/>
          <w:color w:val="000000"/>
          <w:sz w:val="28"/>
        </w:rPr>
        <w:t>
      Тері - аяқкиім жабдықтары және оған арналған қосымша бөлшектер (ораудағы) &lt;*&gt;Бояғыш-өңдегіш жабдықтар және оған арналған қосымша бөлшектер (ораудағы) &lt;*&gt;</w:t>
      </w:r>
    </w:p>
    <w:p>
      <w:pPr>
        <w:spacing w:after="0"/>
        <w:ind w:left="0"/>
        <w:jc w:val="both"/>
      </w:pPr>
      <w:r>
        <w:rPr>
          <w:rFonts w:ascii="Times New Roman"/>
          <w:b w:val="false"/>
          <w:i w:val="false"/>
          <w:color w:val="000000"/>
          <w:sz w:val="28"/>
        </w:rPr>
        <w:t>
      Темір соғатын-пресстік жабдықтар және оған арналған қосымша бөлшектер (ораудағы) &lt;*&gt;</w:t>
      </w:r>
    </w:p>
    <w:p>
      <w:pPr>
        <w:spacing w:after="0"/>
        <w:ind w:left="0"/>
        <w:jc w:val="both"/>
      </w:pPr>
      <w:r>
        <w:rPr>
          <w:rFonts w:ascii="Times New Roman"/>
          <w:b w:val="false"/>
          <w:i w:val="false"/>
          <w:color w:val="000000"/>
          <w:sz w:val="28"/>
        </w:rPr>
        <w:t>
      Жүк көтергіш-көліктік жабдықтар және оған арналған қосымша бөлшектер (ораудағы) &lt;*&gt;</w:t>
      </w:r>
    </w:p>
    <w:p>
      <w:pPr>
        <w:spacing w:after="0"/>
        <w:ind w:left="0"/>
        <w:jc w:val="both"/>
      </w:pPr>
      <w:r>
        <w:rPr>
          <w:rFonts w:ascii="Times New Roman"/>
          <w:b w:val="false"/>
          <w:i w:val="false"/>
          <w:color w:val="000000"/>
          <w:sz w:val="28"/>
        </w:rPr>
        <w:t>
      Өрт сөндіргіш жабдықтар және оған арналған қосымша бөлшектер (ораудағы) &lt;*&gt;</w:t>
      </w:r>
    </w:p>
    <w:p>
      <w:pPr>
        <w:spacing w:after="0"/>
        <w:ind w:left="0"/>
        <w:jc w:val="both"/>
      </w:pPr>
      <w:r>
        <w:rPr>
          <w:rFonts w:ascii="Times New Roman"/>
          <w:b w:val="false"/>
          <w:i w:val="false"/>
          <w:color w:val="000000"/>
          <w:sz w:val="28"/>
        </w:rPr>
        <w:t>
      Полиграфиялық жабдықтар және оған арналған қосымша бөлшектер (ораудағы) &lt;*&gt;</w:t>
      </w:r>
    </w:p>
    <w:p>
      <w:pPr>
        <w:spacing w:after="0"/>
        <w:ind w:left="0"/>
        <w:jc w:val="both"/>
      </w:pPr>
      <w:r>
        <w:rPr>
          <w:rFonts w:ascii="Times New Roman"/>
          <w:b w:val="false"/>
          <w:i w:val="false"/>
          <w:color w:val="000000"/>
          <w:sz w:val="28"/>
        </w:rPr>
        <w:t>
      Тоңазытқыш жабдықтар және оған арналған қосымша бөлшектер (ораудағы) &lt;*&gt;</w:t>
      </w:r>
    </w:p>
    <w:p>
      <w:pPr>
        <w:spacing w:after="0"/>
        <w:ind w:left="0"/>
        <w:jc w:val="both"/>
      </w:pPr>
      <w:r>
        <w:rPr>
          <w:rFonts w:ascii="Times New Roman"/>
          <w:b w:val="false"/>
          <w:i w:val="false"/>
          <w:color w:val="000000"/>
          <w:sz w:val="28"/>
        </w:rPr>
        <w:t>
      Энергетикалық жабдықтар және оған арналған қосымша бөлшектер (ораудағы) &lt;*&gt;</w:t>
      </w:r>
    </w:p>
    <w:p>
      <w:pPr>
        <w:spacing w:after="0"/>
        <w:ind w:left="0"/>
        <w:jc w:val="both"/>
      </w:pPr>
      <w:r>
        <w:rPr>
          <w:rFonts w:ascii="Times New Roman"/>
          <w:b w:val="false"/>
          <w:i w:val="false"/>
          <w:color w:val="000000"/>
          <w:sz w:val="28"/>
        </w:rPr>
        <w:t>
      Вагонға орналастырылған алынбайтын жабдықтар (турникеттер, тіреуіштер, кассеталар, призмалар және т.б.)</w:t>
      </w:r>
    </w:p>
    <w:p>
      <w:pPr>
        <w:spacing w:after="0"/>
        <w:ind w:left="0"/>
        <w:jc w:val="both"/>
      </w:pPr>
      <w:r>
        <w:rPr>
          <w:rFonts w:ascii="Times New Roman"/>
          <w:b w:val="false"/>
          <w:i w:val="false"/>
          <w:color w:val="000000"/>
          <w:sz w:val="28"/>
        </w:rPr>
        <w:t>
      Прокат өндірісінен кесілген қара металдар</w:t>
      </w:r>
    </w:p>
    <w:p>
      <w:pPr>
        <w:spacing w:after="0"/>
        <w:ind w:left="0"/>
        <w:jc w:val="both"/>
      </w:pPr>
      <w:r>
        <w:rPr>
          <w:rFonts w:ascii="Times New Roman"/>
          <w:b w:val="false"/>
          <w:i w:val="false"/>
          <w:color w:val="000000"/>
          <w:sz w:val="28"/>
        </w:rPr>
        <w:t>
      Темір рудаларының тұқылдары</w:t>
      </w:r>
    </w:p>
    <w:p>
      <w:pPr>
        <w:spacing w:after="0"/>
        <w:ind w:left="0"/>
        <w:jc w:val="both"/>
      </w:pPr>
      <w:r>
        <w:rPr>
          <w:rFonts w:ascii="Times New Roman"/>
          <w:b w:val="false"/>
          <w:i w:val="false"/>
          <w:color w:val="000000"/>
          <w:sz w:val="28"/>
        </w:rPr>
        <w:t>
      Колчедан (пириттер) тұқылдары</w:t>
      </w:r>
    </w:p>
    <w:p>
      <w:pPr>
        <w:spacing w:after="0"/>
        <w:ind w:left="0"/>
        <w:jc w:val="both"/>
      </w:pPr>
      <w:r>
        <w:rPr>
          <w:rFonts w:ascii="Times New Roman"/>
          <w:b w:val="false"/>
          <w:i w:val="false"/>
          <w:color w:val="000000"/>
          <w:sz w:val="28"/>
        </w:rPr>
        <w:t>
      Тақта тас тұқылдары</w:t>
      </w:r>
    </w:p>
    <w:p>
      <w:pPr>
        <w:spacing w:after="0"/>
        <w:ind w:left="0"/>
        <w:jc w:val="both"/>
      </w:pPr>
      <w:r>
        <w:rPr>
          <w:rFonts w:ascii="Times New Roman"/>
          <w:b w:val="false"/>
          <w:i w:val="false"/>
          <w:color w:val="000000"/>
          <w:sz w:val="28"/>
        </w:rPr>
        <w:t>
      Түрлі түсті рудалар тұқылдары</w:t>
      </w:r>
    </w:p>
    <w:p>
      <w:pPr>
        <w:spacing w:after="0"/>
        <w:ind w:left="0"/>
        <w:jc w:val="both"/>
      </w:pPr>
      <w:r>
        <w:rPr>
          <w:rFonts w:ascii="Times New Roman"/>
          <w:b w:val="false"/>
          <w:i w:val="false"/>
          <w:color w:val="000000"/>
          <w:sz w:val="28"/>
        </w:rPr>
        <w:t>
      Қара металдар қабыршақтары</w:t>
      </w:r>
    </w:p>
    <w:p>
      <w:pPr>
        <w:spacing w:after="0"/>
        <w:ind w:left="0"/>
        <w:jc w:val="both"/>
      </w:pPr>
      <w:r>
        <w:rPr>
          <w:rFonts w:ascii="Times New Roman"/>
          <w:b w:val="false"/>
          <w:i w:val="false"/>
          <w:color w:val="000000"/>
          <w:sz w:val="28"/>
        </w:rPr>
        <w:t>
      Суық темір рудасы және марганец рудасының шекемтастары (РФ МПС 21.02.2000 күнгі № Д-374у Нұсқауымен енгізілген)</w:t>
      </w:r>
    </w:p>
    <w:p>
      <w:pPr>
        <w:spacing w:after="0"/>
        <w:ind w:left="0"/>
        <w:jc w:val="both"/>
      </w:pPr>
      <w:r>
        <w:rPr>
          <w:rFonts w:ascii="Times New Roman"/>
          <w:b w:val="false"/>
          <w:i w:val="false"/>
          <w:color w:val="000000"/>
          <w:sz w:val="28"/>
        </w:rPr>
        <w:t>
      Оливин (минерал)</w:t>
      </w:r>
    </w:p>
    <w:p>
      <w:pPr>
        <w:spacing w:after="0"/>
        <w:ind w:left="0"/>
        <w:jc w:val="both"/>
      </w:pPr>
      <w:r>
        <w:rPr>
          <w:rFonts w:ascii="Times New Roman"/>
          <w:b w:val="false"/>
          <w:i w:val="false"/>
          <w:color w:val="000000"/>
          <w:sz w:val="28"/>
        </w:rPr>
        <w:t>
      Ағаш үгінділері (брикеттегі) &lt;**&gt;</w:t>
      </w:r>
    </w:p>
    <w:p>
      <w:pPr>
        <w:spacing w:after="0"/>
        <w:ind w:left="0"/>
        <w:jc w:val="both"/>
      </w:pPr>
      <w:r>
        <w:rPr>
          <w:rFonts w:ascii="Times New Roman"/>
          <w:b w:val="false"/>
          <w:i w:val="false"/>
          <w:color w:val="000000"/>
          <w:sz w:val="28"/>
        </w:rPr>
        <w:t>
      Темір бетон тіреуіштер</w:t>
      </w:r>
    </w:p>
    <w:p>
      <w:pPr>
        <w:spacing w:after="0"/>
        <w:ind w:left="0"/>
        <w:jc w:val="both"/>
      </w:pPr>
      <w:r>
        <w:rPr>
          <w:rFonts w:ascii="Times New Roman"/>
          <w:b w:val="false"/>
          <w:i w:val="false"/>
          <w:color w:val="000000"/>
          <w:sz w:val="28"/>
        </w:rPr>
        <w:t>
      Арнайы контейнерлердегі табақтық оргшыны (пластикаттар, плексиглас)</w:t>
      </w:r>
    </w:p>
    <w:p>
      <w:pPr>
        <w:spacing w:after="0"/>
        <w:ind w:left="0"/>
        <w:jc w:val="both"/>
      </w:pPr>
      <w:r>
        <w:rPr>
          <w:rFonts w:ascii="Times New Roman"/>
          <w:b w:val="false"/>
          <w:i w:val="false"/>
          <w:color w:val="000000"/>
          <w:sz w:val="28"/>
        </w:rPr>
        <w:t>
      Кокс жаңғағы</w:t>
      </w:r>
    </w:p>
    <w:p>
      <w:pPr>
        <w:spacing w:after="0"/>
        <w:ind w:left="0"/>
        <w:jc w:val="both"/>
      </w:pPr>
      <w:r>
        <w:rPr>
          <w:rFonts w:ascii="Times New Roman"/>
          <w:b w:val="false"/>
          <w:i w:val="false"/>
          <w:color w:val="000000"/>
          <w:sz w:val="28"/>
        </w:rPr>
        <w:t>
      Гранит немесе тас елеу</w:t>
      </w:r>
    </w:p>
    <w:p>
      <w:pPr>
        <w:spacing w:after="0"/>
        <w:ind w:left="0"/>
        <w:jc w:val="both"/>
      </w:pPr>
      <w:r>
        <w:rPr>
          <w:rFonts w:ascii="Times New Roman"/>
          <w:b w:val="false"/>
          <w:i w:val="false"/>
          <w:color w:val="000000"/>
          <w:sz w:val="28"/>
        </w:rPr>
        <w:t>
      АЕТСНГ-де аталмаған арнайы жұмсақ контейнерлердегі асбест қалдықтары (үгінді және шаң)</w:t>
      </w:r>
    </w:p>
    <w:p>
      <w:pPr>
        <w:spacing w:after="0"/>
        <w:ind w:left="0"/>
        <w:jc w:val="both"/>
      </w:pPr>
      <w:r>
        <w:rPr>
          <w:rFonts w:ascii="Times New Roman"/>
          <w:b w:val="false"/>
          <w:i w:val="false"/>
          <w:color w:val="000000"/>
          <w:sz w:val="28"/>
        </w:rPr>
        <w:t>
      Асбошиферлік және шиферлік қалдықтар</w:t>
      </w:r>
    </w:p>
    <w:p>
      <w:pPr>
        <w:spacing w:after="0"/>
        <w:ind w:left="0"/>
        <w:jc w:val="both"/>
      </w:pPr>
      <w:r>
        <w:rPr>
          <w:rFonts w:ascii="Times New Roman"/>
          <w:b w:val="false"/>
          <w:i w:val="false"/>
          <w:color w:val="000000"/>
          <w:sz w:val="28"/>
        </w:rPr>
        <w:t>
      Апатиттік және нефелин байытушы фабрикаларының қалдықтары</w:t>
      </w:r>
    </w:p>
    <w:p>
      <w:pPr>
        <w:spacing w:after="0"/>
        <w:ind w:left="0"/>
        <w:jc w:val="both"/>
      </w:pPr>
      <w:r>
        <w:rPr>
          <w:rFonts w:ascii="Times New Roman"/>
          <w:b w:val="false"/>
          <w:i w:val="false"/>
          <w:color w:val="000000"/>
          <w:sz w:val="28"/>
        </w:rPr>
        <w:t>
      АЕТСНГ-де аталмаған әр түрлі өндірістің әк тас қалдықтары</w:t>
      </w:r>
    </w:p>
    <w:p>
      <w:pPr>
        <w:spacing w:after="0"/>
        <w:ind w:left="0"/>
        <w:jc w:val="both"/>
      </w:pPr>
      <w:r>
        <w:rPr>
          <w:rFonts w:ascii="Times New Roman"/>
          <w:b w:val="false"/>
          <w:i w:val="false"/>
          <w:color w:val="000000"/>
          <w:sz w:val="28"/>
        </w:rPr>
        <w:t>
      Әк тас, фосфорит рудаларының қалдықтары</w:t>
      </w:r>
    </w:p>
    <w:p>
      <w:pPr>
        <w:spacing w:after="0"/>
        <w:ind w:left="0"/>
        <w:jc w:val="both"/>
      </w:pPr>
      <w:r>
        <w:rPr>
          <w:rFonts w:ascii="Times New Roman"/>
          <w:b w:val="false"/>
          <w:i w:val="false"/>
          <w:color w:val="000000"/>
          <w:sz w:val="28"/>
        </w:rPr>
        <w:t xml:space="preserve">
      Ағаш қалдықтары &lt;**&gt; </w:t>
      </w:r>
    </w:p>
    <w:p>
      <w:pPr>
        <w:spacing w:after="0"/>
        <w:ind w:left="0"/>
        <w:jc w:val="both"/>
      </w:pPr>
      <w:r>
        <w:rPr>
          <w:rFonts w:ascii="Times New Roman"/>
          <w:b w:val="false"/>
          <w:i w:val="false"/>
          <w:color w:val="000000"/>
          <w:sz w:val="28"/>
        </w:rPr>
        <w:t>
      Пакеттерге бөлінген ағаш павильондар &lt;*&gt;</w:t>
      </w:r>
    </w:p>
    <w:p>
      <w:pPr>
        <w:spacing w:after="0"/>
        <w:ind w:left="0"/>
        <w:jc w:val="both"/>
      </w:pPr>
      <w:r>
        <w:rPr>
          <w:rFonts w:ascii="Times New Roman"/>
          <w:b w:val="false"/>
          <w:i w:val="false"/>
          <w:color w:val="000000"/>
          <w:sz w:val="28"/>
        </w:rPr>
        <w:t xml:space="preserve">
      АЕТСНГ-де аталмаған павильондар </w:t>
      </w:r>
    </w:p>
    <w:p>
      <w:pPr>
        <w:spacing w:after="0"/>
        <w:ind w:left="0"/>
        <w:jc w:val="both"/>
      </w:pPr>
      <w:r>
        <w:rPr>
          <w:rFonts w:ascii="Times New Roman"/>
          <w:b w:val="false"/>
          <w:i w:val="false"/>
          <w:color w:val="000000"/>
          <w:sz w:val="28"/>
        </w:rPr>
        <w:t>
      Жеңіл тартатын болат қалдықтары және лом пакеттері</w:t>
      </w:r>
    </w:p>
    <w:p>
      <w:pPr>
        <w:spacing w:after="0"/>
        <w:ind w:left="0"/>
        <w:jc w:val="both"/>
      </w:pPr>
      <w:r>
        <w:rPr>
          <w:rFonts w:ascii="Times New Roman"/>
          <w:b w:val="false"/>
          <w:i w:val="false"/>
          <w:color w:val="000000"/>
          <w:sz w:val="28"/>
        </w:rPr>
        <w:t>
      Керамзит-бетон панельдер</w:t>
      </w:r>
    </w:p>
    <w:p>
      <w:pPr>
        <w:spacing w:after="0"/>
        <w:ind w:left="0"/>
        <w:jc w:val="both"/>
      </w:pPr>
      <w:r>
        <w:rPr>
          <w:rFonts w:ascii="Times New Roman"/>
          <w:b w:val="false"/>
          <w:i w:val="false"/>
          <w:color w:val="000000"/>
          <w:sz w:val="28"/>
        </w:rPr>
        <w:t>
      Темір-бетон қабырға панельдері</w:t>
      </w:r>
    </w:p>
    <w:p>
      <w:pPr>
        <w:spacing w:after="0"/>
        <w:ind w:left="0"/>
        <w:jc w:val="both"/>
      </w:pPr>
      <w:r>
        <w:rPr>
          <w:rFonts w:ascii="Times New Roman"/>
          <w:b w:val="false"/>
          <w:i w:val="false"/>
          <w:color w:val="000000"/>
          <w:sz w:val="28"/>
        </w:rPr>
        <w:t>
      АЕТСНГ-де аталмаған қабырға панельдер</w:t>
      </w:r>
    </w:p>
    <w:p>
      <w:pPr>
        <w:spacing w:after="0"/>
        <w:ind w:left="0"/>
        <w:jc w:val="both"/>
      </w:pPr>
      <w:r>
        <w:rPr>
          <w:rFonts w:ascii="Times New Roman"/>
          <w:b w:val="false"/>
          <w:i w:val="false"/>
          <w:color w:val="000000"/>
          <w:sz w:val="28"/>
        </w:rPr>
        <w:t>
      Өз осьтерінде тасымалданбайтын паровоздар</w:t>
      </w:r>
    </w:p>
    <w:p>
      <w:pPr>
        <w:spacing w:after="0"/>
        <w:ind w:left="0"/>
        <w:jc w:val="both"/>
      </w:pPr>
      <w:r>
        <w:rPr>
          <w:rFonts w:ascii="Times New Roman"/>
          <w:b w:val="false"/>
          <w:i w:val="false"/>
          <w:color w:val="000000"/>
          <w:sz w:val="28"/>
        </w:rPr>
        <w:t>
      Теплицаларды жылытуға арналған қаптағы бу түзілткіштер &lt;*&gt;</w:t>
      </w:r>
    </w:p>
    <w:p>
      <w:pPr>
        <w:spacing w:after="0"/>
        <w:ind w:left="0"/>
        <w:jc w:val="both"/>
      </w:pPr>
      <w:r>
        <w:rPr>
          <w:rFonts w:ascii="Times New Roman"/>
          <w:b w:val="false"/>
          <w:i w:val="false"/>
          <w:color w:val="000000"/>
          <w:sz w:val="28"/>
        </w:rPr>
        <w:t>
      Ораудағы пастеризаторлар (сүт пастеризациялауға арналған машиналар) &lt;*&gt;</w:t>
      </w:r>
    </w:p>
    <w:p>
      <w:pPr>
        <w:spacing w:after="0"/>
        <w:ind w:left="0"/>
        <w:jc w:val="both"/>
      </w:pPr>
      <w:r>
        <w:rPr>
          <w:rFonts w:ascii="Times New Roman"/>
          <w:b w:val="false"/>
          <w:i w:val="false"/>
          <w:color w:val="000000"/>
          <w:sz w:val="28"/>
        </w:rPr>
        <w:t>
      Пегматит</w:t>
      </w:r>
    </w:p>
    <w:p>
      <w:pPr>
        <w:spacing w:after="0"/>
        <w:ind w:left="0"/>
        <w:jc w:val="both"/>
      </w:pPr>
      <w:r>
        <w:rPr>
          <w:rFonts w:ascii="Times New Roman"/>
          <w:b w:val="false"/>
          <w:i w:val="false"/>
          <w:color w:val="000000"/>
          <w:sz w:val="28"/>
        </w:rPr>
        <w:t>
      Ораудағы көбік араластырғыштар &lt;*&gt;</w:t>
      </w:r>
    </w:p>
    <w:p>
      <w:pPr>
        <w:spacing w:after="0"/>
        <w:ind w:left="0"/>
        <w:jc w:val="both"/>
      </w:pPr>
      <w:r>
        <w:rPr>
          <w:rFonts w:ascii="Times New Roman"/>
          <w:b w:val="false"/>
          <w:i w:val="false"/>
          <w:color w:val="000000"/>
          <w:sz w:val="28"/>
        </w:rPr>
        <w:t>
      Бағыттамалы бұрмалар</w:t>
      </w:r>
    </w:p>
    <w:p>
      <w:pPr>
        <w:spacing w:after="0"/>
        <w:ind w:left="0"/>
        <w:jc w:val="both"/>
      </w:pPr>
      <w:r>
        <w:rPr>
          <w:rFonts w:ascii="Times New Roman"/>
          <w:b w:val="false"/>
          <w:i w:val="false"/>
          <w:color w:val="000000"/>
          <w:sz w:val="28"/>
        </w:rPr>
        <w:t>
      Шалғай түйіскен жерлер, айқасқан съездер, айқаспалар, рельсті бекіткіштер</w:t>
      </w:r>
    </w:p>
    <w:p>
      <w:pPr>
        <w:spacing w:after="0"/>
        <w:ind w:left="0"/>
        <w:jc w:val="both"/>
      </w:pPr>
      <w:r>
        <w:rPr>
          <w:rFonts w:ascii="Times New Roman"/>
          <w:b w:val="false"/>
          <w:i w:val="false"/>
          <w:color w:val="000000"/>
          <w:sz w:val="28"/>
        </w:rPr>
        <w:t>
      Локомотив құм салғышына арналған құм</w:t>
      </w:r>
    </w:p>
    <w:p>
      <w:pPr>
        <w:spacing w:after="0"/>
        <w:ind w:left="0"/>
        <w:jc w:val="both"/>
      </w:pPr>
      <w:r>
        <w:rPr>
          <w:rFonts w:ascii="Times New Roman"/>
          <w:b w:val="false"/>
          <w:i w:val="false"/>
          <w:color w:val="000000"/>
          <w:sz w:val="28"/>
        </w:rPr>
        <w:t>
      Құрылысқа арналғаннан басқа кварц құмы</w:t>
      </w:r>
    </w:p>
    <w:p>
      <w:pPr>
        <w:spacing w:after="0"/>
        <w:ind w:left="0"/>
        <w:jc w:val="both"/>
      </w:pPr>
      <w:r>
        <w:rPr>
          <w:rFonts w:ascii="Times New Roman"/>
          <w:b w:val="false"/>
          <w:i w:val="false"/>
          <w:color w:val="000000"/>
          <w:sz w:val="28"/>
        </w:rPr>
        <w:t>
      Құрылыс құмы</w:t>
      </w:r>
    </w:p>
    <w:p>
      <w:pPr>
        <w:spacing w:after="0"/>
        <w:ind w:left="0"/>
        <w:jc w:val="both"/>
      </w:pPr>
      <w:r>
        <w:rPr>
          <w:rFonts w:ascii="Times New Roman"/>
          <w:b w:val="false"/>
          <w:i w:val="false"/>
          <w:color w:val="000000"/>
          <w:sz w:val="28"/>
        </w:rPr>
        <w:t>
      Қалыптау құмы</w:t>
      </w:r>
    </w:p>
    <w:p>
      <w:pPr>
        <w:spacing w:after="0"/>
        <w:ind w:left="0"/>
        <w:jc w:val="both"/>
      </w:pPr>
      <w:r>
        <w:rPr>
          <w:rFonts w:ascii="Times New Roman"/>
          <w:b w:val="false"/>
          <w:i w:val="false"/>
          <w:color w:val="000000"/>
          <w:sz w:val="28"/>
        </w:rPr>
        <w:t>
      Құмдақ</w:t>
      </w:r>
    </w:p>
    <w:p>
      <w:pPr>
        <w:spacing w:after="0"/>
        <w:ind w:left="0"/>
        <w:jc w:val="both"/>
      </w:pPr>
      <w:r>
        <w:rPr>
          <w:rFonts w:ascii="Times New Roman"/>
          <w:b w:val="false"/>
          <w:i w:val="false"/>
          <w:color w:val="000000"/>
          <w:sz w:val="28"/>
        </w:rPr>
        <w:t>
      Айналатын цемент пештер</w:t>
      </w:r>
    </w:p>
    <w:p>
      <w:pPr>
        <w:spacing w:after="0"/>
        <w:ind w:left="0"/>
        <w:jc w:val="both"/>
      </w:pPr>
      <w:r>
        <w:rPr>
          <w:rFonts w:ascii="Times New Roman"/>
          <w:b w:val="false"/>
          <w:i w:val="false"/>
          <w:color w:val="000000"/>
          <w:sz w:val="28"/>
        </w:rPr>
        <w:t>
      Ораудағы электр-өндірістік пештер &lt;*&gt;</w:t>
      </w:r>
    </w:p>
    <w:p>
      <w:pPr>
        <w:spacing w:after="0"/>
        <w:ind w:left="0"/>
        <w:jc w:val="both"/>
      </w:pPr>
      <w:r>
        <w:rPr>
          <w:rFonts w:ascii="Times New Roman"/>
          <w:b w:val="false"/>
          <w:i w:val="false"/>
          <w:color w:val="000000"/>
          <w:sz w:val="28"/>
        </w:rPr>
        <w:t>
      Түрлі ағаш жыныстарын аралағыш</w:t>
      </w:r>
    </w:p>
    <w:p>
      <w:pPr>
        <w:spacing w:after="0"/>
        <w:ind w:left="0"/>
        <w:jc w:val="both"/>
      </w:pPr>
      <w:r>
        <w:rPr>
          <w:rFonts w:ascii="Times New Roman"/>
          <w:b w:val="false"/>
          <w:i w:val="false"/>
          <w:color w:val="000000"/>
          <w:sz w:val="28"/>
        </w:rPr>
        <w:t>
      Жүк вагондарын адам тасымалдауға жабдықтауға арналған кесілген материалдар</w:t>
      </w:r>
    </w:p>
    <w:p>
      <w:pPr>
        <w:spacing w:after="0"/>
        <w:ind w:left="0"/>
        <w:jc w:val="both"/>
      </w:pPr>
      <w:r>
        <w:rPr>
          <w:rFonts w:ascii="Times New Roman"/>
          <w:b w:val="false"/>
          <w:i w:val="false"/>
          <w:color w:val="000000"/>
          <w:sz w:val="28"/>
        </w:rPr>
        <w:t>
      АЕТСНГ-де аталмаған кесілген материалдар</w:t>
      </w:r>
    </w:p>
    <w:p>
      <w:pPr>
        <w:spacing w:after="0"/>
        <w:ind w:left="0"/>
        <w:jc w:val="both"/>
      </w:pPr>
      <w:r>
        <w:rPr>
          <w:rFonts w:ascii="Times New Roman"/>
          <w:b w:val="false"/>
          <w:i w:val="false"/>
          <w:color w:val="000000"/>
          <w:sz w:val="28"/>
        </w:rPr>
        <w:t>
      Ораудағы электр аралар &lt;*&gt;</w:t>
      </w:r>
    </w:p>
    <w:p>
      <w:pPr>
        <w:spacing w:after="0"/>
        <w:ind w:left="0"/>
        <w:jc w:val="both"/>
      </w:pPr>
      <w:r>
        <w:rPr>
          <w:rFonts w:ascii="Times New Roman"/>
          <w:b w:val="false"/>
          <w:i w:val="false"/>
          <w:color w:val="000000"/>
          <w:sz w:val="28"/>
        </w:rPr>
        <w:t>
      Түрлі пирит (күкірт колчеданы)</w:t>
      </w:r>
    </w:p>
    <w:p>
      <w:pPr>
        <w:spacing w:after="0"/>
        <w:ind w:left="0"/>
        <w:jc w:val="both"/>
      </w:pPr>
      <w:r>
        <w:rPr>
          <w:rFonts w:ascii="Times New Roman"/>
          <w:b w:val="false"/>
          <w:i w:val="false"/>
          <w:color w:val="000000"/>
          <w:sz w:val="28"/>
        </w:rPr>
        <w:t>
      Пироксидтер, пиролюзиттер (марганец рудасы)</w:t>
      </w:r>
    </w:p>
    <w:p>
      <w:pPr>
        <w:spacing w:after="0"/>
        <w:ind w:left="0"/>
        <w:jc w:val="both"/>
      </w:pPr>
      <w:r>
        <w:rPr>
          <w:rFonts w:ascii="Times New Roman"/>
          <w:b w:val="false"/>
          <w:i w:val="false"/>
          <w:color w:val="000000"/>
          <w:sz w:val="28"/>
        </w:rPr>
        <w:t>
      Ораудағы камералық және шлак қоректендіргіштер &lt;*&gt;</w:t>
      </w:r>
    </w:p>
    <w:p>
      <w:pPr>
        <w:spacing w:after="0"/>
        <w:ind w:left="0"/>
        <w:jc w:val="both"/>
      </w:pPr>
      <w:r>
        <w:rPr>
          <w:rFonts w:ascii="Times New Roman"/>
          <w:b w:val="false"/>
          <w:i w:val="false"/>
          <w:color w:val="000000"/>
          <w:sz w:val="28"/>
        </w:rPr>
        <w:t>
      Ораудағы жел тартқыш қоректендіргіштер &lt;*&gt;</w:t>
      </w:r>
    </w:p>
    <w:p>
      <w:pPr>
        <w:spacing w:after="0"/>
        <w:ind w:left="0"/>
        <w:jc w:val="both"/>
      </w:pPr>
      <w:r>
        <w:rPr>
          <w:rFonts w:ascii="Times New Roman"/>
          <w:b w:val="false"/>
          <w:i w:val="false"/>
          <w:color w:val="000000"/>
          <w:sz w:val="28"/>
        </w:rPr>
        <w:t>
      Ораудағы жатыңқы қоректендіргіштер &lt;*&gt;</w:t>
      </w:r>
    </w:p>
    <w:p>
      <w:pPr>
        <w:spacing w:after="0"/>
        <w:ind w:left="0"/>
        <w:jc w:val="both"/>
      </w:pPr>
      <w:r>
        <w:rPr>
          <w:rFonts w:ascii="Times New Roman"/>
          <w:b w:val="false"/>
          <w:i w:val="false"/>
          <w:color w:val="000000"/>
          <w:sz w:val="28"/>
        </w:rPr>
        <w:t>
      Ораудағы бекіткіш қоректендіргіштер &lt;*&gt;</w:t>
      </w:r>
    </w:p>
    <w:p>
      <w:pPr>
        <w:spacing w:after="0"/>
        <w:ind w:left="0"/>
        <w:jc w:val="both"/>
      </w:pPr>
      <w:r>
        <w:rPr>
          <w:rFonts w:ascii="Times New Roman"/>
          <w:b w:val="false"/>
          <w:i w:val="false"/>
          <w:color w:val="000000"/>
          <w:sz w:val="28"/>
        </w:rPr>
        <w:t>
      Ораудағы шынжырлы қоректендіргіштер &lt;*&gt;</w:t>
      </w:r>
    </w:p>
    <w:p>
      <w:pPr>
        <w:spacing w:after="0"/>
        <w:ind w:left="0"/>
        <w:jc w:val="both"/>
      </w:pPr>
      <w:r>
        <w:rPr>
          <w:rFonts w:ascii="Times New Roman"/>
          <w:b w:val="false"/>
          <w:i w:val="false"/>
          <w:color w:val="000000"/>
          <w:sz w:val="28"/>
        </w:rPr>
        <w:t>
      Планерлар &lt;**&gt;</w:t>
      </w:r>
    </w:p>
    <w:p>
      <w:pPr>
        <w:spacing w:after="0"/>
        <w:ind w:left="0"/>
        <w:jc w:val="both"/>
      </w:pPr>
      <w:r>
        <w:rPr>
          <w:rFonts w:ascii="Times New Roman"/>
          <w:b w:val="false"/>
          <w:i w:val="false"/>
          <w:color w:val="000000"/>
          <w:sz w:val="28"/>
        </w:rPr>
        <w:t>
      Жәшіктегі қағаз-қабатты декоративтік пластиктер &lt;*&gt;</w:t>
      </w:r>
    </w:p>
    <w:p>
      <w:pPr>
        <w:spacing w:after="0"/>
        <w:ind w:left="0"/>
        <w:jc w:val="both"/>
      </w:pPr>
      <w:r>
        <w:rPr>
          <w:rFonts w:ascii="Times New Roman"/>
          <w:b w:val="false"/>
          <w:i w:val="false"/>
          <w:color w:val="000000"/>
          <w:sz w:val="28"/>
        </w:rPr>
        <w:t>
      Арнайы контейнерлердегі пластикаттар (табақтық оргшыны, плексиглас)</w:t>
      </w:r>
    </w:p>
    <w:p>
      <w:pPr>
        <w:spacing w:after="0"/>
        <w:ind w:left="0"/>
        <w:jc w:val="both"/>
      </w:pPr>
      <w:r>
        <w:rPr>
          <w:rFonts w:ascii="Times New Roman"/>
          <w:b w:val="false"/>
          <w:i w:val="false"/>
          <w:color w:val="000000"/>
          <w:sz w:val="28"/>
        </w:rPr>
        <w:t>
      Жәшіктегі қабатты ағаш пластиктері &lt;*&gt;</w:t>
      </w:r>
    </w:p>
    <w:p>
      <w:pPr>
        <w:spacing w:after="0"/>
        <w:ind w:left="0"/>
        <w:jc w:val="both"/>
      </w:pPr>
      <w:r>
        <w:rPr>
          <w:rFonts w:ascii="Times New Roman"/>
          <w:b w:val="false"/>
          <w:i w:val="false"/>
          <w:color w:val="000000"/>
          <w:sz w:val="28"/>
        </w:rPr>
        <w:t>
      Асбест-цемент плиталар (этернит)</w:t>
      </w:r>
    </w:p>
    <w:p>
      <w:pPr>
        <w:spacing w:after="0"/>
        <w:ind w:left="0"/>
        <w:jc w:val="both"/>
      </w:pPr>
      <w:r>
        <w:rPr>
          <w:rFonts w:ascii="Times New Roman"/>
          <w:b w:val="false"/>
          <w:i w:val="false"/>
          <w:color w:val="000000"/>
          <w:sz w:val="28"/>
        </w:rPr>
        <w:t>
      Асбест-шлак плиталар</w:t>
      </w:r>
    </w:p>
    <w:p>
      <w:pPr>
        <w:spacing w:after="0"/>
        <w:ind w:left="0"/>
        <w:jc w:val="both"/>
      </w:pPr>
      <w:r>
        <w:rPr>
          <w:rFonts w:ascii="Times New Roman"/>
          <w:b w:val="false"/>
          <w:i w:val="false"/>
          <w:color w:val="000000"/>
          <w:sz w:val="28"/>
        </w:rPr>
        <w:t>
      Асфальт плиталар</w:t>
      </w:r>
    </w:p>
    <w:p>
      <w:pPr>
        <w:spacing w:after="0"/>
        <w:ind w:left="0"/>
        <w:jc w:val="both"/>
      </w:pPr>
      <w:r>
        <w:rPr>
          <w:rFonts w:ascii="Times New Roman"/>
          <w:b w:val="false"/>
          <w:i w:val="false"/>
          <w:color w:val="000000"/>
          <w:sz w:val="28"/>
        </w:rPr>
        <w:t>
      Бетон плиталар</w:t>
      </w:r>
    </w:p>
    <w:p>
      <w:pPr>
        <w:spacing w:after="0"/>
        <w:ind w:left="0"/>
        <w:jc w:val="both"/>
      </w:pPr>
      <w:r>
        <w:rPr>
          <w:rFonts w:ascii="Times New Roman"/>
          <w:b w:val="false"/>
          <w:i w:val="false"/>
          <w:color w:val="000000"/>
          <w:sz w:val="28"/>
        </w:rPr>
        <w:t>
      Гипс плиталар</w:t>
      </w:r>
    </w:p>
    <w:p>
      <w:pPr>
        <w:spacing w:after="0"/>
        <w:ind w:left="0"/>
        <w:jc w:val="both"/>
      </w:pPr>
      <w:r>
        <w:rPr>
          <w:rFonts w:ascii="Times New Roman"/>
          <w:b w:val="false"/>
          <w:i w:val="false"/>
          <w:color w:val="000000"/>
          <w:sz w:val="28"/>
        </w:rPr>
        <w:t>
      Гипс-қамыс плиталар</w:t>
      </w:r>
    </w:p>
    <w:p>
      <w:pPr>
        <w:spacing w:after="0"/>
        <w:ind w:left="0"/>
        <w:jc w:val="both"/>
      </w:pPr>
      <w:r>
        <w:rPr>
          <w:rFonts w:ascii="Times New Roman"/>
          <w:b w:val="false"/>
          <w:i w:val="false"/>
          <w:color w:val="000000"/>
          <w:sz w:val="28"/>
        </w:rPr>
        <w:t>
      Гипс-цемент плиталар</w:t>
      </w:r>
    </w:p>
    <w:p>
      <w:pPr>
        <w:spacing w:after="0"/>
        <w:ind w:left="0"/>
        <w:jc w:val="both"/>
      </w:pPr>
      <w:r>
        <w:rPr>
          <w:rFonts w:ascii="Times New Roman"/>
          <w:b w:val="false"/>
          <w:i w:val="false"/>
          <w:color w:val="000000"/>
          <w:sz w:val="28"/>
        </w:rPr>
        <w:t>
      Гранит плиталар</w:t>
      </w:r>
    </w:p>
    <w:p>
      <w:pPr>
        <w:spacing w:after="0"/>
        <w:ind w:left="0"/>
        <w:jc w:val="both"/>
      </w:pPr>
      <w:r>
        <w:rPr>
          <w:rFonts w:ascii="Times New Roman"/>
          <w:b w:val="false"/>
          <w:i w:val="false"/>
          <w:color w:val="000000"/>
          <w:sz w:val="28"/>
        </w:rPr>
        <w:t>
      Отқа төзімді диабазалық плиталар</w:t>
      </w:r>
    </w:p>
    <w:p>
      <w:pPr>
        <w:spacing w:after="0"/>
        <w:ind w:left="0"/>
        <w:jc w:val="both"/>
      </w:pPr>
      <w:r>
        <w:rPr>
          <w:rFonts w:ascii="Times New Roman"/>
          <w:b w:val="false"/>
          <w:i w:val="false"/>
          <w:color w:val="000000"/>
          <w:sz w:val="28"/>
        </w:rPr>
        <w:t>
      Атмосфералық ылғалдан қорғайтын пакеттегі ағаш-талшық плиталар</w:t>
      </w:r>
    </w:p>
    <w:p>
      <w:pPr>
        <w:spacing w:after="0"/>
        <w:ind w:left="0"/>
        <w:jc w:val="both"/>
      </w:pPr>
      <w:r>
        <w:rPr>
          <w:rFonts w:ascii="Times New Roman"/>
          <w:b w:val="false"/>
          <w:i w:val="false"/>
          <w:color w:val="000000"/>
          <w:sz w:val="28"/>
        </w:rPr>
        <w:t>
      Атмосфералық ылғалдан қорғайтын ағаш-жоңқа плиталар</w:t>
      </w:r>
    </w:p>
    <w:p>
      <w:pPr>
        <w:spacing w:after="0"/>
        <w:ind w:left="0"/>
        <w:jc w:val="both"/>
      </w:pPr>
      <w:r>
        <w:rPr>
          <w:rFonts w:ascii="Times New Roman"/>
          <w:b w:val="false"/>
          <w:i w:val="false"/>
          <w:color w:val="000000"/>
          <w:sz w:val="28"/>
        </w:rPr>
        <w:t>
      Темір-бетон плиталар</w:t>
      </w:r>
    </w:p>
    <w:p>
      <w:pPr>
        <w:spacing w:after="0"/>
        <w:ind w:left="0"/>
        <w:jc w:val="both"/>
      </w:pPr>
      <w:r>
        <w:rPr>
          <w:rFonts w:ascii="Times New Roman"/>
          <w:b w:val="false"/>
          <w:i w:val="false"/>
          <w:color w:val="000000"/>
          <w:sz w:val="28"/>
        </w:rPr>
        <w:t>
      Қуыс төсеудің темір-бетон плиталары</w:t>
      </w:r>
    </w:p>
    <w:p>
      <w:pPr>
        <w:spacing w:after="0"/>
        <w:ind w:left="0"/>
        <w:jc w:val="both"/>
      </w:pPr>
      <w:r>
        <w:rPr>
          <w:rFonts w:ascii="Times New Roman"/>
          <w:b w:val="false"/>
          <w:i w:val="false"/>
          <w:color w:val="000000"/>
          <w:sz w:val="28"/>
        </w:rPr>
        <w:t>
      АЕТСНГ-де аталмаған темір-бетон плиталар</w:t>
      </w:r>
    </w:p>
    <w:p>
      <w:pPr>
        <w:spacing w:after="0"/>
        <w:ind w:left="0"/>
        <w:jc w:val="both"/>
      </w:pPr>
      <w:r>
        <w:rPr>
          <w:rFonts w:ascii="Times New Roman"/>
          <w:b w:val="false"/>
          <w:i w:val="false"/>
          <w:color w:val="000000"/>
          <w:sz w:val="28"/>
        </w:rPr>
        <w:t>
      АЕТСНГ-де аталмаған шлифтелген және өңделген жасанды тастан жасалған плиталар</w:t>
      </w:r>
    </w:p>
    <w:p>
      <w:pPr>
        <w:spacing w:after="0"/>
        <w:ind w:left="0"/>
        <w:jc w:val="both"/>
      </w:pPr>
      <w:r>
        <w:rPr>
          <w:rFonts w:ascii="Times New Roman"/>
          <w:b w:val="false"/>
          <w:i w:val="false"/>
          <w:color w:val="000000"/>
          <w:sz w:val="28"/>
        </w:rPr>
        <w:t>
      АЕТСНГ-де аталмаған шлифтелген және өңделген табиғи тастан жасалған плиталар</w:t>
      </w:r>
    </w:p>
    <w:p>
      <w:pPr>
        <w:spacing w:after="0"/>
        <w:ind w:left="0"/>
        <w:jc w:val="both"/>
      </w:pPr>
      <w:r>
        <w:rPr>
          <w:rFonts w:ascii="Times New Roman"/>
          <w:b w:val="false"/>
          <w:i w:val="false"/>
          <w:color w:val="000000"/>
          <w:sz w:val="28"/>
        </w:rPr>
        <w:t>
      Керамзит плиталар</w:t>
      </w:r>
    </w:p>
    <w:p>
      <w:pPr>
        <w:spacing w:after="0"/>
        <w:ind w:left="0"/>
        <w:jc w:val="both"/>
      </w:pPr>
      <w:r>
        <w:rPr>
          <w:rFonts w:ascii="Times New Roman"/>
          <w:b w:val="false"/>
          <w:i w:val="false"/>
          <w:color w:val="000000"/>
          <w:sz w:val="28"/>
        </w:rPr>
        <w:t>
      Көбік-бетон плиталар</w:t>
      </w:r>
    </w:p>
    <w:p>
      <w:pPr>
        <w:spacing w:after="0"/>
        <w:ind w:left="0"/>
        <w:jc w:val="both"/>
      </w:pPr>
      <w:r>
        <w:rPr>
          <w:rFonts w:ascii="Times New Roman"/>
          <w:b w:val="false"/>
          <w:i w:val="false"/>
          <w:color w:val="000000"/>
          <w:sz w:val="28"/>
        </w:rPr>
        <w:t>
      Жылылықты өткізбейтін шым тезек плиталар &lt;**&gt;</w:t>
      </w:r>
    </w:p>
    <w:p>
      <w:pPr>
        <w:spacing w:after="0"/>
        <w:ind w:left="0"/>
        <w:jc w:val="both"/>
      </w:pPr>
      <w:r>
        <w:rPr>
          <w:rFonts w:ascii="Times New Roman"/>
          <w:b w:val="false"/>
          <w:i w:val="false"/>
          <w:color w:val="000000"/>
          <w:sz w:val="28"/>
        </w:rPr>
        <w:t>
      Шойын плиталар</w:t>
      </w:r>
    </w:p>
    <w:p>
      <w:pPr>
        <w:spacing w:after="0"/>
        <w:ind w:left="0"/>
        <w:jc w:val="both"/>
      </w:pPr>
      <w:r>
        <w:rPr>
          <w:rFonts w:ascii="Times New Roman"/>
          <w:b w:val="false"/>
          <w:i w:val="false"/>
          <w:color w:val="000000"/>
          <w:sz w:val="28"/>
        </w:rPr>
        <w:t>
      Түрлі соқалар</w:t>
      </w:r>
    </w:p>
    <w:p>
      <w:pPr>
        <w:spacing w:after="0"/>
        <w:ind w:left="0"/>
        <w:jc w:val="both"/>
      </w:pPr>
      <w:r>
        <w:rPr>
          <w:rFonts w:ascii="Times New Roman"/>
          <w:b w:val="false"/>
          <w:i w:val="false"/>
          <w:color w:val="000000"/>
          <w:sz w:val="28"/>
        </w:rPr>
        <w:t>
      Ағаштан басқа түрлі арбалар</w:t>
      </w:r>
    </w:p>
    <w:p>
      <w:pPr>
        <w:spacing w:after="0"/>
        <w:ind w:left="0"/>
        <w:jc w:val="both"/>
      </w:pPr>
      <w:r>
        <w:rPr>
          <w:rFonts w:ascii="Times New Roman"/>
          <w:b w:val="false"/>
          <w:i w:val="false"/>
          <w:color w:val="000000"/>
          <w:sz w:val="28"/>
        </w:rPr>
        <w:t>
      Түрлі ағаш арбалар</w:t>
      </w:r>
    </w:p>
    <w:p>
      <w:pPr>
        <w:spacing w:after="0"/>
        <w:ind w:left="0"/>
        <w:jc w:val="both"/>
      </w:pPr>
      <w:r>
        <w:rPr>
          <w:rFonts w:ascii="Times New Roman"/>
          <w:b w:val="false"/>
          <w:i w:val="false"/>
          <w:color w:val="000000"/>
          <w:sz w:val="28"/>
        </w:rPr>
        <w:t>
      Ораудағы пластикалық берушілер &lt;*&gt;</w:t>
      </w:r>
    </w:p>
    <w:p>
      <w:pPr>
        <w:spacing w:after="0"/>
        <w:ind w:left="0"/>
        <w:jc w:val="both"/>
      </w:pPr>
      <w:r>
        <w:rPr>
          <w:rFonts w:ascii="Times New Roman"/>
          <w:b w:val="false"/>
          <w:i w:val="false"/>
          <w:color w:val="000000"/>
          <w:sz w:val="28"/>
        </w:rPr>
        <w:t>
      Пакеттегі ағаш табандықтар</w:t>
      </w:r>
    </w:p>
    <w:p>
      <w:pPr>
        <w:spacing w:after="0"/>
        <w:ind w:left="0"/>
        <w:jc w:val="both"/>
      </w:pPr>
      <w:r>
        <w:rPr>
          <w:rFonts w:ascii="Times New Roman"/>
          <w:b w:val="false"/>
          <w:i w:val="false"/>
          <w:color w:val="000000"/>
          <w:sz w:val="28"/>
        </w:rPr>
        <w:t>
      Пакеттегі құймақалыптарға арналған табандықтар</w:t>
      </w:r>
    </w:p>
    <w:p>
      <w:pPr>
        <w:spacing w:after="0"/>
        <w:ind w:left="0"/>
        <w:jc w:val="both"/>
      </w:pPr>
      <w:r>
        <w:rPr>
          <w:rFonts w:ascii="Times New Roman"/>
          <w:b w:val="false"/>
          <w:i w:val="false"/>
          <w:color w:val="000000"/>
          <w:sz w:val="28"/>
        </w:rPr>
        <w:t>
      Пакеттегі ағаш тіректер (бау және жүзім)</w:t>
      </w:r>
    </w:p>
    <w:p>
      <w:pPr>
        <w:spacing w:after="0"/>
        <w:ind w:left="0"/>
        <w:jc w:val="both"/>
      </w:pPr>
      <w:r>
        <w:rPr>
          <w:rFonts w:ascii="Times New Roman"/>
          <w:b w:val="false"/>
          <w:i w:val="false"/>
          <w:color w:val="000000"/>
          <w:sz w:val="28"/>
        </w:rPr>
        <w:t>
      Трансформаторлық қосалқы станциялар</w:t>
      </w:r>
    </w:p>
    <w:p>
      <w:pPr>
        <w:spacing w:after="0"/>
        <w:ind w:left="0"/>
        <w:jc w:val="both"/>
      </w:pPr>
      <w:r>
        <w:rPr>
          <w:rFonts w:ascii="Times New Roman"/>
          <w:b w:val="false"/>
          <w:i w:val="false"/>
          <w:color w:val="000000"/>
          <w:sz w:val="28"/>
        </w:rPr>
        <w:t>
      Шым тезек төсеу &lt;**&gt;</w:t>
      </w:r>
    </w:p>
    <w:p>
      <w:pPr>
        <w:spacing w:after="0"/>
        <w:ind w:left="0"/>
        <w:jc w:val="both"/>
      </w:pPr>
      <w:r>
        <w:rPr>
          <w:rFonts w:ascii="Times New Roman"/>
          <w:b w:val="false"/>
          <w:i w:val="false"/>
          <w:color w:val="000000"/>
          <w:sz w:val="28"/>
        </w:rPr>
        <w:t>
      Жұмсақ арнайы контейнерлердегі полиэтилен</w:t>
      </w:r>
    </w:p>
    <w:p>
      <w:pPr>
        <w:spacing w:after="0"/>
        <w:ind w:left="0"/>
        <w:jc w:val="both"/>
      </w:pPr>
      <w:r>
        <w:rPr>
          <w:rFonts w:ascii="Times New Roman"/>
          <w:b w:val="false"/>
          <w:i w:val="false"/>
          <w:color w:val="000000"/>
          <w:sz w:val="28"/>
        </w:rPr>
        <w:t>
      АЕТСНГ-де аталмаған түрлі болат жолдар</w:t>
      </w:r>
    </w:p>
    <w:p>
      <w:pPr>
        <w:spacing w:after="0"/>
        <w:ind w:left="0"/>
        <w:jc w:val="both"/>
      </w:pPr>
      <w:r>
        <w:rPr>
          <w:rFonts w:ascii="Times New Roman"/>
          <w:b w:val="false"/>
          <w:i w:val="false"/>
          <w:color w:val="000000"/>
          <w:sz w:val="28"/>
        </w:rPr>
        <w:t>
      Болат табақтар және жолдар (штрипстер)</w:t>
      </w:r>
    </w:p>
    <w:p>
      <w:pPr>
        <w:spacing w:after="0"/>
        <w:ind w:left="0"/>
        <w:jc w:val="both"/>
      </w:pPr>
      <w:r>
        <w:rPr>
          <w:rFonts w:ascii="Times New Roman"/>
          <w:b w:val="false"/>
          <w:i w:val="false"/>
          <w:color w:val="000000"/>
          <w:sz w:val="28"/>
        </w:rPr>
        <w:t>
      Кірпіш кесуге арналған ораудағы жартылай автоматтар &lt;*&gt;</w:t>
      </w:r>
    </w:p>
    <w:p>
      <w:pPr>
        <w:spacing w:after="0"/>
        <w:ind w:left="0"/>
        <w:jc w:val="both"/>
      </w:pPr>
      <w:r>
        <w:rPr>
          <w:rFonts w:ascii="Times New Roman"/>
          <w:b w:val="false"/>
          <w:i w:val="false"/>
          <w:color w:val="000000"/>
          <w:sz w:val="28"/>
        </w:rPr>
        <w:t>
      Жартылай антрацит</w:t>
      </w:r>
    </w:p>
    <w:p>
      <w:pPr>
        <w:spacing w:after="0"/>
        <w:ind w:left="0"/>
        <w:jc w:val="both"/>
      </w:pPr>
      <w:r>
        <w:rPr>
          <w:rFonts w:ascii="Times New Roman"/>
          <w:b w:val="false"/>
          <w:i w:val="false"/>
          <w:color w:val="000000"/>
          <w:sz w:val="28"/>
        </w:rPr>
        <w:t>
      Шалакокс</w:t>
      </w:r>
    </w:p>
    <w:p>
      <w:pPr>
        <w:spacing w:after="0"/>
        <w:ind w:left="0"/>
        <w:jc w:val="both"/>
      </w:pPr>
      <w:r>
        <w:rPr>
          <w:rFonts w:ascii="Times New Roman"/>
          <w:b w:val="false"/>
          <w:i w:val="false"/>
          <w:color w:val="000000"/>
          <w:sz w:val="28"/>
        </w:rPr>
        <w:t>
      Автомобильдің жартылай тіркемелері</w:t>
      </w:r>
    </w:p>
    <w:p>
      <w:pPr>
        <w:spacing w:after="0"/>
        <w:ind w:left="0"/>
        <w:jc w:val="both"/>
      </w:pPr>
      <w:r>
        <w:rPr>
          <w:rFonts w:ascii="Times New Roman"/>
          <w:b w:val="false"/>
          <w:i w:val="false"/>
          <w:color w:val="000000"/>
          <w:sz w:val="28"/>
        </w:rPr>
        <w:t>
      Понтондар</w:t>
      </w:r>
    </w:p>
    <w:p>
      <w:pPr>
        <w:spacing w:after="0"/>
        <w:ind w:left="0"/>
        <w:jc w:val="both"/>
      </w:pPr>
      <w:r>
        <w:rPr>
          <w:rFonts w:ascii="Times New Roman"/>
          <w:b w:val="false"/>
          <w:i w:val="false"/>
          <w:color w:val="000000"/>
          <w:sz w:val="28"/>
        </w:rPr>
        <w:t>
      Термоқондырғы пленкаларды қолданумен пакеттерге құрастырылған декоративтік ораудағы портландцемент</w:t>
      </w:r>
    </w:p>
    <w:p>
      <w:pPr>
        <w:spacing w:after="0"/>
        <w:ind w:left="0"/>
        <w:jc w:val="both"/>
      </w:pPr>
      <w:r>
        <w:rPr>
          <w:rFonts w:ascii="Times New Roman"/>
          <w:b w:val="false"/>
          <w:i w:val="false"/>
          <w:color w:val="000000"/>
          <w:sz w:val="28"/>
        </w:rPr>
        <w:t>
      Термоқондырғы пленкаларды қолданумен пакеттерге құрастырылған ораудағы құрылыс портландцементі</w:t>
      </w:r>
    </w:p>
    <w:p>
      <w:pPr>
        <w:spacing w:after="0"/>
        <w:ind w:left="0"/>
        <w:jc w:val="both"/>
      </w:pPr>
      <w:r>
        <w:rPr>
          <w:rFonts w:ascii="Times New Roman"/>
          <w:b w:val="false"/>
          <w:i w:val="false"/>
          <w:color w:val="000000"/>
          <w:sz w:val="28"/>
        </w:rPr>
        <w:t>
      Порфир</w:t>
      </w:r>
    </w:p>
    <w:p>
      <w:pPr>
        <w:spacing w:after="0"/>
        <w:ind w:left="0"/>
        <w:jc w:val="both"/>
      </w:pPr>
      <w:r>
        <w:rPr>
          <w:rFonts w:ascii="Times New Roman"/>
          <w:b w:val="false"/>
          <w:i w:val="false"/>
          <w:color w:val="000000"/>
          <w:sz w:val="28"/>
        </w:rPr>
        <w:t>
      Порфирит</w:t>
      </w:r>
    </w:p>
    <w:p>
      <w:pPr>
        <w:spacing w:after="0"/>
        <w:ind w:left="0"/>
        <w:jc w:val="both"/>
      </w:pPr>
      <w:r>
        <w:rPr>
          <w:rFonts w:ascii="Times New Roman"/>
          <w:b w:val="false"/>
          <w:i w:val="false"/>
          <w:color w:val="000000"/>
          <w:sz w:val="28"/>
        </w:rPr>
        <w:t>
      Порфироидтер</w:t>
      </w:r>
    </w:p>
    <w:p>
      <w:pPr>
        <w:spacing w:after="0"/>
        <w:ind w:left="0"/>
        <w:jc w:val="both"/>
      </w:pPr>
      <w:r>
        <w:rPr>
          <w:rFonts w:ascii="Times New Roman"/>
          <w:b w:val="false"/>
          <w:i w:val="false"/>
          <w:color w:val="000000"/>
          <w:sz w:val="28"/>
        </w:rPr>
        <w:t>
      Ораудағы металл поршеньдер &lt;*&gt;</w:t>
      </w:r>
    </w:p>
    <w:p>
      <w:pPr>
        <w:spacing w:after="0"/>
        <w:ind w:left="0"/>
        <w:jc w:val="both"/>
      </w:pPr>
      <w:r>
        <w:rPr>
          <w:rFonts w:ascii="Times New Roman"/>
          <w:b w:val="false"/>
          <w:i w:val="false"/>
          <w:color w:val="000000"/>
          <w:sz w:val="28"/>
        </w:rPr>
        <w:t xml:space="preserve">
      Құлаған жүгері собықтары &lt;**&gt; </w:t>
      </w:r>
    </w:p>
    <w:p>
      <w:pPr>
        <w:spacing w:after="0"/>
        <w:ind w:left="0"/>
        <w:jc w:val="both"/>
      </w:pPr>
      <w:r>
        <w:rPr>
          <w:rFonts w:ascii="Times New Roman"/>
          <w:b w:val="false"/>
          <w:i w:val="false"/>
          <w:color w:val="000000"/>
          <w:sz w:val="28"/>
        </w:rPr>
        <w:t>
      Құнарсыз жемдерді престеуші - сұрыптаушылар</w:t>
      </w:r>
    </w:p>
    <w:p>
      <w:pPr>
        <w:spacing w:after="0"/>
        <w:ind w:left="0"/>
        <w:jc w:val="both"/>
      </w:pPr>
      <w:r>
        <w:rPr>
          <w:rFonts w:ascii="Times New Roman"/>
          <w:b w:val="false"/>
          <w:i w:val="false"/>
          <w:color w:val="000000"/>
          <w:sz w:val="28"/>
        </w:rPr>
        <w:t>
      Ораудағы жүзім пресстері &lt;*&gt;</w:t>
      </w:r>
    </w:p>
    <w:p>
      <w:pPr>
        <w:spacing w:after="0"/>
        <w:ind w:left="0"/>
        <w:jc w:val="both"/>
      </w:pPr>
      <w:r>
        <w:rPr>
          <w:rFonts w:ascii="Times New Roman"/>
          <w:b w:val="false"/>
          <w:i w:val="false"/>
          <w:color w:val="000000"/>
          <w:sz w:val="28"/>
        </w:rPr>
        <w:t>
      Ораудағы вулканизациялық пресстер &lt;*&gt;</w:t>
      </w:r>
    </w:p>
    <w:p>
      <w:pPr>
        <w:spacing w:after="0"/>
        <w:ind w:left="0"/>
        <w:jc w:val="both"/>
      </w:pPr>
      <w:r>
        <w:rPr>
          <w:rFonts w:ascii="Times New Roman"/>
          <w:b w:val="false"/>
          <w:i w:val="false"/>
          <w:color w:val="000000"/>
          <w:sz w:val="28"/>
        </w:rPr>
        <w:t>
      Ораудағы үтіктеу пресстері &lt;*&gt;</w:t>
      </w:r>
    </w:p>
    <w:p>
      <w:pPr>
        <w:spacing w:after="0"/>
        <w:ind w:left="0"/>
        <w:jc w:val="both"/>
      </w:pPr>
      <w:r>
        <w:rPr>
          <w:rFonts w:ascii="Times New Roman"/>
          <w:b w:val="false"/>
          <w:i w:val="false"/>
          <w:color w:val="000000"/>
          <w:sz w:val="28"/>
        </w:rPr>
        <w:t>
      Аяқ-киімнің жоғарғы және төменгі бөліктерін кесуге арналған пресстер &lt;*&gt;</w:t>
      </w:r>
    </w:p>
    <w:p>
      <w:pPr>
        <w:spacing w:after="0"/>
        <w:ind w:left="0"/>
        <w:jc w:val="both"/>
      </w:pPr>
      <w:r>
        <w:rPr>
          <w:rFonts w:ascii="Times New Roman"/>
          <w:b w:val="false"/>
          <w:i w:val="false"/>
          <w:color w:val="000000"/>
          <w:sz w:val="28"/>
        </w:rPr>
        <w:t>
      Кірпіш және жабынқыш дайындауға арналған пресстер &lt;*&gt;</w:t>
      </w:r>
    </w:p>
    <w:p>
      <w:pPr>
        <w:spacing w:after="0"/>
        <w:ind w:left="0"/>
        <w:jc w:val="both"/>
      </w:pPr>
      <w:r>
        <w:rPr>
          <w:rFonts w:ascii="Times New Roman"/>
          <w:b w:val="false"/>
          <w:i w:val="false"/>
          <w:color w:val="000000"/>
          <w:sz w:val="28"/>
        </w:rPr>
        <w:t>
      Ораудағы темір соғатын пресстер &lt;*&gt;</w:t>
      </w:r>
    </w:p>
    <w:p>
      <w:pPr>
        <w:spacing w:after="0"/>
        <w:ind w:left="0"/>
        <w:jc w:val="both"/>
      </w:pPr>
      <w:r>
        <w:rPr>
          <w:rFonts w:ascii="Times New Roman"/>
          <w:b w:val="false"/>
          <w:i w:val="false"/>
          <w:color w:val="000000"/>
          <w:sz w:val="28"/>
        </w:rPr>
        <w:t>
      Ораудағы мақта пресстері &lt;*&gt;</w:t>
      </w:r>
    </w:p>
    <w:p>
      <w:pPr>
        <w:spacing w:after="0"/>
        <w:ind w:left="0"/>
        <w:jc w:val="both"/>
      </w:pPr>
      <w:r>
        <w:rPr>
          <w:rFonts w:ascii="Times New Roman"/>
          <w:b w:val="false"/>
          <w:i w:val="false"/>
          <w:color w:val="000000"/>
          <w:sz w:val="28"/>
        </w:rPr>
        <w:t>
      Ораудағы червякты пресстер &lt;*&gt;</w:t>
      </w:r>
    </w:p>
    <w:p>
      <w:pPr>
        <w:spacing w:after="0"/>
        <w:ind w:left="0"/>
        <w:jc w:val="both"/>
      </w:pPr>
      <w:r>
        <w:rPr>
          <w:rFonts w:ascii="Times New Roman"/>
          <w:b w:val="false"/>
          <w:i w:val="false"/>
          <w:color w:val="000000"/>
          <w:sz w:val="28"/>
        </w:rPr>
        <w:t>
      Ораудағы тоңазытқыш прилавоктар &lt;*&gt;</w:t>
      </w:r>
    </w:p>
    <w:p>
      <w:pPr>
        <w:spacing w:after="0"/>
        <w:ind w:left="0"/>
        <w:jc w:val="both"/>
      </w:pPr>
      <w:r>
        <w:rPr>
          <w:rFonts w:ascii="Times New Roman"/>
          <w:b w:val="false"/>
          <w:i w:val="false"/>
          <w:color w:val="000000"/>
          <w:sz w:val="28"/>
        </w:rPr>
        <w:t xml:space="preserve">
      Домен қосымдары </w:t>
      </w:r>
    </w:p>
    <w:p>
      <w:pPr>
        <w:spacing w:after="0"/>
        <w:ind w:left="0"/>
        <w:jc w:val="both"/>
      </w:pPr>
      <w:r>
        <w:rPr>
          <w:rFonts w:ascii="Times New Roman"/>
          <w:b w:val="false"/>
          <w:i w:val="false"/>
          <w:color w:val="000000"/>
          <w:sz w:val="28"/>
        </w:rPr>
        <w:t>
      Автомобиль тіркемелері</w:t>
      </w:r>
    </w:p>
    <w:p>
      <w:pPr>
        <w:spacing w:after="0"/>
        <w:ind w:left="0"/>
        <w:jc w:val="both"/>
      </w:pPr>
      <w:r>
        <w:rPr>
          <w:rFonts w:ascii="Times New Roman"/>
          <w:b w:val="false"/>
          <w:i w:val="false"/>
          <w:color w:val="000000"/>
          <w:sz w:val="28"/>
        </w:rPr>
        <w:t>
      Трактор тіркемелері</w:t>
      </w:r>
    </w:p>
    <w:p>
      <w:pPr>
        <w:spacing w:after="0"/>
        <w:ind w:left="0"/>
        <w:jc w:val="both"/>
      </w:pPr>
      <w:r>
        <w:rPr>
          <w:rFonts w:ascii="Times New Roman"/>
          <w:b w:val="false"/>
          <w:i w:val="false"/>
          <w:color w:val="000000"/>
          <w:sz w:val="28"/>
        </w:rPr>
        <w:t>
      Бухтадағы болат сым (оның ішінде басқа металдармен жабылған)</w:t>
      </w:r>
    </w:p>
    <w:p>
      <w:pPr>
        <w:spacing w:after="0"/>
        <w:ind w:left="0"/>
        <w:jc w:val="both"/>
      </w:pPr>
      <w:r>
        <w:rPr>
          <w:rFonts w:ascii="Times New Roman"/>
          <w:b w:val="false"/>
          <w:i w:val="false"/>
          <w:color w:val="000000"/>
          <w:sz w:val="28"/>
        </w:rPr>
        <w:t>
      Дала шпаты өнімі</w:t>
      </w:r>
    </w:p>
    <w:p>
      <w:pPr>
        <w:spacing w:after="0"/>
        <w:ind w:left="0"/>
        <w:jc w:val="both"/>
      </w:pPr>
      <w:r>
        <w:rPr>
          <w:rFonts w:ascii="Times New Roman"/>
          <w:b w:val="false"/>
          <w:i w:val="false"/>
          <w:color w:val="000000"/>
          <w:sz w:val="28"/>
        </w:rPr>
        <w:t>
      АЕТСНГ-де аталмаған қара металл прокаты</w:t>
      </w:r>
    </w:p>
    <w:p>
      <w:pPr>
        <w:spacing w:after="0"/>
        <w:ind w:left="0"/>
        <w:jc w:val="both"/>
      </w:pPr>
      <w:r>
        <w:rPr>
          <w:rFonts w:ascii="Times New Roman"/>
          <w:b w:val="false"/>
          <w:i w:val="false"/>
          <w:color w:val="000000"/>
          <w:sz w:val="28"/>
        </w:rPr>
        <w:t>
      Теміржол, ағаш төсеулер</w:t>
      </w:r>
    </w:p>
    <w:p>
      <w:pPr>
        <w:spacing w:after="0"/>
        <w:ind w:left="0"/>
        <w:jc w:val="both"/>
      </w:pPr>
      <w:r>
        <w:rPr>
          <w:rFonts w:ascii="Times New Roman"/>
          <w:b w:val="false"/>
          <w:i w:val="false"/>
          <w:color w:val="000000"/>
          <w:sz w:val="28"/>
        </w:rPr>
        <w:t>
      Көмір өндіріс өнімі</w:t>
      </w:r>
    </w:p>
    <w:p>
      <w:pPr>
        <w:spacing w:after="0"/>
        <w:ind w:left="0"/>
        <w:jc w:val="both"/>
      </w:pPr>
      <w:r>
        <w:rPr>
          <w:rFonts w:ascii="Times New Roman"/>
          <w:b w:val="false"/>
          <w:i w:val="false"/>
          <w:color w:val="000000"/>
          <w:sz w:val="28"/>
        </w:rPr>
        <w:t>
      Пропстар (рудалық тіреулер)</w:t>
      </w:r>
    </w:p>
    <w:p>
      <w:pPr>
        <w:spacing w:after="0"/>
        <w:ind w:left="0"/>
        <w:jc w:val="both"/>
      </w:pPr>
      <w:r>
        <w:rPr>
          <w:rFonts w:ascii="Times New Roman"/>
          <w:b w:val="false"/>
          <w:i w:val="false"/>
          <w:color w:val="000000"/>
          <w:sz w:val="28"/>
        </w:rPr>
        <w:t>
      Қара металдан жасалған қарсы салмақтар</w:t>
      </w:r>
    </w:p>
    <w:p>
      <w:pPr>
        <w:spacing w:after="0"/>
        <w:ind w:left="0"/>
        <w:jc w:val="both"/>
      </w:pPr>
      <w:r>
        <w:rPr>
          <w:rFonts w:ascii="Times New Roman"/>
          <w:b w:val="false"/>
          <w:i w:val="false"/>
          <w:color w:val="000000"/>
          <w:sz w:val="28"/>
        </w:rPr>
        <w:t>
      Айдауға қарсы қоюшы</w:t>
      </w:r>
    </w:p>
    <w:p>
      <w:pPr>
        <w:spacing w:after="0"/>
        <w:ind w:left="0"/>
        <w:jc w:val="both"/>
      </w:pPr>
      <w:r>
        <w:rPr>
          <w:rFonts w:ascii="Times New Roman"/>
          <w:b w:val="false"/>
          <w:i w:val="false"/>
          <w:color w:val="000000"/>
          <w:sz w:val="28"/>
        </w:rPr>
        <w:t>
      Иілген болат профильдер</w:t>
      </w:r>
    </w:p>
    <w:p>
      <w:pPr>
        <w:spacing w:after="0"/>
        <w:ind w:left="0"/>
        <w:jc w:val="both"/>
      </w:pPr>
      <w:r>
        <w:rPr>
          <w:rFonts w:ascii="Times New Roman"/>
          <w:b w:val="false"/>
          <w:i w:val="false"/>
          <w:color w:val="000000"/>
          <w:sz w:val="28"/>
        </w:rPr>
        <w:t>
      Жоғары дәлдіктегі фасондық болат профильдер</w:t>
      </w:r>
    </w:p>
    <w:p>
      <w:pPr>
        <w:spacing w:after="0"/>
        <w:ind w:left="0"/>
        <w:jc w:val="both"/>
      </w:pPr>
      <w:r>
        <w:rPr>
          <w:rFonts w:ascii="Times New Roman"/>
          <w:b w:val="false"/>
          <w:i w:val="false"/>
          <w:color w:val="000000"/>
          <w:sz w:val="28"/>
        </w:rPr>
        <w:t>
      Термоқондырғы пленкаларды қолданумен пакеттерге құрастырылған ораудағы пуццоланцемент</w:t>
      </w:r>
    </w:p>
    <w:p>
      <w:pPr>
        <w:spacing w:after="0"/>
        <w:ind w:left="0"/>
        <w:jc w:val="both"/>
      </w:pPr>
      <w:r>
        <w:rPr>
          <w:rFonts w:ascii="Times New Roman"/>
          <w:b w:val="false"/>
          <w:i w:val="false"/>
          <w:color w:val="000000"/>
          <w:sz w:val="28"/>
        </w:rPr>
        <w:t>
      Ораудағы стоп шиферді бөлушілер &lt;*&gt;</w:t>
      </w:r>
    </w:p>
    <w:p>
      <w:pPr>
        <w:spacing w:after="0"/>
        <w:ind w:left="0"/>
        <w:jc w:val="both"/>
      </w:pPr>
      <w:r>
        <w:rPr>
          <w:rFonts w:ascii="Times New Roman"/>
          <w:b w:val="false"/>
          <w:i w:val="false"/>
          <w:color w:val="000000"/>
          <w:sz w:val="28"/>
        </w:rPr>
        <w:t>
      Сұйық тыңайтқыштарды шашыратқыш</w:t>
      </w:r>
    </w:p>
    <w:p>
      <w:pPr>
        <w:spacing w:after="0"/>
        <w:ind w:left="0"/>
        <w:jc w:val="both"/>
      </w:pPr>
      <w:r>
        <w:rPr>
          <w:rFonts w:ascii="Times New Roman"/>
          <w:b w:val="false"/>
          <w:i w:val="false"/>
          <w:color w:val="000000"/>
          <w:sz w:val="28"/>
        </w:rPr>
        <w:t>
      Ораудағы үш жолды ажыратқыштар &lt;*&gt;</w:t>
      </w:r>
    </w:p>
    <w:p>
      <w:pPr>
        <w:spacing w:after="0"/>
        <w:ind w:left="0"/>
        <w:jc w:val="both"/>
      </w:pPr>
      <w:r>
        <w:rPr>
          <w:rFonts w:ascii="Times New Roman"/>
          <w:b w:val="false"/>
          <w:i w:val="false"/>
          <w:color w:val="000000"/>
          <w:sz w:val="28"/>
        </w:rPr>
        <w:t>
      Ұлутас</w:t>
      </w:r>
    </w:p>
    <w:p>
      <w:pPr>
        <w:spacing w:after="0"/>
        <w:ind w:left="0"/>
        <w:jc w:val="both"/>
      </w:pPr>
      <w:r>
        <w:rPr>
          <w:rFonts w:ascii="Times New Roman"/>
          <w:b w:val="false"/>
          <w:i w:val="false"/>
          <w:color w:val="000000"/>
          <w:sz w:val="28"/>
        </w:rPr>
        <w:t>
      Теңіз және өзен ұлу қабыршығы</w:t>
      </w:r>
    </w:p>
    <w:p>
      <w:pPr>
        <w:spacing w:after="0"/>
        <w:ind w:left="0"/>
        <w:jc w:val="both"/>
      </w:pPr>
      <w:r>
        <w:rPr>
          <w:rFonts w:ascii="Times New Roman"/>
          <w:b w:val="false"/>
          <w:i w:val="false"/>
          <w:color w:val="000000"/>
          <w:sz w:val="28"/>
        </w:rPr>
        <w:t>
      Ағаш аралағыш рамалар</w:t>
      </w:r>
    </w:p>
    <w:p>
      <w:pPr>
        <w:spacing w:after="0"/>
        <w:ind w:left="0"/>
        <w:jc w:val="both"/>
      </w:pPr>
      <w:r>
        <w:rPr>
          <w:rFonts w:ascii="Times New Roman"/>
          <w:b w:val="false"/>
          <w:i w:val="false"/>
          <w:color w:val="000000"/>
          <w:sz w:val="28"/>
        </w:rPr>
        <w:t>
      Ерітінді араластырғыштар</w:t>
      </w:r>
    </w:p>
    <w:p>
      <w:pPr>
        <w:spacing w:after="0"/>
        <w:ind w:left="0"/>
        <w:jc w:val="both"/>
      </w:pPr>
      <w:r>
        <w:rPr>
          <w:rFonts w:ascii="Times New Roman"/>
          <w:b w:val="false"/>
          <w:i w:val="false"/>
          <w:color w:val="000000"/>
          <w:sz w:val="28"/>
        </w:rPr>
        <w:t>
      Бетон реакторлар</w:t>
      </w:r>
    </w:p>
    <w:p>
      <w:pPr>
        <w:spacing w:after="0"/>
        <w:ind w:left="0"/>
        <w:jc w:val="both"/>
      </w:pPr>
      <w:r>
        <w:rPr>
          <w:rFonts w:ascii="Times New Roman"/>
          <w:b w:val="false"/>
          <w:i w:val="false"/>
          <w:color w:val="000000"/>
          <w:sz w:val="28"/>
        </w:rPr>
        <w:t>
      Ораудағы реттегіштер &lt;*&gt;</w:t>
      </w:r>
    </w:p>
    <w:p>
      <w:pPr>
        <w:spacing w:after="0"/>
        <w:ind w:left="0"/>
        <w:jc w:val="both"/>
      </w:pPr>
      <w:r>
        <w:rPr>
          <w:rFonts w:ascii="Times New Roman"/>
          <w:b w:val="false"/>
          <w:i w:val="false"/>
          <w:color w:val="000000"/>
          <w:sz w:val="28"/>
        </w:rPr>
        <w:t>
      Металл резервуарлар</w:t>
      </w:r>
    </w:p>
    <w:p>
      <w:pPr>
        <w:spacing w:after="0"/>
        <w:ind w:left="0"/>
        <w:jc w:val="both"/>
      </w:pPr>
      <w:r>
        <w:rPr>
          <w:rFonts w:ascii="Times New Roman"/>
          <w:b w:val="false"/>
          <w:i w:val="false"/>
          <w:color w:val="000000"/>
          <w:sz w:val="28"/>
        </w:rPr>
        <w:t>
      Ораудағы резеңке араластырғыштар &lt;*&gt;</w:t>
      </w:r>
    </w:p>
    <w:p>
      <w:pPr>
        <w:spacing w:after="0"/>
        <w:ind w:left="0"/>
        <w:jc w:val="both"/>
      </w:pPr>
      <w:r>
        <w:rPr>
          <w:rFonts w:ascii="Times New Roman"/>
          <w:b w:val="false"/>
          <w:i w:val="false"/>
          <w:color w:val="000000"/>
          <w:sz w:val="28"/>
        </w:rPr>
        <w:t>
      Темір-бетон рельстер</w:t>
      </w:r>
    </w:p>
    <w:p>
      <w:pPr>
        <w:spacing w:after="0"/>
        <w:ind w:left="0"/>
        <w:jc w:val="both"/>
      </w:pPr>
      <w:r>
        <w:rPr>
          <w:rFonts w:ascii="Times New Roman"/>
          <w:b w:val="false"/>
          <w:i w:val="false"/>
          <w:color w:val="000000"/>
          <w:sz w:val="28"/>
        </w:rPr>
        <w:t>
      Жаңа Р-50 металл рельстері</w:t>
      </w:r>
    </w:p>
    <w:p>
      <w:pPr>
        <w:spacing w:after="0"/>
        <w:ind w:left="0"/>
        <w:jc w:val="both"/>
      </w:pPr>
      <w:r>
        <w:rPr>
          <w:rFonts w:ascii="Times New Roman"/>
          <w:b w:val="false"/>
          <w:i w:val="false"/>
          <w:color w:val="000000"/>
          <w:sz w:val="28"/>
        </w:rPr>
        <w:t>
      Жаңа Р-65 металл рельстері</w:t>
      </w:r>
    </w:p>
    <w:p>
      <w:pPr>
        <w:spacing w:after="0"/>
        <w:ind w:left="0"/>
        <w:jc w:val="both"/>
      </w:pPr>
      <w:r>
        <w:rPr>
          <w:rFonts w:ascii="Times New Roman"/>
          <w:b w:val="false"/>
          <w:i w:val="false"/>
          <w:color w:val="000000"/>
          <w:sz w:val="28"/>
        </w:rPr>
        <w:t>
      Жаңа Р-75 металл рельстері</w:t>
      </w:r>
    </w:p>
    <w:p>
      <w:pPr>
        <w:spacing w:after="0"/>
        <w:ind w:left="0"/>
        <w:jc w:val="both"/>
      </w:pPr>
      <w:r>
        <w:rPr>
          <w:rFonts w:ascii="Times New Roman"/>
          <w:b w:val="false"/>
          <w:i w:val="false"/>
          <w:color w:val="000000"/>
          <w:sz w:val="28"/>
        </w:rPr>
        <w:t>
      АЕТСНГ-де аталмаған жаңа металл рельстер</w:t>
      </w:r>
    </w:p>
    <w:p>
      <w:pPr>
        <w:spacing w:after="0"/>
        <w:ind w:left="0"/>
        <w:jc w:val="both"/>
      </w:pPr>
      <w:r>
        <w:rPr>
          <w:rFonts w:ascii="Times New Roman"/>
          <w:b w:val="false"/>
          <w:i w:val="false"/>
          <w:color w:val="000000"/>
          <w:sz w:val="28"/>
        </w:rPr>
        <w:t>
      Ескі металл рельстер</w:t>
      </w:r>
    </w:p>
    <w:p>
      <w:pPr>
        <w:spacing w:after="0"/>
        <w:ind w:left="0"/>
        <w:jc w:val="both"/>
      </w:pPr>
      <w:r>
        <w:rPr>
          <w:rFonts w:ascii="Times New Roman"/>
          <w:b w:val="false"/>
          <w:i w:val="false"/>
          <w:color w:val="000000"/>
          <w:sz w:val="28"/>
        </w:rPr>
        <w:t>
      Рельстер - сынығы</w:t>
      </w:r>
    </w:p>
    <w:p>
      <w:pPr>
        <w:spacing w:after="0"/>
        <w:ind w:left="0"/>
        <w:jc w:val="both"/>
      </w:pPr>
      <w:r>
        <w:rPr>
          <w:rFonts w:ascii="Times New Roman"/>
          <w:b w:val="false"/>
          <w:i w:val="false"/>
          <w:color w:val="000000"/>
          <w:sz w:val="28"/>
        </w:rPr>
        <w:t>
      Ораудағы реостаттар &lt;*&gt;</w:t>
      </w:r>
    </w:p>
    <w:p>
      <w:pPr>
        <w:spacing w:after="0"/>
        <w:ind w:left="0"/>
        <w:jc w:val="both"/>
      </w:pPr>
      <w:r>
        <w:rPr>
          <w:rFonts w:ascii="Times New Roman"/>
          <w:b w:val="false"/>
          <w:i w:val="false"/>
          <w:color w:val="000000"/>
          <w:sz w:val="28"/>
        </w:rPr>
        <w:t>
      Вагон және локомотивтік болат рессорлар</w:t>
      </w:r>
    </w:p>
    <w:p>
      <w:pPr>
        <w:spacing w:after="0"/>
        <w:ind w:left="0"/>
        <w:jc w:val="both"/>
      </w:pPr>
      <w:r>
        <w:rPr>
          <w:rFonts w:ascii="Times New Roman"/>
          <w:b w:val="false"/>
          <w:i w:val="false"/>
          <w:color w:val="000000"/>
          <w:sz w:val="28"/>
        </w:rPr>
        <w:t>
      Рефрижераторлар</w:t>
      </w:r>
    </w:p>
    <w:p>
      <w:pPr>
        <w:spacing w:after="0"/>
        <w:ind w:left="0"/>
        <w:jc w:val="both"/>
      </w:pPr>
      <w:r>
        <w:rPr>
          <w:rFonts w:ascii="Times New Roman"/>
          <w:b w:val="false"/>
          <w:i w:val="false"/>
          <w:color w:val="000000"/>
          <w:sz w:val="28"/>
        </w:rPr>
        <w:t>
      Жол торы (шпалдағы т.ж. жоғары құрылыс буындары)</w:t>
      </w:r>
    </w:p>
    <w:p>
      <w:pPr>
        <w:spacing w:after="0"/>
        <w:ind w:left="0"/>
        <w:jc w:val="both"/>
      </w:pPr>
      <w:r>
        <w:rPr>
          <w:rFonts w:ascii="Times New Roman"/>
          <w:b w:val="false"/>
          <w:i w:val="false"/>
          <w:color w:val="000000"/>
          <w:sz w:val="28"/>
        </w:rPr>
        <w:t>
      Ораудағы роторлар &lt;*&gt;</w:t>
      </w:r>
    </w:p>
    <w:p>
      <w:pPr>
        <w:spacing w:after="0"/>
        <w:ind w:left="0"/>
        <w:jc w:val="both"/>
      </w:pPr>
      <w:r>
        <w:rPr>
          <w:rFonts w:ascii="Times New Roman"/>
          <w:b w:val="false"/>
          <w:i w:val="false"/>
          <w:color w:val="000000"/>
          <w:sz w:val="28"/>
        </w:rPr>
        <w:t>
      Түрлі түсті руда роштейні</w:t>
      </w:r>
    </w:p>
    <w:p>
      <w:pPr>
        <w:spacing w:after="0"/>
        <w:ind w:left="0"/>
        <w:jc w:val="both"/>
      </w:pPr>
      <w:r>
        <w:rPr>
          <w:rFonts w:ascii="Times New Roman"/>
          <w:b w:val="false"/>
          <w:i w:val="false"/>
          <w:color w:val="000000"/>
          <w:sz w:val="28"/>
        </w:rPr>
        <w:t>
      Ораудағы рубильниктер &lt;*&gt;</w:t>
      </w:r>
    </w:p>
    <w:p>
      <w:pPr>
        <w:spacing w:after="0"/>
        <w:ind w:left="0"/>
        <w:jc w:val="both"/>
      </w:pPr>
      <w:r>
        <w:rPr>
          <w:rFonts w:ascii="Times New Roman"/>
          <w:b w:val="false"/>
          <w:i w:val="false"/>
          <w:color w:val="000000"/>
          <w:sz w:val="28"/>
        </w:rPr>
        <w:t xml:space="preserve">
      Алунит рудасы </w:t>
      </w:r>
    </w:p>
    <w:p>
      <w:pPr>
        <w:spacing w:after="0"/>
        <w:ind w:left="0"/>
        <w:jc w:val="both"/>
      </w:pPr>
      <w:r>
        <w:rPr>
          <w:rFonts w:ascii="Times New Roman"/>
          <w:b w:val="false"/>
          <w:i w:val="false"/>
          <w:color w:val="000000"/>
          <w:sz w:val="28"/>
        </w:rPr>
        <w:t xml:space="preserve">
      АЕТСНГ-де аталмаған алюминий рудасы </w:t>
      </w:r>
    </w:p>
    <w:p>
      <w:pPr>
        <w:spacing w:after="0"/>
        <w:ind w:left="0"/>
        <w:jc w:val="both"/>
      </w:pPr>
      <w:r>
        <w:rPr>
          <w:rFonts w:ascii="Times New Roman"/>
          <w:b w:val="false"/>
          <w:i w:val="false"/>
          <w:color w:val="000000"/>
          <w:sz w:val="28"/>
        </w:rPr>
        <w:t>
      Апатит - нефелин рудасы</w:t>
      </w:r>
    </w:p>
    <w:p>
      <w:pPr>
        <w:spacing w:after="0"/>
        <w:ind w:left="0"/>
        <w:jc w:val="both"/>
      </w:pPr>
      <w:r>
        <w:rPr>
          <w:rFonts w:ascii="Times New Roman"/>
          <w:b w:val="false"/>
          <w:i w:val="false"/>
          <w:color w:val="000000"/>
          <w:sz w:val="28"/>
        </w:rPr>
        <w:t>
      Барит рудасы</w:t>
      </w:r>
    </w:p>
    <w:p>
      <w:pPr>
        <w:spacing w:after="0"/>
        <w:ind w:left="0"/>
        <w:jc w:val="both"/>
      </w:pPr>
      <w:r>
        <w:rPr>
          <w:rFonts w:ascii="Times New Roman"/>
          <w:b w:val="false"/>
          <w:i w:val="false"/>
          <w:color w:val="000000"/>
          <w:sz w:val="28"/>
        </w:rPr>
        <w:t>
      Батпақ рудасы</w:t>
      </w:r>
    </w:p>
    <w:p>
      <w:pPr>
        <w:spacing w:after="0"/>
        <w:ind w:left="0"/>
        <w:jc w:val="both"/>
      </w:pPr>
      <w:r>
        <w:rPr>
          <w:rFonts w:ascii="Times New Roman"/>
          <w:b w:val="false"/>
          <w:i w:val="false"/>
          <w:color w:val="000000"/>
          <w:sz w:val="28"/>
        </w:rPr>
        <w:t>
      Борат рудасы</w:t>
      </w:r>
    </w:p>
    <w:p>
      <w:pPr>
        <w:spacing w:after="0"/>
        <w:ind w:left="0"/>
        <w:jc w:val="both"/>
      </w:pPr>
      <w:r>
        <w:rPr>
          <w:rFonts w:ascii="Times New Roman"/>
          <w:b w:val="false"/>
          <w:i w:val="false"/>
          <w:color w:val="000000"/>
          <w:sz w:val="28"/>
        </w:rPr>
        <w:t>
      Вольфрам рудасы</w:t>
      </w:r>
    </w:p>
    <w:p>
      <w:pPr>
        <w:spacing w:after="0"/>
        <w:ind w:left="0"/>
        <w:jc w:val="both"/>
      </w:pPr>
      <w:r>
        <w:rPr>
          <w:rFonts w:ascii="Times New Roman"/>
          <w:b w:val="false"/>
          <w:i w:val="false"/>
          <w:color w:val="000000"/>
          <w:sz w:val="28"/>
        </w:rPr>
        <w:t>
      Агломерациялық темір рудасы (аглоруда)</w:t>
      </w:r>
    </w:p>
    <w:p>
      <w:pPr>
        <w:spacing w:after="0"/>
        <w:ind w:left="0"/>
        <w:jc w:val="both"/>
      </w:pPr>
      <w:r>
        <w:rPr>
          <w:rFonts w:ascii="Times New Roman"/>
          <w:b w:val="false"/>
          <w:i w:val="false"/>
          <w:color w:val="000000"/>
          <w:sz w:val="28"/>
        </w:rPr>
        <w:t>
      Темір-домен рудасы</w:t>
      </w:r>
    </w:p>
    <w:p>
      <w:pPr>
        <w:spacing w:after="0"/>
        <w:ind w:left="0"/>
        <w:jc w:val="both"/>
      </w:pPr>
      <w:r>
        <w:rPr>
          <w:rFonts w:ascii="Times New Roman"/>
          <w:b w:val="false"/>
          <w:i w:val="false"/>
          <w:color w:val="000000"/>
          <w:sz w:val="28"/>
        </w:rPr>
        <w:t>
      Темір-мартен рудасы</w:t>
      </w:r>
    </w:p>
    <w:p>
      <w:pPr>
        <w:spacing w:after="0"/>
        <w:ind w:left="0"/>
        <w:jc w:val="both"/>
      </w:pPr>
      <w:r>
        <w:rPr>
          <w:rFonts w:ascii="Times New Roman"/>
          <w:b w:val="false"/>
          <w:i w:val="false"/>
          <w:color w:val="000000"/>
          <w:sz w:val="28"/>
        </w:rPr>
        <w:t>
      АЕТСНГ-де аталмаған темір рудасы</w:t>
      </w:r>
    </w:p>
    <w:p>
      <w:pPr>
        <w:spacing w:after="0"/>
        <w:ind w:left="0"/>
        <w:jc w:val="both"/>
      </w:pPr>
      <w:r>
        <w:rPr>
          <w:rFonts w:ascii="Times New Roman"/>
          <w:b w:val="false"/>
          <w:i w:val="false"/>
          <w:color w:val="000000"/>
          <w:sz w:val="28"/>
        </w:rPr>
        <w:t>
      Ильменит рудасы</w:t>
      </w:r>
    </w:p>
    <w:p>
      <w:pPr>
        <w:spacing w:after="0"/>
        <w:ind w:left="0"/>
        <w:jc w:val="both"/>
      </w:pPr>
      <w:r>
        <w:rPr>
          <w:rFonts w:ascii="Times New Roman"/>
          <w:b w:val="false"/>
          <w:i w:val="false"/>
          <w:color w:val="000000"/>
          <w:sz w:val="28"/>
        </w:rPr>
        <w:t>
      Кварц рудасы</w:t>
      </w:r>
    </w:p>
    <w:p>
      <w:pPr>
        <w:spacing w:after="0"/>
        <w:ind w:left="0"/>
        <w:jc w:val="both"/>
      </w:pPr>
      <w:r>
        <w:rPr>
          <w:rFonts w:ascii="Times New Roman"/>
          <w:b w:val="false"/>
          <w:i w:val="false"/>
          <w:color w:val="000000"/>
          <w:sz w:val="28"/>
        </w:rPr>
        <w:t>
      Квасц рудасы</w:t>
      </w:r>
    </w:p>
    <w:p>
      <w:pPr>
        <w:spacing w:after="0"/>
        <w:ind w:left="0"/>
        <w:jc w:val="both"/>
      </w:pPr>
      <w:r>
        <w:rPr>
          <w:rFonts w:ascii="Times New Roman"/>
          <w:b w:val="false"/>
          <w:i w:val="false"/>
          <w:color w:val="000000"/>
          <w:sz w:val="28"/>
        </w:rPr>
        <w:t>
      Кобальт рудасы</w:t>
      </w:r>
    </w:p>
    <w:p>
      <w:pPr>
        <w:spacing w:after="0"/>
        <w:ind w:left="0"/>
        <w:jc w:val="both"/>
      </w:pPr>
      <w:r>
        <w:rPr>
          <w:rFonts w:ascii="Times New Roman"/>
          <w:b w:val="false"/>
          <w:i w:val="false"/>
          <w:color w:val="000000"/>
          <w:sz w:val="28"/>
        </w:rPr>
        <w:t>
      Литий рудасы</w:t>
      </w:r>
    </w:p>
    <w:p>
      <w:pPr>
        <w:spacing w:after="0"/>
        <w:ind w:left="0"/>
        <w:jc w:val="both"/>
      </w:pPr>
      <w:r>
        <w:rPr>
          <w:rFonts w:ascii="Times New Roman"/>
          <w:b w:val="false"/>
          <w:i w:val="false"/>
          <w:color w:val="000000"/>
          <w:sz w:val="28"/>
        </w:rPr>
        <w:t>
      Магнезит рудасы/</w:t>
      </w:r>
    </w:p>
    <w:p>
      <w:pPr>
        <w:spacing w:after="0"/>
        <w:ind w:left="0"/>
        <w:jc w:val="both"/>
      </w:pPr>
      <w:r>
        <w:rPr>
          <w:rFonts w:ascii="Times New Roman"/>
          <w:b w:val="false"/>
          <w:i w:val="false"/>
          <w:color w:val="000000"/>
          <w:sz w:val="28"/>
        </w:rPr>
        <w:t>
      Марганец рудасы (пироксидтер, пиролюзиттер)</w:t>
      </w:r>
    </w:p>
    <w:p>
      <w:pPr>
        <w:spacing w:after="0"/>
        <w:ind w:left="0"/>
        <w:jc w:val="both"/>
      </w:pPr>
      <w:r>
        <w:rPr>
          <w:rFonts w:ascii="Times New Roman"/>
          <w:b w:val="false"/>
          <w:i w:val="false"/>
          <w:color w:val="000000"/>
          <w:sz w:val="28"/>
        </w:rPr>
        <w:t>
      АЕТСНГ-де аталмаған марганец рудасы</w:t>
      </w:r>
    </w:p>
    <w:p>
      <w:pPr>
        <w:spacing w:after="0"/>
        <w:ind w:left="0"/>
        <w:jc w:val="both"/>
      </w:pPr>
      <w:r>
        <w:rPr>
          <w:rFonts w:ascii="Times New Roman"/>
          <w:b w:val="false"/>
          <w:i w:val="false"/>
          <w:color w:val="000000"/>
          <w:sz w:val="28"/>
        </w:rPr>
        <w:t>
      Мыс рудасы</w:t>
      </w:r>
    </w:p>
    <w:p>
      <w:pPr>
        <w:spacing w:after="0"/>
        <w:ind w:left="0"/>
        <w:jc w:val="both"/>
      </w:pPr>
      <w:r>
        <w:rPr>
          <w:rFonts w:ascii="Times New Roman"/>
          <w:b w:val="false"/>
          <w:i w:val="false"/>
          <w:color w:val="000000"/>
          <w:sz w:val="28"/>
        </w:rPr>
        <w:t>
      Мыс - цинк рудасы</w:t>
      </w:r>
    </w:p>
    <w:p>
      <w:pPr>
        <w:spacing w:after="0"/>
        <w:ind w:left="0"/>
        <w:jc w:val="both"/>
      </w:pPr>
      <w:r>
        <w:rPr>
          <w:rFonts w:ascii="Times New Roman"/>
          <w:b w:val="false"/>
          <w:i w:val="false"/>
          <w:color w:val="000000"/>
          <w:sz w:val="28"/>
        </w:rPr>
        <w:t>
      Мысколчедан рудасы (мыс колчеданы)</w:t>
      </w:r>
    </w:p>
    <w:p>
      <w:pPr>
        <w:spacing w:after="0"/>
        <w:ind w:left="0"/>
        <w:jc w:val="both"/>
      </w:pPr>
      <w:r>
        <w:rPr>
          <w:rFonts w:ascii="Times New Roman"/>
          <w:b w:val="false"/>
          <w:i w:val="false"/>
          <w:color w:val="000000"/>
          <w:sz w:val="28"/>
        </w:rPr>
        <w:t>
      Молибден рудасы</w:t>
      </w:r>
    </w:p>
    <w:p>
      <w:pPr>
        <w:spacing w:after="0"/>
        <w:ind w:left="0"/>
        <w:jc w:val="both"/>
      </w:pPr>
      <w:r>
        <w:rPr>
          <w:rFonts w:ascii="Times New Roman"/>
          <w:b w:val="false"/>
          <w:i w:val="false"/>
          <w:color w:val="000000"/>
          <w:sz w:val="28"/>
        </w:rPr>
        <w:t>
      Нефелин рудасы</w:t>
      </w:r>
    </w:p>
    <w:p>
      <w:pPr>
        <w:spacing w:after="0"/>
        <w:ind w:left="0"/>
        <w:jc w:val="both"/>
      </w:pPr>
      <w:r>
        <w:rPr>
          <w:rFonts w:ascii="Times New Roman"/>
          <w:b w:val="false"/>
          <w:i w:val="false"/>
          <w:color w:val="000000"/>
          <w:sz w:val="28"/>
        </w:rPr>
        <w:t>
      Никель рудасы</w:t>
      </w:r>
    </w:p>
    <w:p>
      <w:pPr>
        <w:spacing w:after="0"/>
        <w:ind w:left="0"/>
        <w:jc w:val="both"/>
      </w:pPr>
      <w:r>
        <w:rPr>
          <w:rFonts w:ascii="Times New Roman"/>
          <w:b w:val="false"/>
          <w:i w:val="false"/>
          <w:color w:val="000000"/>
          <w:sz w:val="28"/>
        </w:rPr>
        <w:t>
      Қалайы рудасы</w:t>
      </w:r>
    </w:p>
    <w:p>
      <w:pPr>
        <w:spacing w:after="0"/>
        <w:ind w:left="0"/>
        <w:jc w:val="both"/>
      </w:pPr>
      <w:r>
        <w:rPr>
          <w:rFonts w:ascii="Times New Roman"/>
          <w:b w:val="false"/>
          <w:i w:val="false"/>
          <w:color w:val="000000"/>
          <w:sz w:val="28"/>
        </w:rPr>
        <w:t>
      Полиметалл рудасы</w:t>
      </w:r>
    </w:p>
    <w:p>
      <w:pPr>
        <w:spacing w:after="0"/>
        <w:ind w:left="0"/>
        <w:jc w:val="both"/>
      </w:pPr>
      <w:r>
        <w:rPr>
          <w:rFonts w:ascii="Times New Roman"/>
          <w:b w:val="false"/>
          <w:i w:val="false"/>
          <w:color w:val="000000"/>
          <w:sz w:val="28"/>
        </w:rPr>
        <w:t>
      Арнайы контейнерлердегі сынап рудасы</w:t>
      </w:r>
    </w:p>
    <w:p>
      <w:pPr>
        <w:spacing w:after="0"/>
        <w:ind w:left="0"/>
        <w:jc w:val="both"/>
      </w:pPr>
      <w:r>
        <w:rPr>
          <w:rFonts w:ascii="Times New Roman"/>
          <w:b w:val="false"/>
          <w:i w:val="false"/>
          <w:color w:val="000000"/>
          <w:sz w:val="28"/>
        </w:rPr>
        <w:t>
      Қорғасын рудасы</w:t>
      </w:r>
    </w:p>
    <w:p>
      <w:pPr>
        <w:spacing w:after="0"/>
        <w:ind w:left="0"/>
        <w:jc w:val="both"/>
      </w:pPr>
      <w:r>
        <w:rPr>
          <w:rFonts w:ascii="Times New Roman"/>
          <w:b w:val="false"/>
          <w:i w:val="false"/>
          <w:color w:val="000000"/>
          <w:sz w:val="28"/>
        </w:rPr>
        <w:t>
      Қорғасын-цинк рудасы</w:t>
      </w:r>
    </w:p>
    <w:p>
      <w:pPr>
        <w:spacing w:after="0"/>
        <w:ind w:left="0"/>
        <w:jc w:val="both"/>
      </w:pPr>
      <w:r>
        <w:rPr>
          <w:rFonts w:ascii="Times New Roman"/>
          <w:b w:val="false"/>
          <w:i w:val="false"/>
          <w:color w:val="000000"/>
          <w:sz w:val="28"/>
        </w:rPr>
        <w:t>
      Күкірт рудасы</w:t>
      </w:r>
    </w:p>
    <w:p>
      <w:pPr>
        <w:spacing w:after="0"/>
        <w:ind w:left="0"/>
        <w:jc w:val="both"/>
      </w:pPr>
      <w:r>
        <w:rPr>
          <w:rFonts w:ascii="Times New Roman"/>
          <w:b w:val="false"/>
          <w:i w:val="false"/>
          <w:color w:val="000000"/>
          <w:sz w:val="28"/>
        </w:rPr>
        <w:t>
      Стронций рудасы</w:t>
      </w:r>
    </w:p>
    <w:p>
      <w:pPr>
        <w:spacing w:after="0"/>
        <w:ind w:left="0"/>
        <w:jc w:val="both"/>
      </w:pPr>
      <w:r>
        <w:rPr>
          <w:rFonts w:ascii="Times New Roman"/>
          <w:b w:val="false"/>
          <w:i w:val="false"/>
          <w:color w:val="000000"/>
          <w:sz w:val="28"/>
        </w:rPr>
        <w:t>
      Сурьма рудасы</w:t>
      </w:r>
    </w:p>
    <w:p>
      <w:pPr>
        <w:spacing w:after="0"/>
        <w:ind w:left="0"/>
        <w:jc w:val="both"/>
      </w:pPr>
      <w:r>
        <w:rPr>
          <w:rFonts w:ascii="Times New Roman"/>
          <w:b w:val="false"/>
          <w:i w:val="false"/>
          <w:color w:val="000000"/>
          <w:sz w:val="28"/>
        </w:rPr>
        <w:t>
      Титаномагнет рудасы</w:t>
      </w:r>
    </w:p>
    <w:p>
      <w:pPr>
        <w:spacing w:after="0"/>
        <w:ind w:left="0"/>
        <w:jc w:val="both"/>
      </w:pPr>
      <w:r>
        <w:rPr>
          <w:rFonts w:ascii="Times New Roman"/>
          <w:b w:val="false"/>
          <w:i w:val="false"/>
          <w:color w:val="000000"/>
          <w:sz w:val="28"/>
        </w:rPr>
        <w:t>
      Гравитациялық және кесек түріндегі флюориттік руда (плавиктік шпат, флюорит, флюорит концентраты)</w:t>
      </w:r>
    </w:p>
    <w:p>
      <w:pPr>
        <w:spacing w:after="0"/>
        <w:ind w:left="0"/>
        <w:jc w:val="both"/>
      </w:pPr>
      <w:r>
        <w:rPr>
          <w:rFonts w:ascii="Times New Roman"/>
          <w:b w:val="false"/>
          <w:i w:val="false"/>
          <w:color w:val="000000"/>
          <w:sz w:val="28"/>
        </w:rPr>
        <w:t>
      Фосфор рудасы (фосфориттер)</w:t>
      </w:r>
    </w:p>
    <w:p>
      <w:pPr>
        <w:spacing w:after="0"/>
        <w:ind w:left="0"/>
        <w:jc w:val="both"/>
      </w:pPr>
      <w:r>
        <w:rPr>
          <w:rFonts w:ascii="Times New Roman"/>
          <w:b w:val="false"/>
          <w:i w:val="false"/>
          <w:color w:val="000000"/>
          <w:sz w:val="28"/>
        </w:rPr>
        <w:t>
      Хром рудасы (хромит)</w:t>
      </w:r>
    </w:p>
    <w:p>
      <w:pPr>
        <w:spacing w:after="0"/>
        <w:ind w:left="0"/>
        <w:jc w:val="both"/>
      </w:pPr>
      <w:r>
        <w:rPr>
          <w:rFonts w:ascii="Times New Roman"/>
          <w:b w:val="false"/>
          <w:i w:val="false"/>
          <w:color w:val="000000"/>
          <w:sz w:val="28"/>
        </w:rPr>
        <w:t>
      Цинк рудасы</w:t>
      </w:r>
    </w:p>
    <w:p>
      <w:pPr>
        <w:spacing w:after="0"/>
        <w:ind w:left="0"/>
        <w:jc w:val="both"/>
      </w:pPr>
      <w:r>
        <w:rPr>
          <w:rFonts w:ascii="Times New Roman"/>
          <w:b w:val="false"/>
          <w:i w:val="false"/>
          <w:color w:val="000000"/>
          <w:sz w:val="28"/>
        </w:rPr>
        <w:t>
      Арнайы контейнерлердегі бағалы металл рудалары</w:t>
      </w:r>
    </w:p>
    <w:p>
      <w:pPr>
        <w:spacing w:after="0"/>
        <w:ind w:left="0"/>
        <w:jc w:val="both"/>
      </w:pPr>
      <w:r>
        <w:rPr>
          <w:rFonts w:ascii="Times New Roman"/>
          <w:b w:val="false"/>
          <w:i w:val="false"/>
          <w:color w:val="000000"/>
          <w:sz w:val="28"/>
        </w:rPr>
        <w:t>
      АЕТСНГ-де аталмаған металл емес рудалар</w:t>
      </w:r>
    </w:p>
    <w:p>
      <w:pPr>
        <w:spacing w:after="0"/>
        <w:ind w:left="0"/>
        <w:jc w:val="both"/>
      </w:pPr>
      <w:r>
        <w:rPr>
          <w:rFonts w:ascii="Times New Roman"/>
          <w:b w:val="false"/>
          <w:i w:val="false"/>
          <w:color w:val="000000"/>
          <w:sz w:val="28"/>
        </w:rPr>
        <w:t>
      АЕТСНГ-де аталмаған түрлі түсті металл рудалары</w:t>
      </w:r>
    </w:p>
    <w:p>
      <w:pPr>
        <w:spacing w:after="0"/>
        <w:ind w:left="0"/>
        <w:jc w:val="both"/>
      </w:pPr>
      <w:r>
        <w:rPr>
          <w:rFonts w:ascii="Times New Roman"/>
          <w:b w:val="false"/>
          <w:i w:val="false"/>
          <w:color w:val="000000"/>
          <w:sz w:val="28"/>
        </w:rPr>
        <w:t>
      АЕТСНГ-де аталмаған қара металл рудалары</w:t>
      </w:r>
    </w:p>
    <w:p>
      <w:pPr>
        <w:spacing w:after="0"/>
        <w:ind w:left="0"/>
        <w:jc w:val="both"/>
      </w:pPr>
      <w:r>
        <w:rPr>
          <w:rFonts w:ascii="Times New Roman"/>
          <w:b w:val="false"/>
          <w:i w:val="false"/>
          <w:color w:val="000000"/>
          <w:sz w:val="28"/>
        </w:rPr>
        <w:t>
      Ұшақтар &lt;**&gt;</w:t>
      </w:r>
    </w:p>
    <w:p>
      <w:pPr>
        <w:spacing w:after="0"/>
        <w:ind w:left="0"/>
        <w:jc w:val="both"/>
      </w:pPr>
      <w:r>
        <w:rPr>
          <w:rFonts w:ascii="Times New Roman"/>
          <w:b w:val="false"/>
          <w:i w:val="false"/>
          <w:color w:val="000000"/>
          <w:sz w:val="28"/>
        </w:rPr>
        <w:t>
      Самосвалдар</w:t>
      </w:r>
    </w:p>
    <w:p>
      <w:pPr>
        <w:spacing w:after="0"/>
        <w:ind w:left="0"/>
        <w:jc w:val="both"/>
      </w:pPr>
      <w:r>
        <w:rPr>
          <w:rFonts w:ascii="Times New Roman"/>
          <w:b w:val="false"/>
          <w:i w:val="false"/>
          <w:color w:val="000000"/>
          <w:sz w:val="28"/>
        </w:rPr>
        <w:t>
      Сапонат (кил)</w:t>
      </w:r>
    </w:p>
    <w:p>
      <w:pPr>
        <w:spacing w:after="0"/>
        <w:ind w:left="0"/>
        <w:jc w:val="both"/>
      </w:pPr>
      <w:r>
        <w:rPr>
          <w:rFonts w:ascii="Times New Roman"/>
          <w:b w:val="false"/>
          <w:i w:val="false"/>
          <w:color w:val="000000"/>
          <w:sz w:val="28"/>
        </w:rPr>
        <w:t>
      Металл қадалар</w:t>
      </w:r>
    </w:p>
    <w:p>
      <w:pPr>
        <w:spacing w:after="0"/>
        <w:ind w:left="0"/>
        <w:jc w:val="both"/>
      </w:pPr>
      <w:r>
        <w:rPr>
          <w:rFonts w:ascii="Times New Roman"/>
          <w:b w:val="false"/>
          <w:i w:val="false"/>
          <w:color w:val="000000"/>
          <w:sz w:val="28"/>
        </w:rPr>
        <w:t>
      Қант қызылшасы</w:t>
      </w:r>
    </w:p>
    <w:p>
      <w:pPr>
        <w:spacing w:after="0"/>
        <w:ind w:left="0"/>
        <w:jc w:val="both"/>
      </w:pPr>
      <w:r>
        <w:rPr>
          <w:rFonts w:ascii="Times New Roman"/>
          <w:b w:val="false"/>
          <w:i w:val="false"/>
          <w:color w:val="000000"/>
          <w:sz w:val="28"/>
        </w:rPr>
        <w:t>
      Бағдаршамдар (мачталар)</w:t>
      </w:r>
    </w:p>
    <w:p>
      <w:pPr>
        <w:spacing w:after="0"/>
        <w:ind w:left="0"/>
        <w:jc w:val="both"/>
      </w:pPr>
      <w:r>
        <w:rPr>
          <w:rFonts w:ascii="Times New Roman"/>
          <w:b w:val="false"/>
          <w:i w:val="false"/>
          <w:color w:val="000000"/>
          <w:sz w:val="28"/>
        </w:rPr>
        <w:t>
      Қорғасын (1 т және одан астам массалы блоктар)</w:t>
      </w:r>
    </w:p>
    <w:p>
      <w:pPr>
        <w:spacing w:after="0"/>
        <w:ind w:left="0"/>
        <w:jc w:val="both"/>
      </w:pPr>
      <w:r>
        <w:rPr>
          <w:rFonts w:ascii="Times New Roman"/>
          <w:b w:val="false"/>
          <w:i w:val="false"/>
          <w:color w:val="000000"/>
          <w:sz w:val="28"/>
        </w:rPr>
        <w:t>
      Ораудағы семафорлар</w:t>
      </w:r>
    </w:p>
    <w:p>
      <w:pPr>
        <w:spacing w:after="0"/>
        <w:ind w:left="0"/>
        <w:jc w:val="both"/>
      </w:pPr>
      <w:r>
        <w:rPr>
          <w:rFonts w:ascii="Times New Roman"/>
          <w:b w:val="false"/>
          <w:i w:val="false"/>
          <w:color w:val="000000"/>
          <w:sz w:val="28"/>
        </w:rPr>
        <w:t>
      Пішен шабатын машиналар</w:t>
      </w:r>
    </w:p>
    <w:p>
      <w:pPr>
        <w:spacing w:after="0"/>
        <w:ind w:left="0"/>
        <w:jc w:val="both"/>
      </w:pPr>
      <w:r>
        <w:rPr>
          <w:rFonts w:ascii="Times New Roman"/>
          <w:b w:val="false"/>
          <w:i w:val="false"/>
          <w:color w:val="000000"/>
          <w:sz w:val="28"/>
        </w:rPr>
        <w:t>
      Ораудағы магниттік сепараторлар</w:t>
      </w:r>
    </w:p>
    <w:p>
      <w:pPr>
        <w:spacing w:after="0"/>
        <w:ind w:left="0"/>
        <w:jc w:val="both"/>
      </w:pPr>
      <w:r>
        <w:rPr>
          <w:rFonts w:ascii="Times New Roman"/>
          <w:b w:val="false"/>
          <w:i w:val="false"/>
          <w:color w:val="000000"/>
          <w:sz w:val="28"/>
        </w:rPr>
        <w:t>
      Ораудағы сүт және дән сепараторлары &lt;*&gt;</w:t>
      </w:r>
    </w:p>
    <w:p>
      <w:pPr>
        <w:spacing w:after="0"/>
        <w:ind w:left="0"/>
        <w:jc w:val="both"/>
      </w:pPr>
      <w:r>
        <w:rPr>
          <w:rFonts w:ascii="Times New Roman"/>
          <w:b w:val="false"/>
          <w:i w:val="false"/>
          <w:color w:val="000000"/>
          <w:sz w:val="28"/>
        </w:rPr>
        <w:t>
      Цемент сепараторлары</w:t>
      </w:r>
    </w:p>
    <w:p>
      <w:pPr>
        <w:spacing w:after="0"/>
        <w:ind w:left="0"/>
        <w:jc w:val="both"/>
      </w:pPr>
      <w:r>
        <w:rPr>
          <w:rFonts w:ascii="Times New Roman"/>
          <w:b w:val="false"/>
          <w:i w:val="false"/>
          <w:color w:val="000000"/>
          <w:sz w:val="28"/>
        </w:rPr>
        <w:t>
      Бухтадағы кроваттықтан басқа қара металдардан жасалған торлар</w:t>
      </w:r>
    </w:p>
    <w:p>
      <w:pPr>
        <w:spacing w:after="0"/>
        <w:ind w:left="0"/>
        <w:jc w:val="both"/>
      </w:pPr>
      <w:r>
        <w:rPr>
          <w:rFonts w:ascii="Times New Roman"/>
          <w:b w:val="false"/>
          <w:i w:val="false"/>
          <w:color w:val="000000"/>
          <w:sz w:val="28"/>
        </w:rPr>
        <w:t>
      Арнайы контейнерлердегі түрлі үй төбелеріне, қабырғаларға және төбелерге арналған шыны</w:t>
      </w:r>
    </w:p>
    <w:p>
      <w:pPr>
        <w:spacing w:after="0"/>
        <w:ind w:left="0"/>
        <w:jc w:val="both"/>
      </w:pPr>
      <w:r>
        <w:rPr>
          <w:rFonts w:ascii="Times New Roman"/>
          <w:b w:val="false"/>
          <w:i w:val="false"/>
          <w:color w:val="000000"/>
          <w:sz w:val="28"/>
        </w:rPr>
        <w:t>
      Арнайы контейнерлердегі мозаикалық жұмыстарға арналған шыны (смальта)</w:t>
      </w:r>
    </w:p>
    <w:p>
      <w:pPr>
        <w:spacing w:after="0"/>
        <w:ind w:left="0"/>
        <w:jc w:val="both"/>
      </w:pPr>
      <w:r>
        <w:rPr>
          <w:rFonts w:ascii="Times New Roman"/>
          <w:b w:val="false"/>
          <w:i w:val="false"/>
          <w:color w:val="000000"/>
          <w:sz w:val="28"/>
        </w:rPr>
        <w:t>
      Арнайы контейнерлердегі немесе ораудағы табақтық шыны &lt;*&gt;</w:t>
      </w:r>
    </w:p>
    <w:p>
      <w:pPr>
        <w:spacing w:after="0"/>
        <w:ind w:left="0"/>
        <w:jc w:val="both"/>
      </w:pPr>
      <w:r>
        <w:rPr>
          <w:rFonts w:ascii="Times New Roman"/>
          <w:b w:val="false"/>
          <w:i w:val="false"/>
          <w:color w:val="000000"/>
          <w:sz w:val="28"/>
        </w:rPr>
        <w:t>
      Арнайы контейнерлердегі техникалық және құрылыс шынысы</w:t>
      </w:r>
    </w:p>
    <w:p>
      <w:pPr>
        <w:spacing w:after="0"/>
        <w:ind w:left="0"/>
        <w:jc w:val="both"/>
      </w:pPr>
      <w:r>
        <w:rPr>
          <w:rFonts w:ascii="Times New Roman"/>
          <w:b w:val="false"/>
          <w:i w:val="false"/>
          <w:color w:val="000000"/>
          <w:sz w:val="28"/>
        </w:rPr>
        <w:t>
      Жәшіктегі табақтық шыны пластик</w:t>
      </w:r>
    </w:p>
    <w:p>
      <w:pPr>
        <w:spacing w:after="0"/>
        <w:ind w:left="0"/>
        <w:jc w:val="both"/>
      </w:pPr>
      <w:r>
        <w:rPr>
          <w:rFonts w:ascii="Times New Roman"/>
          <w:b w:val="false"/>
          <w:i w:val="false"/>
          <w:color w:val="000000"/>
          <w:sz w:val="28"/>
        </w:rPr>
        <w:t>
      Арнайы контейнерлердегі шыны рубероид</w:t>
      </w:r>
    </w:p>
    <w:p>
      <w:pPr>
        <w:spacing w:after="0"/>
        <w:ind w:left="0"/>
        <w:jc w:val="both"/>
      </w:pPr>
      <w:r>
        <w:rPr>
          <w:rFonts w:ascii="Times New Roman"/>
          <w:b w:val="false"/>
          <w:i w:val="false"/>
          <w:color w:val="000000"/>
          <w:sz w:val="28"/>
        </w:rPr>
        <w:t>
      Арнайы контейнерлердегі стеклотекстолит</w:t>
      </w:r>
    </w:p>
    <w:p>
      <w:pPr>
        <w:spacing w:after="0"/>
        <w:ind w:left="0"/>
        <w:jc w:val="both"/>
      </w:pPr>
      <w:r>
        <w:rPr>
          <w:rFonts w:ascii="Times New Roman"/>
          <w:b w:val="false"/>
          <w:i w:val="false"/>
          <w:color w:val="000000"/>
          <w:sz w:val="28"/>
        </w:rPr>
        <w:t>
      Пішен маялағыштар</w:t>
      </w:r>
    </w:p>
    <w:p>
      <w:pPr>
        <w:spacing w:after="0"/>
        <w:ind w:left="0"/>
        <w:jc w:val="both"/>
      </w:pPr>
      <w:r>
        <w:rPr>
          <w:rFonts w:ascii="Times New Roman"/>
          <w:b w:val="false"/>
          <w:i w:val="false"/>
          <w:color w:val="000000"/>
          <w:sz w:val="28"/>
        </w:rPr>
        <w:t>
      Вагондық ағаш тіреуіштер</w:t>
      </w:r>
    </w:p>
    <w:p>
      <w:pPr>
        <w:spacing w:after="0"/>
        <w:ind w:left="0"/>
        <w:jc w:val="both"/>
      </w:pPr>
      <w:r>
        <w:rPr>
          <w:rFonts w:ascii="Times New Roman"/>
          <w:b w:val="false"/>
          <w:i w:val="false"/>
          <w:color w:val="000000"/>
          <w:sz w:val="28"/>
        </w:rPr>
        <w:t>
      Рудалық тіреуіштер (пропсалар)</w:t>
      </w:r>
    </w:p>
    <w:p>
      <w:pPr>
        <w:spacing w:after="0"/>
        <w:ind w:left="0"/>
        <w:jc w:val="both"/>
      </w:pPr>
      <w:r>
        <w:rPr>
          <w:rFonts w:ascii="Times New Roman"/>
          <w:b w:val="false"/>
          <w:i w:val="false"/>
          <w:color w:val="000000"/>
          <w:sz w:val="28"/>
        </w:rPr>
        <w:t>
      Рудалық металл тіреуіштер</w:t>
      </w:r>
    </w:p>
    <w:p>
      <w:pPr>
        <w:spacing w:after="0"/>
        <w:ind w:left="0"/>
        <w:jc w:val="both"/>
      </w:pPr>
      <w:r>
        <w:rPr>
          <w:rFonts w:ascii="Times New Roman"/>
          <w:b w:val="false"/>
          <w:i w:val="false"/>
          <w:color w:val="000000"/>
          <w:sz w:val="28"/>
        </w:rPr>
        <w:t>
      Ағаш бағандар</w:t>
      </w:r>
    </w:p>
    <w:p>
      <w:pPr>
        <w:spacing w:after="0"/>
        <w:ind w:left="0"/>
        <w:jc w:val="both"/>
      </w:pPr>
      <w:r>
        <w:rPr>
          <w:rFonts w:ascii="Times New Roman"/>
          <w:b w:val="false"/>
          <w:i w:val="false"/>
          <w:color w:val="000000"/>
          <w:sz w:val="28"/>
        </w:rPr>
        <w:t>
      Табиғи стронцианит</w:t>
      </w:r>
    </w:p>
    <w:p>
      <w:pPr>
        <w:spacing w:after="0"/>
        <w:ind w:left="0"/>
        <w:jc w:val="both"/>
      </w:pPr>
      <w:r>
        <w:rPr>
          <w:rFonts w:ascii="Times New Roman"/>
          <w:b w:val="false"/>
          <w:i w:val="false"/>
          <w:color w:val="000000"/>
          <w:sz w:val="28"/>
        </w:rPr>
        <w:t>
      Домен, мартен жоңқасы</w:t>
      </w:r>
    </w:p>
    <w:p>
      <w:pPr>
        <w:spacing w:after="0"/>
        <w:ind w:left="0"/>
        <w:jc w:val="both"/>
      </w:pPr>
      <w:r>
        <w:rPr>
          <w:rFonts w:ascii="Times New Roman"/>
          <w:b w:val="false"/>
          <w:i w:val="false"/>
          <w:color w:val="000000"/>
          <w:sz w:val="28"/>
        </w:rPr>
        <w:t>
      Болат шырмауық тәрізді жоңқа</w:t>
      </w:r>
    </w:p>
    <w:p>
      <w:pPr>
        <w:spacing w:after="0"/>
        <w:ind w:left="0"/>
        <w:jc w:val="both"/>
      </w:pPr>
      <w:r>
        <w:rPr>
          <w:rFonts w:ascii="Times New Roman"/>
          <w:b w:val="false"/>
          <w:i w:val="false"/>
          <w:color w:val="000000"/>
          <w:sz w:val="28"/>
        </w:rPr>
        <w:t>
      Қара металдар жоңқасы</w:t>
      </w:r>
    </w:p>
    <w:p>
      <w:pPr>
        <w:spacing w:after="0"/>
        <w:ind w:left="0"/>
        <w:jc w:val="both"/>
      </w:pPr>
      <w:r>
        <w:rPr>
          <w:rFonts w:ascii="Times New Roman"/>
          <w:b w:val="false"/>
          <w:i w:val="false"/>
          <w:color w:val="000000"/>
          <w:sz w:val="28"/>
        </w:rPr>
        <w:t>
      Брикеттерде пресстелген, оралғаннан басқа түрлі ағаш жоңқалары &lt;**&gt;</w:t>
      </w:r>
    </w:p>
    <w:p>
      <w:pPr>
        <w:spacing w:after="0"/>
        <w:ind w:left="0"/>
        <w:jc w:val="both"/>
      </w:pPr>
      <w:r>
        <w:rPr>
          <w:rFonts w:ascii="Times New Roman"/>
          <w:b w:val="false"/>
          <w:i w:val="false"/>
          <w:color w:val="000000"/>
          <w:sz w:val="28"/>
        </w:rPr>
        <w:t>
      Пакеттегі жасанды тастан жасалған баспалдақтар</w:t>
      </w:r>
    </w:p>
    <w:p>
      <w:pPr>
        <w:spacing w:after="0"/>
        <w:ind w:left="0"/>
        <w:jc w:val="both"/>
      </w:pPr>
      <w:r>
        <w:rPr>
          <w:rFonts w:ascii="Times New Roman"/>
          <w:b w:val="false"/>
          <w:i w:val="false"/>
          <w:color w:val="000000"/>
          <w:sz w:val="28"/>
        </w:rPr>
        <w:t>
      АЕТСНГ-де аталмаған кемелер</w:t>
      </w:r>
    </w:p>
    <w:p>
      <w:pPr>
        <w:spacing w:after="0"/>
        <w:ind w:left="0"/>
        <w:jc w:val="both"/>
      </w:pPr>
      <w:r>
        <w:rPr>
          <w:rFonts w:ascii="Times New Roman"/>
          <w:b w:val="false"/>
          <w:i w:val="false"/>
          <w:color w:val="000000"/>
          <w:sz w:val="28"/>
        </w:rPr>
        <w:t>
      Сутункалар</w:t>
      </w:r>
    </w:p>
    <w:p>
      <w:pPr>
        <w:spacing w:after="0"/>
        <w:ind w:left="0"/>
        <w:jc w:val="both"/>
      </w:pPr>
      <w:r>
        <w:rPr>
          <w:rFonts w:ascii="Times New Roman"/>
          <w:b w:val="false"/>
          <w:i w:val="false"/>
          <w:color w:val="000000"/>
          <w:sz w:val="28"/>
        </w:rPr>
        <w:t>
      Пакеттегі ағаш басқыштар (траптар)</w:t>
      </w:r>
    </w:p>
    <w:p>
      <w:pPr>
        <w:spacing w:after="0"/>
        <w:ind w:left="0"/>
        <w:jc w:val="both"/>
      </w:pPr>
      <w:r>
        <w:rPr>
          <w:rFonts w:ascii="Times New Roman"/>
          <w:b w:val="false"/>
          <w:i w:val="false"/>
          <w:color w:val="000000"/>
          <w:sz w:val="28"/>
        </w:rPr>
        <w:t>
      Ыдыстағы қар суы &lt;*&gt;</w:t>
      </w:r>
    </w:p>
    <w:p>
      <w:pPr>
        <w:spacing w:after="0"/>
        <w:ind w:left="0"/>
        <w:jc w:val="both"/>
      </w:pPr>
      <w:r>
        <w:rPr>
          <w:rFonts w:ascii="Times New Roman"/>
          <w:b w:val="false"/>
          <w:i w:val="false"/>
          <w:color w:val="000000"/>
          <w:sz w:val="28"/>
        </w:rPr>
        <w:t>
      Бөлшек тальк (тальк тасы)</w:t>
      </w:r>
    </w:p>
    <w:p>
      <w:pPr>
        <w:spacing w:after="0"/>
        <w:ind w:left="0"/>
        <w:jc w:val="both"/>
      </w:pPr>
      <w:r>
        <w:rPr>
          <w:rFonts w:ascii="Times New Roman"/>
          <w:b w:val="false"/>
          <w:i w:val="false"/>
          <w:color w:val="000000"/>
          <w:sz w:val="28"/>
        </w:rPr>
        <w:t>
      Металл танкілер (сыйымдылық)</w:t>
      </w:r>
    </w:p>
    <w:p>
      <w:pPr>
        <w:spacing w:after="0"/>
        <w:ind w:left="0"/>
        <w:jc w:val="both"/>
      </w:pPr>
      <w:r>
        <w:rPr>
          <w:rFonts w:ascii="Times New Roman"/>
          <w:b w:val="false"/>
          <w:i w:val="false"/>
          <w:color w:val="000000"/>
          <w:sz w:val="28"/>
        </w:rPr>
        <w:t>
      (Пакеттегі) атмосфералық ылғалдан қорғайтын қайтармалы ағаш орау</w:t>
      </w:r>
    </w:p>
    <w:p>
      <w:pPr>
        <w:spacing w:after="0"/>
        <w:ind w:left="0"/>
        <w:jc w:val="both"/>
      </w:pPr>
      <w:r>
        <w:rPr>
          <w:rFonts w:ascii="Times New Roman"/>
          <w:b w:val="false"/>
          <w:i w:val="false"/>
          <w:color w:val="000000"/>
          <w:sz w:val="28"/>
        </w:rPr>
        <w:t>
      (Пакеттегі) атмосфералық ылғалдан қорғайтын жаңа ағаш орау</w:t>
      </w:r>
    </w:p>
    <w:p>
      <w:pPr>
        <w:spacing w:after="0"/>
        <w:ind w:left="0"/>
        <w:jc w:val="both"/>
      </w:pPr>
      <w:r>
        <w:rPr>
          <w:rFonts w:ascii="Times New Roman"/>
          <w:b w:val="false"/>
          <w:i w:val="false"/>
          <w:color w:val="000000"/>
          <w:sz w:val="28"/>
        </w:rPr>
        <w:t>
      Ораудағы гидравликалық тарандар</w:t>
      </w:r>
    </w:p>
    <w:p>
      <w:pPr>
        <w:spacing w:after="0"/>
        <w:ind w:left="0"/>
        <w:jc w:val="both"/>
      </w:pPr>
      <w:r>
        <w:rPr>
          <w:rFonts w:ascii="Times New Roman"/>
          <w:b w:val="false"/>
          <w:i w:val="false"/>
          <w:color w:val="000000"/>
          <w:sz w:val="28"/>
        </w:rPr>
        <w:t>
      Түрлі вагон арбалар</w:t>
      </w:r>
    </w:p>
    <w:p>
      <w:pPr>
        <w:spacing w:after="0"/>
        <w:ind w:left="0"/>
        <w:jc w:val="both"/>
      </w:pPr>
      <w:r>
        <w:rPr>
          <w:rFonts w:ascii="Times New Roman"/>
          <w:b w:val="false"/>
          <w:i w:val="false"/>
          <w:color w:val="000000"/>
          <w:sz w:val="28"/>
        </w:rPr>
        <w:t>
      Құймақалыптарға арналған арбалар</w:t>
      </w:r>
    </w:p>
    <w:p>
      <w:pPr>
        <w:spacing w:after="0"/>
        <w:ind w:left="0"/>
        <w:jc w:val="both"/>
      </w:pPr>
      <w:r>
        <w:rPr>
          <w:rFonts w:ascii="Times New Roman"/>
          <w:b w:val="false"/>
          <w:i w:val="false"/>
          <w:color w:val="000000"/>
          <w:sz w:val="28"/>
        </w:rPr>
        <w:t>
      Монорельстік грейферлік арбалар</w:t>
      </w:r>
    </w:p>
    <w:p>
      <w:pPr>
        <w:spacing w:after="0"/>
        <w:ind w:left="0"/>
        <w:jc w:val="both"/>
      </w:pPr>
      <w:r>
        <w:rPr>
          <w:rFonts w:ascii="Times New Roman"/>
          <w:b w:val="false"/>
          <w:i w:val="false"/>
          <w:color w:val="000000"/>
          <w:sz w:val="28"/>
        </w:rPr>
        <w:t>
      Ораудағы тельферлер &lt;*&gt;</w:t>
      </w:r>
    </w:p>
    <w:p>
      <w:pPr>
        <w:spacing w:after="0"/>
        <w:ind w:left="0"/>
        <w:jc w:val="both"/>
      </w:pPr>
      <w:r>
        <w:rPr>
          <w:rFonts w:ascii="Times New Roman"/>
          <w:b w:val="false"/>
          <w:i w:val="false"/>
          <w:color w:val="000000"/>
          <w:sz w:val="28"/>
        </w:rPr>
        <w:t>
      Өз осьтерінде тасымалданбайтын тендерлер</w:t>
      </w:r>
    </w:p>
    <w:p>
      <w:pPr>
        <w:spacing w:after="0"/>
        <w:ind w:left="0"/>
        <w:jc w:val="both"/>
      </w:pPr>
      <w:r>
        <w:rPr>
          <w:rFonts w:ascii="Times New Roman"/>
          <w:b w:val="false"/>
          <w:i w:val="false"/>
          <w:color w:val="000000"/>
          <w:sz w:val="28"/>
        </w:rPr>
        <w:t>
      Өз осьтерінде тасымалданбайтын тепловоздар</w:t>
      </w:r>
    </w:p>
    <w:p>
      <w:pPr>
        <w:spacing w:after="0"/>
        <w:ind w:left="0"/>
        <w:jc w:val="both"/>
      </w:pPr>
      <w:r>
        <w:rPr>
          <w:rFonts w:ascii="Times New Roman"/>
          <w:b w:val="false"/>
          <w:i w:val="false"/>
          <w:color w:val="000000"/>
          <w:sz w:val="28"/>
        </w:rPr>
        <w:t>
      Терезит (құм)</w:t>
      </w:r>
    </w:p>
    <w:p>
      <w:pPr>
        <w:spacing w:after="0"/>
        <w:ind w:left="0"/>
        <w:jc w:val="both"/>
      </w:pPr>
      <w:r>
        <w:rPr>
          <w:rFonts w:ascii="Times New Roman"/>
          <w:b w:val="false"/>
          <w:i w:val="false"/>
          <w:color w:val="000000"/>
          <w:sz w:val="28"/>
        </w:rPr>
        <w:t>
      Термоантрацит (кокс)</w:t>
      </w:r>
    </w:p>
    <w:p>
      <w:pPr>
        <w:spacing w:after="0"/>
        <w:ind w:left="0"/>
        <w:jc w:val="both"/>
      </w:pPr>
      <w:r>
        <w:rPr>
          <w:rFonts w:ascii="Times New Roman"/>
          <w:b w:val="false"/>
          <w:i w:val="false"/>
          <w:color w:val="000000"/>
          <w:sz w:val="28"/>
        </w:rPr>
        <w:t>
      Термоблок (цемент - диатомитошлак тасы)</w:t>
      </w:r>
    </w:p>
    <w:p>
      <w:pPr>
        <w:spacing w:after="0"/>
        <w:ind w:left="0"/>
        <w:jc w:val="both"/>
      </w:pPr>
      <w:r>
        <w:rPr>
          <w:rFonts w:ascii="Times New Roman"/>
          <w:b w:val="false"/>
          <w:i w:val="false"/>
          <w:color w:val="000000"/>
          <w:sz w:val="28"/>
        </w:rPr>
        <w:t>
      Термозит (шлак пемзасының жарықшақтары)</w:t>
      </w:r>
    </w:p>
    <w:p>
      <w:pPr>
        <w:spacing w:after="0"/>
        <w:ind w:left="0"/>
        <w:jc w:val="both"/>
      </w:pPr>
      <w:r>
        <w:rPr>
          <w:rFonts w:ascii="Times New Roman"/>
          <w:b w:val="false"/>
          <w:i w:val="false"/>
          <w:color w:val="000000"/>
          <w:sz w:val="28"/>
        </w:rPr>
        <w:t>
      Ораудағы итергіштер &lt;*&gt;</w:t>
      </w:r>
    </w:p>
    <w:p>
      <w:pPr>
        <w:spacing w:after="0"/>
        <w:ind w:left="0"/>
        <w:jc w:val="both"/>
      </w:pPr>
      <w:r>
        <w:rPr>
          <w:rFonts w:ascii="Times New Roman"/>
          <w:b w:val="false"/>
          <w:i w:val="false"/>
          <w:color w:val="000000"/>
          <w:sz w:val="28"/>
        </w:rPr>
        <w:t>
      Тас-көмір пеш отыны</w:t>
      </w:r>
    </w:p>
    <w:p>
      <w:pPr>
        <w:spacing w:after="0"/>
        <w:ind w:left="0"/>
        <w:jc w:val="both"/>
      </w:pPr>
      <w:r>
        <w:rPr>
          <w:rFonts w:ascii="Times New Roman"/>
          <w:b w:val="false"/>
          <w:i w:val="false"/>
          <w:color w:val="000000"/>
          <w:sz w:val="28"/>
        </w:rPr>
        <w:t>
      Әк тастық шым тезек &lt;**&gt;</w:t>
      </w:r>
    </w:p>
    <w:p>
      <w:pPr>
        <w:spacing w:after="0"/>
        <w:ind w:left="0"/>
        <w:jc w:val="both"/>
      </w:pPr>
      <w:r>
        <w:rPr>
          <w:rFonts w:ascii="Times New Roman"/>
          <w:b w:val="false"/>
          <w:i w:val="false"/>
          <w:color w:val="000000"/>
          <w:sz w:val="28"/>
        </w:rPr>
        <w:t>
      Ауыл шаруашылығына арналған бөлшек шым тезегі &lt;**&gt;</w:t>
      </w:r>
    </w:p>
    <w:p>
      <w:pPr>
        <w:spacing w:after="0"/>
        <w:ind w:left="0"/>
        <w:jc w:val="both"/>
      </w:pPr>
      <w:r>
        <w:rPr>
          <w:rFonts w:ascii="Times New Roman"/>
          <w:b w:val="false"/>
          <w:i w:val="false"/>
          <w:color w:val="000000"/>
          <w:sz w:val="28"/>
        </w:rPr>
        <w:t>
      Бөлшек отын шым тезегі &lt;**&gt;</w:t>
      </w:r>
    </w:p>
    <w:p>
      <w:pPr>
        <w:spacing w:after="0"/>
        <w:ind w:left="0"/>
        <w:jc w:val="both"/>
      </w:pPr>
      <w:r>
        <w:rPr>
          <w:rFonts w:ascii="Times New Roman"/>
          <w:b w:val="false"/>
          <w:i w:val="false"/>
          <w:color w:val="000000"/>
          <w:sz w:val="28"/>
        </w:rPr>
        <w:t>
      Отындық шымтезек &lt;**&gt;</w:t>
      </w:r>
    </w:p>
    <w:p>
      <w:pPr>
        <w:spacing w:after="0"/>
        <w:ind w:left="0"/>
        <w:jc w:val="both"/>
      </w:pPr>
      <w:r>
        <w:rPr>
          <w:rFonts w:ascii="Times New Roman"/>
          <w:b w:val="false"/>
          <w:i w:val="false"/>
          <w:color w:val="000000"/>
          <w:sz w:val="28"/>
        </w:rPr>
        <w:t>
      Ауыл шарушылығына арналған фрезер шым тезегі &lt;**&gt;</w:t>
      </w:r>
    </w:p>
    <w:p>
      <w:pPr>
        <w:spacing w:after="0"/>
        <w:ind w:left="0"/>
        <w:jc w:val="both"/>
      </w:pPr>
      <w:r>
        <w:rPr>
          <w:rFonts w:ascii="Times New Roman"/>
          <w:b w:val="false"/>
          <w:i w:val="false"/>
          <w:color w:val="000000"/>
          <w:sz w:val="28"/>
        </w:rPr>
        <w:t>
      Фрезерлік отын шым тезегі &lt;**&gt;</w:t>
      </w:r>
    </w:p>
    <w:p>
      <w:pPr>
        <w:spacing w:after="0"/>
        <w:ind w:left="0"/>
        <w:jc w:val="both"/>
      </w:pPr>
      <w:r>
        <w:rPr>
          <w:rFonts w:ascii="Times New Roman"/>
          <w:b w:val="false"/>
          <w:i w:val="false"/>
          <w:color w:val="000000"/>
          <w:sz w:val="28"/>
        </w:rPr>
        <w:t>
      Шым тезек блоктар, шым тезек плиталар &lt;**&gt;</w:t>
      </w:r>
    </w:p>
    <w:p>
      <w:pPr>
        <w:spacing w:after="0"/>
        <w:ind w:left="0"/>
        <w:jc w:val="both"/>
      </w:pPr>
      <w:r>
        <w:rPr>
          <w:rFonts w:ascii="Times New Roman"/>
          <w:b w:val="false"/>
          <w:i w:val="false"/>
          <w:color w:val="000000"/>
          <w:sz w:val="28"/>
        </w:rPr>
        <w:t>
      Шым тезек қордалар &lt;**&gt;</w:t>
      </w:r>
    </w:p>
    <w:p>
      <w:pPr>
        <w:spacing w:after="0"/>
        <w:ind w:left="0"/>
        <w:jc w:val="both"/>
      </w:pPr>
      <w:r>
        <w:rPr>
          <w:rFonts w:ascii="Times New Roman"/>
          <w:b w:val="false"/>
          <w:i w:val="false"/>
          <w:color w:val="000000"/>
          <w:sz w:val="28"/>
        </w:rPr>
        <w:t>
      Траверстер</w:t>
      </w:r>
    </w:p>
    <w:p>
      <w:pPr>
        <w:spacing w:after="0"/>
        <w:ind w:left="0"/>
        <w:jc w:val="both"/>
      </w:pPr>
      <w:r>
        <w:rPr>
          <w:rFonts w:ascii="Times New Roman"/>
          <w:b w:val="false"/>
          <w:i w:val="false"/>
          <w:color w:val="000000"/>
          <w:sz w:val="28"/>
        </w:rPr>
        <w:t>
      Тракторлар</w:t>
      </w:r>
    </w:p>
    <w:p>
      <w:pPr>
        <w:spacing w:after="0"/>
        <w:ind w:left="0"/>
        <w:jc w:val="both"/>
      </w:pPr>
      <w:r>
        <w:rPr>
          <w:rFonts w:ascii="Times New Roman"/>
          <w:b w:val="false"/>
          <w:i w:val="false"/>
          <w:color w:val="000000"/>
          <w:sz w:val="28"/>
        </w:rPr>
        <w:t>
      Ораудағы трансмиссиялар &lt;*&gt;</w:t>
      </w:r>
    </w:p>
    <w:p>
      <w:pPr>
        <w:spacing w:after="0"/>
        <w:ind w:left="0"/>
        <w:jc w:val="both"/>
      </w:pPr>
      <w:r>
        <w:rPr>
          <w:rFonts w:ascii="Times New Roman"/>
          <w:b w:val="false"/>
          <w:i w:val="false"/>
          <w:color w:val="000000"/>
          <w:sz w:val="28"/>
        </w:rPr>
        <w:t>
      Ораудағы транспортерлар &lt;*&gt;</w:t>
      </w:r>
    </w:p>
    <w:p>
      <w:pPr>
        <w:spacing w:after="0"/>
        <w:ind w:left="0"/>
        <w:jc w:val="both"/>
      </w:pPr>
      <w:r>
        <w:rPr>
          <w:rFonts w:ascii="Times New Roman"/>
          <w:b w:val="false"/>
          <w:i w:val="false"/>
          <w:color w:val="000000"/>
          <w:sz w:val="28"/>
        </w:rPr>
        <w:t>
      Ораудағы трансформаторлар &lt;*&gt;</w:t>
      </w:r>
    </w:p>
    <w:p>
      <w:pPr>
        <w:spacing w:after="0"/>
        <w:ind w:left="0"/>
        <w:jc w:val="both"/>
      </w:pPr>
      <w:r>
        <w:rPr>
          <w:rFonts w:ascii="Times New Roman"/>
          <w:b w:val="false"/>
          <w:i w:val="false"/>
          <w:color w:val="000000"/>
          <w:sz w:val="28"/>
        </w:rPr>
        <w:t>
      Пакеттегі ағаш траптар (басқыштар)</w:t>
      </w:r>
    </w:p>
    <w:p>
      <w:pPr>
        <w:spacing w:after="0"/>
        <w:ind w:left="0"/>
        <w:jc w:val="both"/>
      </w:pPr>
      <w:r>
        <w:rPr>
          <w:rFonts w:ascii="Times New Roman"/>
          <w:b w:val="false"/>
          <w:i w:val="false"/>
          <w:color w:val="000000"/>
          <w:sz w:val="28"/>
        </w:rPr>
        <w:t>
      Трас (табиғи тас)</w:t>
      </w:r>
    </w:p>
    <w:p>
      <w:pPr>
        <w:spacing w:after="0"/>
        <w:ind w:left="0"/>
        <w:jc w:val="both"/>
      </w:pPr>
      <w:r>
        <w:rPr>
          <w:rFonts w:ascii="Times New Roman"/>
          <w:b w:val="false"/>
          <w:i w:val="false"/>
          <w:color w:val="000000"/>
          <w:sz w:val="28"/>
        </w:rPr>
        <w:t>
      Трейлерлер (тіркемелер)</w:t>
      </w:r>
    </w:p>
    <w:p>
      <w:pPr>
        <w:spacing w:after="0"/>
        <w:ind w:left="0"/>
        <w:jc w:val="both"/>
      </w:pPr>
      <w:r>
        <w:rPr>
          <w:rFonts w:ascii="Times New Roman"/>
          <w:b w:val="false"/>
          <w:i w:val="false"/>
          <w:color w:val="000000"/>
          <w:sz w:val="28"/>
        </w:rPr>
        <w:t>
      Ыдыстағы триерлер (астықты өңдеуге арналған машиналар)</w:t>
      </w:r>
    </w:p>
    <w:p>
      <w:pPr>
        <w:spacing w:after="0"/>
        <w:ind w:left="0"/>
        <w:jc w:val="both"/>
      </w:pPr>
      <w:r>
        <w:rPr>
          <w:rFonts w:ascii="Times New Roman"/>
          <w:b w:val="false"/>
          <w:i w:val="false"/>
          <w:color w:val="000000"/>
          <w:sz w:val="28"/>
        </w:rPr>
        <w:t>
      Троллейбустар</w:t>
      </w:r>
    </w:p>
    <w:p>
      <w:pPr>
        <w:spacing w:after="0"/>
        <w:ind w:left="0"/>
        <w:jc w:val="both"/>
      </w:pPr>
      <w:r>
        <w:rPr>
          <w:rFonts w:ascii="Times New Roman"/>
          <w:b w:val="false"/>
          <w:i w:val="false"/>
          <w:color w:val="000000"/>
          <w:sz w:val="28"/>
        </w:rPr>
        <w:t>
      Бухтадағы болат арқан (қанат)</w:t>
      </w:r>
    </w:p>
    <w:p>
      <w:pPr>
        <w:spacing w:after="0"/>
        <w:ind w:left="0"/>
        <w:jc w:val="both"/>
      </w:pPr>
      <w:r>
        <w:rPr>
          <w:rFonts w:ascii="Times New Roman"/>
          <w:b w:val="false"/>
          <w:i w:val="false"/>
          <w:color w:val="000000"/>
          <w:sz w:val="28"/>
        </w:rPr>
        <w:t>
      Құбыр орнатқыштар</w:t>
      </w:r>
    </w:p>
    <w:p>
      <w:pPr>
        <w:spacing w:after="0"/>
        <w:ind w:left="0"/>
        <w:jc w:val="both"/>
      </w:pPr>
      <w:r>
        <w:rPr>
          <w:rFonts w:ascii="Times New Roman"/>
          <w:b w:val="false"/>
          <w:i w:val="false"/>
          <w:color w:val="000000"/>
          <w:sz w:val="28"/>
        </w:rPr>
        <w:t>
      Тігіссіз құбырлар</w:t>
      </w:r>
    </w:p>
    <w:p>
      <w:pPr>
        <w:spacing w:after="0"/>
        <w:ind w:left="0"/>
        <w:jc w:val="both"/>
      </w:pPr>
      <w:r>
        <w:rPr>
          <w:rFonts w:ascii="Times New Roman"/>
          <w:b w:val="false"/>
          <w:i w:val="false"/>
          <w:color w:val="000000"/>
          <w:sz w:val="28"/>
        </w:rPr>
        <w:t>
      Су-газ құбырлары және олардың ыдыстағы өзге бөлшектері</w:t>
      </w:r>
    </w:p>
    <w:p>
      <w:pPr>
        <w:spacing w:after="0"/>
        <w:ind w:left="0"/>
        <w:jc w:val="both"/>
      </w:pPr>
      <w:r>
        <w:rPr>
          <w:rFonts w:ascii="Times New Roman"/>
          <w:b w:val="false"/>
          <w:i w:val="false"/>
          <w:color w:val="000000"/>
          <w:sz w:val="28"/>
        </w:rPr>
        <w:t>
      Ағаш құбырлар</w:t>
      </w:r>
    </w:p>
    <w:p>
      <w:pPr>
        <w:spacing w:after="0"/>
        <w:ind w:left="0"/>
        <w:jc w:val="both"/>
      </w:pPr>
      <w:r>
        <w:rPr>
          <w:rFonts w:ascii="Times New Roman"/>
          <w:b w:val="false"/>
          <w:i w:val="false"/>
          <w:color w:val="000000"/>
          <w:sz w:val="28"/>
        </w:rPr>
        <w:t>
      Қысымсыз темір бетон құбырлар және олардың ыдыстағы бөлшектері</w:t>
      </w:r>
    </w:p>
    <w:p>
      <w:pPr>
        <w:spacing w:after="0"/>
        <w:ind w:left="0"/>
        <w:jc w:val="both"/>
      </w:pPr>
      <w:r>
        <w:rPr>
          <w:rFonts w:ascii="Times New Roman"/>
          <w:b w:val="false"/>
          <w:i w:val="false"/>
          <w:color w:val="000000"/>
          <w:sz w:val="28"/>
        </w:rPr>
        <w:t>
      Қысымы бар темір бетон құбырлар және олардың ыдыстағы бөлшектері</w:t>
      </w:r>
    </w:p>
    <w:p>
      <w:pPr>
        <w:spacing w:after="0"/>
        <w:ind w:left="0"/>
        <w:jc w:val="both"/>
      </w:pPr>
      <w:r>
        <w:rPr>
          <w:rFonts w:ascii="Times New Roman"/>
          <w:b w:val="false"/>
          <w:i w:val="false"/>
          <w:color w:val="000000"/>
          <w:sz w:val="28"/>
        </w:rPr>
        <w:t>
      Арнайы контейнерлердегі асбоцементтік құбырлар мен жалғастырғыштар</w:t>
      </w:r>
    </w:p>
    <w:p>
      <w:pPr>
        <w:spacing w:after="0"/>
        <w:ind w:left="0"/>
        <w:jc w:val="both"/>
      </w:pPr>
      <w:r>
        <w:rPr>
          <w:rFonts w:ascii="Times New Roman"/>
          <w:b w:val="false"/>
          <w:i w:val="false"/>
          <w:color w:val="000000"/>
          <w:sz w:val="28"/>
        </w:rPr>
        <w:t>
      Жасанды тастан жасалған құбырлар</w:t>
      </w:r>
    </w:p>
    <w:p>
      <w:pPr>
        <w:spacing w:after="0"/>
        <w:ind w:left="0"/>
        <w:jc w:val="both"/>
      </w:pPr>
      <w:r>
        <w:rPr>
          <w:rFonts w:ascii="Times New Roman"/>
          <w:b w:val="false"/>
          <w:i w:val="false"/>
          <w:color w:val="000000"/>
          <w:sz w:val="28"/>
        </w:rPr>
        <w:t>
      Синтездік заттан жасалған құбырлар</w:t>
      </w:r>
    </w:p>
    <w:p>
      <w:pPr>
        <w:spacing w:after="0"/>
        <w:ind w:left="0"/>
        <w:jc w:val="both"/>
      </w:pPr>
      <w:r>
        <w:rPr>
          <w:rFonts w:ascii="Times New Roman"/>
          <w:b w:val="false"/>
          <w:i w:val="false"/>
          <w:color w:val="000000"/>
          <w:sz w:val="28"/>
        </w:rPr>
        <w:t>
      Пакетпен кәрізделген күйіктас құбырлар</w:t>
      </w:r>
    </w:p>
    <w:p>
      <w:pPr>
        <w:spacing w:after="0"/>
        <w:ind w:left="0"/>
        <w:jc w:val="both"/>
      </w:pPr>
      <w:r>
        <w:rPr>
          <w:rFonts w:ascii="Times New Roman"/>
          <w:b w:val="false"/>
          <w:i w:val="false"/>
          <w:color w:val="000000"/>
          <w:sz w:val="28"/>
        </w:rPr>
        <w:t>
      Арнайы контейнерлердегі кәріздік күйіктас құбырлар</w:t>
      </w:r>
    </w:p>
    <w:p>
      <w:pPr>
        <w:spacing w:after="0"/>
        <w:ind w:left="0"/>
        <w:jc w:val="both"/>
      </w:pPr>
      <w:r>
        <w:rPr>
          <w:rFonts w:ascii="Times New Roman"/>
          <w:b w:val="false"/>
          <w:i w:val="false"/>
          <w:color w:val="000000"/>
          <w:sz w:val="28"/>
        </w:rPr>
        <w:t>
      Металл құбырлар</w:t>
      </w:r>
    </w:p>
    <w:p>
      <w:pPr>
        <w:spacing w:after="0"/>
        <w:ind w:left="0"/>
        <w:jc w:val="both"/>
      </w:pPr>
      <w:r>
        <w:rPr>
          <w:rFonts w:ascii="Times New Roman"/>
          <w:b w:val="false"/>
          <w:i w:val="false"/>
          <w:color w:val="000000"/>
          <w:sz w:val="28"/>
        </w:rPr>
        <w:t>
      Таттануға төзiмдi (тоттанбайтын) құбырлар</w:t>
      </w:r>
    </w:p>
    <w:p>
      <w:pPr>
        <w:spacing w:after="0"/>
        <w:ind w:left="0"/>
        <w:jc w:val="both"/>
      </w:pPr>
      <w:r>
        <w:rPr>
          <w:rFonts w:ascii="Times New Roman"/>
          <w:b w:val="false"/>
          <w:i w:val="false"/>
          <w:color w:val="000000"/>
          <w:sz w:val="28"/>
        </w:rPr>
        <w:t>
      Жабыны металсыз бар болат құбырлар және олардың ыдыстағы бөлшектері</w:t>
      </w:r>
    </w:p>
    <w:p>
      <w:pPr>
        <w:spacing w:after="0"/>
        <w:ind w:left="0"/>
        <w:jc w:val="both"/>
      </w:pPr>
      <w:r>
        <w:rPr>
          <w:rFonts w:ascii="Times New Roman"/>
          <w:b w:val="false"/>
          <w:i w:val="false"/>
          <w:color w:val="000000"/>
          <w:sz w:val="28"/>
        </w:rPr>
        <w:t>
      Үлкен диаметрлі (400-1420 мм) пісірілген болат құбырлар</w:t>
      </w:r>
    </w:p>
    <w:p>
      <w:pPr>
        <w:spacing w:after="0"/>
        <w:ind w:left="0"/>
        <w:jc w:val="both"/>
      </w:pPr>
      <w:r>
        <w:rPr>
          <w:rFonts w:ascii="Times New Roman"/>
          <w:b w:val="false"/>
          <w:i w:val="false"/>
          <w:color w:val="000000"/>
          <w:sz w:val="28"/>
        </w:rPr>
        <w:t>
      Шойын құбырлары және олардың ыдыстағы бөлшектері</w:t>
      </w:r>
    </w:p>
    <w:p>
      <w:pPr>
        <w:spacing w:after="0"/>
        <w:ind w:left="0"/>
        <w:jc w:val="both"/>
      </w:pPr>
      <w:r>
        <w:rPr>
          <w:rFonts w:ascii="Times New Roman"/>
          <w:b w:val="false"/>
          <w:i w:val="false"/>
          <w:color w:val="000000"/>
          <w:sz w:val="28"/>
        </w:rPr>
        <w:t>
      Органикалық жер тыңайтқыш (қордалар)</w:t>
      </w:r>
    </w:p>
    <w:p>
      <w:pPr>
        <w:spacing w:after="0"/>
        <w:ind w:left="0"/>
        <w:jc w:val="both"/>
      </w:pPr>
      <w:r>
        <w:rPr>
          <w:rFonts w:ascii="Times New Roman"/>
          <w:b w:val="false"/>
          <w:i w:val="false"/>
          <w:color w:val="000000"/>
          <w:sz w:val="28"/>
        </w:rPr>
        <w:t>
      Турбиналар</w:t>
      </w:r>
    </w:p>
    <w:p>
      <w:pPr>
        <w:spacing w:after="0"/>
        <w:ind w:left="0"/>
        <w:jc w:val="both"/>
      </w:pPr>
      <w:r>
        <w:rPr>
          <w:rFonts w:ascii="Times New Roman"/>
          <w:b w:val="false"/>
          <w:i w:val="false"/>
          <w:color w:val="000000"/>
          <w:sz w:val="28"/>
        </w:rPr>
        <w:t>
      Ыдыстағы турбобурлар</w:t>
      </w:r>
    </w:p>
    <w:p>
      <w:pPr>
        <w:spacing w:after="0"/>
        <w:ind w:left="0"/>
        <w:jc w:val="both"/>
      </w:pPr>
      <w:r>
        <w:rPr>
          <w:rFonts w:ascii="Times New Roman"/>
          <w:b w:val="false"/>
          <w:i w:val="false"/>
          <w:color w:val="000000"/>
          <w:sz w:val="28"/>
        </w:rPr>
        <w:t>
      Ыдыстағы турбогенераторлар</w:t>
      </w:r>
    </w:p>
    <w:p>
      <w:pPr>
        <w:spacing w:after="0"/>
        <w:ind w:left="0"/>
        <w:jc w:val="both"/>
      </w:pPr>
      <w:r>
        <w:rPr>
          <w:rFonts w:ascii="Times New Roman"/>
          <w:b w:val="false"/>
          <w:i w:val="false"/>
          <w:color w:val="000000"/>
          <w:sz w:val="28"/>
        </w:rPr>
        <w:t xml:space="preserve">
      Ыдыстағы турбомоторлар </w:t>
      </w:r>
    </w:p>
    <w:p>
      <w:pPr>
        <w:spacing w:after="0"/>
        <w:ind w:left="0"/>
        <w:jc w:val="both"/>
      </w:pPr>
      <w:r>
        <w:rPr>
          <w:rFonts w:ascii="Times New Roman"/>
          <w:b w:val="false"/>
          <w:i w:val="false"/>
          <w:color w:val="000000"/>
          <w:sz w:val="28"/>
        </w:rPr>
        <w:t>
      Әк туфі</w:t>
      </w:r>
    </w:p>
    <w:p>
      <w:pPr>
        <w:spacing w:after="0"/>
        <w:ind w:left="0"/>
        <w:jc w:val="both"/>
      </w:pPr>
      <w:r>
        <w:rPr>
          <w:rFonts w:ascii="Times New Roman"/>
          <w:b w:val="false"/>
          <w:i w:val="false"/>
          <w:color w:val="000000"/>
          <w:sz w:val="28"/>
        </w:rPr>
        <w:t>
      Арнайы контейнерлердегі туф</w:t>
      </w:r>
    </w:p>
    <w:p>
      <w:pPr>
        <w:spacing w:after="0"/>
        <w:ind w:left="0"/>
        <w:jc w:val="both"/>
      </w:pPr>
      <w:r>
        <w:rPr>
          <w:rFonts w:ascii="Times New Roman"/>
          <w:b w:val="false"/>
          <w:i w:val="false"/>
          <w:color w:val="000000"/>
          <w:sz w:val="28"/>
        </w:rPr>
        <w:t>
      Тюбингтер</w:t>
      </w:r>
    </w:p>
    <w:p>
      <w:pPr>
        <w:spacing w:after="0"/>
        <w:ind w:left="0"/>
        <w:jc w:val="both"/>
      </w:pPr>
      <w:r>
        <w:rPr>
          <w:rFonts w:ascii="Times New Roman"/>
          <w:b w:val="false"/>
          <w:i w:val="false"/>
          <w:color w:val="000000"/>
          <w:sz w:val="28"/>
        </w:rPr>
        <w:t>
      Трактор тартқышы</w:t>
      </w:r>
    </w:p>
    <w:p>
      <w:pPr>
        <w:spacing w:after="0"/>
        <w:ind w:left="0"/>
        <w:jc w:val="both"/>
      </w:pPr>
      <w:r>
        <w:rPr>
          <w:rFonts w:ascii="Times New Roman"/>
          <w:b w:val="false"/>
          <w:i w:val="false"/>
          <w:color w:val="000000"/>
          <w:sz w:val="28"/>
        </w:rPr>
        <w:t>
      Мәскеу бассейнінің құба ұсақ көмірі</w:t>
      </w:r>
    </w:p>
    <w:p>
      <w:pPr>
        <w:spacing w:after="0"/>
        <w:ind w:left="0"/>
        <w:jc w:val="both"/>
      </w:pPr>
      <w:r>
        <w:rPr>
          <w:rFonts w:ascii="Times New Roman"/>
          <w:b w:val="false"/>
          <w:i w:val="false"/>
          <w:color w:val="000000"/>
          <w:sz w:val="28"/>
        </w:rPr>
        <w:t>
      Мәскеу бассейнінің құба көмірі</w:t>
      </w:r>
    </w:p>
    <w:p>
      <w:pPr>
        <w:spacing w:after="0"/>
        <w:ind w:left="0"/>
        <w:jc w:val="both"/>
      </w:pPr>
      <w:r>
        <w:rPr>
          <w:rFonts w:ascii="Times New Roman"/>
          <w:b w:val="false"/>
          <w:i w:val="false"/>
          <w:color w:val="000000"/>
          <w:sz w:val="28"/>
        </w:rPr>
        <w:t>
      Мәскеу бассейнінің құба көмірінен басқа құба көмір</w:t>
      </w:r>
    </w:p>
    <w:p>
      <w:pPr>
        <w:spacing w:after="0"/>
        <w:ind w:left="0"/>
        <w:jc w:val="both"/>
      </w:pPr>
      <w:r>
        <w:rPr>
          <w:rFonts w:ascii="Times New Roman"/>
          <w:b w:val="false"/>
          <w:i w:val="false"/>
          <w:color w:val="000000"/>
          <w:sz w:val="28"/>
        </w:rPr>
        <w:t>
      Г маркалы - газды тас көмірі</w:t>
      </w:r>
    </w:p>
    <w:p>
      <w:pPr>
        <w:spacing w:after="0"/>
        <w:ind w:left="0"/>
        <w:jc w:val="both"/>
      </w:pPr>
      <w:r>
        <w:rPr>
          <w:rFonts w:ascii="Times New Roman"/>
          <w:b w:val="false"/>
          <w:i w:val="false"/>
          <w:color w:val="000000"/>
          <w:sz w:val="28"/>
        </w:rPr>
        <w:t>
      Д маркалы тас көмірі</w:t>
      </w:r>
    </w:p>
    <w:p>
      <w:pPr>
        <w:spacing w:after="0"/>
        <w:ind w:left="0"/>
        <w:jc w:val="both"/>
      </w:pPr>
      <w:r>
        <w:rPr>
          <w:rFonts w:ascii="Times New Roman"/>
          <w:b w:val="false"/>
          <w:i w:val="false"/>
          <w:color w:val="000000"/>
          <w:sz w:val="28"/>
        </w:rPr>
        <w:t>
      Ж маркалы - майлы тас көмірі</w:t>
      </w:r>
    </w:p>
    <w:p>
      <w:pPr>
        <w:spacing w:after="0"/>
        <w:ind w:left="0"/>
        <w:jc w:val="both"/>
      </w:pPr>
      <w:r>
        <w:rPr>
          <w:rFonts w:ascii="Times New Roman"/>
          <w:b w:val="false"/>
          <w:i w:val="false"/>
          <w:color w:val="000000"/>
          <w:sz w:val="28"/>
        </w:rPr>
        <w:t>
      К маркалы - кокс тас көмірі</w:t>
      </w:r>
    </w:p>
    <w:p>
      <w:pPr>
        <w:spacing w:after="0"/>
        <w:ind w:left="0"/>
        <w:jc w:val="both"/>
      </w:pPr>
      <w:r>
        <w:rPr>
          <w:rFonts w:ascii="Times New Roman"/>
          <w:b w:val="false"/>
          <w:i w:val="false"/>
          <w:color w:val="000000"/>
          <w:sz w:val="28"/>
        </w:rPr>
        <w:t>
      ОС маркалы - жұқа жымдасатын газды тас көмірі</w:t>
      </w:r>
    </w:p>
    <w:p>
      <w:pPr>
        <w:spacing w:after="0"/>
        <w:ind w:left="0"/>
        <w:jc w:val="both"/>
      </w:pPr>
      <w:r>
        <w:rPr>
          <w:rFonts w:ascii="Times New Roman"/>
          <w:b w:val="false"/>
          <w:i w:val="false"/>
          <w:color w:val="000000"/>
          <w:sz w:val="28"/>
        </w:rPr>
        <w:t>
      ПЖ маркалы - тас көмірі</w:t>
      </w:r>
    </w:p>
    <w:p>
      <w:pPr>
        <w:spacing w:after="0"/>
        <w:ind w:left="0"/>
        <w:jc w:val="both"/>
      </w:pPr>
      <w:r>
        <w:rPr>
          <w:rFonts w:ascii="Times New Roman"/>
          <w:b w:val="false"/>
          <w:i w:val="false"/>
          <w:color w:val="000000"/>
          <w:sz w:val="28"/>
        </w:rPr>
        <w:t>
      СС маркалы - нашар жымдасатын тас көмір</w:t>
      </w:r>
    </w:p>
    <w:p>
      <w:pPr>
        <w:spacing w:after="0"/>
        <w:ind w:left="0"/>
        <w:jc w:val="both"/>
      </w:pPr>
      <w:r>
        <w:rPr>
          <w:rFonts w:ascii="Times New Roman"/>
          <w:b w:val="false"/>
          <w:i w:val="false"/>
          <w:color w:val="000000"/>
          <w:sz w:val="28"/>
        </w:rPr>
        <w:t>
      Т маркалы - жұтаң тас көмірі</w:t>
      </w:r>
    </w:p>
    <w:p>
      <w:pPr>
        <w:spacing w:after="0"/>
        <w:ind w:left="0"/>
        <w:jc w:val="both"/>
      </w:pPr>
      <w:r>
        <w:rPr>
          <w:rFonts w:ascii="Times New Roman"/>
          <w:b w:val="false"/>
          <w:i w:val="false"/>
          <w:color w:val="000000"/>
          <w:sz w:val="28"/>
        </w:rPr>
        <w:t>
      Силезьдік (польшалық) тас көмірі</w:t>
      </w:r>
    </w:p>
    <w:p>
      <w:pPr>
        <w:spacing w:after="0"/>
        <w:ind w:left="0"/>
        <w:jc w:val="both"/>
      </w:pPr>
      <w:r>
        <w:rPr>
          <w:rFonts w:ascii="Times New Roman"/>
          <w:b w:val="false"/>
          <w:i w:val="false"/>
          <w:color w:val="000000"/>
          <w:sz w:val="28"/>
        </w:rPr>
        <w:t>
      Тас көмірі</w:t>
      </w:r>
    </w:p>
    <w:p>
      <w:pPr>
        <w:spacing w:after="0"/>
        <w:ind w:left="0"/>
        <w:jc w:val="both"/>
      </w:pPr>
      <w:r>
        <w:rPr>
          <w:rFonts w:ascii="Times New Roman"/>
          <w:b w:val="false"/>
          <w:i w:val="false"/>
          <w:color w:val="000000"/>
          <w:sz w:val="28"/>
        </w:rPr>
        <w:t>
      Жұмсақ арнайы контейнерлердегі калий тыңайтқыштары</w:t>
      </w:r>
    </w:p>
    <w:p>
      <w:pPr>
        <w:spacing w:after="0"/>
        <w:ind w:left="0"/>
        <w:jc w:val="both"/>
      </w:pPr>
      <w:r>
        <w:rPr>
          <w:rFonts w:ascii="Times New Roman"/>
          <w:b w:val="false"/>
          <w:i w:val="false"/>
          <w:color w:val="000000"/>
          <w:sz w:val="28"/>
        </w:rPr>
        <w:t>
      Ыдыстағы машиналарды сынауға (сынау стенділері) арналған қондырғылар</w:t>
      </w:r>
    </w:p>
    <w:p>
      <w:pPr>
        <w:spacing w:after="0"/>
        <w:ind w:left="0"/>
        <w:jc w:val="both"/>
      </w:pPr>
      <w:r>
        <w:rPr>
          <w:rFonts w:ascii="Times New Roman"/>
          <w:b w:val="false"/>
          <w:i w:val="false"/>
          <w:color w:val="000000"/>
          <w:sz w:val="28"/>
        </w:rPr>
        <w:t>
      Ыдыстағы ыдыс-аяқ жууға арналған қондырғылар</w:t>
      </w:r>
    </w:p>
    <w:p>
      <w:pPr>
        <w:spacing w:after="0"/>
        <w:ind w:left="0"/>
        <w:jc w:val="both"/>
      </w:pPr>
      <w:r>
        <w:rPr>
          <w:rFonts w:ascii="Times New Roman"/>
          <w:b w:val="false"/>
          <w:i w:val="false"/>
          <w:color w:val="000000"/>
          <w:sz w:val="28"/>
        </w:rPr>
        <w:t>
      Ыдыстағы іздестіріп бұрғылауға арналған қондырғылар</w:t>
      </w:r>
    </w:p>
    <w:p>
      <w:pPr>
        <w:spacing w:after="0"/>
        <w:ind w:left="0"/>
        <w:jc w:val="both"/>
      </w:pPr>
      <w:r>
        <w:rPr>
          <w:rFonts w:ascii="Times New Roman"/>
          <w:b w:val="false"/>
          <w:i w:val="false"/>
          <w:color w:val="000000"/>
          <w:sz w:val="28"/>
        </w:rPr>
        <w:t>
      Ыдыстағы тамақ өнімдерін құюға және тегістеуге арналған қондырғылар</w:t>
      </w:r>
    </w:p>
    <w:p>
      <w:pPr>
        <w:spacing w:after="0"/>
        <w:ind w:left="0"/>
        <w:jc w:val="both"/>
      </w:pPr>
      <w:r>
        <w:rPr>
          <w:rFonts w:ascii="Times New Roman"/>
          <w:b w:val="false"/>
          <w:i w:val="false"/>
          <w:color w:val="000000"/>
          <w:sz w:val="28"/>
        </w:rPr>
        <w:t>
      Ыдыстағы металды құюға арналған қондырғылар</w:t>
      </w:r>
    </w:p>
    <w:p>
      <w:pPr>
        <w:spacing w:after="0"/>
        <w:ind w:left="0"/>
        <w:jc w:val="both"/>
      </w:pPr>
      <w:r>
        <w:rPr>
          <w:rFonts w:ascii="Times New Roman"/>
          <w:b w:val="false"/>
          <w:i w:val="false"/>
          <w:color w:val="000000"/>
          <w:sz w:val="28"/>
        </w:rPr>
        <w:t>
      Ыдыстағы сауын қондырғылары (сауын агрегаттары)</w:t>
      </w:r>
    </w:p>
    <w:p>
      <w:pPr>
        <w:spacing w:after="0"/>
        <w:ind w:left="0"/>
        <w:jc w:val="both"/>
      </w:pPr>
      <w:r>
        <w:rPr>
          <w:rFonts w:ascii="Times New Roman"/>
          <w:b w:val="false"/>
          <w:i w:val="false"/>
          <w:color w:val="000000"/>
          <w:sz w:val="28"/>
        </w:rPr>
        <w:t>
      Ыдыстағы топырақ блоктарды өндіруге арналған қозғалатын қондырғылар</w:t>
      </w:r>
    </w:p>
    <w:p>
      <w:pPr>
        <w:spacing w:after="0"/>
        <w:ind w:left="0"/>
        <w:jc w:val="both"/>
      </w:pPr>
      <w:r>
        <w:rPr>
          <w:rFonts w:ascii="Times New Roman"/>
          <w:b w:val="false"/>
          <w:i w:val="false"/>
          <w:color w:val="000000"/>
          <w:sz w:val="28"/>
        </w:rPr>
        <w:t>
      Ыдыстағы әк шахталардың ошақтарды тиеу және түсіру қондырғылары</w:t>
      </w:r>
    </w:p>
    <w:p>
      <w:pPr>
        <w:spacing w:after="0"/>
        <w:ind w:left="0"/>
        <w:jc w:val="both"/>
      </w:pPr>
      <w:r>
        <w:rPr>
          <w:rFonts w:ascii="Times New Roman"/>
          <w:b w:val="false"/>
          <w:i w:val="false"/>
          <w:color w:val="000000"/>
          <w:sz w:val="28"/>
        </w:rPr>
        <w:t>
      Ыдыстағы шар іріктемелеу қондырғылары</w:t>
      </w:r>
    </w:p>
    <w:p>
      <w:pPr>
        <w:spacing w:after="0"/>
        <w:ind w:left="0"/>
        <w:jc w:val="both"/>
      </w:pPr>
      <w:r>
        <w:rPr>
          <w:rFonts w:ascii="Times New Roman"/>
          <w:b w:val="false"/>
          <w:i w:val="false"/>
          <w:color w:val="000000"/>
          <w:sz w:val="28"/>
        </w:rPr>
        <w:t>
      Бұрғылау ерітінділеріне арналған әр түрлі жүктемелер</w:t>
      </w:r>
    </w:p>
    <w:p>
      <w:pPr>
        <w:spacing w:after="0"/>
        <w:ind w:left="0"/>
        <w:jc w:val="both"/>
      </w:pPr>
      <w:r>
        <w:rPr>
          <w:rFonts w:ascii="Times New Roman"/>
          <w:b w:val="false"/>
          <w:i w:val="false"/>
          <w:color w:val="000000"/>
          <w:sz w:val="28"/>
        </w:rPr>
        <w:t>
      Металдық фермалар мен олардың бөлшектері</w:t>
      </w:r>
    </w:p>
    <w:p>
      <w:pPr>
        <w:spacing w:after="0"/>
        <w:ind w:left="0"/>
        <w:jc w:val="both"/>
      </w:pPr>
      <w:r>
        <w:rPr>
          <w:rFonts w:ascii="Times New Roman"/>
          <w:b w:val="false"/>
          <w:i w:val="false"/>
          <w:color w:val="000000"/>
          <w:sz w:val="28"/>
        </w:rPr>
        <w:t>
      Жабын фермалар</w:t>
      </w:r>
    </w:p>
    <w:p>
      <w:pPr>
        <w:spacing w:after="0"/>
        <w:ind w:left="0"/>
        <w:jc w:val="both"/>
      </w:pPr>
      <w:r>
        <w:rPr>
          <w:rFonts w:ascii="Times New Roman"/>
          <w:b w:val="false"/>
          <w:i w:val="false"/>
          <w:color w:val="000000"/>
          <w:sz w:val="28"/>
        </w:rPr>
        <w:t>
      Арнайы контейнерлердегі әртүрлі ферроқорытпалар (қауіпті және феррованадийден басқалары); бөлшектерінің мөлшері 13 мм-ден асатын ұнтақталған ферромарганец, тілімдік, құймадағы ферроқорытпалар ферросиликомарганец, феррохром, Мн 965 және Мн 95 металдық маркалы марганец, СК 10, СК 10Р, СК 15, СК15Р маркалы силикокальций ( ) Ыдыстағы қысылған ауаны құрғату сүзгіштері</w:t>
      </w:r>
    </w:p>
    <w:p>
      <w:pPr>
        <w:spacing w:after="0"/>
        <w:ind w:left="0"/>
        <w:jc w:val="both"/>
      </w:pPr>
      <w:r>
        <w:rPr>
          <w:rFonts w:ascii="Times New Roman"/>
          <w:b w:val="false"/>
          <w:i w:val="false"/>
          <w:color w:val="000000"/>
          <w:sz w:val="28"/>
        </w:rPr>
        <w:t>
      Қара металдың фитингтері</w:t>
      </w:r>
    </w:p>
    <w:p>
      <w:pPr>
        <w:spacing w:after="0"/>
        <w:ind w:left="0"/>
        <w:jc w:val="both"/>
      </w:pPr>
      <w:r>
        <w:rPr>
          <w:rFonts w:ascii="Times New Roman"/>
          <w:b w:val="false"/>
          <w:i w:val="false"/>
          <w:color w:val="000000"/>
          <w:sz w:val="28"/>
        </w:rPr>
        <w:t>
      Флюорит (флюорит кені, плавиктік шпат, флюорит қосылымы)</w:t>
      </w:r>
    </w:p>
    <w:p>
      <w:pPr>
        <w:spacing w:after="0"/>
        <w:ind w:left="0"/>
        <w:jc w:val="both"/>
      </w:pPr>
      <w:r>
        <w:rPr>
          <w:rFonts w:ascii="Times New Roman"/>
          <w:b w:val="false"/>
          <w:i w:val="false"/>
          <w:color w:val="000000"/>
          <w:sz w:val="28"/>
        </w:rPr>
        <w:t>
      Канифоль флюсі</w:t>
      </w:r>
    </w:p>
    <w:p>
      <w:pPr>
        <w:spacing w:after="0"/>
        <w:ind w:left="0"/>
        <w:jc w:val="both"/>
      </w:pPr>
      <w:r>
        <w:rPr>
          <w:rFonts w:ascii="Times New Roman"/>
          <w:b w:val="false"/>
          <w:i w:val="false"/>
          <w:color w:val="000000"/>
          <w:sz w:val="28"/>
        </w:rPr>
        <w:t>
      Пісіргіш флюсі (автоматты электр пісіру үшін)</w:t>
      </w:r>
    </w:p>
    <w:p>
      <w:pPr>
        <w:spacing w:after="0"/>
        <w:ind w:left="0"/>
        <w:jc w:val="both"/>
      </w:pPr>
      <w:r>
        <w:rPr>
          <w:rFonts w:ascii="Times New Roman"/>
          <w:b w:val="false"/>
          <w:i w:val="false"/>
          <w:color w:val="000000"/>
          <w:sz w:val="28"/>
        </w:rPr>
        <w:t>
      Флюстер</w:t>
      </w:r>
    </w:p>
    <w:p>
      <w:pPr>
        <w:spacing w:after="0"/>
        <w:ind w:left="0"/>
        <w:jc w:val="both"/>
      </w:pPr>
      <w:r>
        <w:rPr>
          <w:rFonts w:ascii="Times New Roman"/>
          <w:b w:val="false"/>
          <w:i w:val="false"/>
          <w:color w:val="000000"/>
          <w:sz w:val="28"/>
        </w:rPr>
        <w:t>
      Құймаға арналған металдық формалар (құймақалыптар)</w:t>
      </w:r>
    </w:p>
    <w:p>
      <w:pPr>
        <w:spacing w:after="0"/>
        <w:ind w:left="0"/>
        <w:jc w:val="both"/>
      </w:pPr>
      <w:r>
        <w:rPr>
          <w:rFonts w:ascii="Times New Roman"/>
          <w:b w:val="false"/>
          <w:i w:val="false"/>
          <w:color w:val="000000"/>
          <w:sz w:val="28"/>
        </w:rPr>
        <w:t>
      Ауыл шаруашылыққа арналған түйіршіктелген фосфогипс</w:t>
      </w:r>
    </w:p>
    <w:p>
      <w:pPr>
        <w:spacing w:after="0"/>
        <w:ind w:left="0"/>
        <w:jc w:val="both"/>
      </w:pPr>
      <w:r>
        <w:rPr>
          <w:rFonts w:ascii="Times New Roman"/>
          <w:b w:val="false"/>
          <w:i w:val="false"/>
          <w:color w:val="000000"/>
          <w:sz w:val="28"/>
        </w:rPr>
        <w:t>
      Фосфориттер</w:t>
      </w:r>
    </w:p>
    <w:p>
      <w:pPr>
        <w:spacing w:after="0"/>
        <w:ind w:left="0"/>
        <w:jc w:val="both"/>
      </w:pPr>
      <w:r>
        <w:rPr>
          <w:rFonts w:ascii="Times New Roman"/>
          <w:b w:val="false"/>
          <w:i w:val="false"/>
          <w:color w:val="000000"/>
          <w:sz w:val="28"/>
        </w:rPr>
        <w:t>
      Қытырлақ</w:t>
      </w:r>
    </w:p>
    <w:p>
      <w:pPr>
        <w:spacing w:after="0"/>
        <w:ind w:left="0"/>
        <w:jc w:val="both"/>
      </w:pPr>
      <w:r>
        <w:rPr>
          <w:rFonts w:ascii="Times New Roman"/>
          <w:b w:val="false"/>
          <w:i w:val="false"/>
          <w:color w:val="000000"/>
          <w:sz w:val="28"/>
        </w:rPr>
        <w:t>
      Флотациялық пириттердің құйрығы</w:t>
      </w:r>
    </w:p>
    <w:p>
      <w:pPr>
        <w:spacing w:after="0"/>
        <w:ind w:left="0"/>
        <w:jc w:val="both"/>
      </w:pPr>
      <w:r>
        <w:rPr>
          <w:rFonts w:ascii="Times New Roman"/>
          <w:b w:val="false"/>
          <w:i w:val="false"/>
          <w:color w:val="000000"/>
          <w:sz w:val="28"/>
        </w:rPr>
        <w:t>
      Металдық хром</w:t>
      </w:r>
    </w:p>
    <w:p>
      <w:pPr>
        <w:spacing w:after="0"/>
        <w:ind w:left="0"/>
        <w:jc w:val="both"/>
      </w:pPr>
      <w:r>
        <w:rPr>
          <w:rFonts w:ascii="Times New Roman"/>
          <w:b w:val="false"/>
          <w:i w:val="false"/>
          <w:color w:val="000000"/>
          <w:sz w:val="28"/>
        </w:rPr>
        <w:t>
      Хромит (хромдық теміршек)</w:t>
      </w:r>
    </w:p>
    <w:p>
      <w:pPr>
        <w:spacing w:after="0"/>
        <w:ind w:left="0"/>
        <w:jc w:val="both"/>
      </w:pPr>
      <w:r>
        <w:rPr>
          <w:rFonts w:ascii="Times New Roman"/>
          <w:b w:val="false"/>
          <w:i w:val="false"/>
          <w:color w:val="000000"/>
          <w:sz w:val="28"/>
        </w:rPr>
        <w:t>
      Целестин (минерал)</w:t>
      </w:r>
    </w:p>
    <w:p>
      <w:pPr>
        <w:spacing w:after="0"/>
        <w:ind w:left="0"/>
        <w:jc w:val="both"/>
      </w:pPr>
      <w:r>
        <w:rPr>
          <w:rFonts w:ascii="Times New Roman"/>
          <w:b w:val="false"/>
          <w:i w:val="false"/>
          <w:color w:val="000000"/>
          <w:sz w:val="28"/>
        </w:rPr>
        <w:t>
      Термоорнатқыш қабыршағымен қолдануымен қалыптастырылған қабыршақтағы су өткізбейтін қаптарда кеңейетін цемент</w:t>
      </w:r>
    </w:p>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ыдыстағы М-400 дейінгі әрбір маркалы цементі</w:t>
      </w:r>
    </w:p>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М-300, М-400 дейінгі гипсосазтопырақты цементі</w:t>
      </w:r>
    </w:p>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әртүрлі маркадағы сазтопырақты цементі</w:t>
      </w:r>
    </w:p>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тампонажды цемент</w:t>
      </w:r>
    </w:p>
    <w:p>
      <w:pPr>
        <w:spacing w:after="0"/>
        <w:ind w:left="0"/>
        <w:jc w:val="both"/>
      </w:pPr>
      <w:r>
        <w:rPr>
          <w:rFonts w:ascii="Times New Roman"/>
          <w:b w:val="false"/>
          <w:i w:val="false"/>
          <w:color w:val="000000"/>
          <w:sz w:val="28"/>
        </w:rPr>
        <w:t>
      Термоорнатқыш қабыршағымен қолдануымен қабыршақтарда қалыптастырылған қаптағы цемент</w:t>
      </w:r>
    </w:p>
    <w:p>
      <w:pPr>
        <w:spacing w:after="0"/>
        <w:ind w:left="0"/>
        <w:jc w:val="both"/>
      </w:pPr>
      <w:r>
        <w:rPr>
          <w:rFonts w:ascii="Times New Roman"/>
          <w:b w:val="false"/>
          <w:i w:val="false"/>
          <w:color w:val="000000"/>
          <w:sz w:val="28"/>
        </w:rPr>
        <w:t>
      Цемент-зеңбірек</w:t>
      </w:r>
    </w:p>
    <w:p>
      <w:pPr>
        <w:spacing w:after="0"/>
        <w:ind w:left="0"/>
        <w:jc w:val="both"/>
      </w:pPr>
      <w:r>
        <w:rPr>
          <w:rFonts w:ascii="Times New Roman"/>
          <w:b w:val="false"/>
          <w:i w:val="false"/>
          <w:color w:val="000000"/>
          <w:sz w:val="28"/>
        </w:rPr>
        <w:t>
      Цемянка (ұңтақталған, тарттырылған кірпіш)</w:t>
      </w:r>
    </w:p>
    <w:p>
      <w:pPr>
        <w:spacing w:after="0"/>
        <w:ind w:left="0"/>
        <w:jc w:val="both"/>
      </w:pPr>
      <w:r>
        <w:rPr>
          <w:rFonts w:ascii="Times New Roman"/>
          <w:b w:val="false"/>
          <w:i w:val="false"/>
          <w:color w:val="000000"/>
          <w:sz w:val="28"/>
        </w:rPr>
        <w:t>
      Ыдыстағы центрифуга</w:t>
      </w:r>
    </w:p>
    <w:p>
      <w:pPr>
        <w:spacing w:after="0"/>
        <w:ind w:left="0"/>
        <w:jc w:val="both"/>
      </w:pPr>
      <w:r>
        <w:rPr>
          <w:rFonts w:ascii="Times New Roman"/>
          <w:b w:val="false"/>
          <w:i w:val="false"/>
          <w:color w:val="000000"/>
          <w:sz w:val="28"/>
        </w:rPr>
        <w:t>
      Цинк және цинктік қорытпалар (блоктағы 500 кг астам салмағымен)</w:t>
      </w:r>
    </w:p>
    <w:p>
      <w:pPr>
        <w:spacing w:after="0"/>
        <w:ind w:left="0"/>
        <w:jc w:val="both"/>
      </w:pPr>
      <w:r>
        <w:rPr>
          <w:rFonts w:ascii="Times New Roman"/>
          <w:b w:val="false"/>
          <w:i w:val="false"/>
          <w:color w:val="000000"/>
          <w:sz w:val="28"/>
        </w:rPr>
        <w:t>
      Металдық күбілер</w:t>
      </w:r>
    </w:p>
    <w:p>
      <w:pPr>
        <w:spacing w:after="0"/>
        <w:ind w:left="0"/>
        <w:jc w:val="both"/>
      </w:pPr>
      <w:r>
        <w:rPr>
          <w:rFonts w:ascii="Times New Roman"/>
          <w:b w:val="false"/>
          <w:i w:val="false"/>
          <w:color w:val="000000"/>
          <w:sz w:val="28"/>
        </w:rPr>
        <w:t>
      Машиналардың, механизмдердің және жабдықтардың бөлшектері (деталь)</w:t>
      </w:r>
    </w:p>
    <w:p>
      <w:pPr>
        <w:spacing w:after="0"/>
        <w:ind w:left="0"/>
        <w:jc w:val="both"/>
      </w:pPr>
      <w:r>
        <w:rPr>
          <w:rFonts w:ascii="Times New Roman"/>
          <w:b w:val="false"/>
          <w:i w:val="false"/>
          <w:color w:val="000000"/>
          <w:sz w:val="28"/>
        </w:rPr>
        <w:t>
      Темір жолдың үстіңгі құрылымының бөлшектері</w:t>
      </w:r>
    </w:p>
    <w:p>
      <w:pPr>
        <w:spacing w:after="0"/>
        <w:ind w:left="0"/>
        <w:jc w:val="both"/>
      </w:pPr>
      <w:r>
        <w:rPr>
          <w:rFonts w:ascii="Times New Roman"/>
          <w:b w:val="false"/>
          <w:i w:val="false"/>
          <w:color w:val="000000"/>
          <w:sz w:val="28"/>
        </w:rPr>
        <w:t>
      Ыдыстағы тракторларға арналған қосалқы бөлшектер</w:t>
      </w:r>
    </w:p>
    <w:p>
      <w:pPr>
        <w:spacing w:after="0"/>
        <w:ind w:left="0"/>
        <w:jc w:val="both"/>
      </w:pPr>
      <w:r>
        <w:rPr>
          <w:rFonts w:ascii="Times New Roman"/>
          <w:b w:val="false"/>
          <w:i w:val="false"/>
          <w:color w:val="000000"/>
          <w:sz w:val="28"/>
        </w:rPr>
        <w:t>
      Автомобильдерге, тіркемелерге, автомольдік жартылай тіркемелерге қосалқы бөлшектер</w:t>
      </w:r>
    </w:p>
    <w:p>
      <w:pPr>
        <w:spacing w:after="0"/>
        <w:ind w:left="0"/>
        <w:jc w:val="both"/>
      </w:pPr>
      <w:r>
        <w:rPr>
          <w:rFonts w:ascii="Times New Roman"/>
          <w:b w:val="false"/>
          <w:i w:val="false"/>
          <w:color w:val="000000"/>
          <w:sz w:val="28"/>
        </w:rPr>
        <w:t>
      Ыдыстағы ұшақтардың қосалқы бөлшектері</w:t>
      </w:r>
    </w:p>
    <w:p>
      <w:pPr>
        <w:spacing w:after="0"/>
        <w:ind w:left="0"/>
        <w:jc w:val="both"/>
      </w:pPr>
      <w:r>
        <w:rPr>
          <w:rFonts w:ascii="Times New Roman"/>
          <w:b w:val="false"/>
          <w:i w:val="false"/>
          <w:color w:val="000000"/>
          <w:sz w:val="28"/>
        </w:rPr>
        <w:t>
      Ыдыстағы тасымалдау құралдарына арналған қосалқы бөлшектер</w:t>
      </w:r>
    </w:p>
    <w:p>
      <w:pPr>
        <w:spacing w:after="0"/>
        <w:ind w:left="0"/>
        <w:jc w:val="both"/>
      </w:pPr>
      <w:r>
        <w:rPr>
          <w:rFonts w:ascii="Times New Roman"/>
          <w:b w:val="false"/>
          <w:i w:val="false"/>
          <w:color w:val="000000"/>
          <w:sz w:val="28"/>
        </w:rPr>
        <w:t>
      Ыдыстағы таразылардың бөлшектері (аналитикалықтардан басқа)</w:t>
      </w:r>
    </w:p>
    <w:p>
      <w:pPr>
        <w:spacing w:after="0"/>
        <w:ind w:left="0"/>
        <w:jc w:val="both"/>
      </w:pPr>
      <w:r>
        <w:rPr>
          <w:rFonts w:ascii="Times New Roman"/>
          <w:b w:val="false"/>
          <w:i w:val="false"/>
          <w:color w:val="000000"/>
          <w:sz w:val="28"/>
        </w:rPr>
        <w:t>
      Ыдыстағы ауыл шаруашылық машиналардың бөлшектері</w:t>
      </w:r>
    </w:p>
    <w:p>
      <w:pPr>
        <w:spacing w:after="0"/>
        <w:ind w:left="0"/>
        <w:jc w:val="both"/>
      </w:pPr>
      <w:r>
        <w:rPr>
          <w:rFonts w:ascii="Times New Roman"/>
          <w:b w:val="false"/>
          <w:i w:val="false"/>
          <w:color w:val="000000"/>
          <w:sz w:val="28"/>
        </w:rPr>
        <w:t>
      АЕТСНГ-да аталмаған ыдыстағы тракторлардың бөлшектері</w:t>
      </w:r>
    </w:p>
    <w:p>
      <w:pPr>
        <w:spacing w:after="0"/>
        <w:ind w:left="0"/>
        <w:jc w:val="both"/>
      </w:pPr>
      <w:r>
        <w:rPr>
          <w:rFonts w:ascii="Times New Roman"/>
          <w:b w:val="false"/>
          <w:i w:val="false"/>
          <w:color w:val="000000"/>
          <w:sz w:val="28"/>
        </w:rPr>
        <w:t>
      Жоғары марганецтелген құйма шойыны</w:t>
      </w:r>
    </w:p>
    <w:p>
      <w:pPr>
        <w:spacing w:after="0"/>
        <w:ind w:left="0"/>
        <w:jc w:val="both"/>
      </w:pPr>
      <w:r>
        <w:rPr>
          <w:rFonts w:ascii="Times New Roman"/>
          <w:b w:val="false"/>
          <w:i w:val="false"/>
          <w:color w:val="000000"/>
          <w:sz w:val="28"/>
        </w:rPr>
        <w:t>
      Фосфорлы құйма шойыны</w:t>
      </w:r>
    </w:p>
    <w:p>
      <w:pPr>
        <w:spacing w:after="0"/>
        <w:ind w:left="0"/>
        <w:jc w:val="both"/>
      </w:pPr>
      <w:r>
        <w:rPr>
          <w:rFonts w:ascii="Times New Roman"/>
          <w:b w:val="false"/>
          <w:i w:val="false"/>
          <w:color w:val="000000"/>
          <w:sz w:val="28"/>
        </w:rPr>
        <w:t>
      АЕТСНГ-да аталмаған құйма шойыны</w:t>
      </w:r>
    </w:p>
    <w:p>
      <w:pPr>
        <w:spacing w:after="0"/>
        <w:ind w:left="0"/>
        <w:jc w:val="both"/>
      </w:pPr>
      <w:r>
        <w:rPr>
          <w:rFonts w:ascii="Times New Roman"/>
          <w:b w:val="false"/>
          <w:i w:val="false"/>
          <w:color w:val="000000"/>
          <w:sz w:val="28"/>
        </w:rPr>
        <w:t>
      Жоғары сапалы бөлшектелген шойыны</w:t>
      </w:r>
    </w:p>
    <w:p>
      <w:pPr>
        <w:spacing w:after="0"/>
        <w:ind w:left="0"/>
        <w:jc w:val="both"/>
      </w:pPr>
      <w:r>
        <w:rPr>
          <w:rFonts w:ascii="Times New Roman"/>
          <w:b w:val="false"/>
          <w:i w:val="false"/>
          <w:color w:val="000000"/>
          <w:sz w:val="28"/>
        </w:rPr>
        <w:t>
      Қатардағы бөлшектелген шойын</w:t>
      </w:r>
    </w:p>
    <w:p>
      <w:pPr>
        <w:spacing w:after="0"/>
        <w:ind w:left="0"/>
        <w:jc w:val="both"/>
      </w:pPr>
      <w:r>
        <w:rPr>
          <w:rFonts w:ascii="Times New Roman"/>
          <w:b w:val="false"/>
          <w:i w:val="false"/>
          <w:color w:val="000000"/>
          <w:sz w:val="28"/>
        </w:rPr>
        <w:t>
      Фосфорлы бөлшектелген шойын</w:t>
      </w:r>
    </w:p>
    <w:p>
      <w:pPr>
        <w:spacing w:after="0"/>
        <w:ind w:left="0"/>
        <w:jc w:val="both"/>
      </w:pPr>
      <w:r>
        <w:rPr>
          <w:rFonts w:ascii="Times New Roman"/>
          <w:b w:val="false"/>
          <w:i w:val="false"/>
          <w:color w:val="000000"/>
          <w:sz w:val="28"/>
        </w:rPr>
        <w:t>
      АЕТСНГ-да аталмаған шойын</w:t>
      </w:r>
    </w:p>
    <w:p>
      <w:pPr>
        <w:spacing w:after="0"/>
        <w:ind w:left="0"/>
        <w:jc w:val="both"/>
      </w:pPr>
      <w:r>
        <w:rPr>
          <w:rFonts w:ascii="Times New Roman"/>
          <w:b w:val="false"/>
          <w:i w:val="false"/>
          <w:color w:val="000000"/>
          <w:sz w:val="28"/>
        </w:rPr>
        <w:t>
      Тілімді саз</w:t>
      </w:r>
    </w:p>
    <w:p>
      <w:pPr>
        <w:spacing w:after="0"/>
        <w:ind w:left="0"/>
        <w:jc w:val="both"/>
      </w:pPr>
      <w:r>
        <w:rPr>
          <w:rFonts w:ascii="Times New Roman"/>
          <w:b w:val="false"/>
          <w:i w:val="false"/>
          <w:color w:val="000000"/>
          <w:sz w:val="28"/>
        </w:rPr>
        <w:t>
      Болат шарлары (40 мм және одан астам диаметрімен)</w:t>
      </w:r>
    </w:p>
    <w:p>
      <w:pPr>
        <w:spacing w:after="0"/>
        <w:ind w:left="0"/>
        <w:jc w:val="both"/>
      </w:pPr>
      <w:r>
        <w:rPr>
          <w:rFonts w:ascii="Times New Roman"/>
          <w:b w:val="false"/>
          <w:i w:val="false"/>
          <w:color w:val="000000"/>
          <w:sz w:val="28"/>
        </w:rPr>
        <w:t>
      Ыдыстағы шатундар (машинаның бөлшектері)</w:t>
      </w:r>
    </w:p>
    <w:p>
      <w:pPr>
        <w:spacing w:after="0"/>
        <w:ind w:left="0"/>
        <w:jc w:val="both"/>
      </w:pPr>
      <w:r>
        <w:rPr>
          <w:rFonts w:ascii="Times New Roman"/>
          <w:b w:val="false"/>
          <w:i w:val="false"/>
          <w:color w:val="000000"/>
          <w:sz w:val="28"/>
        </w:rPr>
        <w:t>
      Дөрекі жарылған тастан жасалған шашкалар</w:t>
      </w:r>
    </w:p>
    <w:p>
      <w:pPr>
        <w:spacing w:after="0"/>
        <w:ind w:left="0"/>
        <w:jc w:val="both"/>
      </w:pPr>
      <w:r>
        <w:rPr>
          <w:rFonts w:ascii="Times New Roman"/>
          <w:b w:val="false"/>
          <w:i w:val="false"/>
          <w:color w:val="000000"/>
          <w:sz w:val="28"/>
        </w:rPr>
        <w:t>
      Көмір шихталары</w:t>
      </w:r>
    </w:p>
    <w:p>
      <w:pPr>
        <w:spacing w:after="0"/>
        <w:ind w:left="0"/>
        <w:jc w:val="both"/>
      </w:pPr>
      <w:r>
        <w:rPr>
          <w:rFonts w:ascii="Times New Roman"/>
          <w:b w:val="false"/>
          <w:i w:val="false"/>
          <w:color w:val="000000"/>
          <w:sz w:val="28"/>
        </w:rPr>
        <w:t>
      Шквар (шыны өндірісінің қалдықтары)</w:t>
      </w:r>
    </w:p>
    <w:p>
      <w:pPr>
        <w:spacing w:after="0"/>
        <w:ind w:left="0"/>
        <w:jc w:val="both"/>
      </w:pPr>
      <w:r>
        <w:rPr>
          <w:rFonts w:ascii="Times New Roman"/>
          <w:b w:val="false"/>
          <w:i w:val="false"/>
          <w:color w:val="000000"/>
          <w:sz w:val="28"/>
        </w:rPr>
        <w:t>
      Ыдыстағы металдық шкивтер (соның ішінде резеңкемен тартылған)</w:t>
      </w:r>
    </w:p>
    <w:p>
      <w:pPr>
        <w:spacing w:after="0"/>
        <w:ind w:left="0"/>
        <w:jc w:val="both"/>
      </w:pPr>
      <w:r>
        <w:rPr>
          <w:rFonts w:ascii="Times New Roman"/>
          <w:b w:val="false"/>
          <w:i w:val="false"/>
          <w:color w:val="000000"/>
          <w:sz w:val="28"/>
        </w:rPr>
        <w:t>
      Пісіргіштің қоқысы</w:t>
      </w:r>
    </w:p>
    <w:p>
      <w:pPr>
        <w:spacing w:after="0"/>
        <w:ind w:left="0"/>
        <w:jc w:val="both"/>
      </w:pPr>
      <w:r>
        <w:rPr>
          <w:rFonts w:ascii="Times New Roman"/>
          <w:b w:val="false"/>
          <w:i w:val="false"/>
          <w:color w:val="000000"/>
          <w:sz w:val="28"/>
        </w:rPr>
        <w:t>
      Фосфат қоқысы (томасшлак)</w:t>
      </w:r>
    </w:p>
    <w:p>
      <w:pPr>
        <w:spacing w:after="0"/>
        <w:ind w:left="0"/>
        <w:jc w:val="both"/>
      </w:pPr>
      <w:r>
        <w:rPr>
          <w:rFonts w:ascii="Times New Roman"/>
          <w:b w:val="false"/>
          <w:i w:val="false"/>
          <w:color w:val="000000"/>
          <w:sz w:val="28"/>
        </w:rPr>
        <w:t>
      Ванадий өндірісінің қоқыстары</w:t>
      </w:r>
    </w:p>
    <w:p>
      <w:pPr>
        <w:spacing w:after="0"/>
        <w:ind w:left="0"/>
        <w:jc w:val="both"/>
      </w:pPr>
      <w:r>
        <w:rPr>
          <w:rFonts w:ascii="Times New Roman"/>
          <w:b w:val="false"/>
          <w:i w:val="false"/>
          <w:color w:val="000000"/>
          <w:sz w:val="28"/>
        </w:rPr>
        <w:t>
      Түйіршіктелген қоқыстар</w:t>
      </w:r>
    </w:p>
    <w:p>
      <w:pPr>
        <w:spacing w:after="0"/>
        <w:ind w:left="0"/>
        <w:jc w:val="both"/>
      </w:pPr>
      <w:r>
        <w:rPr>
          <w:rFonts w:ascii="Times New Roman"/>
          <w:b w:val="false"/>
          <w:i w:val="false"/>
          <w:color w:val="000000"/>
          <w:sz w:val="28"/>
        </w:rPr>
        <w:t>
      Доменнің қоқыстары</w:t>
      </w:r>
    </w:p>
    <w:p>
      <w:pPr>
        <w:spacing w:after="0"/>
        <w:ind w:left="0"/>
        <w:jc w:val="both"/>
      </w:pPr>
      <w:r>
        <w:rPr>
          <w:rFonts w:ascii="Times New Roman"/>
          <w:b w:val="false"/>
          <w:i w:val="false"/>
          <w:color w:val="000000"/>
          <w:sz w:val="28"/>
        </w:rPr>
        <w:t>
      Магний өндірісінің қоқыстары</w:t>
      </w:r>
    </w:p>
    <w:p>
      <w:pPr>
        <w:spacing w:after="0"/>
        <w:ind w:left="0"/>
        <w:jc w:val="both"/>
      </w:pPr>
      <w:r>
        <w:rPr>
          <w:rFonts w:ascii="Times New Roman"/>
          <w:b w:val="false"/>
          <w:i w:val="false"/>
          <w:color w:val="000000"/>
          <w:sz w:val="28"/>
        </w:rPr>
        <w:t>
      Мартен қоқыстары</w:t>
      </w:r>
    </w:p>
    <w:p>
      <w:pPr>
        <w:spacing w:after="0"/>
        <w:ind w:left="0"/>
        <w:jc w:val="both"/>
      </w:pPr>
      <w:r>
        <w:rPr>
          <w:rFonts w:ascii="Times New Roman"/>
          <w:b w:val="false"/>
          <w:i w:val="false"/>
          <w:color w:val="000000"/>
          <w:sz w:val="28"/>
        </w:rPr>
        <w:t>
      АЕТСНГ-да аталмаған қайта балқытуға арналған металлургиялық қоқыстар</w:t>
      </w:r>
    </w:p>
    <w:p>
      <w:pPr>
        <w:spacing w:after="0"/>
        <w:ind w:left="0"/>
        <w:jc w:val="both"/>
      </w:pPr>
      <w:r>
        <w:rPr>
          <w:rFonts w:ascii="Times New Roman"/>
          <w:b w:val="false"/>
          <w:i w:val="false"/>
          <w:color w:val="000000"/>
          <w:sz w:val="28"/>
        </w:rPr>
        <w:t>
      Электр пештердің қоқыстары</w:t>
      </w:r>
    </w:p>
    <w:p>
      <w:pPr>
        <w:spacing w:after="0"/>
        <w:ind w:left="0"/>
        <w:jc w:val="both"/>
      </w:pPr>
      <w:r>
        <w:rPr>
          <w:rFonts w:ascii="Times New Roman"/>
          <w:b w:val="false"/>
          <w:i w:val="false"/>
          <w:color w:val="000000"/>
          <w:sz w:val="28"/>
        </w:rPr>
        <w:t>
      Қайта балқытуға арналған металлургиялық және түйіршіктелген басқа қоқыстар</w:t>
      </w:r>
    </w:p>
    <w:p>
      <w:pPr>
        <w:spacing w:after="0"/>
        <w:ind w:left="0"/>
        <w:jc w:val="both"/>
      </w:pPr>
      <w:r>
        <w:rPr>
          <w:rFonts w:ascii="Times New Roman"/>
          <w:b w:val="false"/>
          <w:i w:val="false"/>
          <w:color w:val="000000"/>
          <w:sz w:val="28"/>
        </w:rPr>
        <w:t>
      Түсті металдарды құрайтын қоқыстар</w:t>
      </w:r>
    </w:p>
    <w:p>
      <w:pPr>
        <w:spacing w:after="0"/>
        <w:ind w:left="0"/>
        <w:jc w:val="both"/>
      </w:pPr>
      <w:r>
        <w:rPr>
          <w:rFonts w:ascii="Times New Roman"/>
          <w:b w:val="false"/>
          <w:i w:val="false"/>
          <w:color w:val="000000"/>
          <w:sz w:val="28"/>
        </w:rPr>
        <w:t>
      Қоқыс блоктар</w:t>
      </w:r>
    </w:p>
    <w:p>
      <w:pPr>
        <w:spacing w:after="0"/>
        <w:ind w:left="0"/>
        <w:jc w:val="both"/>
      </w:pPr>
      <w:r>
        <w:rPr>
          <w:rFonts w:ascii="Times New Roman"/>
          <w:b w:val="false"/>
          <w:i w:val="false"/>
          <w:color w:val="000000"/>
          <w:sz w:val="28"/>
        </w:rPr>
        <w:t>
      Қоқыспортландцемент М200, М300, М400</w:t>
      </w:r>
    </w:p>
    <w:p>
      <w:pPr>
        <w:spacing w:after="0"/>
        <w:ind w:left="0"/>
        <w:jc w:val="both"/>
      </w:pPr>
      <w:r>
        <w:rPr>
          <w:rFonts w:ascii="Times New Roman"/>
          <w:b w:val="false"/>
          <w:i w:val="false"/>
          <w:color w:val="000000"/>
          <w:sz w:val="28"/>
        </w:rPr>
        <w:t>
      Алюминийтемірлі шлам</w:t>
      </w:r>
    </w:p>
    <w:p>
      <w:pPr>
        <w:spacing w:after="0"/>
        <w:ind w:left="0"/>
        <w:jc w:val="both"/>
      </w:pPr>
      <w:r>
        <w:rPr>
          <w:rFonts w:ascii="Times New Roman"/>
          <w:b w:val="false"/>
          <w:i w:val="false"/>
          <w:color w:val="000000"/>
          <w:sz w:val="28"/>
        </w:rPr>
        <w:t>
      Көмір шламы</w:t>
      </w:r>
    </w:p>
    <w:p>
      <w:pPr>
        <w:spacing w:after="0"/>
        <w:ind w:left="0"/>
        <w:jc w:val="both"/>
      </w:pPr>
      <w:r>
        <w:rPr>
          <w:rFonts w:ascii="Times New Roman"/>
          <w:b w:val="false"/>
          <w:i w:val="false"/>
          <w:color w:val="000000"/>
          <w:sz w:val="28"/>
        </w:rPr>
        <w:t>
      Түсті металдардың және олардың кендердің қоқыстары</w:t>
      </w:r>
    </w:p>
    <w:p>
      <w:pPr>
        <w:spacing w:after="0"/>
        <w:ind w:left="0"/>
        <w:jc w:val="both"/>
      </w:pPr>
      <w:r>
        <w:rPr>
          <w:rFonts w:ascii="Times New Roman"/>
          <w:b w:val="false"/>
          <w:i w:val="false"/>
          <w:color w:val="000000"/>
          <w:sz w:val="28"/>
        </w:rPr>
        <w:t>
      Түсті кендердің шлихтары (шайылған және майдаланған кен)</w:t>
      </w:r>
    </w:p>
    <w:p>
      <w:pPr>
        <w:spacing w:after="0"/>
        <w:ind w:left="0"/>
        <w:jc w:val="both"/>
      </w:pPr>
      <w:r>
        <w:rPr>
          <w:rFonts w:ascii="Times New Roman"/>
          <w:b w:val="false"/>
          <w:i w:val="false"/>
          <w:color w:val="000000"/>
          <w:sz w:val="28"/>
        </w:rPr>
        <w:t>
      Жаңа, сіңдірілмеген ағаш шпалдар</w:t>
      </w:r>
    </w:p>
    <w:p>
      <w:pPr>
        <w:spacing w:after="0"/>
        <w:ind w:left="0"/>
        <w:jc w:val="both"/>
      </w:pPr>
      <w:r>
        <w:rPr>
          <w:rFonts w:ascii="Times New Roman"/>
          <w:b w:val="false"/>
          <w:i w:val="false"/>
          <w:color w:val="000000"/>
          <w:sz w:val="28"/>
        </w:rPr>
        <w:t>
      Ескі, сіңдірілмеген ағаш шпалдар</w:t>
      </w:r>
    </w:p>
    <w:p>
      <w:pPr>
        <w:spacing w:after="0"/>
        <w:ind w:left="0"/>
        <w:jc w:val="both"/>
      </w:pPr>
      <w:r>
        <w:rPr>
          <w:rFonts w:ascii="Times New Roman"/>
          <w:b w:val="false"/>
          <w:i w:val="false"/>
          <w:color w:val="000000"/>
          <w:sz w:val="28"/>
        </w:rPr>
        <w:t>
      Жаңа, сіңдірілген ағаш шпалдар</w:t>
      </w:r>
    </w:p>
    <w:p>
      <w:pPr>
        <w:spacing w:after="0"/>
        <w:ind w:left="0"/>
        <w:jc w:val="both"/>
      </w:pPr>
      <w:r>
        <w:rPr>
          <w:rFonts w:ascii="Times New Roman"/>
          <w:b w:val="false"/>
          <w:i w:val="false"/>
          <w:color w:val="000000"/>
          <w:sz w:val="28"/>
        </w:rPr>
        <w:t>
      Ескі, сіңдірілген ағаш шпалдар</w:t>
      </w:r>
    </w:p>
    <w:p>
      <w:pPr>
        <w:spacing w:after="0"/>
        <w:ind w:left="0"/>
        <w:jc w:val="both"/>
      </w:pPr>
      <w:r>
        <w:rPr>
          <w:rFonts w:ascii="Times New Roman"/>
          <w:b w:val="false"/>
          <w:i w:val="false"/>
          <w:color w:val="000000"/>
          <w:sz w:val="28"/>
        </w:rPr>
        <w:t>
      Темірбетон шпалдар</w:t>
      </w:r>
    </w:p>
    <w:p>
      <w:pPr>
        <w:spacing w:after="0"/>
        <w:ind w:left="0"/>
        <w:jc w:val="both"/>
      </w:pPr>
      <w:r>
        <w:rPr>
          <w:rFonts w:ascii="Times New Roman"/>
          <w:b w:val="false"/>
          <w:i w:val="false"/>
          <w:color w:val="000000"/>
          <w:sz w:val="28"/>
        </w:rPr>
        <w:t>
      Әк шпаты</w:t>
      </w:r>
    </w:p>
    <w:p>
      <w:pPr>
        <w:spacing w:after="0"/>
        <w:ind w:left="0"/>
        <w:jc w:val="both"/>
      </w:pPr>
      <w:r>
        <w:rPr>
          <w:rFonts w:ascii="Times New Roman"/>
          <w:b w:val="false"/>
          <w:i w:val="false"/>
          <w:color w:val="000000"/>
          <w:sz w:val="28"/>
        </w:rPr>
        <w:t>
      Далалық шпат, тілімдік жеңіл шпат (андигрид)</w:t>
      </w:r>
    </w:p>
    <w:p>
      <w:pPr>
        <w:spacing w:after="0"/>
        <w:ind w:left="0"/>
        <w:jc w:val="both"/>
      </w:pPr>
      <w:r>
        <w:rPr>
          <w:rFonts w:ascii="Times New Roman"/>
          <w:b w:val="false"/>
          <w:i w:val="false"/>
          <w:color w:val="000000"/>
          <w:sz w:val="28"/>
        </w:rPr>
        <w:t>
      Балқытқыш шпат (флюорит, флюорит кені, флюорит концентраты)</w:t>
      </w:r>
    </w:p>
    <w:p>
      <w:pPr>
        <w:spacing w:after="0"/>
        <w:ind w:left="0"/>
        <w:jc w:val="both"/>
      </w:pPr>
      <w:r>
        <w:rPr>
          <w:rFonts w:ascii="Times New Roman"/>
          <w:b w:val="false"/>
          <w:i w:val="false"/>
          <w:color w:val="000000"/>
          <w:sz w:val="28"/>
        </w:rPr>
        <w:t>
      Ауыр шпат (барит)</w:t>
      </w:r>
    </w:p>
    <w:p>
      <w:pPr>
        <w:spacing w:after="0"/>
        <w:ind w:left="0"/>
        <w:jc w:val="both"/>
      </w:pPr>
      <w:r>
        <w:rPr>
          <w:rFonts w:ascii="Times New Roman"/>
          <w:b w:val="false"/>
          <w:i w:val="false"/>
          <w:color w:val="000000"/>
          <w:sz w:val="28"/>
        </w:rPr>
        <w:t>
      Металдық шпунттар</w:t>
      </w:r>
    </w:p>
    <w:p>
      <w:pPr>
        <w:spacing w:after="0"/>
        <w:ind w:left="0"/>
        <w:jc w:val="both"/>
      </w:pPr>
      <w:r>
        <w:rPr>
          <w:rFonts w:ascii="Times New Roman"/>
          <w:b w:val="false"/>
          <w:i w:val="false"/>
          <w:color w:val="000000"/>
          <w:sz w:val="28"/>
        </w:rPr>
        <w:t>
      Қабыршақтағы қоршау қадалары</w:t>
      </w:r>
    </w:p>
    <w:p>
      <w:pPr>
        <w:spacing w:after="0"/>
        <w:ind w:left="0"/>
        <w:jc w:val="both"/>
      </w:pPr>
      <w:r>
        <w:rPr>
          <w:rFonts w:ascii="Times New Roman"/>
          <w:b w:val="false"/>
          <w:i w:val="false"/>
          <w:color w:val="000000"/>
          <w:sz w:val="28"/>
        </w:rPr>
        <w:t>
      Арнайы контейнерлердегі мыс штейн</w:t>
      </w:r>
    </w:p>
    <w:p>
      <w:pPr>
        <w:spacing w:after="0"/>
        <w:ind w:left="0"/>
        <w:jc w:val="both"/>
      </w:pPr>
      <w:r>
        <w:rPr>
          <w:rFonts w:ascii="Times New Roman"/>
          <w:b w:val="false"/>
          <w:i w:val="false"/>
          <w:color w:val="000000"/>
          <w:sz w:val="28"/>
        </w:rPr>
        <w:t>
      Арнайы контейнерлердегі никель штейн</w:t>
      </w:r>
    </w:p>
    <w:p>
      <w:pPr>
        <w:spacing w:after="0"/>
        <w:ind w:left="0"/>
        <w:jc w:val="both"/>
      </w:pPr>
      <w:r>
        <w:rPr>
          <w:rFonts w:ascii="Times New Roman"/>
          <w:b w:val="false"/>
          <w:i w:val="false"/>
          <w:color w:val="000000"/>
          <w:sz w:val="28"/>
        </w:rPr>
        <w:t>
      Арнайы контейнерлердегі қорғасын штейн</w:t>
      </w:r>
    </w:p>
    <w:p>
      <w:pPr>
        <w:spacing w:after="0"/>
        <w:ind w:left="0"/>
        <w:jc w:val="both"/>
      </w:pPr>
      <w:r>
        <w:rPr>
          <w:rFonts w:ascii="Times New Roman"/>
          <w:b w:val="false"/>
          <w:i w:val="false"/>
          <w:color w:val="000000"/>
          <w:sz w:val="28"/>
        </w:rPr>
        <w:t>
      Парақ штрипстер</w:t>
      </w:r>
    </w:p>
    <w:p>
      <w:pPr>
        <w:spacing w:after="0"/>
        <w:ind w:left="0"/>
        <w:jc w:val="both"/>
      </w:pPr>
      <w:r>
        <w:rPr>
          <w:rFonts w:ascii="Times New Roman"/>
          <w:b w:val="false"/>
          <w:i w:val="false"/>
          <w:color w:val="000000"/>
          <w:sz w:val="28"/>
        </w:rPr>
        <w:t>
      Сұрыпталған штрипстер</w:t>
      </w:r>
    </w:p>
    <w:p>
      <w:pPr>
        <w:spacing w:after="0"/>
        <w:ind w:left="0"/>
        <w:jc w:val="both"/>
      </w:pPr>
      <w:r>
        <w:rPr>
          <w:rFonts w:ascii="Times New Roman"/>
          <w:b w:val="false"/>
          <w:i w:val="false"/>
          <w:color w:val="000000"/>
          <w:sz w:val="28"/>
        </w:rPr>
        <w:t>
      Штыб</w:t>
      </w:r>
    </w:p>
    <w:p>
      <w:pPr>
        <w:spacing w:after="0"/>
        <w:ind w:left="0"/>
        <w:jc w:val="both"/>
      </w:pPr>
      <w:r>
        <w:rPr>
          <w:rFonts w:ascii="Times New Roman"/>
          <w:b w:val="false"/>
          <w:i w:val="false"/>
          <w:color w:val="000000"/>
          <w:sz w:val="28"/>
        </w:rPr>
        <w:t>
      Шунгизит</w:t>
      </w:r>
    </w:p>
    <w:p>
      <w:pPr>
        <w:spacing w:after="0"/>
        <w:ind w:left="0"/>
        <w:jc w:val="both"/>
      </w:pPr>
      <w:r>
        <w:rPr>
          <w:rFonts w:ascii="Times New Roman"/>
          <w:b w:val="false"/>
          <w:i w:val="false"/>
          <w:color w:val="000000"/>
          <w:sz w:val="28"/>
        </w:rPr>
        <w:t>
      Шунгит (шунгиттік ұсақ тас)</w:t>
      </w:r>
    </w:p>
    <w:p>
      <w:pPr>
        <w:spacing w:after="0"/>
        <w:ind w:left="0"/>
        <w:jc w:val="both"/>
      </w:pPr>
      <w:r>
        <w:rPr>
          <w:rFonts w:ascii="Times New Roman"/>
          <w:b w:val="false"/>
          <w:i w:val="false"/>
          <w:color w:val="000000"/>
          <w:sz w:val="28"/>
        </w:rPr>
        <w:t>
      Гранит ұсақ тастары</w:t>
      </w:r>
    </w:p>
    <w:p>
      <w:pPr>
        <w:spacing w:after="0"/>
        <w:ind w:left="0"/>
        <w:jc w:val="both"/>
      </w:pPr>
      <w:r>
        <w:rPr>
          <w:rFonts w:ascii="Times New Roman"/>
          <w:b w:val="false"/>
          <w:i w:val="false"/>
          <w:color w:val="000000"/>
          <w:sz w:val="28"/>
        </w:rPr>
        <w:t>
      Темір жолды балластауға арналған ұсақ тастар</w:t>
      </w:r>
    </w:p>
    <w:p>
      <w:pPr>
        <w:spacing w:after="0"/>
        <w:ind w:left="0"/>
        <w:jc w:val="both"/>
      </w:pPr>
      <w:r>
        <w:rPr>
          <w:rFonts w:ascii="Times New Roman"/>
          <w:b w:val="false"/>
          <w:i w:val="false"/>
          <w:color w:val="000000"/>
          <w:sz w:val="28"/>
        </w:rPr>
        <w:t>
      Қиыршықтастың ұсақ тастары</w:t>
      </w:r>
    </w:p>
    <w:p>
      <w:pPr>
        <w:spacing w:after="0"/>
        <w:ind w:left="0"/>
        <w:jc w:val="both"/>
      </w:pPr>
      <w:r>
        <w:rPr>
          <w:rFonts w:ascii="Times New Roman"/>
          <w:b w:val="false"/>
          <w:i w:val="false"/>
          <w:color w:val="000000"/>
          <w:sz w:val="28"/>
        </w:rPr>
        <w:t>
      Шунгиттың ұсақ тастары (шунгит)</w:t>
      </w:r>
    </w:p>
    <w:p>
      <w:pPr>
        <w:spacing w:after="0"/>
        <w:ind w:left="0"/>
        <w:jc w:val="both"/>
      </w:pPr>
      <w:r>
        <w:rPr>
          <w:rFonts w:ascii="Times New Roman"/>
          <w:b w:val="false"/>
          <w:i w:val="false"/>
          <w:color w:val="000000"/>
          <w:sz w:val="28"/>
        </w:rPr>
        <w:t>
      Ұсақ тастар</w:t>
      </w:r>
    </w:p>
    <w:p>
      <w:pPr>
        <w:spacing w:after="0"/>
        <w:ind w:left="0"/>
        <w:jc w:val="both"/>
      </w:pPr>
      <w:r>
        <w:rPr>
          <w:rFonts w:ascii="Times New Roman"/>
          <w:b w:val="false"/>
          <w:i w:val="false"/>
          <w:color w:val="000000"/>
          <w:sz w:val="28"/>
        </w:rPr>
        <w:t>
      Жабындылардан басқа жаңқа</w:t>
      </w:r>
    </w:p>
    <w:p>
      <w:pPr>
        <w:spacing w:after="0"/>
        <w:ind w:left="0"/>
        <w:jc w:val="both"/>
      </w:pPr>
      <w:r>
        <w:rPr>
          <w:rFonts w:ascii="Times New Roman"/>
          <w:b w:val="false"/>
          <w:i w:val="false"/>
          <w:color w:val="000000"/>
          <w:sz w:val="28"/>
        </w:rPr>
        <w:t>
      Ағаш қалқаны (қар қалқаны)</w:t>
      </w:r>
    </w:p>
    <w:p>
      <w:pPr>
        <w:spacing w:after="0"/>
        <w:ind w:left="0"/>
        <w:jc w:val="both"/>
      </w:pPr>
      <w:r>
        <w:rPr>
          <w:rFonts w:ascii="Times New Roman"/>
          <w:b w:val="false"/>
          <w:i w:val="false"/>
          <w:color w:val="000000"/>
          <w:sz w:val="28"/>
        </w:rPr>
        <w:t>
      Ыдыстағы эжектор</w:t>
      </w:r>
    </w:p>
    <w:p>
      <w:pPr>
        <w:spacing w:after="0"/>
        <w:ind w:left="0"/>
        <w:jc w:val="both"/>
      </w:pPr>
      <w:r>
        <w:rPr>
          <w:rFonts w:ascii="Times New Roman"/>
          <w:b w:val="false"/>
          <w:i w:val="false"/>
          <w:color w:val="000000"/>
          <w:sz w:val="28"/>
        </w:rPr>
        <w:t>
      Ыдыстағы экономайзерлер (су жылытқыштар)</w:t>
      </w:r>
    </w:p>
    <w:p>
      <w:pPr>
        <w:spacing w:after="0"/>
        <w:ind w:left="0"/>
        <w:jc w:val="both"/>
      </w:pPr>
      <w:r>
        <w:rPr>
          <w:rFonts w:ascii="Times New Roman"/>
          <w:b w:val="false"/>
          <w:i w:val="false"/>
          <w:color w:val="000000"/>
          <w:sz w:val="28"/>
        </w:rPr>
        <w:t>
      Экскаваторлар</w:t>
      </w:r>
    </w:p>
    <w:p>
      <w:pPr>
        <w:spacing w:after="0"/>
        <w:ind w:left="0"/>
        <w:jc w:val="both"/>
      </w:pPr>
      <w:r>
        <w:rPr>
          <w:rFonts w:ascii="Times New Roman"/>
          <w:b w:val="false"/>
          <w:i w:val="false"/>
          <w:color w:val="000000"/>
          <w:sz w:val="28"/>
        </w:rPr>
        <w:t>
      Ыдыстағы шөмішті элеватор</w:t>
      </w:r>
    </w:p>
    <w:p>
      <w:pPr>
        <w:spacing w:after="0"/>
        <w:ind w:left="0"/>
        <w:jc w:val="both"/>
      </w:pPr>
      <w:r>
        <w:rPr>
          <w:rFonts w:ascii="Times New Roman"/>
          <w:b w:val="false"/>
          <w:i w:val="false"/>
          <w:color w:val="000000"/>
          <w:sz w:val="28"/>
        </w:rPr>
        <w:t>
      Өз осьтерінде тасымалданбайтын электровоздар</w:t>
      </w:r>
    </w:p>
    <w:p>
      <w:pPr>
        <w:spacing w:after="0"/>
        <w:ind w:left="0"/>
        <w:jc w:val="both"/>
      </w:pPr>
      <w:r>
        <w:rPr>
          <w:rFonts w:ascii="Times New Roman"/>
          <w:b w:val="false"/>
          <w:i w:val="false"/>
          <w:color w:val="000000"/>
          <w:sz w:val="28"/>
        </w:rPr>
        <w:t>
      Графиттелген электродтар және көмір қабыршағы, электродтық және ниппельдік дайындау (атмосфералық жауын-шашындардан қорғанысымен)</w:t>
      </w:r>
    </w:p>
    <w:p>
      <w:pPr>
        <w:spacing w:after="0"/>
        <w:ind w:left="0"/>
        <w:jc w:val="both"/>
      </w:pPr>
      <w:r>
        <w:rPr>
          <w:rFonts w:ascii="Times New Roman"/>
          <w:b w:val="false"/>
          <w:i w:val="false"/>
          <w:color w:val="000000"/>
          <w:sz w:val="28"/>
        </w:rPr>
        <w:t>
      Электрарбалар</w:t>
      </w:r>
    </w:p>
    <w:p>
      <w:pPr>
        <w:spacing w:after="0"/>
        <w:ind w:left="0"/>
        <w:jc w:val="both"/>
      </w:pPr>
      <w:r>
        <w:rPr>
          <w:rFonts w:ascii="Times New Roman"/>
          <w:b w:val="false"/>
          <w:i w:val="false"/>
          <w:color w:val="000000"/>
          <w:sz w:val="28"/>
        </w:rPr>
        <w:t>
      Тілімдік электркорунд</w:t>
      </w:r>
    </w:p>
    <w:p>
      <w:pPr>
        <w:spacing w:after="0"/>
        <w:ind w:left="0"/>
        <w:jc w:val="both"/>
      </w:pPr>
      <w:r>
        <w:rPr>
          <w:rFonts w:ascii="Times New Roman"/>
          <w:b w:val="false"/>
          <w:i w:val="false"/>
          <w:color w:val="000000"/>
          <w:sz w:val="28"/>
        </w:rPr>
        <w:t>
      Ыдыстағы электрбалғалар</w:t>
      </w:r>
    </w:p>
    <w:p>
      <w:pPr>
        <w:spacing w:after="0"/>
        <w:ind w:left="0"/>
        <w:jc w:val="both"/>
      </w:pPr>
      <w:r>
        <w:rPr>
          <w:rFonts w:ascii="Times New Roman"/>
          <w:b w:val="false"/>
          <w:i w:val="false"/>
          <w:color w:val="000000"/>
          <w:sz w:val="28"/>
        </w:rPr>
        <w:t>
      Металды ерітуге арналған электрпештері</w:t>
      </w:r>
    </w:p>
    <w:p>
      <w:pPr>
        <w:spacing w:after="0"/>
        <w:ind w:left="0"/>
        <w:jc w:val="both"/>
      </w:pPr>
      <w:r>
        <w:rPr>
          <w:rFonts w:ascii="Times New Roman"/>
          <w:b w:val="false"/>
          <w:i w:val="false"/>
          <w:color w:val="000000"/>
          <w:sz w:val="28"/>
        </w:rPr>
        <w:t>
      Ыдыстағы электрзеңбіректер</w:t>
      </w:r>
    </w:p>
    <w:p>
      <w:pPr>
        <w:spacing w:after="0"/>
        <w:ind w:left="0"/>
        <w:jc w:val="both"/>
      </w:pPr>
      <w:r>
        <w:rPr>
          <w:rFonts w:ascii="Times New Roman"/>
          <w:b w:val="false"/>
          <w:i w:val="false"/>
          <w:color w:val="000000"/>
          <w:sz w:val="28"/>
        </w:rPr>
        <w:t>
      Таратқыш электрарбалары</w:t>
      </w:r>
    </w:p>
    <w:p>
      <w:pPr>
        <w:spacing w:after="0"/>
        <w:ind w:left="0"/>
        <w:jc w:val="both"/>
      </w:pPr>
      <w:r>
        <w:rPr>
          <w:rFonts w:ascii="Times New Roman"/>
          <w:b w:val="false"/>
          <w:i w:val="false"/>
          <w:color w:val="000000"/>
          <w:sz w:val="28"/>
        </w:rPr>
        <w:t>
      Ыдыстағы электрфильтрлері</w:t>
      </w:r>
    </w:p>
    <w:p>
      <w:pPr>
        <w:spacing w:after="0"/>
        <w:ind w:left="0"/>
        <w:jc w:val="both"/>
      </w:pPr>
      <w:r>
        <w:rPr>
          <w:rFonts w:ascii="Times New Roman"/>
          <w:b w:val="false"/>
          <w:i w:val="false"/>
          <w:color w:val="000000"/>
          <w:sz w:val="28"/>
        </w:rPr>
        <w:t>
      Эскалаторлар</w:t>
      </w:r>
    </w:p>
    <w:p>
      <w:pPr>
        <w:spacing w:after="0"/>
        <w:ind w:left="0"/>
        <w:jc w:val="both"/>
      </w:pPr>
      <w:r>
        <w:rPr>
          <w:rFonts w:ascii="Times New Roman"/>
          <w:b w:val="false"/>
          <w:i w:val="false"/>
          <w:color w:val="000000"/>
          <w:sz w:val="28"/>
        </w:rPr>
        <w:t>
      Этернит (асбоцемент плиталары)</w:t>
      </w:r>
    </w:p>
    <w:p>
      <w:pPr>
        <w:spacing w:after="0"/>
        <w:ind w:left="0"/>
        <w:jc w:val="both"/>
      </w:pPr>
      <w:r>
        <w:rPr>
          <w:rFonts w:ascii="Times New Roman"/>
          <w:b w:val="false"/>
          <w:i w:val="false"/>
          <w:color w:val="000000"/>
          <w:sz w:val="28"/>
        </w:rPr>
        <w:t>
      Зәкірлер</w:t>
      </w:r>
    </w:p>
    <w:p>
      <w:pPr>
        <w:spacing w:after="0"/>
        <w:ind w:left="0"/>
        <w:jc w:val="both"/>
      </w:pPr>
      <w:r>
        <w:rPr>
          <w:rFonts w:ascii="Times New Roman"/>
          <w:b w:val="false"/>
          <w:i w:val="false"/>
          <w:color w:val="000000"/>
          <w:sz w:val="28"/>
        </w:rPr>
        <w:t>
      Қайтарылатын қабыршағымен ағаш жәшіктері</w:t>
      </w:r>
    </w:p>
    <w:p>
      <w:pPr>
        <w:spacing w:after="0"/>
        <w:ind w:left="0"/>
        <w:jc w:val="both"/>
      </w:pPr>
      <w:r>
        <w:rPr>
          <w:rFonts w:ascii="Times New Roman"/>
          <w:b w:val="false"/>
          <w:i w:val="false"/>
          <w:color w:val="000000"/>
          <w:sz w:val="28"/>
        </w:rPr>
        <w:t>
      Жаңа қабыршағымен ағаш жәшіктері</w:t>
      </w:r>
    </w:p>
    <w:p>
      <w:pPr>
        <w:spacing w:after="0"/>
        <w:ind w:left="0"/>
        <w:jc w:val="both"/>
      </w:pPr>
      <w:r>
        <w:rPr>
          <w:rFonts w:ascii="Times New Roman"/>
          <w:b w:val="false"/>
          <w:i w:val="false"/>
          <w:color w:val="000000"/>
          <w:sz w:val="28"/>
        </w:rPr>
        <w:t>
      Қабыршағымен металл жәшіктері</w:t>
      </w:r>
    </w:p>
    <w:p>
      <w:pPr>
        <w:spacing w:after="0"/>
        <w:ind w:left="0"/>
        <w:jc w:val="both"/>
      </w:pPr>
      <w:r>
        <w:rPr>
          <w:rFonts w:ascii="Times New Roman"/>
          <w:b w:val="false"/>
          <w:i w:val="false"/>
          <w:color w:val="000000"/>
          <w:sz w:val="28"/>
        </w:rPr>
        <w:t>
      Тізімде белгіленген сілтемелердің түсіндірмелері:</w:t>
      </w:r>
    </w:p>
    <w:p>
      <w:pPr>
        <w:spacing w:after="0"/>
        <w:ind w:left="0"/>
        <w:jc w:val="both"/>
      </w:pPr>
      <w:r>
        <w:rPr>
          <w:rFonts w:ascii="Times New Roman"/>
          <w:b w:val="false"/>
          <w:i w:val="false"/>
          <w:color w:val="000000"/>
          <w:sz w:val="28"/>
        </w:rPr>
        <w:t>
      &lt;*&gt; Ашық жылжымалы құрамда жүк орнына ұзынөлшемді және ебедейсіз, өз көлемдеріне байланысты жабық вагонға тиелуі мүмкін емес 500 кг асатын жүктер тасымалдауға жіберіледі.</w:t>
      </w:r>
    </w:p>
    <w:p>
      <w:pPr>
        <w:spacing w:after="0"/>
        <w:ind w:left="0"/>
        <w:jc w:val="both"/>
      </w:pPr>
      <w:r>
        <w:rPr>
          <w:rFonts w:ascii="Times New Roman"/>
          <w:b w:val="false"/>
          <w:i w:val="false"/>
          <w:color w:val="000000"/>
          <w:sz w:val="28"/>
        </w:rPr>
        <w:t>
      &lt;**&gt; 1 сәуірден 1 қазан аралығында осы жүктерді ашық жылжымалы құрамға тиеу кезінде оларды жүк жіберуші территорияны және қоршаған ортаны ластамайтын және жүкті ұшқын тиюден қорғайтын брезентпен, тақтаймен, тақтай қалқандармен және өзге материалдармен жабады.</w:t>
      </w:r>
    </w:p>
    <w:p>
      <w:pPr>
        <w:spacing w:after="0"/>
        <w:ind w:left="0"/>
        <w:jc w:val="both"/>
      </w:pPr>
      <w:r>
        <w:rPr>
          <w:rFonts w:ascii="Times New Roman"/>
          <w:b w:val="false"/>
          <w:i w:val="false"/>
          <w:color w:val="000000"/>
          <w:sz w:val="28"/>
        </w:rPr>
        <w:t>
      Ылғалдылығы 40%-тен кем емес шым тезек, жоңқа жабусыз тасымалданады. Планерлар, ұшақтар және тікұшақтар жыл мезгіліне байланыссыз орауышпен немесе жабық түрде тасымалданады.</w:t>
      </w:r>
    </w:p>
    <w:p>
      <w:pPr>
        <w:spacing w:after="0"/>
        <w:ind w:left="0"/>
        <w:jc w:val="both"/>
      </w:pPr>
      <w:r>
        <w:rPr>
          <w:rFonts w:ascii="Times New Roman"/>
          <w:b w:val="false"/>
          <w:i w:val="false"/>
          <w:color w:val="000000"/>
          <w:sz w:val="28"/>
        </w:rPr>
        <w:t>
      Жүк құжатының жоғарғы бөлігіне жүк жіберуші қызыл түсті штемпель қояды - "Тез тұтанады", "Қорған - 3/0-0-1-0". Вагон қағазында осындай штемпельдер жіберу станциясымен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ГУ-18 нысаны</w:t>
      </w:r>
    </w:p>
    <w:p>
      <w:pPr>
        <w:spacing w:after="0"/>
        <w:ind w:left="0"/>
        <w:jc w:val="both"/>
      </w:pPr>
      <w:r>
        <w:rPr>
          <w:rFonts w:ascii="Times New Roman"/>
          <w:b w:val="false"/>
          <w:i w:val="false"/>
          <w:color w:val="000000"/>
          <w:sz w:val="28"/>
        </w:rPr>
        <w:t>
      ________________________________ тасымалдаушының атауы</w:t>
      </w:r>
    </w:p>
    <w:p>
      <w:pPr>
        <w:spacing w:after="0"/>
        <w:ind w:left="0"/>
        <w:jc w:val="left"/>
      </w:pPr>
      <w:r>
        <w:rPr>
          <w:rFonts w:ascii="Times New Roman"/>
          <w:b/>
          <w:i w:val="false"/>
          <w:color w:val="000000"/>
        </w:rPr>
        <w:t xml:space="preserve"> Жүк жетекшісінің куәлігі</w:t>
      </w:r>
    </w:p>
    <w:p>
      <w:pPr>
        <w:spacing w:after="0"/>
        <w:ind w:left="0"/>
        <w:jc w:val="both"/>
      </w:pPr>
      <w:r>
        <w:rPr>
          <w:rFonts w:ascii="Times New Roman"/>
          <w:b w:val="false"/>
          <w:i w:val="false"/>
          <w:color w:val="000000"/>
          <w:sz w:val="28"/>
        </w:rPr>
        <w:t>
      Жүкті сүйемелдеуге __________________________________________________</w:t>
      </w:r>
    </w:p>
    <w:p>
      <w:pPr>
        <w:spacing w:after="0"/>
        <w:ind w:left="0"/>
        <w:jc w:val="both"/>
      </w:pPr>
      <w:r>
        <w:rPr>
          <w:rFonts w:ascii="Times New Roman"/>
          <w:b w:val="false"/>
          <w:i w:val="false"/>
          <w:color w:val="000000"/>
          <w:sz w:val="28"/>
        </w:rPr>
        <w:t>
      (жүктің түрі)</w:t>
      </w:r>
    </w:p>
    <w:p>
      <w:pPr>
        <w:spacing w:after="0"/>
        <w:ind w:left="0"/>
        <w:jc w:val="both"/>
      </w:pPr>
      <w:r>
        <w:rPr>
          <w:rFonts w:ascii="Times New Roman"/>
          <w:b w:val="false"/>
          <w:i w:val="false"/>
          <w:color w:val="000000"/>
          <w:sz w:val="28"/>
        </w:rPr>
        <w:t>
      берілді 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теміржол жөнелтпе құжаты № _________________________________ бойынша</w:t>
      </w:r>
    </w:p>
    <w:p>
      <w:pPr>
        <w:spacing w:after="0"/>
        <w:ind w:left="0"/>
        <w:jc w:val="both"/>
      </w:pPr>
      <w:r>
        <w:rPr>
          <w:rFonts w:ascii="Times New Roman"/>
          <w:b w:val="false"/>
          <w:i w:val="false"/>
          <w:color w:val="000000"/>
          <w:sz w:val="28"/>
        </w:rPr>
        <w:t>
      келу станцияға дейін ________________________________________________</w:t>
      </w:r>
    </w:p>
    <w:p>
      <w:pPr>
        <w:spacing w:after="0"/>
        <w:ind w:left="0"/>
        <w:jc w:val="both"/>
      </w:pPr>
      <w:r>
        <w:rPr>
          <w:rFonts w:ascii="Times New Roman"/>
          <w:b w:val="false"/>
          <w:i w:val="false"/>
          <w:color w:val="000000"/>
          <w:sz w:val="28"/>
        </w:rPr>
        <w:t>
      вагондарда №№ _______________________________________________________</w:t>
      </w:r>
    </w:p>
    <w:p>
      <w:pPr>
        <w:spacing w:after="0"/>
        <w:ind w:left="0"/>
        <w:jc w:val="both"/>
      </w:pPr>
      <w:r>
        <w:rPr>
          <w:rFonts w:ascii="Times New Roman"/>
          <w:b w:val="false"/>
          <w:i w:val="false"/>
          <w:color w:val="000000"/>
          <w:sz w:val="28"/>
        </w:rPr>
        <w:t>
      Куәлікте көрсетілген поездің құрамында жүретін жүк жарамды болып табылады.</w:t>
      </w:r>
    </w:p>
    <w:p>
      <w:pPr>
        <w:spacing w:after="0"/>
        <w:ind w:left="0"/>
        <w:jc w:val="both"/>
      </w:pPr>
      <w:r>
        <w:rPr>
          <w:rFonts w:ascii="Times New Roman"/>
          <w:b w:val="false"/>
          <w:i w:val="false"/>
          <w:color w:val="000000"/>
          <w:sz w:val="28"/>
        </w:rPr>
        <w:t>
      Жетекші сүйемелденетін жүкпен вагонның ішінде болады.</w:t>
      </w:r>
    </w:p>
    <w:p>
      <w:pPr>
        <w:spacing w:after="0"/>
        <w:ind w:left="0"/>
        <w:jc w:val="both"/>
      </w:pPr>
      <w:r>
        <w:rPr>
          <w:rFonts w:ascii="Times New Roman"/>
          <w:b w:val="false"/>
          <w:i w:val="false"/>
          <w:color w:val="000000"/>
          <w:sz w:val="28"/>
        </w:rPr>
        <w:t>
      Ұсынылған құжаттар:</w:t>
      </w:r>
    </w:p>
    <w:p>
      <w:pPr>
        <w:spacing w:after="0"/>
        <w:ind w:left="0"/>
        <w:jc w:val="both"/>
      </w:pPr>
      <w:r>
        <w:rPr>
          <w:rFonts w:ascii="Times New Roman"/>
          <w:b w:val="false"/>
          <w:i w:val="false"/>
          <w:color w:val="000000"/>
          <w:sz w:val="28"/>
        </w:rPr>
        <w:t>
      паспорт (төлқұжат) сериясы ______________________ № _________________</w:t>
      </w:r>
    </w:p>
    <w:p>
      <w:pPr>
        <w:spacing w:after="0"/>
        <w:ind w:left="0"/>
        <w:jc w:val="both"/>
      </w:pPr>
      <w:r>
        <w:rPr>
          <w:rFonts w:ascii="Times New Roman"/>
          <w:b w:val="false"/>
          <w:i w:val="false"/>
          <w:color w:val="000000"/>
          <w:sz w:val="28"/>
        </w:rPr>
        <w:t>
      командировка куәлігі № ______________________________________________</w:t>
      </w:r>
    </w:p>
    <w:p>
      <w:pPr>
        <w:spacing w:after="0"/>
        <w:ind w:left="0"/>
        <w:jc w:val="both"/>
      </w:pPr>
      <w:r>
        <w:rPr>
          <w:rFonts w:ascii="Times New Roman"/>
          <w:b w:val="false"/>
          <w:i w:val="false"/>
          <w:color w:val="000000"/>
          <w:sz w:val="28"/>
        </w:rPr>
        <w:t>
      Жөнелту станциясының</w:t>
      </w:r>
    </w:p>
    <w:p>
      <w:pPr>
        <w:spacing w:after="0"/>
        <w:ind w:left="0"/>
        <w:jc w:val="both"/>
      </w:pPr>
      <w:r>
        <w:rPr>
          <w:rFonts w:ascii="Times New Roman"/>
          <w:b w:val="false"/>
          <w:i w:val="false"/>
          <w:color w:val="000000"/>
          <w:sz w:val="28"/>
        </w:rPr>
        <w:t>
      Күнтізбелік мөрқалыбы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ГУ-18 формасы</w:t>
      </w:r>
    </w:p>
    <w:p>
      <w:pPr>
        <w:spacing w:after="0"/>
        <w:ind w:left="0"/>
        <w:jc w:val="both"/>
      </w:pPr>
      <w:r>
        <w:rPr>
          <w:rFonts w:ascii="Times New Roman"/>
          <w:b w:val="false"/>
          <w:i w:val="false"/>
          <w:color w:val="000000"/>
          <w:sz w:val="28"/>
        </w:rPr>
        <w:t>
      (сыртқы жағы)</w:t>
      </w:r>
    </w:p>
    <w:p>
      <w:pPr>
        <w:spacing w:after="0"/>
        <w:ind w:left="0"/>
        <w:jc w:val="both"/>
      </w:pPr>
      <w:r>
        <w:rPr>
          <w:rFonts w:ascii="Times New Roman"/>
          <w:b w:val="false"/>
          <w:i w:val="false"/>
          <w:color w:val="000000"/>
          <w:sz w:val="28"/>
        </w:rPr>
        <w:t>
      Жүк жетекшісі:</w:t>
      </w:r>
    </w:p>
    <w:p>
      <w:pPr>
        <w:spacing w:after="0"/>
        <w:ind w:left="0"/>
        <w:jc w:val="both"/>
      </w:pPr>
      <w:r>
        <w:rPr>
          <w:rFonts w:ascii="Times New Roman"/>
          <w:b w:val="false"/>
          <w:i w:val="false"/>
          <w:color w:val="000000"/>
          <w:sz w:val="28"/>
        </w:rPr>
        <w:t>
      1. Алып жүретін жүктердің сақталуын қамтамасыз етеді, вагондағы жүктер бекітпесінің күйіне және тұрақтылығына қарайды, жүктерді бұзылудан сақтау, жүктерді бүлінуден сақтау, жүктердің бекітпесін қалпына келтіру шараларын қабылдайды.</w:t>
      </w:r>
    </w:p>
    <w:p>
      <w:pPr>
        <w:spacing w:after="0"/>
        <w:ind w:left="0"/>
        <w:jc w:val="both"/>
      </w:pPr>
      <w:r>
        <w:rPr>
          <w:rFonts w:ascii="Times New Roman"/>
          <w:b w:val="false"/>
          <w:i w:val="false"/>
          <w:color w:val="000000"/>
          <w:sz w:val="28"/>
        </w:rPr>
        <w:t>
      2. Алып жүретін жануарларды және құстарды қоректендіреді.</w:t>
      </w:r>
    </w:p>
    <w:p>
      <w:pPr>
        <w:spacing w:after="0"/>
        <w:ind w:left="0"/>
        <w:jc w:val="both"/>
      </w:pPr>
      <w:r>
        <w:rPr>
          <w:rFonts w:ascii="Times New Roman"/>
          <w:b w:val="false"/>
          <w:i w:val="false"/>
          <w:color w:val="000000"/>
          <w:sz w:val="28"/>
        </w:rPr>
        <w:t>
      3. Теміржол станцияның әкімшілігімен белгіленген жерде вагондарды қиқым-қоқсықтан тазалайды.</w:t>
      </w:r>
    </w:p>
    <w:p>
      <w:pPr>
        <w:spacing w:after="0"/>
        <w:ind w:left="0"/>
        <w:jc w:val="both"/>
      </w:pPr>
      <w:r>
        <w:rPr>
          <w:rFonts w:ascii="Times New Roman"/>
          <w:b w:val="false"/>
          <w:i w:val="false"/>
          <w:color w:val="000000"/>
          <w:sz w:val="28"/>
        </w:rPr>
        <w:t>
      4. Жол үстінде жануарлардың және құстардың ауырулары туралы, жылу құралдарының және вагон жабдықтарының жарамсыздығы туралы, сондай-ақ вагондағы жүктер бекітпесінің және олардың тұрақтылығының бұзылғанын анықтағаны туралы станцияның бастығына хабарлайды.</w:t>
      </w:r>
    </w:p>
    <w:p>
      <w:pPr>
        <w:spacing w:after="0"/>
        <w:ind w:left="0"/>
        <w:jc w:val="both"/>
      </w:pPr>
      <w:r>
        <w:rPr>
          <w:rFonts w:ascii="Times New Roman"/>
          <w:b w:val="false"/>
          <w:i w:val="false"/>
          <w:color w:val="000000"/>
          <w:sz w:val="28"/>
        </w:rPr>
        <w:t>
      5. Жүк жөнелтушімен әзірленген және бекітілген қауіпті жүктерді сүйемелдеу, жүктердің қауіпті сапасын және өртке қарсы шаралары бойынша қызмет нұсқаулығын біледі. Өрт апат жағдайлары пайда болған кезде, темір жол бойынша қауіпті жүктерді тасымалдау барысында қауіпсіздік нұсқаулығына және апат жағдайларын жою тәртібіне сәйкес іс әрекет жасайды.</w:t>
      </w:r>
    </w:p>
    <w:p>
      <w:pPr>
        <w:spacing w:after="0"/>
        <w:ind w:left="0"/>
        <w:jc w:val="both"/>
      </w:pPr>
      <w:r>
        <w:rPr>
          <w:rFonts w:ascii="Times New Roman"/>
          <w:b w:val="false"/>
          <w:i w:val="false"/>
          <w:color w:val="000000"/>
          <w:sz w:val="28"/>
        </w:rPr>
        <w:t>
      6. Тез бұзылатын жүктерді тасымалдаған кезде вагонды жылытады, желдетеді, егер осындай шара жүктің түріне қажетті болса.</w:t>
      </w:r>
    </w:p>
    <w:p>
      <w:pPr>
        <w:spacing w:after="0"/>
        <w:ind w:left="0"/>
        <w:jc w:val="both"/>
      </w:pPr>
      <w:r>
        <w:rPr>
          <w:rFonts w:ascii="Times New Roman"/>
          <w:b w:val="false"/>
          <w:i w:val="false"/>
          <w:color w:val="000000"/>
          <w:sz w:val="28"/>
        </w:rPr>
        <w:t>
      7. Жүк қабылдаушыға жүкті тапсырады.</w:t>
      </w:r>
    </w:p>
    <w:p>
      <w:pPr>
        <w:spacing w:after="0"/>
        <w:ind w:left="0"/>
        <w:jc w:val="both"/>
      </w:pPr>
      <w:r>
        <w:rPr>
          <w:rFonts w:ascii="Times New Roman"/>
          <w:b w:val="false"/>
          <w:i w:val="false"/>
          <w:color w:val="000000"/>
          <w:sz w:val="28"/>
        </w:rPr>
        <w:t>
      8. Станциялық жолдарда болған кезде мына жеке қауіпсіздік шараларын сақтайды:</w:t>
      </w:r>
    </w:p>
    <w:p>
      <w:pPr>
        <w:spacing w:after="0"/>
        <w:ind w:left="0"/>
        <w:jc w:val="both"/>
      </w:pPr>
      <w:r>
        <w:rPr>
          <w:rFonts w:ascii="Times New Roman"/>
          <w:b w:val="false"/>
          <w:i w:val="false"/>
          <w:color w:val="000000"/>
          <w:sz w:val="28"/>
        </w:rPr>
        <w:t>
      жолдарға жақындағанда жылжымалы құрамы жоқ екендігіне алдын ала көзі жеткізеді де, тік бұрыш бойынша осыған арнайы бөлінген орындар арқылы жолдан өтеді;</w:t>
      </w:r>
    </w:p>
    <w:p>
      <w:pPr>
        <w:spacing w:after="0"/>
        <w:ind w:left="0"/>
        <w:jc w:val="both"/>
      </w:pPr>
      <w:r>
        <w:rPr>
          <w:rFonts w:ascii="Times New Roman"/>
          <w:b w:val="false"/>
          <w:i w:val="false"/>
          <w:color w:val="000000"/>
          <w:sz w:val="28"/>
        </w:rPr>
        <w:t>
      стрелкалар және айқастырма орналасқан жерлерде жолдар арқылы өтпейді;</w:t>
      </w:r>
    </w:p>
    <w:p>
      <w:pPr>
        <w:spacing w:after="0"/>
        <w:ind w:left="0"/>
        <w:jc w:val="both"/>
      </w:pPr>
      <w:r>
        <w:rPr>
          <w:rFonts w:ascii="Times New Roman"/>
          <w:b w:val="false"/>
          <w:i w:val="false"/>
          <w:color w:val="000000"/>
          <w:sz w:val="28"/>
        </w:rPr>
        <w:t>
      жақындаған жылжымалы құрамның алдынан жүгіріп өтпейді, ал вагондар бойымен айналып өткенде оларға тым жақын жүрмейді;</w:t>
      </w:r>
    </w:p>
    <w:p>
      <w:pPr>
        <w:spacing w:after="0"/>
        <w:ind w:left="0"/>
        <w:jc w:val="both"/>
      </w:pPr>
      <w:r>
        <w:rPr>
          <w:rFonts w:ascii="Times New Roman"/>
          <w:b w:val="false"/>
          <w:i w:val="false"/>
          <w:color w:val="000000"/>
          <w:sz w:val="28"/>
        </w:rPr>
        <w:t>
      вагон және автотіркегіштің, сондай-ақ жақын тұрған вагондардың астынан жүрмейді. Платформа борттарында, жартылай вагондарда отырмайды және маневрлік жұмыстар кезінде ашық есіктерде тұрмайды;</w:t>
      </w:r>
    </w:p>
    <w:p>
      <w:pPr>
        <w:spacing w:after="0"/>
        <w:ind w:left="0"/>
        <w:jc w:val="both"/>
      </w:pPr>
      <w:r>
        <w:rPr>
          <w:rFonts w:ascii="Times New Roman"/>
          <w:b w:val="false"/>
          <w:i w:val="false"/>
          <w:color w:val="000000"/>
          <w:sz w:val="28"/>
        </w:rPr>
        <w:t>
      электрлендірілген темір жол учаскілерінде вагон шатырынан жоғары көтерілмейді.</w:t>
      </w:r>
    </w:p>
    <w:p>
      <w:pPr>
        <w:spacing w:after="0"/>
        <w:ind w:left="0"/>
        <w:jc w:val="both"/>
      </w:pPr>
      <w:r>
        <w:rPr>
          <w:rFonts w:ascii="Times New Roman"/>
          <w:b w:val="false"/>
          <w:i w:val="false"/>
          <w:color w:val="000000"/>
          <w:sz w:val="28"/>
        </w:rPr>
        <w:t>
      9. Жүкті сүйемелдеу кезінде жетекші:</w:t>
      </w:r>
    </w:p>
    <w:p>
      <w:pPr>
        <w:spacing w:after="0"/>
        <w:ind w:left="0"/>
        <w:jc w:val="both"/>
      </w:pPr>
      <w:r>
        <w:rPr>
          <w:rFonts w:ascii="Times New Roman"/>
          <w:b w:val="false"/>
          <w:i w:val="false"/>
          <w:color w:val="000000"/>
          <w:sz w:val="28"/>
        </w:rPr>
        <w:t>
      темір жол станцияның әкімшілігінің билігіне кіріспейді;</w:t>
      </w:r>
    </w:p>
    <w:p>
      <w:pPr>
        <w:spacing w:after="0"/>
        <w:ind w:left="0"/>
        <w:jc w:val="both"/>
      </w:pPr>
      <w:r>
        <w:rPr>
          <w:rFonts w:ascii="Times New Roman"/>
          <w:b w:val="false"/>
          <w:i w:val="false"/>
          <w:color w:val="000000"/>
          <w:sz w:val="28"/>
        </w:rPr>
        <w:t>
      жүк жатқан вагонда темекі шекпейді;</w:t>
      </w:r>
    </w:p>
    <w:p>
      <w:pPr>
        <w:spacing w:after="0"/>
        <w:ind w:left="0"/>
        <w:jc w:val="both"/>
      </w:pPr>
      <w:r>
        <w:rPr>
          <w:rFonts w:ascii="Times New Roman"/>
          <w:b w:val="false"/>
          <w:i w:val="false"/>
          <w:color w:val="000000"/>
          <w:sz w:val="28"/>
        </w:rPr>
        <w:t>
      типтік пештерде қатты жанармайды жағумен (көмір, отын бұтақ) басқасынан примуспен, керосинмен және тағы басқа жылыту аспаптарды қолданбайды;</w:t>
      </w:r>
    </w:p>
    <w:p>
      <w:pPr>
        <w:spacing w:after="0"/>
        <w:ind w:left="0"/>
        <w:jc w:val="both"/>
      </w:pPr>
      <w:r>
        <w:rPr>
          <w:rFonts w:ascii="Times New Roman"/>
          <w:b w:val="false"/>
          <w:i w:val="false"/>
          <w:color w:val="000000"/>
          <w:sz w:val="28"/>
        </w:rPr>
        <w:t>
      өртке қарсы талаптарға жауап беретін фонарьдан басқасы шырақпен, шаммен және басқа жарық беретін аспаптармен қолданбайды;</w:t>
      </w:r>
    </w:p>
    <w:p>
      <w:pPr>
        <w:spacing w:after="0"/>
        <w:ind w:left="0"/>
        <w:jc w:val="both"/>
      </w:pPr>
      <w:r>
        <w:rPr>
          <w:rFonts w:ascii="Times New Roman"/>
          <w:b w:val="false"/>
          <w:i w:val="false"/>
          <w:color w:val="000000"/>
          <w:sz w:val="28"/>
        </w:rPr>
        <w:t>
      вагондағы жанып жатқан пештерден 1 м жақын аралықта тапшандарды, төсекті, керек-жарақты, өз заттарын және жанармай қорларын орналастырмайды;</w:t>
      </w:r>
    </w:p>
    <w:p>
      <w:pPr>
        <w:spacing w:after="0"/>
        <w:ind w:left="0"/>
        <w:jc w:val="both"/>
      </w:pPr>
      <w:r>
        <w:rPr>
          <w:rFonts w:ascii="Times New Roman"/>
          <w:b w:val="false"/>
          <w:i w:val="false"/>
          <w:color w:val="000000"/>
          <w:sz w:val="28"/>
        </w:rPr>
        <w:t>
      малдар жететін жерге фонарьді қалдырмайды немесе ілмейді, сондай-ақ ашық есік ойықтардың және люктардың жанына шөпті және сабанды жинап қоймайды;</w:t>
      </w:r>
    </w:p>
    <w:p>
      <w:pPr>
        <w:spacing w:after="0"/>
        <w:ind w:left="0"/>
        <w:jc w:val="both"/>
      </w:pPr>
      <w:r>
        <w:rPr>
          <w:rFonts w:ascii="Times New Roman"/>
          <w:b w:val="false"/>
          <w:i w:val="false"/>
          <w:color w:val="000000"/>
          <w:sz w:val="28"/>
        </w:rPr>
        <w:t>
      темір жолдың және құқыққорғау органдарының жеке куәлігін көрсеткен уәкілетті қызметкерлерінен басқасын, сондай-ақ жүктерді алып жүруші тұлғалардан басқасын вагондарға кіргізбейді;</w:t>
      </w:r>
    </w:p>
    <w:p>
      <w:pPr>
        <w:spacing w:after="0"/>
        <w:ind w:left="0"/>
        <w:jc w:val="both"/>
      </w:pPr>
      <w:r>
        <w:rPr>
          <w:rFonts w:ascii="Times New Roman"/>
          <w:b w:val="false"/>
          <w:i w:val="false"/>
          <w:color w:val="000000"/>
          <w:sz w:val="28"/>
        </w:rPr>
        <w:t xml:space="preserve">
      жүкқұжатта көрсетілмеген жүктерді тасымалдамайды, тасымалданатын жүктерді және басқа тауарларды сатумен айланыспайды; </w:t>
      </w:r>
    </w:p>
    <w:p>
      <w:pPr>
        <w:spacing w:after="0"/>
        <w:ind w:left="0"/>
        <w:jc w:val="both"/>
      </w:pPr>
      <w:r>
        <w:rPr>
          <w:rFonts w:ascii="Times New Roman"/>
          <w:b w:val="false"/>
          <w:i w:val="false"/>
          <w:color w:val="000000"/>
          <w:sz w:val="28"/>
        </w:rPr>
        <w:t>
      станциялық жолдарда белгілемеген жерлерде және аралықта қи мен қоқымды вагоннан лақтырмайды.</w:t>
      </w:r>
    </w:p>
    <w:p>
      <w:pPr>
        <w:spacing w:after="0"/>
        <w:ind w:left="0"/>
        <w:jc w:val="both"/>
      </w:pPr>
      <w:r>
        <w:rPr>
          <w:rFonts w:ascii="Times New Roman"/>
          <w:b w:val="false"/>
          <w:i w:val="false"/>
          <w:color w:val="000000"/>
          <w:sz w:val="28"/>
        </w:rPr>
        <w:t>
      10. Жүк жетекшісі:</w:t>
      </w:r>
    </w:p>
    <w:p>
      <w:pPr>
        <w:spacing w:after="0"/>
        <w:ind w:left="0"/>
        <w:jc w:val="both"/>
      </w:pPr>
      <w:r>
        <w:rPr>
          <w:rFonts w:ascii="Times New Roman"/>
          <w:b w:val="false"/>
          <w:i w:val="false"/>
          <w:color w:val="000000"/>
          <w:sz w:val="28"/>
        </w:rPr>
        <w:t>
      тасымалдау жүктерінің сақталмағаны үшін;</w:t>
      </w:r>
    </w:p>
    <w:p>
      <w:pPr>
        <w:spacing w:after="0"/>
        <w:ind w:left="0"/>
        <w:jc w:val="both"/>
      </w:pPr>
      <w:r>
        <w:rPr>
          <w:rFonts w:ascii="Times New Roman"/>
          <w:b w:val="false"/>
          <w:i w:val="false"/>
          <w:color w:val="000000"/>
          <w:sz w:val="28"/>
        </w:rPr>
        <w:t>
      оның кінәсінен вагонның бұзылғаны үшін;</w:t>
      </w:r>
    </w:p>
    <w:p>
      <w:pPr>
        <w:spacing w:after="0"/>
        <w:ind w:left="0"/>
        <w:jc w:val="both"/>
      </w:pPr>
      <w:r>
        <w:rPr>
          <w:rFonts w:ascii="Times New Roman"/>
          <w:b w:val="false"/>
          <w:i w:val="false"/>
          <w:color w:val="000000"/>
          <w:sz w:val="28"/>
        </w:rPr>
        <w:t>
      вагон мүкәммалының және жабдықтарының жоғалғаны және сынып қалғаны үшін;</w:t>
      </w:r>
    </w:p>
    <w:p>
      <w:pPr>
        <w:spacing w:after="0"/>
        <w:ind w:left="0"/>
        <w:jc w:val="both"/>
      </w:pPr>
      <w:r>
        <w:rPr>
          <w:rFonts w:ascii="Times New Roman"/>
          <w:b w:val="false"/>
          <w:i w:val="false"/>
          <w:color w:val="000000"/>
          <w:sz w:val="28"/>
        </w:rPr>
        <w:t>
      куәліктегі талаптарды бұзғаны үшін жауапты болады.</w:t>
      </w:r>
    </w:p>
    <w:p>
      <w:pPr>
        <w:spacing w:after="0"/>
        <w:ind w:left="0"/>
        <w:jc w:val="both"/>
      </w:pPr>
      <w:r>
        <w:rPr>
          <w:rFonts w:ascii="Times New Roman"/>
          <w:b w:val="false"/>
          <w:i w:val="false"/>
          <w:color w:val="000000"/>
          <w:sz w:val="28"/>
        </w:rPr>
        <w:t>
      Осы куәлікте көрсетілген талаптармен таныстым және орындаймын:</w:t>
      </w:r>
    </w:p>
    <w:p>
      <w:pPr>
        <w:spacing w:after="0"/>
        <w:ind w:left="0"/>
        <w:jc w:val="both"/>
      </w:pPr>
      <w:r>
        <w:rPr>
          <w:rFonts w:ascii="Times New Roman"/>
          <w:b w:val="false"/>
          <w:i w:val="false"/>
          <w:color w:val="000000"/>
          <w:sz w:val="28"/>
        </w:rPr>
        <w:t>
      Жетекші 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ВУ-25 нысаны</w:t>
      </w:r>
    </w:p>
    <w:p>
      <w:pPr>
        <w:spacing w:after="0"/>
        <w:ind w:left="0"/>
        <w:jc w:val="left"/>
      </w:pPr>
      <w:r>
        <w:rPr>
          <w:rFonts w:ascii="Times New Roman"/>
          <w:b/>
          <w:i w:val="false"/>
          <w:color w:val="000000"/>
        </w:rPr>
        <w:t xml:space="preserve"> Вагонның бұзылу</w:t>
      </w:r>
      <w:r>
        <w:br/>
      </w:r>
      <w:r>
        <w:rPr>
          <w:rFonts w:ascii="Times New Roman"/>
          <w:b/>
          <w:i w:val="false"/>
          <w:color w:val="000000"/>
        </w:rPr>
        <w:t>№ __ АКТІСІ</w:t>
      </w:r>
    </w:p>
    <w:p>
      <w:pPr>
        <w:spacing w:after="0"/>
        <w:ind w:left="0"/>
        <w:jc w:val="both"/>
      </w:pPr>
      <w:r>
        <w:rPr>
          <w:rFonts w:ascii="Times New Roman"/>
          <w:b w:val="false"/>
          <w:i w:val="false"/>
          <w:color w:val="000000"/>
          <w:sz w:val="28"/>
        </w:rPr>
        <w:t>
      _____________________________________________ станциясында толтырылды</w:t>
      </w:r>
    </w:p>
    <w:p>
      <w:pPr>
        <w:spacing w:after="0"/>
        <w:ind w:left="0"/>
        <w:jc w:val="both"/>
      </w:pPr>
      <w:r>
        <w:rPr>
          <w:rFonts w:ascii="Times New Roman"/>
          <w:b w:val="false"/>
          <w:i w:val="false"/>
          <w:color w:val="000000"/>
          <w:sz w:val="28"/>
        </w:rPr>
        <w:t>
                              Атауы                                     Код</w:t>
      </w:r>
    </w:p>
    <w:p>
      <w:pPr>
        <w:spacing w:after="0"/>
        <w:ind w:left="0"/>
        <w:jc w:val="both"/>
      </w:pPr>
      <w:r>
        <w:rPr>
          <w:rFonts w:ascii="Times New Roman"/>
          <w:b w:val="false"/>
          <w:i w:val="false"/>
          <w:color w:val="000000"/>
          <w:sz w:val="28"/>
        </w:rPr>
        <w:t>
      Тасымалдаушы ________________________________________________________</w:t>
      </w:r>
    </w:p>
    <w:p>
      <w:pPr>
        <w:spacing w:after="0"/>
        <w:ind w:left="0"/>
        <w:jc w:val="both"/>
      </w:pPr>
      <w:r>
        <w:rPr>
          <w:rFonts w:ascii="Times New Roman"/>
          <w:b w:val="false"/>
          <w:i w:val="false"/>
          <w:color w:val="000000"/>
          <w:sz w:val="28"/>
        </w:rPr>
        <w:t>
                              Атауы                                     Код</w:t>
      </w:r>
    </w:p>
    <w:p>
      <w:pPr>
        <w:spacing w:after="0"/>
        <w:ind w:left="0"/>
        <w:jc w:val="both"/>
      </w:pPr>
      <w:r>
        <w:rPr>
          <w:rFonts w:ascii="Times New Roman"/>
          <w:b w:val="false"/>
          <w:i w:val="false"/>
          <w:color w:val="000000"/>
          <w:sz w:val="28"/>
        </w:rPr>
        <w:t>
      Жасалу датасы ______сағ. ____мин.</w:t>
      </w:r>
    </w:p>
    <w:p>
      <w:pPr>
        <w:spacing w:after="0"/>
        <w:ind w:left="0"/>
        <w:jc w:val="both"/>
      </w:pPr>
      <w:r>
        <w:rPr>
          <w:rFonts w:ascii="Times New Roman"/>
          <w:b w:val="false"/>
          <w:i w:val="false"/>
          <w:color w:val="000000"/>
          <w:sz w:val="28"/>
        </w:rPr>
        <w:t>
      вагон нөмірі</w:t>
      </w:r>
    </w:p>
    <w:p>
      <w:pPr>
        <w:spacing w:after="0"/>
        <w:ind w:left="0"/>
        <w:jc w:val="both"/>
      </w:pPr>
      <w:r>
        <w:rPr>
          <w:rFonts w:ascii="Times New Roman"/>
          <w:b w:val="false"/>
          <w:i w:val="false"/>
          <w:color w:val="000000"/>
          <w:sz w:val="28"/>
        </w:rPr>
        <w:t>
      Меншік иесі ___________________</w:t>
      </w:r>
    </w:p>
    <w:p>
      <w:pPr>
        <w:spacing w:after="0"/>
        <w:ind w:left="0"/>
        <w:jc w:val="both"/>
      </w:pPr>
      <w:r>
        <w:rPr>
          <w:rFonts w:ascii="Times New Roman"/>
          <w:b w:val="false"/>
          <w:i w:val="false"/>
          <w:color w:val="000000"/>
          <w:sz w:val="28"/>
        </w:rPr>
        <w:t>
                                                                        Код</w:t>
      </w:r>
    </w:p>
    <w:p>
      <w:pPr>
        <w:spacing w:after="0"/>
        <w:ind w:left="0"/>
        <w:jc w:val="both"/>
      </w:pPr>
      <w:r>
        <w:rPr>
          <w:rFonts w:ascii="Times New Roman"/>
          <w:b w:val="false"/>
          <w:i w:val="false"/>
          <w:color w:val="000000"/>
          <w:sz w:val="28"/>
        </w:rPr>
        <w:t>
      Жасалу датасы (ай, жыл)</w:t>
      </w:r>
    </w:p>
    <w:p>
      <w:pPr>
        <w:spacing w:after="0"/>
        <w:ind w:left="0"/>
        <w:jc w:val="both"/>
      </w:pPr>
      <w:r>
        <w:rPr>
          <w:rFonts w:ascii="Times New Roman"/>
          <w:b w:val="false"/>
          <w:i w:val="false"/>
          <w:color w:val="000000"/>
          <w:sz w:val="28"/>
        </w:rPr>
        <w:t>
      Соңғы жоспарлы жөндеудің түрі және датасы ___________________________</w:t>
      </w:r>
    </w:p>
    <w:p>
      <w:pPr>
        <w:spacing w:after="0"/>
        <w:ind w:left="0"/>
        <w:jc w:val="both"/>
      </w:pPr>
      <w:r>
        <w:rPr>
          <w:rFonts w:ascii="Times New Roman"/>
          <w:b w:val="false"/>
          <w:i w:val="false"/>
          <w:color w:val="000000"/>
          <w:sz w:val="28"/>
        </w:rPr>
        <w:t>
      Жөндеуді орындаған кәсіпорынның атауы _______________________________</w:t>
      </w:r>
    </w:p>
    <w:p>
      <w:pPr>
        <w:spacing w:after="0"/>
        <w:ind w:left="0"/>
        <w:jc w:val="both"/>
      </w:pPr>
      <w:r>
        <w:rPr>
          <w:rFonts w:ascii="Times New Roman"/>
          <w:b w:val="false"/>
          <w:i w:val="false"/>
          <w:color w:val="000000"/>
          <w:sz w:val="28"/>
        </w:rPr>
        <w:t>
      Вагонның бүліну сәтіндегі жүрген жолы:</w:t>
      </w:r>
    </w:p>
    <w:p>
      <w:pPr>
        <w:spacing w:after="0"/>
        <w:ind w:left="0"/>
        <w:jc w:val="both"/>
      </w:pPr>
      <w:r>
        <w:rPr>
          <w:rFonts w:ascii="Times New Roman"/>
          <w:b w:val="false"/>
          <w:i w:val="false"/>
          <w:color w:val="000000"/>
          <w:sz w:val="28"/>
        </w:rPr>
        <w:t>
      ____________________ ________________________ _______________________</w:t>
      </w:r>
    </w:p>
    <w:p>
      <w:pPr>
        <w:spacing w:after="0"/>
        <w:ind w:left="0"/>
        <w:jc w:val="both"/>
      </w:pPr>
      <w:r>
        <w:rPr>
          <w:rFonts w:ascii="Times New Roman"/>
          <w:b w:val="false"/>
          <w:i w:val="false"/>
          <w:color w:val="000000"/>
          <w:sz w:val="28"/>
        </w:rPr>
        <w:t>
          жинақталған       күрделі жөндеуден кейін         жөндеуаралық</w:t>
      </w:r>
    </w:p>
    <w:p>
      <w:pPr>
        <w:spacing w:after="0"/>
        <w:ind w:left="0"/>
        <w:jc w:val="both"/>
      </w:pPr>
      <w:r>
        <w:rPr>
          <w:rFonts w:ascii="Times New Roman"/>
          <w:b w:val="false"/>
          <w:i w:val="false"/>
          <w:color w:val="000000"/>
          <w:sz w:val="28"/>
        </w:rPr>
        <w:t>
      Зақымдану себебі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ПТЕ, Маневрлік жұмыс және қозғалыс жөніндегі нұсқаулықты, жүкті тиеу және бекіту техникалық шарттарын және т.б. бұзу,</w:t>
      </w:r>
    </w:p>
    <w:p>
      <w:pPr>
        <w:spacing w:after="0"/>
        <w:ind w:left="0"/>
        <w:jc w:val="both"/>
      </w:pPr>
      <w:r>
        <w:rPr>
          <w:rFonts w:ascii="Times New Roman"/>
          <w:b w:val="false"/>
          <w:i w:val="false"/>
          <w:color w:val="000000"/>
          <w:sz w:val="28"/>
        </w:rPr>
        <w:t>
      Зақымданды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жол, поезд, кірме жол №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Зақымдануға кінәлі: кәсіпорын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1"/>
        <w:gridCol w:w="2700"/>
        <w:gridCol w:w="2700"/>
        <w:gridCol w:w="1199"/>
      </w:tblGrid>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вагон зақымдануларының тізбесі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Зақымданған бөлшектердің саны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бөлшектердің құны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Зақымдануларды қалпына келтіру құны _________________________________</w:t>
      </w:r>
    </w:p>
    <w:p>
      <w:pPr>
        <w:spacing w:after="0"/>
        <w:ind w:left="0"/>
        <w:jc w:val="both"/>
      </w:pPr>
      <w:r>
        <w:rPr>
          <w:rFonts w:ascii="Times New Roman"/>
          <w:b w:val="false"/>
          <w:i w:val="false"/>
          <w:color w:val="000000"/>
          <w:sz w:val="28"/>
        </w:rPr>
        <w:t>
      вагон зақымдануларының жалпы сомасы _________________________________</w:t>
      </w:r>
    </w:p>
    <w:p>
      <w:pPr>
        <w:spacing w:after="0"/>
        <w:ind w:left="0"/>
        <w:jc w:val="both"/>
      </w:pPr>
      <w:r>
        <w:rPr>
          <w:rFonts w:ascii="Times New Roman"/>
          <w:b w:val="false"/>
          <w:i w:val="false"/>
          <w:color w:val="000000"/>
          <w:sz w:val="28"/>
        </w:rPr>
        <w:t>
      Қосымша мәліметтер: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Вагон: ____________________________________________________ жатады</w:t>
      </w:r>
    </w:p>
    <w:p>
      <w:pPr>
        <w:spacing w:after="0"/>
        <w:ind w:left="0"/>
        <w:jc w:val="both"/>
      </w:pPr>
      <w:r>
        <w:rPr>
          <w:rFonts w:ascii="Times New Roman"/>
          <w:b w:val="false"/>
          <w:i w:val="false"/>
          <w:color w:val="000000"/>
          <w:sz w:val="28"/>
        </w:rPr>
        <w:t>
      талап етілетін жөндеудің немесе мүкәммалдан есептен шығарудың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Тасымалдаушының қолдары ____________________________________________</w:t>
      </w:r>
    </w:p>
    <w:p>
      <w:pPr>
        <w:spacing w:after="0"/>
        <w:ind w:left="0"/>
        <w:jc w:val="both"/>
      </w:pPr>
      <w:r>
        <w:rPr>
          <w:rFonts w:ascii="Times New Roman"/>
          <w:b w:val="false"/>
          <w:i w:val="false"/>
          <w:color w:val="000000"/>
          <w:sz w:val="28"/>
        </w:rPr>
        <w:t xml:space="preserve">
      Лауазымы, Т., А., Ә. </w:t>
      </w:r>
    </w:p>
    <w:p>
      <w:pPr>
        <w:spacing w:after="0"/>
        <w:ind w:left="0"/>
        <w:jc w:val="both"/>
      </w:pPr>
      <w:r>
        <w:rPr>
          <w:rFonts w:ascii="Times New Roman"/>
          <w:b w:val="false"/>
          <w:i w:val="false"/>
          <w:color w:val="000000"/>
          <w:sz w:val="28"/>
        </w:rPr>
        <w:t>
      Тасымалдаушылардың қосымша қолдары:</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Лауазымы, Т., А., Ә.</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Лауазымы, Т., А., 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Вагонның зақымдануына кінәлі кәсіпорынның өкілі _____________________________________________________________________</w:t>
      </w:r>
    </w:p>
    <w:p>
      <w:pPr>
        <w:spacing w:after="0"/>
        <w:ind w:left="0"/>
        <w:jc w:val="both"/>
      </w:pPr>
      <w:r>
        <w:rPr>
          <w:rFonts w:ascii="Times New Roman"/>
          <w:b w:val="false"/>
          <w:i w:val="false"/>
          <w:color w:val="000000"/>
          <w:sz w:val="28"/>
        </w:rPr>
        <w:t>
      Лауазымы, Т., А., 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Вагон жөнделуге ______________________ зауытына (депосына) жіберіледі</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________________________ т.ж.., немесе өнеркәсіп кәсіпорны 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Вагон депосы _______________________ станциясынан ___________________</w:t>
      </w:r>
    </w:p>
    <w:p>
      <w:pPr>
        <w:spacing w:after="0"/>
        <w:ind w:left="0"/>
        <w:jc w:val="both"/>
      </w:pPr>
      <w:r>
        <w:rPr>
          <w:rFonts w:ascii="Times New Roman"/>
          <w:b w:val="false"/>
          <w:i w:val="false"/>
          <w:color w:val="000000"/>
          <w:sz w:val="28"/>
        </w:rPr>
        <w:t xml:space="preserve">
      Атауы Атауы </w:t>
      </w:r>
    </w:p>
    <w:p>
      <w:pPr>
        <w:spacing w:after="0"/>
        <w:ind w:left="0"/>
        <w:jc w:val="both"/>
      </w:pPr>
      <w:r>
        <w:rPr>
          <w:rFonts w:ascii="Times New Roman"/>
          <w:b w:val="false"/>
          <w:i w:val="false"/>
          <w:color w:val="000000"/>
          <w:sz w:val="28"/>
        </w:rPr>
        <w:t>
      ____________________ т.ж.., ВУ-26М нысанындағы қоса берілген парақта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xml:space="preserve">
      "___"____________ _______ж. </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Тасымалдаушының қолдары _____________________________________________</w:t>
      </w:r>
    </w:p>
    <w:p>
      <w:pPr>
        <w:spacing w:after="0"/>
        <w:ind w:left="0"/>
        <w:jc w:val="both"/>
      </w:pPr>
      <w:r>
        <w:rPr>
          <w:rFonts w:ascii="Times New Roman"/>
          <w:b w:val="false"/>
          <w:i w:val="false"/>
          <w:color w:val="000000"/>
          <w:sz w:val="28"/>
        </w:rPr>
        <w:t>
      Лауазымы, Т., А., Ә.</w:t>
      </w:r>
    </w:p>
    <w:p>
      <w:pPr>
        <w:spacing w:after="0"/>
        <w:ind w:left="0"/>
        <w:jc w:val="both"/>
      </w:pPr>
      <w:r>
        <w:rPr>
          <w:rFonts w:ascii="Times New Roman"/>
          <w:b w:val="false"/>
          <w:i w:val="false"/>
          <w:color w:val="000000"/>
          <w:sz w:val="28"/>
        </w:rPr>
        <w:t>
      Вагон ағымдық жөндеуден қабылданды __________________________________</w:t>
      </w:r>
    </w:p>
    <w:p>
      <w:pPr>
        <w:spacing w:after="0"/>
        <w:ind w:left="0"/>
        <w:jc w:val="both"/>
      </w:pPr>
      <w:r>
        <w:rPr>
          <w:rFonts w:ascii="Times New Roman"/>
          <w:b w:val="false"/>
          <w:i w:val="false"/>
          <w:color w:val="000000"/>
          <w:sz w:val="28"/>
        </w:rPr>
        <w:t>
      Дата және уақыт</w:t>
      </w:r>
    </w:p>
    <w:p>
      <w:pPr>
        <w:spacing w:after="0"/>
        <w:ind w:left="0"/>
        <w:jc w:val="both"/>
      </w:pPr>
      <w:r>
        <w:rPr>
          <w:rFonts w:ascii="Times New Roman"/>
          <w:b w:val="false"/>
          <w:i w:val="false"/>
          <w:color w:val="000000"/>
          <w:sz w:val="28"/>
        </w:rPr>
        <w:t>
      ВУ-16 кітабындағы реттік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вагон депосы өкілінің лауазымы және қолы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Вагонның шығып кету, соғысу, бұзылу, рефрижераторлық жылжымалы құрамның бұзылу кезінде қол қойылады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Рефрижераторлық жылжымалы құрамның бұзылу кезінде қол қойылады</w:t>
      </w:r>
    </w:p>
    <w:p>
      <w:pPr>
        <w:spacing w:after="0"/>
        <w:ind w:left="0"/>
        <w:jc w:val="left"/>
      </w:pPr>
      <w:r>
        <w:rPr>
          <w:rFonts w:ascii="Times New Roman"/>
          <w:b/>
          <w:i w:val="false"/>
          <w:color w:val="000000"/>
        </w:rPr>
        <w:t xml:space="preserve"> Вагонның бұзылуы</w:t>
      </w:r>
      <w:r>
        <w:br/>
      </w:r>
      <w:r>
        <w:rPr>
          <w:rFonts w:ascii="Times New Roman"/>
          <w:b/>
          <w:i w:val="false"/>
          <w:color w:val="000000"/>
        </w:rPr>
        <w:t>№ ____ АКТІСІ</w:t>
      </w:r>
    </w:p>
    <w:p>
      <w:pPr>
        <w:spacing w:after="0"/>
        <w:ind w:left="0"/>
        <w:jc w:val="both"/>
      </w:pPr>
      <w:r>
        <w:rPr>
          <w:rFonts w:ascii="Times New Roman"/>
          <w:b w:val="false"/>
          <w:i w:val="false"/>
          <w:color w:val="000000"/>
          <w:sz w:val="28"/>
        </w:rPr>
        <w:t>
      _ _ _ _ _ _ _ _</w:t>
      </w:r>
    </w:p>
    <w:p>
      <w:pPr>
        <w:spacing w:after="0"/>
        <w:ind w:left="0"/>
        <w:jc w:val="both"/>
      </w:pPr>
      <w:r>
        <w:rPr>
          <w:rFonts w:ascii="Times New Roman"/>
          <w:b w:val="false"/>
          <w:i w:val="false"/>
          <w:color w:val="000000"/>
          <w:sz w:val="28"/>
        </w:rPr>
        <w:t>
      ____ж. "__"_______________ N вагонына</w:t>
      </w:r>
    </w:p>
    <w:p>
      <w:pPr>
        <w:spacing w:after="0"/>
        <w:ind w:left="0"/>
        <w:jc w:val="both"/>
      </w:pPr>
      <w:r>
        <w:rPr>
          <w:rFonts w:ascii="Times New Roman"/>
          <w:b w:val="false"/>
          <w:i w:val="false"/>
          <w:color w:val="000000"/>
          <w:sz w:val="28"/>
        </w:rPr>
        <w:t>
      Апаттан, соғысылумен және вагонның шығып кетуден жою бойынша жұмыстар орындалғаннан туындаған қосымша ақаулықтардың тізімі: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Негізгі қосымша ақаулық ___________________</w:t>
      </w:r>
    </w:p>
    <w:p>
      <w:pPr>
        <w:spacing w:after="0"/>
        <w:ind w:left="0"/>
        <w:jc w:val="both"/>
      </w:pPr>
      <w:r>
        <w:rPr>
          <w:rFonts w:ascii="Times New Roman"/>
          <w:b w:val="false"/>
          <w:i w:val="false"/>
          <w:color w:val="000000"/>
          <w:sz w:val="28"/>
        </w:rPr>
        <w:t>
      Негіздемені көрсетумен жөндеудің түріне немесе инвентарьдан алып тастауға вагонды ақаулық деңгейі бойынша жатқызу туралы комиссияның нәтижесі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 ________ ж.</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Тасымалдаушының қолдары _____________________________________________</w:t>
      </w:r>
    </w:p>
    <w:p>
      <w:pPr>
        <w:spacing w:after="0"/>
        <w:ind w:left="0"/>
        <w:jc w:val="both"/>
      </w:pPr>
      <w:r>
        <w:rPr>
          <w:rFonts w:ascii="Times New Roman"/>
          <w:b w:val="false"/>
          <w:i w:val="false"/>
          <w:color w:val="000000"/>
          <w:sz w:val="28"/>
        </w:rPr>
        <w:t>
      Лауазымы, а., т., ж.</w:t>
      </w:r>
    </w:p>
    <w:p>
      <w:pPr>
        <w:spacing w:after="0"/>
        <w:ind w:left="0"/>
        <w:jc w:val="both"/>
      </w:pPr>
      <w:r>
        <w:rPr>
          <w:rFonts w:ascii="Times New Roman"/>
          <w:b w:val="false"/>
          <w:i w:val="false"/>
          <w:color w:val="000000"/>
          <w:sz w:val="28"/>
        </w:rPr>
        <w:t>
      Қалпына келтіру поездының бастығы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Темір жол әкімшіліктеріне тиесілі контейнерлердің меншік</w:t>
      </w:r>
      <w:r>
        <w:br/>
      </w:r>
      <w:r>
        <w:rPr>
          <w:rFonts w:ascii="Times New Roman"/>
          <w:b/>
          <w:i w:val="false"/>
          <w:color w:val="000000"/>
        </w:rPr>
        <w:t>иелерінің тізбесі және олардың әріптік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4178"/>
        <w:gridCol w:w="2155"/>
        <w:gridCol w:w="4967"/>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әкімшілігі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әкімшіліктерінің цифрлық коды</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әріптік коды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Республикасы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Әзірбайжан мемлекеттік темір жолы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AZDU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 темір жолы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ARAU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Белорусь темір жолы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BSDU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Грузин темір жолы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GERU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темір жолы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KRGU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 темір жолдары" МК</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CFMU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Қатынас жолдары министрлігі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RZDU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 темір жолы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TZDU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"Түркіменстан темір жолдары" басқармасы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TURU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 темір жолдары" МАҚ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"Укрзализныця" Украина темір жол көлігінің мемлекеттік әкімшілігі</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UZUU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Республикасы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 темір жолы" МАҚ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LDZU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Республикасы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"Литва темір жолдары" АҚСН</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LGKU</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темір жолы" АҚ</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КОНТЕЙНЕРЛЕР ТІЗІМДЕМЕСІ</w:t>
      </w:r>
    </w:p>
    <w:p>
      <w:pPr>
        <w:spacing w:after="0"/>
        <w:ind w:left="0"/>
        <w:jc w:val="both"/>
      </w:pPr>
      <w:r>
        <w:rPr>
          <w:rFonts w:ascii="Times New Roman"/>
          <w:b w:val="false"/>
          <w:i w:val="false"/>
          <w:color w:val="000000"/>
          <w:sz w:val="28"/>
        </w:rPr>
        <w:t>
      № _____________ вагондағы № _______________ жөнелтілім бойынша</w:t>
      </w:r>
    </w:p>
    <w:p>
      <w:pPr>
        <w:spacing w:after="0"/>
        <w:ind w:left="0"/>
        <w:jc w:val="both"/>
      </w:pPr>
      <w:r>
        <w:rPr>
          <w:rFonts w:ascii="Times New Roman"/>
          <w:b w:val="false"/>
          <w:i w:val="false"/>
          <w:color w:val="000000"/>
          <w:sz w:val="28"/>
        </w:rPr>
        <w:t>
      Жөнелту станциясы _______________ Тағайындалу станциясы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986"/>
        <w:gridCol w:w="986"/>
        <w:gridCol w:w="2127"/>
        <w:gridCol w:w="2127"/>
        <w:gridCol w:w="2127"/>
        <w:gridCol w:w="987"/>
        <w:gridCol w:w="987"/>
        <w:gridCol w:w="300"/>
        <w:gridCol w:w="30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Иеленушінің коды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нетто, кг</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ыдысының массасы, кг</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бруттосының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мәліметтер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үлгісі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Т.А.Ә., қолы, анық)</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Контейнерлер тізімдемесі контейнерлер жинағына ресімделген жүкқағаздың мәліметтері негізінде толтырылады.</w:t>
      </w:r>
    </w:p>
    <w:p>
      <w:pPr>
        <w:spacing w:after="0"/>
        <w:ind w:left="0"/>
        <w:jc w:val="both"/>
      </w:pPr>
      <w:r>
        <w:rPr>
          <w:rFonts w:ascii="Times New Roman"/>
          <w:b w:val="false"/>
          <w:i w:val="false"/>
          <w:color w:val="000000"/>
          <w:sz w:val="28"/>
        </w:rPr>
        <w:t>
      2. "Ескерту" бағанында келесі белгілер қойылады: "меншікті" - тасымалдаушыға тиесілі емес контейнерлерді тасымалдау кезінде; "жалға" - жалға алынған контейнерлерді тасымалдау кезінде; "арнайы" - мамандандырылған контейнерлерді тасымалдау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КЭУ-16 нысаны</w:t>
      </w:r>
    </w:p>
    <w:p>
      <w:pPr>
        <w:spacing w:after="0"/>
        <w:ind w:left="0"/>
        <w:jc w:val="left"/>
      </w:pPr>
      <w:r>
        <w:rPr>
          <w:rFonts w:ascii="Times New Roman"/>
          <w:b/>
          <w:i w:val="false"/>
          <w:color w:val="000000"/>
        </w:rPr>
        <w:t xml:space="preserve"> Контейнерді станциядан әкетуге және оны станцияға қайтаруға</w:t>
      </w:r>
    </w:p>
    <w:p>
      <w:pPr>
        <w:spacing w:after="0"/>
        <w:ind w:left="0"/>
        <w:jc w:val="both"/>
      </w:pPr>
      <w:r>
        <w:rPr>
          <w:rFonts w:ascii="Times New Roman"/>
          <w:b w:val="false"/>
          <w:i w:val="false"/>
          <w:color w:val="000000"/>
          <w:sz w:val="28"/>
        </w:rPr>
        <w:t>
      20_ ж. " ________ " ____________ наряд № ____________________________</w:t>
      </w:r>
    </w:p>
    <w:p>
      <w:pPr>
        <w:spacing w:after="0"/>
        <w:ind w:left="0"/>
        <w:jc w:val="both"/>
      </w:pPr>
      <w:r>
        <w:rPr>
          <w:rFonts w:ascii="Times New Roman"/>
          <w:b w:val="false"/>
          <w:i w:val="false"/>
          <w:color w:val="000000"/>
          <w:sz w:val="28"/>
        </w:rPr>
        <w:t>
      Тиелген, бос контейнерлер № ____ брутто массасы __________________ т.</w:t>
      </w:r>
    </w:p>
    <w:p>
      <w:pPr>
        <w:spacing w:after="0"/>
        <w:ind w:left="0"/>
        <w:jc w:val="both"/>
      </w:pPr>
      <w:r>
        <w:rPr>
          <w:rFonts w:ascii="Times New Roman"/>
          <w:b w:val="false"/>
          <w:i w:val="false"/>
          <w:color w:val="000000"/>
          <w:sz w:val="28"/>
        </w:rPr>
        <w:t>
                                               (қажетсізі сызылып тасталсын)</w:t>
      </w:r>
    </w:p>
    <w:p>
      <w:pPr>
        <w:spacing w:after="0"/>
        <w:ind w:left="0"/>
        <w:jc w:val="both"/>
      </w:pPr>
      <w:r>
        <w:rPr>
          <w:rFonts w:ascii="Times New Roman"/>
          <w:b w:val="false"/>
          <w:i w:val="false"/>
          <w:color w:val="000000"/>
          <w:sz w:val="28"/>
        </w:rPr>
        <w:t>
      Жүк жөнелтушіге, жүк алушыға (қажетсізі сызылып тасталсын) 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_____________________________________________________________ 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(Кәсіпорынның немесе ұйымның атауы)</w:t>
      </w:r>
    </w:p>
    <w:p>
      <w:pPr>
        <w:spacing w:after="0"/>
        <w:ind w:left="0"/>
        <w:jc w:val="both"/>
      </w:pPr>
      <w:r>
        <w:rPr>
          <w:rFonts w:ascii="Times New Roman"/>
          <w:b w:val="false"/>
          <w:i w:val="false"/>
          <w:color w:val="000000"/>
          <w:sz w:val="28"/>
        </w:rPr>
        <w:t>
      Сенімхаттың № _________________ немесе Шарттың № ____________________</w:t>
      </w:r>
    </w:p>
    <w:p>
      <w:pPr>
        <w:spacing w:after="0"/>
        <w:ind w:left="0"/>
        <w:jc w:val="both"/>
      </w:pPr>
      <w:r>
        <w:rPr>
          <w:rFonts w:ascii="Times New Roman"/>
          <w:b w:val="false"/>
          <w:i w:val="false"/>
          <w:color w:val="000000"/>
          <w:sz w:val="28"/>
        </w:rPr>
        <w:t>
      үргізуші-экспедитор ___________________ Автомобиль №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аты-жөні)</w:t>
      </w:r>
    </w:p>
    <w:p>
      <w:pPr>
        <w:spacing w:after="0"/>
        <w:ind w:left="0"/>
        <w:jc w:val="both"/>
      </w:pPr>
      <w:r>
        <w:rPr>
          <w:rFonts w:ascii="Times New Roman"/>
          <w:b w:val="false"/>
          <w:i w:val="false"/>
          <w:color w:val="000000"/>
          <w:sz w:val="28"/>
        </w:rPr>
        <w:t>
      Контейнер 20_ ж., "_____" __________ сағ.__________ мин. қайтарылды</w:t>
      </w:r>
    </w:p>
    <w:p>
      <w:pPr>
        <w:spacing w:after="0"/>
        <w:ind w:left="0"/>
        <w:jc w:val="both"/>
      </w:pPr>
      <w:r>
        <w:rPr>
          <w:rFonts w:ascii="Times New Roman"/>
          <w:b w:val="false"/>
          <w:i w:val="false"/>
          <w:color w:val="000000"/>
          <w:sz w:val="28"/>
        </w:rPr>
        <w:t>
      Қабылдаушы-тапсырушы ____________ Контейнерді қабылдаған тұлға 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Контейнер 20_ ж., "___ "_______________ сағ._______ мин. қайтарылды</w:t>
      </w:r>
    </w:p>
    <w:p>
      <w:pPr>
        <w:spacing w:after="0"/>
        <w:ind w:left="0"/>
        <w:jc w:val="both"/>
      </w:pPr>
      <w:r>
        <w:rPr>
          <w:rFonts w:ascii="Times New Roman"/>
          <w:b w:val="false"/>
          <w:i w:val="false"/>
          <w:color w:val="000000"/>
          <w:sz w:val="28"/>
        </w:rPr>
        <w:t>
      Көлік-экспедициялық ұйымының құжаттарын тапсырған кезде контейнерді кіргізуге немесе шығаруға хабарлама жіберу датасы 20___ ж., "___"_________ сағ.________ мин. Жүк және коммерциялық операцияларды орындауға, контейнерлерді әкетуге және қайтаруға жүк жөнелтушіге және көлік-экспедициялық ұйымына берілетін уақыт нормасы __________ сағат.</w:t>
      </w:r>
    </w:p>
    <w:p>
      <w:pPr>
        <w:spacing w:after="0"/>
        <w:ind w:left="0"/>
        <w:jc w:val="both"/>
      </w:pPr>
      <w:r>
        <w:rPr>
          <w:rFonts w:ascii="Times New Roman"/>
          <w:b w:val="false"/>
          <w:i w:val="false"/>
          <w:color w:val="000000"/>
          <w:sz w:val="28"/>
        </w:rPr>
        <w:t>
      Контейнерді нормадан артық кешіктірген уақыты __________ сағат.</w:t>
      </w:r>
    </w:p>
    <w:p>
      <w:pPr>
        <w:spacing w:after="0"/>
        <w:ind w:left="0"/>
        <w:jc w:val="both"/>
      </w:pPr>
      <w:r>
        <w:rPr>
          <w:rFonts w:ascii="Times New Roman"/>
          <w:b w:val="false"/>
          <w:i w:val="false"/>
          <w:color w:val="000000"/>
          <w:sz w:val="28"/>
        </w:rPr>
        <w:t>
      Контейнерді нормадан артық кешіктіргені үшін айыппұл сомасы _________ теңге.</w:t>
      </w:r>
    </w:p>
    <w:p>
      <w:pPr>
        <w:spacing w:after="0"/>
        <w:ind w:left="0"/>
        <w:jc w:val="both"/>
      </w:pPr>
      <w:r>
        <w:rPr>
          <w:rFonts w:ascii="Times New Roman"/>
          <w:b w:val="false"/>
          <w:i w:val="false"/>
          <w:color w:val="000000"/>
          <w:sz w:val="28"/>
        </w:rPr>
        <w:t>
      Тасымалдаушының станциядағы өкілі ____________________________</w:t>
      </w:r>
    </w:p>
    <w:p>
      <w:pPr>
        <w:spacing w:after="0"/>
        <w:ind w:left="0"/>
        <w:jc w:val="both"/>
      </w:pPr>
      <w:r>
        <w:rPr>
          <w:rFonts w:ascii="Times New Roman"/>
          <w:b w:val="false"/>
          <w:i w:val="false"/>
          <w:color w:val="000000"/>
          <w:sz w:val="28"/>
        </w:rPr>
        <w:t>
      (тегі,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Әмбебап контейнерлерді таңбалау сызбасы</w:t>
      </w:r>
      <w:r>
        <w:br/>
      </w:r>
      <w:r>
        <w:rPr>
          <w:rFonts w:ascii="Times New Roman"/>
          <w:b/>
          <w:i w:val="false"/>
          <w:color w:val="000000"/>
        </w:rPr>
        <w:t>Ірітонналық контейнерлер</w:t>
      </w:r>
    </w:p>
    <w:p>
      <w:pPr>
        <w:spacing w:after="0"/>
        <w:ind w:left="0"/>
        <w:jc w:val="both"/>
      </w:pPr>
      <w:r>
        <w:rPr>
          <w:rFonts w:ascii="Times New Roman"/>
          <w:b w:val="false"/>
          <w:i w:val="false"/>
          <w:color w:val="000000"/>
          <w:sz w:val="28"/>
        </w:rPr>
        <w:t xml:space="preserve">
      Бірінші жол </w:t>
      </w:r>
      <w:r>
        <w:rPr>
          <w:rFonts w:ascii="Times New Roman"/>
          <w:b w:val="false"/>
          <w:i w:val="false"/>
          <w:color w:val="000000"/>
          <w:sz w:val="28"/>
          <w:u w:val="single"/>
        </w:rPr>
        <w:t>ХХХ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xml:space="preserve">** </w:t>
      </w:r>
      <w:r>
        <w:rPr>
          <w:rFonts w:ascii="Times New Roman"/>
          <w:b w:val="false"/>
          <w:i w:val="false"/>
          <w:color w:val="000000"/>
          <w:sz w:val="28"/>
          <w:u w:val="single"/>
        </w:rPr>
        <w:t>ХХХХХХ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(барлығы 11 таңбалар)</w:t>
      </w:r>
    </w:p>
    <w:p>
      <w:pPr>
        <w:spacing w:after="0"/>
        <w:ind w:left="0"/>
        <w:jc w:val="both"/>
      </w:pPr>
      <w:r>
        <w:rPr>
          <w:rFonts w:ascii="Times New Roman"/>
          <w:b w:val="false"/>
          <w:i w:val="false"/>
          <w:color w:val="000000"/>
          <w:sz w:val="28"/>
        </w:rPr>
        <w:t xml:space="preserve">
      Екінші жол </w:t>
      </w:r>
      <w:r>
        <w:rPr>
          <w:rFonts w:ascii="Times New Roman"/>
          <w:b w:val="false"/>
          <w:i w:val="false"/>
          <w:color w:val="000000"/>
          <w:sz w:val="28"/>
          <w:u w:val="single"/>
        </w:rPr>
        <w:t>ХХ</w:t>
      </w:r>
      <w:r>
        <w:rPr>
          <w:rFonts w:ascii="Times New Roman"/>
          <w:b w:val="false"/>
          <w:i w:val="false"/>
          <w:color w:val="000000"/>
          <w:sz w:val="28"/>
        </w:rPr>
        <w:t xml:space="preserve">***** </w:t>
      </w:r>
      <w:r>
        <w:rPr>
          <w:rFonts w:ascii="Times New Roman"/>
          <w:b w:val="false"/>
          <w:i w:val="false"/>
          <w:color w:val="000000"/>
          <w:sz w:val="28"/>
          <w:u w:val="single"/>
        </w:rPr>
        <w:t>ХХ</w:t>
      </w:r>
      <w:r>
        <w:rPr>
          <w:rFonts w:ascii="Times New Roman"/>
          <w:b w:val="false"/>
          <w:i w:val="false"/>
          <w:color w:val="000000"/>
          <w:sz w:val="28"/>
        </w:rPr>
        <w:t>****** (барлығы 4 таңба)</w:t>
      </w:r>
    </w:p>
    <w:p>
      <w:pPr>
        <w:spacing w:after="0"/>
        <w:ind w:left="0"/>
        <w:jc w:val="both"/>
      </w:pPr>
      <w:r>
        <w:rPr>
          <w:rFonts w:ascii="Times New Roman"/>
          <w:b w:val="false"/>
          <w:i w:val="false"/>
          <w:color w:val="000000"/>
          <w:sz w:val="28"/>
        </w:rPr>
        <w:t>
      * Иеленушінің коды: латын алфавитінің үш жазба әрпі;</w:t>
      </w:r>
    </w:p>
    <w:p>
      <w:pPr>
        <w:spacing w:after="0"/>
        <w:ind w:left="0"/>
        <w:jc w:val="both"/>
      </w:pPr>
      <w:r>
        <w:rPr>
          <w:rFonts w:ascii="Times New Roman"/>
          <w:b w:val="false"/>
          <w:i w:val="false"/>
          <w:color w:val="000000"/>
          <w:sz w:val="28"/>
        </w:rPr>
        <w:t>
      ** U - латын әрпі жүк контейнерлердің идентификаторы;</w:t>
      </w:r>
    </w:p>
    <w:p>
      <w:pPr>
        <w:spacing w:after="0"/>
        <w:ind w:left="0"/>
        <w:jc w:val="both"/>
      </w:pPr>
      <w:r>
        <w:rPr>
          <w:rFonts w:ascii="Times New Roman"/>
          <w:b w:val="false"/>
          <w:i w:val="false"/>
          <w:color w:val="000000"/>
          <w:sz w:val="28"/>
        </w:rPr>
        <w:t>
      *** Контейнердің сериялық нөмірі: алты араб цифры;</w:t>
      </w:r>
    </w:p>
    <w:p>
      <w:pPr>
        <w:spacing w:after="0"/>
        <w:ind w:left="0"/>
        <w:jc w:val="both"/>
      </w:pPr>
      <w:r>
        <w:rPr>
          <w:rFonts w:ascii="Times New Roman"/>
          <w:b w:val="false"/>
          <w:i w:val="false"/>
          <w:color w:val="000000"/>
          <w:sz w:val="28"/>
        </w:rPr>
        <w:t>
      **** Бақылау саны: бір араб цифры;</w:t>
      </w:r>
    </w:p>
    <w:p>
      <w:pPr>
        <w:spacing w:after="0"/>
        <w:ind w:left="0"/>
        <w:jc w:val="both"/>
      </w:pPr>
      <w:r>
        <w:rPr>
          <w:rFonts w:ascii="Times New Roman"/>
          <w:b w:val="false"/>
          <w:i w:val="false"/>
          <w:color w:val="000000"/>
          <w:sz w:val="28"/>
        </w:rPr>
        <w:t>
      ***** Бірінші цифрлік таңба контейнердің ұзындығын белгілейді, екінші цифрлік таңба контейнердің ені мен биіктігін белгілейді;</w:t>
      </w:r>
    </w:p>
    <w:p>
      <w:pPr>
        <w:spacing w:after="0"/>
        <w:ind w:left="0"/>
        <w:jc w:val="both"/>
      </w:pPr>
      <w:r>
        <w:rPr>
          <w:rFonts w:ascii="Times New Roman"/>
          <w:b w:val="false"/>
          <w:i w:val="false"/>
          <w:color w:val="000000"/>
          <w:sz w:val="28"/>
        </w:rPr>
        <w:t>
      ****** Бірінші цифрлік таңба контейнердің түрін белгілейді, екінші цифрлік таңба контейнердің осы түрдің негізгі сиппаттамаларын белгілейді.</w:t>
      </w:r>
    </w:p>
    <w:p>
      <w:pPr>
        <w:spacing w:after="0"/>
        <w:ind w:left="0"/>
        <w:jc w:val="both"/>
      </w:pPr>
      <w:r>
        <w:rPr>
          <w:rFonts w:ascii="Times New Roman"/>
          <w:b w:val="false"/>
          <w:i w:val="false"/>
          <w:color w:val="000000"/>
          <w:sz w:val="28"/>
        </w:rPr>
        <w:t>
      Орташа тонналық контейнерлер</w:t>
      </w:r>
    </w:p>
    <w:p>
      <w:pPr>
        <w:spacing w:after="0"/>
        <w:ind w:left="0"/>
        <w:jc w:val="both"/>
      </w:pPr>
      <w:r>
        <w:rPr>
          <w:rFonts w:ascii="Times New Roman"/>
          <w:b w:val="false"/>
          <w:i w:val="false"/>
          <w:color w:val="000000"/>
          <w:sz w:val="28"/>
        </w:rPr>
        <w:t xml:space="preserve">
      Бірінші жол </w:t>
      </w:r>
      <w:r>
        <w:rPr>
          <w:rFonts w:ascii="Times New Roman"/>
          <w:b w:val="false"/>
          <w:i w:val="false"/>
          <w:color w:val="000000"/>
          <w:sz w:val="28"/>
          <w:u w:val="single"/>
        </w:rPr>
        <w:t>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xml:space="preserve">** </w:t>
      </w:r>
      <w:r>
        <w:rPr>
          <w:rFonts w:ascii="Times New Roman"/>
          <w:b w:val="false"/>
          <w:i w:val="false"/>
          <w:color w:val="000000"/>
          <w:sz w:val="28"/>
          <w:u w:val="single"/>
        </w:rPr>
        <w:t>ХХХХХХХ</w:t>
      </w:r>
      <w:r>
        <w:rPr>
          <w:rFonts w:ascii="Times New Roman"/>
          <w:b w:val="false"/>
          <w:i w:val="false"/>
          <w:color w:val="000000"/>
          <w:sz w:val="28"/>
        </w:rPr>
        <w:t xml:space="preserve">** </w:t>
      </w:r>
      <w:r>
        <w:rPr>
          <w:rFonts w:ascii="Times New Roman"/>
          <w:b w:val="false"/>
          <w:i w:val="false"/>
          <w:color w:val="000000"/>
          <w:sz w:val="28"/>
          <w:u w:val="single"/>
        </w:rPr>
        <w:t>Х</w:t>
      </w:r>
      <w:r>
        <w:rPr>
          <w:rFonts w:ascii="Times New Roman"/>
          <w:b w:val="false"/>
          <w:i w:val="false"/>
          <w:color w:val="000000"/>
          <w:sz w:val="28"/>
        </w:rPr>
        <w:t>*** (барлығы 9 таңбалар)</w:t>
      </w:r>
    </w:p>
    <w:p>
      <w:pPr>
        <w:spacing w:after="0"/>
        <w:ind w:left="0"/>
        <w:jc w:val="both"/>
      </w:pPr>
      <w:r>
        <w:rPr>
          <w:rFonts w:ascii="Times New Roman"/>
          <w:b w:val="false"/>
          <w:i w:val="false"/>
          <w:color w:val="000000"/>
          <w:sz w:val="28"/>
        </w:rPr>
        <w:t xml:space="preserve">
      Екінші жол </w:t>
      </w:r>
      <w:r>
        <w:rPr>
          <w:rFonts w:ascii="Times New Roman"/>
          <w:b w:val="false"/>
          <w:i w:val="false"/>
          <w:color w:val="000000"/>
          <w:sz w:val="28"/>
          <w:u w:val="single"/>
        </w:rPr>
        <w:t>ХХХ</w:t>
      </w:r>
      <w:r>
        <w:rPr>
          <w:rFonts w:ascii="Times New Roman"/>
          <w:b w:val="false"/>
          <w:i w:val="false"/>
          <w:color w:val="000000"/>
          <w:sz w:val="28"/>
        </w:rPr>
        <w:t xml:space="preserve">**** </w:t>
      </w:r>
      <w:r>
        <w:rPr>
          <w:rFonts w:ascii="Times New Roman"/>
          <w:b w:val="false"/>
          <w:i w:val="false"/>
          <w:color w:val="000000"/>
          <w:sz w:val="28"/>
          <w:u w:val="single"/>
        </w:rPr>
        <w:t>ХХ</w:t>
      </w:r>
      <w:r>
        <w:rPr>
          <w:rFonts w:ascii="Times New Roman"/>
          <w:b w:val="false"/>
          <w:i w:val="false"/>
          <w:color w:val="000000"/>
          <w:sz w:val="28"/>
        </w:rPr>
        <w:t>***** (барлығы 5 таңба)</w:t>
      </w:r>
    </w:p>
    <w:p>
      <w:pPr>
        <w:spacing w:after="0"/>
        <w:ind w:left="0"/>
        <w:jc w:val="both"/>
      </w:pPr>
      <w:r>
        <w:rPr>
          <w:rFonts w:ascii="Times New Roman"/>
          <w:b w:val="false"/>
          <w:i w:val="false"/>
          <w:color w:val="000000"/>
          <w:sz w:val="28"/>
        </w:rPr>
        <w:t>
      * Максималдық салмағының брутто коды;</w:t>
      </w:r>
    </w:p>
    <w:p>
      <w:pPr>
        <w:spacing w:after="0"/>
        <w:ind w:left="0"/>
        <w:jc w:val="both"/>
      </w:pPr>
      <w:r>
        <w:rPr>
          <w:rFonts w:ascii="Times New Roman"/>
          <w:b w:val="false"/>
          <w:i w:val="false"/>
          <w:color w:val="000000"/>
          <w:sz w:val="28"/>
        </w:rPr>
        <w:t>
      ** Контейнердің сериалық нөмірі: жеті араб цифры;</w:t>
      </w:r>
    </w:p>
    <w:p>
      <w:pPr>
        <w:spacing w:after="0"/>
        <w:ind w:left="0"/>
        <w:jc w:val="both"/>
      </w:pPr>
      <w:r>
        <w:rPr>
          <w:rFonts w:ascii="Times New Roman"/>
          <w:b w:val="false"/>
          <w:i w:val="false"/>
          <w:color w:val="000000"/>
          <w:sz w:val="28"/>
        </w:rPr>
        <w:t>
      *** Бақылау саны: бір араб цифры;</w:t>
      </w:r>
    </w:p>
    <w:p>
      <w:pPr>
        <w:spacing w:after="0"/>
        <w:ind w:left="0"/>
        <w:jc w:val="both"/>
      </w:pPr>
      <w:r>
        <w:rPr>
          <w:rFonts w:ascii="Times New Roman"/>
          <w:b w:val="false"/>
          <w:i w:val="false"/>
          <w:color w:val="000000"/>
          <w:sz w:val="28"/>
        </w:rPr>
        <w:t>
      **** Елдің коды: үш араб цифры;</w:t>
      </w:r>
    </w:p>
    <w:p>
      <w:pPr>
        <w:spacing w:after="0"/>
        <w:ind w:left="0"/>
        <w:jc w:val="both"/>
      </w:pPr>
      <w:r>
        <w:rPr>
          <w:rFonts w:ascii="Times New Roman"/>
          <w:b w:val="false"/>
          <w:i w:val="false"/>
          <w:color w:val="000000"/>
          <w:sz w:val="28"/>
        </w:rPr>
        <w:t>
      ***** Контейнер түрінің коды: екі араб цифры.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ГУ-29к нысаны</w:t>
      </w:r>
    </w:p>
    <w:p>
      <w:pPr>
        <w:spacing w:after="0"/>
        <w:ind w:left="0"/>
        <w:jc w:val="both"/>
      </w:pPr>
      <w:r>
        <w:rPr>
          <w:rFonts w:ascii="Times New Roman"/>
          <w:b w:val="false"/>
          <w:i w:val="false"/>
          <w:color w:val="000000"/>
          <w:sz w:val="28"/>
        </w:rPr>
        <w:t>
      Ерекше белгілер мен мөрқалыптарға</w:t>
      </w:r>
    </w:p>
    <w:p>
      <w:pPr>
        <w:spacing w:after="0"/>
        <w:ind w:left="0"/>
        <w:jc w:val="both"/>
      </w:pPr>
      <w:r>
        <w:rPr>
          <w:rFonts w:ascii="Times New Roman"/>
          <w:b w:val="false"/>
          <w:i w:val="false"/>
          <w:color w:val="000000"/>
          <w:sz w:val="28"/>
        </w:rPr>
        <w:t>
      арналған 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ж. Жеткізу мерзімі аяқталады</w:t>
            </w:r>
          </w:p>
        </w:tc>
      </w:tr>
    </w:tbl>
    <w:p>
      <w:pPr>
        <w:spacing w:after="0"/>
        <w:ind w:left="0"/>
        <w:jc w:val="left"/>
      </w:pPr>
      <w:r>
        <w:rPr>
          <w:rFonts w:ascii="Times New Roman"/>
          <w:b/>
          <w:i w:val="false"/>
          <w:color w:val="000000"/>
        </w:rPr>
        <w:t xml:space="preserve"> КӨЛІКТІК ТЕМІРЖОЛ ЖҮКҚҰЖАТЫНЫҢ ТҮПНҰСҚАСЫ 1</w:t>
      </w:r>
    </w:p>
    <w:p>
      <w:pPr>
        <w:spacing w:after="0"/>
        <w:ind w:left="0"/>
        <w:jc w:val="both"/>
      </w:pPr>
      <w:r>
        <w:rPr>
          <w:rFonts w:ascii="Times New Roman"/>
          <w:b w:val="false"/>
          <w:i w:val="false"/>
          <w:color w:val="000000"/>
          <w:sz w:val="28"/>
        </w:rPr>
        <w:t>
      әмбебап контейнерде жүктерді тасымалдауға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885"/>
        <w:gridCol w:w="3572"/>
        <w:gridCol w:w="1735"/>
        <w:gridCol w:w="1640"/>
        <w:gridCol w:w="1998"/>
        <w:gridCol w:w="337"/>
        <w:gridCol w:w="454"/>
        <w:gridCol w:w="454"/>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иесінің коды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өлшемінің және үлгісінің коды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үлгіөлшемі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контейнер туралы белгі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жүкккөтергіштігі, 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ыдысының массасы, кг</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брутто массасы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жүктің үлкен</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Жүкжөнелтуші (толық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Жүкжөнелтуші пошталық адресі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пошталық адресі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контейнерді құралдарымен тиеу: (керек емесін сызу керек)</w:t>
            </w:r>
          </w:p>
          <w:p>
            <w:pPr>
              <w:spacing w:after="20"/>
              <w:ind w:left="20"/>
              <w:jc w:val="both"/>
            </w:pPr>
            <w:r>
              <w:rPr>
                <w:rFonts w:ascii="Times New Roman"/>
                <w:b w:val="false"/>
                <w:i w:val="false"/>
                <w:color w:val="000000"/>
                <w:sz w:val="20"/>
              </w:rPr>
              <w:t>
Тасымалдаушының</w:t>
            </w:r>
          </w:p>
          <w:p>
            <w:pPr>
              <w:spacing w:after="20"/>
              <w:ind w:left="20"/>
              <w:jc w:val="both"/>
            </w:pPr>
            <w:r>
              <w:rPr>
                <w:rFonts w:ascii="Times New Roman"/>
                <w:b w:val="false"/>
                <w:i w:val="false"/>
                <w:color w:val="000000"/>
                <w:sz w:val="20"/>
              </w:rPr>
              <w:t>
Жүк жөнелтушінің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жөнелтушімен анықталған жүк массасы қаптамасымен, кг</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p>
            <w:pPr>
              <w:spacing w:after="20"/>
              <w:ind w:left="20"/>
              <w:jc w:val="both"/>
            </w:pPr>
            <w:r>
              <w:rPr>
                <w:rFonts w:ascii="Times New Roman"/>
                <w:b w:val="false"/>
                <w:i w:val="false"/>
                <w:color w:val="000000"/>
                <w:sz w:val="20"/>
              </w:rPr>
              <w:t>
Код __ __ __ __ __ __ __ __ __ 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 (жазбаша)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брутто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_______________________ теңге</w:t>
            </w:r>
          </w:p>
          <w:p>
            <w:pPr>
              <w:spacing w:after="20"/>
              <w:ind w:left="20"/>
              <w:jc w:val="both"/>
            </w:pPr>
            <w:r>
              <w:rPr>
                <w:rFonts w:ascii="Times New Roman"/>
                <w:b w:val="false"/>
                <w:i w:val="false"/>
                <w:color w:val="000000"/>
                <w:sz w:val="20"/>
              </w:rPr>
              <w:t>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 _____________________</w:t>
            </w:r>
          </w:p>
          <w:p>
            <w:pPr>
              <w:spacing w:after="20"/>
              <w:ind w:left="20"/>
              <w:jc w:val="both"/>
            </w:pPr>
            <w:r>
              <w:rPr>
                <w:rFonts w:ascii="Times New Roman"/>
                <w:b w:val="false"/>
                <w:i w:val="false"/>
                <w:color w:val="000000"/>
                <w:sz w:val="20"/>
              </w:rPr>
              <w:t>
______ Тасымалдаушы _______________ (қолы)</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есебі км үшін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мәлімет</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(жөнелт, тасымалдушы)</w:t>
            </w:r>
          </w:p>
        </w:tc>
        <w:tc>
          <w:tcPr>
            <w:tcW w:w="3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 құндылық үшін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Жүкқұжатқа енгізілген мәліметтердің дұрыстығына жауап беремін _____________</w:t>
            </w:r>
          </w:p>
          <w:p>
            <w:pPr>
              <w:spacing w:after="20"/>
              <w:ind w:left="20"/>
              <w:jc w:val="both"/>
            </w:pPr>
            <w:r>
              <w:rPr>
                <w:rFonts w:ascii="Times New Roman"/>
                <w:b w:val="false"/>
                <w:i w:val="false"/>
                <w:color w:val="000000"/>
                <w:sz w:val="20"/>
              </w:rPr>
              <w:t>
(жүк жөнелтушінің лауазымы және қолы анық)</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кезінде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 _____________________________</w:t>
            </w:r>
          </w:p>
          <w:p>
            <w:pPr>
              <w:spacing w:after="20"/>
              <w:ind w:left="20"/>
              <w:jc w:val="both"/>
            </w:pPr>
            <w:r>
              <w:rPr>
                <w:rFonts w:ascii="Times New Roman"/>
                <w:b w:val="false"/>
                <w:i w:val="false"/>
                <w:color w:val="000000"/>
                <w:sz w:val="20"/>
              </w:rPr>
              <w:t>
__________ Тасымалдаушы ___________(қолы)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 өтінім б-ша</w:t>
            </w:r>
          </w:p>
          <w:p>
            <w:pPr>
              <w:spacing w:after="20"/>
              <w:ind w:left="20"/>
              <w:jc w:val="both"/>
            </w:pPr>
            <w:r>
              <w:rPr>
                <w:rFonts w:ascii="Times New Roman"/>
                <w:b w:val="false"/>
                <w:i w:val="false"/>
                <w:color w:val="000000"/>
                <w:sz w:val="20"/>
              </w:rPr>
              <w:t>
контейнерді (жүкті) енгізуге рұқсат етілген "__"__________ ж.</w:t>
            </w:r>
          </w:p>
          <w:p>
            <w:pPr>
              <w:spacing w:after="20"/>
              <w:ind w:left="20"/>
              <w:jc w:val="both"/>
            </w:pPr>
            <w:r>
              <w:rPr>
                <w:rFonts w:ascii="Times New Roman"/>
                <w:b w:val="false"/>
                <w:i w:val="false"/>
                <w:color w:val="000000"/>
                <w:sz w:val="20"/>
              </w:rPr>
              <w:t>
контейнерге тиеу "______"___________ ж. тағайындалған</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б-ша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 _______________ Тасымалдаушы ___________ "___"___________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 МӨРҚАЛЫПТАР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құжаттамалық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станциясына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келгені туралы жүкалушыға хабарлау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 жүкқұжатының түпнұсқасын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күні және уақыты ____ күні _____________ айы ___________ сағ. _________ мин.</w:t>
            </w:r>
          </w:p>
          <w:p>
            <w:pPr>
              <w:spacing w:after="20"/>
              <w:ind w:left="20"/>
              <w:jc w:val="both"/>
            </w:pPr>
            <w:r>
              <w:rPr>
                <w:rFonts w:ascii="Times New Roman"/>
                <w:b w:val="false"/>
                <w:i w:val="false"/>
                <w:color w:val="000000"/>
                <w:sz w:val="20"/>
              </w:rPr>
              <w:t>
Түсіру орны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_______ сағ. ________ мин. ___________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тасымалдаушы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7"/>
        <w:gridCol w:w="1483"/>
      </w:tblGrid>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контейнерде Жүктерді тасымалдау нұсқаулығына сәйкес дұрыс орналастырылған және бекітілген</w:t>
            </w:r>
          </w:p>
          <w:p>
            <w:pPr>
              <w:spacing w:after="20"/>
              <w:ind w:left="20"/>
              <w:jc w:val="both"/>
            </w:pPr>
            <w:r>
              <w:rPr>
                <w:rFonts w:ascii="Times New Roman"/>
                <w:b w:val="false"/>
                <w:i w:val="false"/>
                <w:color w:val="000000"/>
                <w:sz w:val="20"/>
              </w:rPr>
              <w:t>
жүкжөнелтуші __________________________________</w:t>
            </w:r>
          </w:p>
          <w:p>
            <w:pPr>
              <w:spacing w:after="20"/>
              <w:ind w:left="20"/>
              <w:jc w:val="both"/>
            </w:pPr>
            <w:r>
              <w:rPr>
                <w:rFonts w:ascii="Times New Roman"/>
                <w:b w:val="false"/>
                <w:i w:val="false"/>
                <w:color w:val="000000"/>
                <w:sz w:val="20"/>
              </w:rPr>
              <w:t>
(лауазымы, Т.А.Ә. және қолы анық)</w:t>
            </w:r>
          </w:p>
          <w:p>
            <w:pPr>
              <w:spacing w:after="20"/>
              <w:ind w:left="20"/>
              <w:jc w:val="both"/>
            </w:pPr>
            <w:r>
              <w:rPr>
                <w:rFonts w:ascii="Times New Roman"/>
                <w:b w:val="false"/>
                <w:i w:val="false"/>
                <w:color w:val="000000"/>
                <w:sz w:val="20"/>
              </w:rPr>
              <w:t>
Жүк тиеуді және бекітуді жүргізетін жүк жөнелтуші немесе ұйым Жүктерді тасымалдау нұсқаулығында белгіленген жүкті орналастыру және бекіту шарттарының сақталуына жауап береді</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жөнелтушінің ерекше мәлімдемелері мен белгілері</w:t>
            </w: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Контейнер осы жүкқұжат бойынша қабылданды </w:t>
            </w:r>
          </w:p>
          <w:p>
            <w:pPr>
              <w:spacing w:after="20"/>
              <w:ind w:left="20"/>
              <w:jc w:val="both"/>
            </w:pPr>
            <w:r>
              <w:rPr>
                <w:rFonts w:ascii="Times New Roman"/>
                <w:b w:val="false"/>
                <w:i w:val="false"/>
                <w:color w:val="000000"/>
                <w:sz w:val="20"/>
              </w:rPr>
              <w:t>
"___"______________________________ ж.</w:t>
            </w:r>
          </w:p>
          <w:p>
            <w:pPr>
              <w:spacing w:after="20"/>
              <w:ind w:left="20"/>
              <w:jc w:val="both"/>
            </w:pPr>
            <w:r>
              <w:rPr>
                <w:rFonts w:ascii="Times New Roman"/>
                <w:b w:val="false"/>
                <w:i w:val="false"/>
                <w:color w:val="000000"/>
                <w:sz w:val="20"/>
              </w:rPr>
              <w:t>
Контейнердің орналасу координаталары</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Тасымалдаушы __________________________________</w:t>
            </w:r>
          </w:p>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r>
      <w:tr>
        <w:trPr>
          <w:trHeight w:val="30" w:hRule="atLeast"/>
        </w:trPr>
        <w:tc>
          <w:tcPr>
            <w:tcW w:w="10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Тасымалдаушы белгілері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Жүкті беру туралы белгілер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8"/>
        <w:gridCol w:w="5162"/>
      </w:tblGrid>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 кітабының №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w:t>
            </w:r>
          </w:p>
        </w:tc>
      </w:tr>
      <w:tr>
        <w:trPr>
          <w:trHeight w:val="30" w:hRule="atLeast"/>
        </w:trPr>
        <w:tc>
          <w:tcPr>
            <w:tcW w:w="7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ж. жеткізу мерзімі аяқталады</w:t>
            </w:r>
          </w:p>
        </w:tc>
      </w:tr>
    </w:tbl>
    <w:p>
      <w:pPr>
        <w:spacing w:after="0"/>
        <w:ind w:left="0"/>
        <w:jc w:val="left"/>
      </w:pPr>
      <w:r>
        <w:rPr>
          <w:rFonts w:ascii="Times New Roman"/>
          <w:b/>
          <w:i w:val="false"/>
          <w:color w:val="000000"/>
        </w:rPr>
        <w:t xml:space="preserve">  ЖОЛ ТІЗІМДЕМЕСІ 2</w:t>
      </w:r>
    </w:p>
    <w:p>
      <w:pPr>
        <w:spacing w:after="0"/>
        <w:ind w:left="0"/>
        <w:jc w:val="both"/>
      </w:pPr>
      <w:r>
        <w:rPr>
          <w:rFonts w:ascii="Times New Roman"/>
          <w:b w:val="false"/>
          <w:i w:val="false"/>
          <w:color w:val="000000"/>
          <w:sz w:val="28"/>
        </w:rPr>
        <w:t>
      Жүкті әмбебап контейнерде тасымалдауға арналған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885"/>
        <w:gridCol w:w="3635"/>
        <w:gridCol w:w="1767"/>
        <w:gridCol w:w="1613"/>
        <w:gridCol w:w="1964"/>
        <w:gridCol w:w="303"/>
        <w:gridCol w:w="454"/>
        <w:gridCol w:w="454"/>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иесінің коды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нөмірі</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өлшемінің және үлгісінің коды</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үлгіөлшемі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контейнер туралы белгі</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жүкккөтергіштігі, 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ыдысының массасы, кг</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брутто массасы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жүктің үлкен</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Жүкжөнелтуші (толық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Жүкжөнелтуші пошталық адресі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пошталық адресі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станциясы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контейнерді құралдарымен тиеу:</w:t>
            </w:r>
          </w:p>
          <w:p>
            <w:pPr>
              <w:spacing w:after="20"/>
              <w:ind w:left="20"/>
              <w:jc w:val="both"/>
            </w:pPr>
            <w:r>
              <w:rPr>
                <w:rFonts w:ascii="Times New Roman"/>
                <w:b w:val="false"/>
                <w:i w:val="false"/>
                <w:color w:val="000000"/>
                <w:sz w:val="20"/>
              </w:rPr>
              <w:t>
(керек емесін сызу керек)</w:t>
            </w:r>
          </w:p>
          <w:p>
            <w:pPr>
              <w:spacing w:after="20"/>
              <w:ind w:left="20"/>
              <w:jc w:val="both"/>
            </w:pPr>
            <w:r>
              <w:rPr>
                <w:rFonts w:ascii="Times New Roman"/>
                <w:b w:val="false"/>
                <w:i w:val="false"/>
                <w:color w:val="000000"/>
                <w:sz w:val="20"/>
              </w:rPr>
              <w:t>
Тасымалдаушының</w:t>
            </w:r>
          </w:p>
          <w:p>
            <w:pPr>
              <w:spacing w:after="20"/>
              <w:ind w:left="20"/>
              <w:jc w:val="both"/>
            </w:pPr>
            <w:r>
              <w:rPr>
                <w:rFonts w:ascii="Times New Roman"/>
                <w:b w:val="false"/>
                <w:i w:val="false"/>
                <w:color w:val="000000"/>
                <w:sz w:val="20"/>
              </w:rPr>
              <w:t>
Жүк жөнелтушінің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жөнелтушімен анықталған жүк массасы қаптамасымен, кг</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p>
            <w:pPr>
              <w:spacing w:after="20"/>
              <w:ind w:left="20"/>
              <w:jc w:val="both"/>
            </w:pPr>
            <w:r>
              <w:rPr>
                <w:rFonts w:ascii="Times New Roman"/>
                <w:b w:val="false"/>
                <w:i w:val="false"/>
                <w:color w:val="000000"/>
                <w:sz w:val="20"/>
              </w:rPr>
              <w:t>
Код __ __ __ __ __ __ __ __ __ __</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қорытынды нетто массасы</w:t>
            </w:r>
          </w:p>
          <w:p>
            <w:pPr>
              <w:spacing w:after="20"/>
              <w:ind w:left="20"/>
              <w:jc w:val="both"/>
            </w:pPr>
            <w:r>
              <w:rPr>
                <w:rFonts w:ascii="Times New Roman"/>
                <w:b w:val="false"/>
                <w:i w:val="false"/>
                <w:color w:val="000000"/>
                <w:sz w:val="20"/>
              </w:rPr>
              <w:t>
(жазбаша)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брутто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 _______________________ теңге</w:t>
            </w:r>
          </w:p>
          <w:p>
            <w:pPr>
              <w:spacing w:after="20"/>
              <w:ind w:left="20"/>
              <w:jc w:val="both"/>
            </w:pPr>
            <w:r>
              <w:rPr>
                <w:rFonts w:ascii="Times New Roman"/>
                <w:b w:val="false"/>
                <w:i w:val="false"/>
                <w:color w:val="000000"/>
                <w:sz w:val="20"/>
              </w:rPr>
              <w:t>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 _____________________</w:t>
            </w:r>
          </w:p>
          <w:p>
            <w:pPr>
              <w:spacing w:after="20"/>
              <w:ind w:left="20"/>
              <w:jc w:val="both"/>
            </w:pPr>
            <w:r>
              <w:rPr>
                <w:rFonts w:ascii="Times New Roman"/>
                <w:b w:val="false"/>
                <w:i w:val="false"/>
                <w:color w:val="000000"/>
                <w:sz w:val="20"/>
              </w:rPr>
              <w:t>
______ Тасымалдаушы _______________ (қолы)</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 тариф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есебі км үшін</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мәлімет</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(жөнелт, тасымалдушы)</w:t>
            </w:r>
          </w:p>
        </w:tc>
        <w:tc>
          <w:tcPr>
            <w:tcW w:w="3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К/белгілер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Жүкқұжатқа енгізілген мәліметтердің дұрыстығына жауап беремін _____________</w:t>
            </w:r>
          </w:p>
          <w:p>
            <w:pPr>
              <w:spacing w:after="20"/>
              <w:ind w:left="20"/>
              <w:jc w:val="both"/>
            </w:pPr>
            <w:r>
              <w:rPr>
                <w:rFonts w:ascii="Times New Roman"/>
                <w:b w:val="false"/>
                <w:i w:val="false"/>
                <w:color w:val="000000"/>
                <w:sz w:val="20"/>
              </w:rPr>
              <w:t>
(жүк жөнелтушінің лауазымы және қолы анық)</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кезінде</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енгізілген _____________________________</w:t>
            </w:r>
          </w:p>
          <w:p>
            <w:pPr>
              <w:spacing w:after="20"/>
              <w:ind w:left="20"/>
              <w:jc w:val="both"/>
            </w:pPr>
            <w:r>
              <w:rPr>
                <w:rFonts w:ascii="Times New Roman"/>
                <w:b w:val="false"/>
                <w:i w:val="false"/>
                <w:color w:val="000000"/>
                <w:sz w:val="20"/>
              </w:rPr>
              <w:t>
__________ Тасымалдаушы ___________(қолы)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өтінім б-ша</w:t>
            </w:r>
          </w:p>
          <w:p>
            <w:pPr>
              <w:spacing w:after="20"/>
              <w:ind w:left="20"/>
              <w:jc w:val="both"/>
            </w:pPr>
            <w:r>
              <w:rPr>
                <w:rFonts w:ascii="Times New Roman"/>
                <w:b w:val="false"/>
                <w:i w:val="false"/>
                <w:color w:val="000000"/>
                <w:sz w:val="20"/>
              </w:rPr>
              <w:t>
контейнерді (жүкті) енгізуге рұқсат етілген "__"__________ ж.</w:t>
            </w:r>
          </w:p>
          <w:p>
            <w:pPr>
              <w:spacing w:after="20"/>
              <w:ind w:left="20"/>
              <w:jc w:val="both"/>
            </w:pPr>
            <w:r>
              <w:rPr>
                <w:rFonts w:ascii="Times New Roman"/>
                <w:b w:val="false"/>
                <w:i w:val="false"/>
                <w:color w:val="000000"/>
                <w:sz w:val="20"/>
              </w:rPr>
              <w:t>
контейнерге тиеу "______"___________ ж. тағайындалған</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б-ша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 _______________ Тасымалдаушы ___________ "___"___________ ж.</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КҮНТІЗБЕЛІК МӨРҚАЛЫПТАР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қабылдауды құжаттамалық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станциясына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келгені туралы жүкалушыға хабарлау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 жүкқұжатының түпнұсқасын 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 күні және уақыты ____ күні _____________ айы ___________ сағ. _________ мин.</w:t>
            </w:r>
          </w:p>
          <w:p>
            <w:pPr>
              <w:spacing w:after="20"/>
              <w:ind w:left="20"/>
              <w:jc w:val="both"/>
            </w:pPr>
            <w:r>
              <w:rPr>
                <w:rFonts w:ascii="Times New Roman"/>
                <w:b w:val="false"/>
                <w:i w:val="false"/>
                <w:color w:val="000000"/>
                <w:sz w:val="20"/>
              </w:rPr>
              <w:t>
Түсіру орны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_______ сағ. ________ мин.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тасымалдаушы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4"/>
        <w:gridCol w:w="1256"/>
      </w:tblGrid>
      <w:tr>
        <w:trPr>
          <w:trHeight w:val="30" w:hRule="atLeast"/>
        </w:trPr>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контейнерде Жүктерді тасымалдау нұсқаулығына сәйкес дұрыс орналастырылған және бекітілген жүкжөнелтуші</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(лауазымы, Т.А.Ә. және қолы анық)</w:t>
            </w:r>
          </w:p>
          <w:p>
            <w:pPr>
              <w:spacing w:after="20"/>
              <w:ind w:left="20"/>
              <w:jc w:val="both"/>
            </w:pPr>
            <w:r>
              <w:rPr>
                <w:rFonts w:ascii="Times New Roman"/>
                <w:b w:val="false"/>
                <w:i w:val="false"/>
                <w:color w:val="000000"/>
                <w:sz w:val="20"/>
              </w:rPr>
              <w:t>
Жүк тиеуді және бекітуді жүргізетін жүк жөнелтуші немесе ұйым Жүктерді тасымалдау нұсқаулығында белгіленген жүкті орналастыру және бекіту шарттарының сақталуына жауап береді</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жөнелтушінің ерекше мәлімдемелері мен белгілері</w:t>
            </w:r>
          </w:p>
        </w:tc>
      </w:tr>
      <w:tr>
        <w:trPr>
          <w:trHeight w:val="30" w:hRule="atLeast"/>
        </w:trPr>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 осы жүкқұжат бойынша қабылданды</w:t>
            </w:r>
          </w:p>
          <w:p>
            <w:pPr>
              <w:spacing w:after="20"/>
              <w:ind w:left="20"/>
              <w:jc w:val="both"/>
            </w:pPr>
            <w:r>
              <w:rPr>
                <w:rFonts w:ascii="Times New Roman"/>
                <w:b w:val="false"/>
                <w:i w:val="false"/>
                <w:color w:val="000000"/>
                <w:sz w:val="20"/>
              </w:rPr>
              <w:t>
"___"_____________________________________ ж.</w:t>
            </w:r>
          </w:p>
          <w:p>
            <w:pPr>
              <w:spacing w:after="20"/>
              <w:ind w:left="20"/>
              <w:jc w:val="both"/>
            </w:pPr>
            <w:r>
              <w:rPr>
                <w:rFonts w:ascii="Times New Roman"/>
                <w:b w:val="false"/>
                <w:i w:val="false"/>
                <w:color w:val="000000"/>
                <w:sz w:val="20"/>
              </w:rPr>
              <w:t>
Контейнердің орналасу координаталары</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Тасымалдаушы __________________________________</w:t>
            </w:r>
          </w:p>
          <w:p>
            <w:pPr>
              <w:spacing w:after="20"/>
              <w:ind w:left="20"/>
              <w:jc w:val="both"/>
            </w:pPr>
            <w:r>
              <w:rPr>
                <w:rFonts w:ascii="Times New Roman"/>
                <w:b w:val="false"/>
                <w:i w:val="false"/>
                <w:color w:val="000000"/>
                <w:sz w:val="20"/>
              </w:rPr>
              <w:t>
           (қолы анық)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Тасымалдаушы белгілері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Жүкті беру туралы белгілер</w:t>
            </w:r>
          </w:p>
        </w:tc>
      </w:tr>
    </w:tbl>
    <w:p>
      <w:pPr>
        <w:spacing w:after="0"/>
        <w:ind w:left="0"/>
        <w:jc w:val="left"/>
      </w:pPr>
      <w:r>
        <w:rPr>
          <w:rFonts w:ascii="Times New Roman"/>
          <w:b/>
          <w:i w:val="false"/>
          <w:color w:val="000000"/>
        </w:rPr>
        <w:t xml:space="preserve">  ТАПСЫРУ СТАНЦИЯСЫНЫҢ КҮНТІЗБЕЛІК МӨРҚАЛЫПТАРЫ</w:t>
      </w:r>
    </w:p>
    <w:p>
      <w:pPr>
        <w:spacing w:after="0"/>
        <w:ind w:left="0"/>
        <w:jc w:val="both"/>
      </w:pPr>
      <w:r>
        <w:rPr>
          <w:rFonts w:ascii="Times New Roman"/>
          <w:b w:val="false"/>
          <w:i w:val="false"/>
          <w:color w:val="000000"/>
          <w:sz w:val="28"/>
        </w:rPr>
        <w:t>
      (КЛЕТКА НӨМІРЛЕРІНІҢ ҚАТАҢ КЕЗЕКТІ ТӘРТІБІМЕН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Әмбебап ірітонналық контейнерлердің түрлері</w:t>
      </w:r>
      <w:r>
        <w:br/>
      </w:r>
      <w:r>
        <w:rPr>
          <w:rFonts w:ascii="Times New Roman"/>
          <w:b/>
          <w:i w:val="false"/>
          <w:color w:val="000000"/>
        </w:rPr>
        <w:t>және негізгі параметрлері</w:t>
      </w:r>
    </w:p>
    <w:p>
      <w:pPr>
        <w:spacing w:after="0"/>
        <w:ind w:left="0"/>
        <w:jc w:val="both"/>
      </w:pPr>
      <w:r>
        <w:rPr>
          <w:rFonts w:ascii="Times New Roman"/>
          <w:b w:val="false"/>
          <w:i w:val="false"/>
          <w:color w:val="000000"/>
          <w:sz w:val="28"/>
        </w:rPr>
        <w:t>
      А-кесте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374"/>
        <w:gridCol w:w="870"/>
        <w:gridCol w:w="775"/>
        <w:gridCol w:w="641"/>
        <w:gridCol w:w="1840"/>
        <w:gridCol w:w="775"/>
        <w:gridCol w:w="728"/>
        <w:gridCol w:w="1134"/>
        <w:gridCol w:w="775"/>
        <w:gridCol w:w="641"/>
        <w:gridCol w:w="1080"/>
        <w:gridCol w:w="695"/>
        <w:gridCol w:w="650"/>
      </w:tblGrid>
      <w:tr>
        <w:trPr>
          <w:trHeight w:val="30" w:hRule="atLeast"/>
        </w:trPr>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түрі, өлшемі</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футпен</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R, R, 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мөлшері -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контейнерлердің ішкі өлшемі, мм-ден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фитингілердегі тесіктердің центрлері арасындағы қашықтық, бойынша, мм</w:t>
            </w:r>
          </w:p>
        </w:tc>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контейнердің шетжақтық есіктік ойығының өлшемдері, мм-ден кем емес</w:t>
            </w:r>
          </w:p>
        </w:tc>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көлем кемінде V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IAA</w:t>
            </w:r>
          </w:p>
          <w:p>
            <w:pPr>
              <w:spacing w:after="20"/>
              <w:ind w:left="20"/>
              <w:jc w:val="both"/>
            </w:pPr>
            <w:r>
              <w:rPr>
                <w:rFonts w:ascii="Times New Roman"/>
                <w:b w:val="false"/>
                <w:i w:val="false"/>
                <w:color w:val="000000"/>
                <w:sz w:val="20"/>
              </w:rPr>
              <w:t>
IA</w:t>
            </w:r>
          </w:p>
          <w:p>
            <w:pPr>
              <w:spacing w:after="20"/>
              <w:ind w:left="20"/>
              <w:jc w:val="both"/>
            </w:pPr>
            <w:r>
              <w:rPr>
                <w:rFonts w:ascii="Times New Roman"/>
                <w:b w:val="false"/>
                <w:i w:val="false"/>
                <w:color w:val="000000"/>
                <w:sz w:val="20"/>
              </w:rPr>
              <w:t>
IAX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 2438 &lt;2438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w:t>
            </w:r>
          </w:p>
          <w:p>
            <w:pPr>
              <w:spacing w:after="20"/>
              <w:ind w:left="20"/>
              <w:jc w:val="both"/>
            </w:pPr>
            <w:r>
              <w:rPr>
                <w:rFonts w:ascii="Times New Roman"/>
                <w:b w:val="false"/>
                <w:i w:val="false"/>
                <w:color w:val="000000"/>
                <w:sz w:val="20"/>
              </w:rPr>
              <w:t xml:space="preserve">
-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2350 2197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2261 2134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p>
            <w:pPr>
              <w:spacing w:after="20"/>
              <w:ind w:left="20"/>
              <w:jc w:val="both"/>
            </w:pPr>
            <w:r>
              <w:rPr>
                <w:rFonts w:ascii="Times New Roman"/>
                <w:b w:val="false"/>
                <w:i w:val="false"/>
                <w:color w:val="000000"/>
                <w:sz w:val="20"/>
              </w:rPr>
              <w:t>
61,3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IBB IB IBX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p>
            <w:pPr>
              <w:spacing w:after="20"/>
              <w:ind w:left="20"/>
              <w:jc w:val="both"/>
            </w:pPr>
            <w:r>
              <w:rPr>
                <w:rFonts w:ascii="Times New Roman"/>
                <w:b w:val="false"/>
                <w:i w:val="false"/>
                <w:color w:val="000000"/>
                <w:sz w:val="20"/>
              </w:rPr>
              <w:t>
2438</w:t>
            </w:r>
          </w:p>
          <w:p>
            <w:pPr>
              <w:spacing w:after="20"/>
              <w:ind w:left="20"/>
              <w:jc w:val="both"/>
            </w:pPr>
            <w:r>
              <w:rPr>
                <w:rFonts w:ascii="Times New Roman"/>
                <w:b w:val="false"/>
                <w:i w:val="false"/>
                <w:color w:val="000000"/>
                <w:sz w:val="20"/>
              </w:rPr>
              <w:t>
&lt;2438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w:t>
            </w:r>
          </w:p>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2350 2197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2261 2134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p>
            <w:pPr>
              <w:spacing w:after="20"/>
              <w:ind w:left="20"/>
              <w:jc w:val="both"/>
            </w:pPr>
            <w:r>
              <w:rPr>
                <w:rFonts w:ascii="Times New Roman"/>
                <w:b w:val="false"/>
                <w:i w:val="false"/>
                <w:color w:val="000000"/>
                <w:sz w:val="20"/>
              </w:rPr>
              <w:t>
45,7</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ICC IC ICX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p>
            <w:pPr>
              <w:spacing w:after="20"/>
              <w:ind w:left="20"/>
              <w:jc w:val="both"/>
            </w:pPr>
            <w:r>
              <w:rPr>
                <w:rFonts w:ascii="Times New Roman"/>
                <w:b w:val="false"/>
                <w:i w:val="false"/>
                <w:color w:val="000000"/>
                <w:sz w:val="20"/>
              </w:rPr>
              <w:t>
2438</w:t>
            </w:r>
          </w:p>
          <w:p>
            <w:pPr>
              <w:spacing w:after="20"/>
              <w:ind w:left="20"/>
              <w:jc w:val="both"/>
            </w:pPr>
            <w:r>
              <w:rPr>
                <w:rFonts w:ascii="Times New Roman"/>
                <w:b w:val="false"/>
                <w:i w:val="false"/>
                <w:color w:val="000000"/>
                <w:sz w:val="20"/>
              </w:rPr>
              <w:t>
&lt;2438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w:t>
            </w:r>
          </w:p>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2350 2197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2261 2134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p>
            <w:pPr>
              <w:spacing w:after="20"/>
              <w:ind w:left="20"/>
              <w:jc w:val="both"/>
            </w:pPr>
            <w:r>
              <w:rPr>
                <w:rFonts w:ascii="Times New Roman"/>
                <w:b w:val="false"/>
                <w:i w:val="false"/>
                <w:color w:val="000000"/>
                <w:sz w:val="20"/>
              </w:rPr>
              <w:t>
30,0</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IDX</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0" w:type="auto"/>
            <w:vMerge/>
            <w:tcBorders>
              <w:top w:val="nil"/>
              <w:left w:val="single" w:color="cfcfcf" w:sz="5"/>
              <w:bottom w:val="single" w:color="cfcfcf" w:sz="5"/>
              <w:right w:val="single" w:color="cfcfcf" w:sz="5"/>
            </w:tcBorders>
          </w:tcP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p>
            <w:pPr>
              <w:spacing w:after="20"/>
              <w:ind w:left="20"/>
              <w:jc w:val="both"/>
            </w:pPr>
            <w:r>
              <w:rPr>
                <w:rFonts w:ascii="Times New Roman"/>
                <w:b w:val="false"/>
                <w:i w:val="false"/>
                <w:color w:val="000000"/>
                <w:sz w:val="20"/>
              </w:rPr>
              <w:t>
&lt;2438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p>
            <w:pPr>
              <w:spacing w:after="20"/>
              <w:ind w:left="20"/>
              <w:jc w:val="both"/>
            </w:pP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2350 2197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Биіктігі 2438 мм-ден кем контейнерлер тек ашық болуы мүмкін (МС*ИСО 6346 бойынша кодтары 50...53).</w:t>
      </w:r>
    </w:p>
    <w:p>
      <w:pPr>
        <w:spacing w:after="0"/>
        <w:ind w:left="0"/>
        <w:jc w:val="both"/>
      </w:pPr>
      <w:r>
        <w:rPr>
          <w:rFonts w:ascii="Times New Roman"/>
          <w:b w:val="false"/>
          <w:i w:val="false"/>
          <w:color w:val="000000"/>
          <w:sz w:val="28"/>
        </w:rPr>
        <w:t>
      2. Көрсетілген барынша аз өлшемдер 00, 10, 11, 13 кодты контейнерлерге қатысты, МС ИСО 6346 бойынша. Бүйірлік есіктік ойықтары бар болғанда (01, 02, 04 кодтар) енін, ал төбесі ашылатын болса (03, 04 кодтар) - контейнердің биіктігін азайтуға рұқсат беріледі.</w:t>
      </w:r>
    </w:p>
    <w:p>
      <w:pPr>
        <w:spacing w:after="0"/>
        <w:ind w:left="0"/>
        <w:jc w:val="both"/>
      </w:pPr>
      <w:r>
        <w:rPr>
          <w:rFonts w:ascii="Times New Roman"/>
          <w:b w:val="false"/>
          <w:i w:val="false"/>
          <w:color w:val="000000"/>
          <w:sz w:val="28"/>
        </w:rPr>
        <w:t>
      3. Еден төсемінің бетінен бойлық немесе көлденең аралықтардың ең жоғарғы нүктесіне дейінгі қашықтық болатын ашық контейнерлердің ішкі биіктігі, Н=280 мм-ден кем емес.</w:t>
      </w:r>
    </w:p>
    <w:p>
      <w:pPr>
        <w:spacing w:after="0"/>
        <w:ind w:left="0"/>
        <w:jc w:val="both"/>
      </w:pPr>
      <w:r>
        <w:rPr>
          <w:rFonts w:ascii="Times New Roman"/>
          <w:b w:val="false"/>
          <w:i w:val="false"/>
          <w:color w:val="000000"/>
          <w:sz w:val="28"/>
        </w:rPr>
        <w:t>
      4. Кестеде көрсетілген өлшемдер 20 градус Цельсий температурасында күші бар</w:t>
      </w:r>
    </w:p>
    <w:p>
      <w:pPr>
        <w:spacing w:after="0"/>
        <w:ind w:left="0"/>
        <w:jc w:val="both"/>
      </w:pPr>
      <w:r>
        <w:rPr>
          <w:rFonts w:ascii="Times New Roman"/>
          <w:b w:val="false"/>
          <w:i w:val="false"/>
          <w:color w:val="000000"/>
          <w:sz w:val="28"/>
        </w:rPr>
        <w:t>
      ---------------------------------- *МС - халықаралық стандарт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Қатып қалатын жүктерге жататын, үймеленіп тасымалданатын</w:t>
      </w:r>
      <w:r>
        <w:br/>
      </w:r>
      <w:r>
        <w:rPr>
          <w:rFonts w:ascii="Times New Roman"/>
          <w:b/>
          <w:i w:val="false"/>
          <w:color w:val="000000"/>
        </w:rPr>
        <w:t>жүктердің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0"/>
        <w:gridCol w:w="5431"/>
        <w:gridCol w:w="1260"/>
        <w:gridCol w:w="4349"/>
      </w:tblGrid>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атауы</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 (ылғал)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ұсақтары (бөлшектерінің өлшемі 10 мм-ге дейін)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Мергели</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 (үзінді)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(доломиттік) әктік</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Пириттік огаркалар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каолиндік, отқа төзімді, жай</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кварцтік, құрылыстық, қалыпқа келетін</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Раймовка</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 қызылша тәрізді (шикі)</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құрамында алтыны бар, темір, асыл металдар, марганецтік, мыс, никелді, қорғасын, хромитті, цинктік</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тақтатастар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(жуылған)</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тасты, техникалық</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гипстік; әктік; құрылыстық-шойтас, ұлутастық, туфты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құба және тасты (соның ішінде жуылған және гидроөнім)</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Кварциттер (жуылған)</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Флюстер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шлактар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цинктік, цементтік</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 шламдар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Колчедандар: темір, мыс және күкірт қатарлы және флотациялық</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Балқытатын шпат</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(жаңғақ)</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ұсақ тастар</w:t>
            </w: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коксик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Вермикулиттік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Концентраттар және штейндар: апатиттік, бариттік, вольфрамдық, темір, кобальттік, мыс, молибдендік, пириттік (флотациялық құйыршықтар), қорғасын, цинктік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37-қосымша</w:t>
            </w:r>
          </w:p>
        </w:tc>
      </w:tr>
    </w:tbl>
    <w:bookmarkStart w:name="z1280" w:id="1231"/>
    <w:p>
      <w:pPr>
        <w:spacing w:after="0"/>
        <w:ind w:left="0"/>
        <w:jc w:val="left"/>
      </w:pPr>
      <w:r>
        <w:rPr>
          <w:rFonts w:ascii="Times New Roman"/>
          <w:b/>
          <w:i w:val="false"/>
          <w:color w:val="000000"/>
        </w:rPr>
        <w:t xml:space="preserve"> Үймеленіп тасымалданатын жүктердің массалық түрлерін</w:t>
      </w:r>
      <w:r>
        <w:br/>
      </w:r>
      <w:r>
        <w:rPr>
          <w:rFonts w:ascii="Times New Roman"/>
          <w:b/>
          <w:i w:val="false"/>
          <w:color w:val="000000"/>
        </w:rPr>
        <w:t>қатып қалудан сақтайтын алдын алу профилактикалық шаралары</w:t>
      </w:r>
      <w:r>
        <w:br/>
      </w:r>
      <w:r>
        <w:rPr>
          <w:rFonts w:ascii="Times New Roman"/>
          <w:b/>
          <w:i w:val="false"/>
          <w:color w:val="000000"/>
        </w:rPr>
        <w:t>Қара металлургияның жүктері</w:t>
      </w:r>
    </w:p>
    <w:bookmarkEnd w:id="1231"/>
    <w:bookmarkStart w:name="z1281" w:id="1232"/>
    <w:p>
      <w:pPr>
        <w:spacing w:after="0"/>
        <w:ind w:left="0"/>
        <w:jc w:val="both"/>
      </w:pPr>
      <w:r>
        <w:rPr>
          <w:rFonts w:ascii="Times New Roman"/>
          <w:b w:val="false"/>
          <w:i w:val="false"/>
          <w:color w:val="000000"/>
          <w:sz w:val="28"/>
        </w:rPr>
        <w:t>
      1. Темір кен рудасы:</w:t>
      </w:r>
    </w:p>
    <w:bookmarkEnd w:id="1232"/>
    <w:p>
      <w:pPr>
        <w:spacing w:after="0"/>
        <w:ind w:left="0"/>
        <w:jc w:val="both"/>
      </w:pPr>
      <w:r>
        <w:rPr>
          <w:rFonts w:ascii="Times New Roman"/>
          <w:b w:val="false"/>
          <w:i w:val="false"/>
          <w:color w:val="000000"/>
          <w:sz w:val="28"/>
        </w:rPr>
        <w:t>
      Темір кен рудаларын тасымалдау кезінде сөндірілмеген әк, қайнатпа тұз, ағаш үгінділері, сабан және қамыс сөгі, агломерат-қайтымы алдын ала құралдар ретінде қолданылады. Магнетиттік, мартиттік және гематиттік рудаларға әк қосу нормасы 1-3% құрайды, жосалық және қоңыр теміртас рудаларға әк қосу нормасы жөнелтілетін руда массасының 1-4% құрайды. Қайнатпа тұз түсірілетін руда салмағының 0,75% мөлшерінде салынады. Агломерацияға баратын рудалар үшін тұз алдын алу құралы ретінде қолданылмайды. Тасыған, мартендік рудалар сөндірілмеген әкпен қабатсыз салумен түсіріледі, бірақ вагонның еденіне осындай әктің салуымен осындай рудаларды тиеген кезде, жүк жөнелтушімен жүкқұжатта жүк атауының астында "тас електен өткен, мартен" көрсетеді. Жуылған руданы немесе суы құрғатылған забойдан алынған рудаларды тасымалдау барысында қайнатпа тұзы қолданылады, ал сөндірілмеген әкті қолдануға болмайды.</w:t>
      </w:r>
    </w:p>
    <w:p>
      <w:pPr>
        <w:spacing w:after="0"/>
        <w:ind w:left="0"/>
        <w:jc w:val="both"/>
      </w:pPr>
      <w:r>
        <w:rPr>
          <w:rFonts w:ascii="Times New Roman"/>
          <w:b w:val="false"/>
          <w:i w:val="false"/>
          <w:color w:val="000000"/>
          <w:sz w:val="28"/>
        </w:rPr>
        <w:t>
      Осы тарауда көрсетілген алдын алу шараларын қолданбай-ақ, барлық рудаларды түсіруге болады, егер олар алдын ала мұздатылса немесе құрғатылса.</w:t>
      </w:r>
    </w:p>
    <w:bookmarkStart w:name="z1282" w:id="1233"/>
    <w:p>
      <w:pPr>
        <w:spacing w:after="0"/>
        <w:ind w:left="0"/>
        <w:jc w:val="both"/>
      </w:pPr>
      <w:r>
        <w:rPr>
          <w:rFonts w:ascii="Times New Roman"/>
          <w:b w:val="false"/>
          <w:i w:val="false"/>
          <w:color w:val="000000"/>
          <w:sz w:val="28"/>
        </w:rPr>
        <w:t>
      2. Марганецтік рудалар</w:t>
      </w:r>
    </w:p>
    <w:bookmarkEnd w:id="1233"/>
    <w:p>
      <w:pPr>
        <w:spacing w:after="0"/>
        <w:ind w:left="0"/>
        <w:jc w:val="both"/>
      </w:pPr>
      <w:r>
        <w:rPr>
          <w:rFonts w:ascii="Times New Roman"/>
          <w:b w:val="false"/>
          <w:i w:val="false"/>
          <w:color w:val="000000"/>
          <w:sz w:val="28"/>
        </w:rPr>
        <w:t>
      Марганецтік рудалар тасымалдау кезінде қайнатпа тұз, ағаш үгінділері, сабан және қамыс сөгі алдын алу құралдары ретінде қолданылады.</w:t>
      </w:r>
    </w:p>
    <w:p>
      <w:pPr>
        <w:spacing w:after="0"/>
        <w:ind w:left="0"/>
        <w:jc w:val="both"/>
      </w:pPr>
      <w:r>
        <w:rPr>
          <w:rFonts w:ascii="Times New Roman"/>
          <w:b w:val="false"/>
          <w:i w:val="false"/>
          <w:color w:val="000000"/>
          <w:sz w:val="28"/>
        </w:rPr>
        <w:t>
      Кесек марганецтік рудаларды және марганецтік рудалар - пироксидтер жүк алушының келісімімен алдын алу шаралары қолданылмай тасымалданады.</w:t>
      </w:r>
    </w:p>
    <w:bookmarkStart w:name="z1283" w:id="1234"/>
    <w:p>
      <w:pPr>
        <w:spacing w:after="0"/>
        <w:ind w:left="0"/>
        <w:jc w:val="both"/>
      </w:pPr>
      <w:r>
        <w:rPr>
          <w:rFonts w:ascii="Times New Roman"/>
          <w:b w:val="false"/>
          <w:i w:val="false"/>
          <w:color w:val="000000"/>
          <w:sz w:val="28"/>
        </w:rPr>
        <w:t>
      3. Хромиттік руда</w:t>
      </w:r>
    </w:p>
    <w:bookmarkEnd w:id="1234"/>
    <w:p>
      <w:pPr>
        <w:spacing w:after="0"/>
        <w:ind w:left="0"/>
        <w:jc w:val="both"/>
      </w:pPr>
      <w:r>
        <w:rPr>
          <w:rFonts w:ascii="Times New Roman"/>
          <w:b w:val="false"/>
          <w:i w:val="false"/>
          <w:color w:val="000000"/>
          <w:sz w:val="28"/>
        </w:rPr>
        <w:t>
      бөлшектерінің өлшемі 20 мм және одан көп еленген хромиттік руда алдын алу шаралары қолданылмай тасымалданады.</w:t>
      </w:r>
    </w:p>
    <w:p>
      <w:pPr>
        <w:spacing w:after="0"/>
        <w:ind w:left="0"/>
        <w:jc w:val="both"/>
      </w:pPr>
      <w:r>
        <w:rPr>
          <w:rFonts w:ascii="Times New Roman"/>
          <w:b w:val="false"/>
          <w:i w:val="false"/>
          <w:color w:val="000000"/>
          <w:sz w:val="28"/>
        </w:rPr>
        <w:t>
      Қатардағы хромиттік руда мөлшері 1-2% сөндірілмеген әк немесе жөнелтілетін руда массасының 0,75%-нан 1,0% мөлшерінде қайнатпа тұз себу арқылы тұтынушыларға тиеледі.</w:t>
      </w:r>
    </w:p>
    <w:bookmarkStart w:name="z1284" w:id="1235"/>
    <w:p>
      <w:pPr>
        <w:spacing w:after="0"/>
        <w:ind w:left="0"/>
        <w:jc w:val="both"/>
      </w:pPr>
      <w:r>
        <w:rPr>
          <w:rFonts w:ascii="Times New Roman"/>
          <w:b w:val="false"/>
          <w:i w:val="false"/>
          <w:color w:val="000000"/>
          <w:sz w:val="28"/>
        </w:rPr>
        <w:t>
      4. Балқытатын шпат ағаш үгінділері немесе қайнатпа тұзын салу және аударыстырып салу арқылы тасымалданады.</w:t>
      </w:r>
    </w:p>
    <w:bookmarkEnd w:id="1235"/>
    <w:bookmarkStart w:name="z1285" w:id="1236"/>
    <w:p>
      <w:pPr>
        <w:spacing w:after="0"/>
        <w:ind w:left="0"/>
        <w:jc w:val="both"/>
      </w:pPr>
      <w:r>
        <w:rPr>
          <w:rFonts w:ascii="Times New Roman"/>
          <w:b w:val="false"/>
          <w:i w:val="false"/>
          <w:color w:val="000000"/>
          <w:sz w:val="28"/>
        </w:rPr>
        <w:t>
      5. Түйіршіктелген қож</w:t>
      </w:r>
    </w:p>
    <w:bookmarkEnd w:id="1236"/>
    <w:p>
      <w:pPr>
        <w:spacing w:after="0"/>
        <w:ind w:left="0"/>
        <w:jc w:val="both"/>
      </w:pPr>
      <w:r>
        <w:rPr>
          <w:rFonts w:ascii="Times New Roman"/>
          <w:b w:val="false"/>
          <w:i w:val="false"/>
          <w:color w:val="000000"/>
          <w:sz w:val="28"/>
        </w:rPr>
        <w:t>
      Ылғалданған қож түйіршіктері тиелер алдында құрғатылады немесе мұздатылады.</w:t>
      </w:r>
    </w:p>
    <w:p>
      <w:pPr>
        <w:spacing w:after="0"/>
        <w:ind w:left="0"/>
        <w:jc w:val="both"/>
      </w:pPr>
      <w:r>
        <w:rPr>
          <w:rFonts w:ascii="Times New Roman"/>
          <w:b w:val="false"/>
          <w:i w:val="false"/>
          <w:color w:val="000000"/>
          <w:sz w:val="28"/>
        </w:rPr>
        <w:t>
      Бір тәулік шегінде, ұзақ емес тасымалдау кезінде ылғалдығы 20% дейінгі қож түйіршіктерін тасымалдауға рұқсат етіледі, егер олардан бөлінетін ылғал вагонның тежегіш бөлшектеріне мұз қатуына әкелмейтін болса.</w:t>
      </w:r>
    </w:p>
    <w:bookmarkStart w:name="z1286" w:id="1237"/>
    <w:p>
      <w:pPr>
        <w:spacing w:after="0"/>
        <w:ind w:left="0"/>
        <w:jc w:val="left"/>
      </w:pPr>
      <w:r>
        <w:rPr>
          <w:rFonts w:ascii="Times New Roman"/>
          <w:b/>
          <w:i w:val="false"/>
          <w:color w:val="000000"/>
        </w:rPr>
        <w:t xml:space="preserve"> Түсті металлургия жүктері</w:t>
      </w:r>
    </w:p>
    <w:bookmarkEnd w:id="1237"/>
    <w:bookmarkStart w:name="z1287" w:id="1238"/>
    <w:p>
      <w:pPr>
        <w:spacing w:after="0"/>
        <w:ind w:left="0"/>
        <w:jc w:val="both"/>
      </w:pPr>
      <w:r>
        <w:rPr>
          <w:rFonts w:ascii="Times New Roman"/>
          <w:b w:val="false"/>
          <w:i w:val="false"/>
          <w:color w:val="000000"/>
          <w:sz w:val="28"/>
        </w:rPr>
        <w:t>
      1. Түсті рудалардың концентраттары</w:t>
      </w:r>
    </w:p>
    <w:bookmarkEnd w:id="1238"/>
    <w:p>
      <w:pPr>
        <w:spacing w:after="0"/>
        <w:ind w:left="0"/>
        <w:jc w:val="both"/>
      </w:pPr>
      <w:r>
        <w:rPr>
          <w:rFonts w:ascii="Times New Roman"/>
          <w:b w:val="false"/>
          <w:i w:val="false"/>
          <w:color w:val="000000"/>
          <w:sz w:val="28"/>
        </w:rPr>
        <w:t>
      ылғалдығы 2% дейінгі концентраттар жабық вагондарда алдын алу шаралары қолданылмай тасымалданады.</w:t>
      </w:r>
    </w:p>
    <w:p>
      <w:pPr>
        <w:spacing w:after="0"/>
        <w:ind w:left="0"/>
        <w:jc w:val="both"/>
      </w:pPr>
      <w:r>
        <w:rPr>
          <w:rFonts w:ascii="Times New Roman"/>
          <w:b w:val="false"/>
          <w:i w:val="false"/>
          <w:color w:val="000000"/>
          <w:sz w:val="28"/>
        </w:rPr>
        <w:t>
      Концентраттарды арнайы металдық контейнерлерде тасымалдау жүктегі ылғалдың пайыздық құрамына қарамастан, алдын алу шаралары қолданылмай тасымалданады.</w:t>
      </w:r>
    </w:p>
    <w:p>
      <w:pPr>
        <w:spacing w:after="0"/>
        <w:ind w:left="0"/>
        <w:jc w:val="both"/>
      </w:pPr>
      <w:r>
        <w:rPr>
          <w:rFonts w:ascii="Times New Roman"/>
          <w:b w:val="false"/>
          <w:i w:val="false"/>
          <w:color w:val="000000"/>
          <w:sz w:val="28"/>
        </w:rPr>
        <w:t>
      Ылғалдығы 2%дан 8%-ға дейінгі концентраттар вагон еденіне ағаш үгінділері төселіп тасымалданады, ал 8 %-дан 12 %-ға дейін концентраттардың әр қабаты 70х80 см және салмағы 250 кг-нан аспайтын кесектерге (блоктарға) кесілу арқылы екі қабатты жікшеленіп әрі әр қабатына ағаш үгінділері салынып тасымалданады.</w:t>
      </w:r>
    </w:p>
    <w:p>
      <w:pPr>
        <w:spacing w:after="0"/>
        <w:ind w:left="0"/>
        <w:jc w:val="both"/>
      </w:pPr>
      <w:r>
        <w:rPr>
          <w:rFonts w:ascii="Times New Roman"/>
          <w:b w:val="false"/>
          <w:i w:val="false"/>
          <w:color w:val="000000"/>
          <w:sz w:val="28"/>
        </w:rPr>
        <w:t>
      Бойлық және көлденең тіліктердің қарықтары құрғақ үгінділермен жоғарыға дейін төгіледі және тығыздалады. Бұдан басқа тиеудің бүкіл биіктігі бойынша вагонның керегелеріне құрғақ үгінділер төгіледі.</w:t>
      </w:r>
    </w:p>
    <w:p>
      <w:pPr>
        <w:spacing w:after="0"/>
        <w:ind w:left="0"/>
        <w:jc w:val="both"/>
      </w:pPr>
      <w:r>
        <w:rPr>
          <w:rFonts w:ascii="Times New Roman"/>
          <w:b w:val="false"/>
          <w:i w:val="false"/>
          <w:color w:val="000000"/>
          <w:sz w:val="28"/>
        </w:rPr>
        <w:t>
      Бариттік концентраттар құрғатылған түрде вагондарға тиеледі (ылғалдығы 4 % көп емес). Ылғалдығы 12 %-ға дейінгі бариттік концентраттар мұздалған күйінде жеке кесек және ірі тас ретінде түсіріледі.</w:t>
      </w:r>
    </w:p>
    <w:p>
      <w:pPr>
        <w:spacing w:after="0"/>
        <w:ind w:left="0"/>
        <w:jc w:val="both"/>
      </w:pPr>
      <w:r>
        <w:rPr>
          <w:rFonts w:ascii="Times New Roman"/>
          <w:b w:val="false"/>
          <w:i w:val="false"/>
          <w:color w:val="000000"/>
          <w:sz w:val="28"/>
        </w:rPr>
        <w:t>
      Ылғалдығы 12%-дан 14%-ға дейінгі және бөлшектерінің мөлшері 30 - 40 мм-ді құрайтын цинктік клинкер мұздатылған түрде вагонға тиеледі.</w:t>
      </w:r>
    </w:p>
    <w:p>
      <w:pPr>
        <w:spacing w:after="0"/>
        <w:ind w:left="0"/>
        <w:jc w:val="both"/>
      </w:pPr>
      <w:r>
        <w:rPr>
          <w:rFonts w:ascii="Times New Roman"/>
          <w:b w:val="false"/>
          <w:i w:val="false"/>
          <w:color w:val="000000"/>
          <w:sz w:val="28"/>
        </w:rPr>
        <w:t>
      Ылғалдығы 22%-дан 25%-ға дейінгі қорғасын кектер тиелер алдында вагонның ішкі беті өндірілген фильтрматамен төселеді, ал вагонның еденіне 60 мм қалыңдығымен құрғақ үгінділер шашыратылады.</w:t>
      </w:r>
    </w:p>
    <w:bookmarkStart w:name="z1288" w:id="1239"/>
    <w:p>
      <w:pPr>
        <w:spacing w:after="0"/>
        <w:ind w:left="0"/>
        <w:jc w:val="both"/>
      </w:pPr>
      <w:r>
        <w:rPr>
          <w:rFonts w:ascii="Times New Roman"/>
          <w:b w:val="false"/>
          <w:i w:val="false"/>
          <w:color w:val="000000"/>
          <w:sz w:val="28"/>
        </w:rPr>
        <w:t>
      2. Құрамында мыс және алтыны бар рудалар:</w:t>
      </w:r>
    </w:p>
    <w:bookmarkEnd w:id="1239"/>
    <w:p>
      <w:pPr>
        <w:spacing w:after="0"/>
        <w:ind w:left="0"/>
        <w:jc w:val="both"/>
      </w:pPr>
      <w:r>
        <w:rPr>
          <w:rFonts w:ascii="Times New Roman"/>
          <w:b w:val="false"/>
          <w:i w:val="false"/>
          <w:color w:val="000000"/>
          <w:sz w:val="28"/>
        </w:rPr>
        <w:t>
      Күкірт колчеданы (қатардағы және флотациялық)</w:t>
      </w:r>
    </w:p>
    <w:p>
      <w:pPr>
        <w:spacing w:after="0"/>
        <w:ind w:left="0"/>
        <w:jc w:val="both"/>
      </w:pPr>
      <w:r>
        <w:rPr>
          <w:rFonts w:ascii="Times New Roman"/>
          <w:b w:val="false"/>
          <w:i w:val="false"/>
          <w:color w:val="000000"/>
          <w:sz w:val="28"/>
        </w:rPr>
        <w:t>
      Ылғалдығы 2%-дан аспайтын рудалар мен флюстер алдын алу шаралары қолданылмай тасымалданады.</w:t>
      </w:r>
    </w:p>
    <w:p>
      <w:pPr>
        <w:spacing w:after="0"/>
        <w:ind w:left="0"/>
        <w:jc w:val="both"/>
      </w:pPr>
      <w:r>
        <w:rPr>
          <w:rFonts w:ascii="Times New Roman"/>
          <w:b w:val="false"/>
          <w:i w:val="false"/>
          <w:color w:val="000000"/>
          <w:sz w:val="28"/>
        </w:rPr>
        <w:t>
      Ылғалдығы көп мөлшерді құрайтын кезде тиеу алдында мыс рудалары және флюстер мұздатылады.</w:t>
      </w:r>
    </w:p>
    <w:p>
      <w:pPr>
        <w:spacing w:after="0"/>
        <w:ind w:left="0"/>
        <w:jc w:val="both"/>
      </w:pPr>
      <w:r>
        <w:rPr>
          <w:rFonts w:ascii="Times New Roman"/>
          <w:b w:val="false"/>
          <w:i w:val="false"/>
          <w:color w:val="000000"/>
          <w:sz w:val="28"/>
        </w:rPr>
        <w:t>
      Аталған жүктердің вагонның еденіне мұздап жабысып қалуының алдын алу үшін тиеу алдында вагонның еденіне қалыңдығы 60 мм-ден кем емес құрғақ ағаш үгінділері шашыратылады.</w:t>
      </w:r>
    </w:p>
    <w:p>
      <w:pPr>
        <w:spacing w:after="0"/>
        <w:ind w:left="0"/>
        <w:jc w:val="both"/>
      </w:pPr>
      <w:r>
        <w:rPr>
          <w:rFonts w:ascii="Times New Roman"/>
          <w:b w:val="false"/>
          <w:i w:val="false"/>
          <w:color w:val="000000"/>
          <w:sz w:val="28"/>
        </w:rPr>
        <w:t>
      Мыс руданы тиеу процесінде әр 300-400 мм аралықта тиеудің ұзындығымен вагонның барлық көлемі бойынша руда тегістеледі, кейін 30 мм-ден кем емес қалыңдығымен үгінділер салынады, содан соң тең қабатпен руда тиеледі.</w:t>
      </w:r>
    </w:p>
    <w:p>
      <w:pPr>
        <w:spacing w:after="0"/>
        <w:ind w:left="0"/>
        <w:jc w:val="both"/>
      </w:pPr>
      <w:r>
        <w:rPr>
          <w:rFonts w:ascii="Times New Roman"/>
          <w:b w:val="false"/>
          <w:i w:val="false"/>
          <w:color w:val="000000"/>
          <w:sz w:val="28"/>
        </w:rPr>
        <w:t>
      Күкірт колчеданы (қатарлы және флотациялық) жылдың суық күндерінде жүк алушының келісімімен түсіріледі.</w:t>
      </w:r>
    </w:p>
    <w:bookmarkStart w:name="z1289" w:id="1240"/>
    <w:p>
      <w:pPr>
        <w:spacing w:after="0"/>
        <w:ind w:left="0"/>
        <w:jc w:val="both"/>
      </w:pPr>
      <w:r>
        <w:rPr>
          <w:rFonts w:ascii="Times New Roman"/>
          <w:b w:val="false"/>
          <w:i w:val="false"/>
          <w:color w:val="000000"/>
          <w:sz w:val="28"/>
        </w:rPr>
        <w:t>
      3. Никельдік руда:</w:t>
      </w:r>
    </w:p>
    <w:bookmarkEnd w:id="1240"/>
    <w:p>
      <w:pPr>
        <w:spacing w:after="0"/>
        <w:ind w:left="0"/>
        <w:jc w:val="both"/>
      </w:pPr>
      <w:r>
        <w:rPr>
          <w:rFonts w:ascii="Times New Roman"/>
          <w:b w:val="false"/>
          <w:i w:val="false"/>
          <w:color w:val="000000"/>
          <w:sz w:val="28"/>
        </w:rPr>
        <w:t>
      Ылғалдығы көп мөлшерін құрайтын никельдік руданы вагонға тиеу алдында жақсылап тұрып мұздатылуға жатады. Тиеу алдында вагонның еденіне 60 мм кем емес қалыңдығымен саман немесе қамыс жармасын төсейді.</w:t>
      </w:r>
    </w:p>
    <w:bookmarkStart w:name="z1290" w:id="1241"/>
    <w:p>
      <w:pPr>
        <w:spacing w:after="0"/>
        <w:ind w:left="0"/>
        <w:jc w:val="both"/>
      </w:pPr>
      <w:r>
        <w:rPr>
          <w:rFonts w:ascii="Times New Roman"/>
          <w:b w:val="false"/>
          <w:i w:val="false"/>
          <w:color w:val="000000"/>
          <w:sz w:val="28"/>
        </w:rPr>
        <w:t>
      4. Бокситтер:</w:t>
      </w:r>
    </w:p>
    <w:bookmarkEnd w:id="1241"/>
    <w:p>
      <w:pPr>
        <w:spacing w:after="0"/>
        <w:ind w:left="0"/>
        <w:jc w:val="both"/>
      </w:pPr>
      <w:r>
        <w:rPr>
          <w:rFonts w:ascii="Times New Roman"/>
          <w:b w:val="false"/>
          <w:i w:val="false"/>
          <w:color w:val="000000"/>
          <w:sz w:val="28"/>
        </w:rPr>
        <w:t>
      Сыртқы ауаның температурасы минус 15</w:t>
      </w:r>
      <w:r>
        <w:rPr>
          <w:rFonts w:ascii="Times New Roman"/>
          <w:b w:val="false"/>
          <w:i w:val="false"/>
          <w:color w:val="000000"/>
          <w:vertAlign w:val="superscript"/>
        </w:rPr>
        <w:t>о</w:t>
      </w:r>
      <w:r>
        <w:rPr>
          <w:rFonts w:ascii="Times New Roman"/>
          <w:b w:val="false"/>
          <w:i w:val="false"/>
          <w:color w:val="000000"/>
          <w:sz w:val="28"/>
        </w:rPr>
        <w:t>С және одан төмен болғанда, қалақтау арқылы бокситтер мұздатылады (қайта төгіп салу механизмі) Бокситтердің мұздатылған үзінділері мен ірі тастары вагондардың еденіне төсеусіз және алдын ала шаралар қолданылмай тиеледі.</w:t>
      </w:r>
    </w:p>
    <w:bookmarkStart w:name="z1291" w:id="1242"/>
    <w:p>
      <w:pPr>
        <w:spacing w:after="0"/>
        <w:ind w:left="0"/>
        <w:jc w:val="left"/>
      </w:pPr>
      <w:r>
        <w:rPr>
          <w:rFonts w:ascii="Times New Roman"/>
          <w:b/>
          <w:i w:val="false"/>
          <w:color w:val="000000"/>
        </w:rPr>
        <w:t xml:space="preserve"> Қатты минералдық отын</w:t>
      </w:r>
    </w:p>
    <w:bookmarkEnd w:id="1242"/>
    <w:bookmarkStart w:name="z1292" w:id="1243"/>
    <w:p>
      <w:pPr>
        <w:spacing w:after="0"/>
        <w:ind w:left="0"/>
        <w:jc w:val="both"/>
      </w:pPr>
      <w:r>
        <w:rPr>
          <w:rFonts w:ascii="Times New Roman"/>
          <w:b w:val="false"/>
          <w:i w:val="false"/>
          <w:color w:val="000000"/>
          <w:sz w:val="28"/>
        </w:rPr>
        <w:t>
      1. Тас және қоңыр көмір</w:t>
      </w:r>
    </w:p>
    <w:bookmarkEnd w:id="1243"/>
    <w:p>
      <w:pPr>
        <w:spacing w:after="0"/>
        <w:ind w:left="0"/>
        <w:jc w:val="both"/>
      </w:pPr>
      <w:r>
        <w:rPr>
          <w:rFonts w:ascii="Times New Roman"/>
          <w:b w:val="false"/>
          <w:i w:val="false"/>
          <w:color w:val="000000"/>
          <w:sz w:val="28"/>
        </w:rPr>
        <w:t>
      Ылғалдығы 7% дан асатын тас көмірді және ылғалдығы 30% дан асатын қоңыр көмірді тасымалдау кезінде жүк жөнелтушілер алдын ала мынадай профилактикалық шараларды қолданады:</w:t>
      </w:r>
    </w:p>
    <w:p>
      <w:pPr>
        <w:spacing w:after="0"/>
        <w:ind w:left="0"/>
        <w:jc w:val="both"/>
      </w:pPr>
      <w:r>
        <w:rPr>
          <w:rFonts w:ascii="Times New Roman"/>
          <w:b w:val="false"/>
          <w:i w:val="false"/>
          <w:color w:val="000000"/>
          <w:sz w:val="28"/>
        </w:rPr>
        <w:t>
      Көмір майланады; Ниогрин;</w:t>
      </w:r>
    </w:p>
    <w:p>
      <w:pPr>
        <w:spacing w:after="0"/>
        <w:ind w:left="0"/>
        <w:jc w:val="both"/>
      </w:pPr>
      <w:r>
        <w:rPr>
          <w:rFonts w:ascii="Times New Roman"/>
          <w:b w:val="false"/>
          <w:i w:val="false"/>
          <w:color w:val="000000"/>
          <w:sz w:val="28"/>
        </w:rPr>
        <w:t>
      Северин;</w:t>
      </w:r>
    </w:p>
    <w:p>
      <w:pPr>
        <w:spacing w:after="0"/>
        <w:ind w:left="0"/>
        <w:jc w:val="both"/>
      </w:pPr>
      <w:r>
        <w:rPr>
          <w:rFonts w:ascii="Times New Roman"/>
          <w:b w:val="false"/>
          <w:i w:val="false"/>
          <w:color w:val="000000"/>
          <w:sz w:val="28"/>
        </w:rPr>
        <w:t>
      Құрғақ көмірді ылғалмен араластырады;</w:t>
      </w:r>
    </w:p>
    <w:p>
      <w:pPr>
        <w:spacing w:after="0"/>
        <w:ind w:left="0"/>
        <w:jc w:val="both"/>
      </w:pPr>
      <w:r>
        <w:rPr>
          <w:rFonts w:ascii="Times New Roman"/>
          <w:b w:val="false"/>
          <w:i w:val="false"/>
          <w:color w:val="000000"/>
          <w:sz w:val="28"/>
        </w:rPr>
        <w:t>
      Көмірді алдын ала мұздатады;</w:t>
      </w:r>
    </w:p>
    <w:p>
      <w:pPr>
        <w:spacing w:after="0"/>
        <w:ind w:left="0"/>
        <w:jc w:val="both"/>
      </w:pPr>
      <w:r>
        <w:rPr>
          <w:rFonts w:ascii="Times New Roman"/>
          <w:b w:val="false"/>
          <w:i w:val="false"/>
          <w:color w:val="000000"/>
          <w:sz w:val="28"/>
        </w:rPr>
        <w:t>
      Көмірді ағаш үгінділермен аударыстырылады.</w:t>
      </w:r>
    </w:p>
    <w:p>
      <w:pPr>
        <w:spacing w:after="0"/>
        <w:ind w:left="0"/>
        <w:jc w:val="both"/>
      </w:pPr>
      <w:r>
        <w:rPr>
          <w:rFonts w:ascii="Times New Roman"/>
          <w:b w:val="false"/>
          <w:i w:val="false"/>
          <w:color w:val="000000"/>
          <w:sz w:val="28"/>
        </w:rPr>
        <w:t>
      Майлау келесі нормалармен іске асырылады:</w:t>
      </w:r>
    </w:p>
    <w:p>
      <w:pPr>
        <w:spacing w:after="0"/>
        <w:ind w:left="0"/>
        <w:jc w:val="both"/>
      </w:pPr>
      <w:r>
        <w:rPr>
          <w:rFonts w:ascii="Times New Roman"/>
          <w:b w:val="false"/>
          <w:i w:val="false"/>
          <w:color w:val="000000"/>
          <w:sz w:val="28"/>
        </w:rPr>
        <w:t>
      сыртқы ауаның температурасы минус 15?С болғанда, түсірілетін көмірдің салмағынан 1% мөлшерінде май қосылады;</w:t>
      </w:r>
    </w:p>
    <w:p>
      <w:pPr>
        <w:spacing w:after="0"/>
        <w:ind w:left="0"/>
        <w:jc w:val="both"/>
      </w:pPr>
      <w:r>
        <w:rPr>
          <w:rFonts w:ascii="Times New Roman"/>
          <w:b w:val="false"/>
          <w:i w:val="false"/>
          <w:color w:val="000000"/>
          <w:sz w:val="28"/>
        </w:rPr>
        <w:t>
      сыртқы ауаның температурасы минус 15</w:t>
      </w:r>
      <w:r>
        <w:rPr>
          <w:rFonts w:ascii="Times New Roman"/>
          <w:b w:val="false"/>
          <w:i w:val="false"/>
          <w:color w:val="000000"/>
          <w:vertAlign w:val="superscript"/>
        </w:rPr>
        <w:t>о</w:t>
      </w:r>
      <w:r>
        <w:rPr>
          <w:rFonts w:ascii="Times New Roman"/>
          <w:b w:val="false"/>
          <w:i w:val="false"/>
          <w:color w:val="000000"/>
          <w:sz w:val="28"/>
        </w:rPr>
        <w:t>С-тан 20</w:t>
      </w:r>
      <w:r>
        <w:rPr>
          <w:rFonts w:ascii="Times New Roman"/>
          <w:b w:val="false"/>
          <w:i w:val="false"/>
          <w:color w:val="000000"/>
          <w:vertAlign w:val="superscript"/>
        </w:rPr>
        <w:t>о</w:t>
      </w:r>
      <w:r>
        <w:rPr>
          <w:rFonts w:ascii="Times New Roman"/>
          <w:b w:val="false"/>
          <w:i w:val="false"/>
          <w:color w:val="000000"/>
          <w:sz w:val="28"/>
        </w:rPr>
        <w:t>С-қа дейін болғанда, түсірілетін көмірдің салмағынан 1,5% мөлшерінде май қосылады;</w:t>
      </w:r>
    </w:p>
    <w:p>
      <w:pPr>
        <w:spacing w:after="0"/>
        <w:ind w:left="0"/>
        <w:jc w:val="both"/>
      </w:pPr>
      <w:r>
        <w:rPr>
          <w:rFonts w:ascii="Times New Roman"/>
          <w:b w:val="false"/>
          <w:i w:val="false"/>
          <w:color w:val="000000"/>
          <w:sz w:val="28"/>
        </w:rPr>
        <w:t>
      сыртқы ауаның температурасы минус 20</w:t>
      </w:r>
      <w:r>
        <w:rPr>
          <w:rFonts w:ascii="Times New Roman"/>
          <w:b w:val="false"/>
          <w:i w:val="false"/>
          <w:color w:val="000000"/>
          <w:vertAlign w:val="superscript"/>
        </w:rPr>
        <w:t>о</w:t>
      </w:r>
      <w:r>
        <w:rPr>
          <w:rFonts w:ascii="Times New Roman"/>
          <w:b w:val="false"/>
          <w:i w:val="false"/>
          <w:color w:val="000000"/>
          <w:sz w:val="28"/>
        </w:rPr>
        <w:t>С-тан төмен болғанда, түсірілетін көмірдің салмағынан 2% мөлшерінде май қосылады.</w:t>
      </w:r>
    </w:p>
    <w:p>
      <w:pPr>
        <w:spacing w:after="0"/>
        <w:ind w:left="0"/>
        <w:jc w:val="both"/>
      </w:pPr>
      <w:r>
        <w:rPr>
          <w:rFonts w:ascii="Times New Roman"/>
          <w:b w:val="false"/>
          <w:i w:val="false"/>
          <w:color w:val="000000"/>
          <w:sz w:val="28"/>
        </w:rPr>
        <w:t>
      Арнайы майлағыш жабдықтарды қолданумен коксхимиялық ауыр майлармен майланады.</w:t>
      </w:r>
    </w:p>
    <w:p>
      <w:pPr>
        <w:spacing w:after="0"/>
        <w:ind w:left="0"/>
        <w:jc w:val="both"/>
      </w:pPr>
      <w:r>
        <w:rPr>
          <w:rFonts w:ascii="Times New Roman"/>
          <w:b w:val="false"/>
          <w:i w:val="false"/>
          <w:color w:val="000000"/>
          <w:sz w:val="28"/>
        </w:rPr>
        <w:t>
      Арнайы майлағыш жабдықтар болмаған жағдайда немесе олар жұмыс күйінен шығып қалған жағдайда, ылғал көмірлер осы тармақта көрсетілген алдын ала құралдарды қолданумен тасымалданады.</w:t>
      </w:r>
    </w:p>
    <w:p>
      <w:pPr>
        <w:spacing w:after="0"/>
        <w:ind w:left="0"/>
        <w:jc w:val="both"/>
      </w:pPr>
      <w:r>
        <w:rPr>
          <w:rFonts w:ascii="Times New Roman"/>
          <w:b w:val="false"/>
          <w:i w:val="false"/>
          <w:color w:val="000000"/>
          <w:sz w:val="28"/>
        </w:rPr>
        <w:t>
      Алдын ала сулармен - ниогринмен немесе северинмен өңделу мына тәртіпте іске асырылады:</w:t>
      </w:r>
    </w:p>
    <w:p>
      <w:pPr>
        <w:spacing w:after="0"/>
        <w:ind w:left="0"/>
        <w:jc w:val="both"/>
      </w:pPr>
      <w:r>
        <w:rPr>
          <w:rFonts w:ascii="Times New Roman"/>
          <w:b w:val="false"/>
          <w:i w:val="false"/>
          <w:color w:val="000000"/>
          <w:sz w:val="28"/>
        </w:rPr>
        <w:t>
      сыртқы ауаның температурасы минус 10</w:t>
      </w:r>
      <w:r>
        <w:rPr>
          <w:rFonts w:ascii="Times New Roman"/>
          <w:b w:val="false"/>
          <w:i w:val="false"/>
          <w:color w:val="000000"/>
          <w:vertAlign w:val="superscript"/>
        </w:rPr>
        <w:t>о</w:t>
      </w:r>
      <w:r>
        <w:rPr>
          <w:rFonts w:ascii="Times New Roman"/>
          <w:b w:val="false"/>
          <w:i w:val="false"/>
          <w:color w:val="000000"/>
          <w:sz w:val="28"/>
        </w:rPr>
        <w:t>С дейін болғанда, төрт осьтік жартылай вагон үшін 20-25 кг мөлшерінде алдын ала сумен вагондардың едендері мен қабырғалары өңделеді, ал алты осьтік үсті ашық вагондар үшін 30-35 кг;</w:t>
      </w:r>
    </w:p>
    <w:p>
      <w:pPr>
        <w:spacing w:after="0"/>
        <w:ind w:left="0"/>
        <w:jc w:val="both"/>
      </w:pPr>
      <w:r>
        <w:rPr>
          <w:rFonts w:ascii="Times New Roman"/>
          <w:b w:val="false"/>
          <w:i w:val="false"/>
          <w:color w:val="000000"/>
          <w:sz w:val="28"/>
        </w:rPr>
        <w:t>
      сыртқы ауаның температурасы минус 10</w:t>
      </w:r>
      <w:r>
        <w:rPr>
          <w:rFonts w:ascii="Times New Roman"/>
          <w:b w:val="false"/>
          <w:i w:val="false"/>
          <w:color w:val="000000"/>
          <w:vertAlign w:val="superscript"/>
        </w:rPr>
        <w:t>о</w:t>
      </w:r>
      <w:r>
        <w:rPr>
          <w:rFonts w:ascii="Times New Roman"/>
          <w:b w:val="false"/>
          <w:i w:val="false"/>
          <w:color w:val="000000"/>
          <w:sz w:val="28"/>
        </w:rPr>
        <w:t>С-тан 20</w:t>
      </w:r>
      <w:r>
        <w:rPr>
          <w:rFonts w:ascii="Times New Roman"/>
          <w:b w:val="false"/>
          <w:i w:val="false"/>
          <w:color w:val="000000"/>
          <w:vertAlign w:val="superscript"/>
        </w:rPr>
        <w:t>о</w:t>
      </w:r>
      <w:r>
        <w:rPr>
          <w:rFonts w:ascii="Times New Roman"/>
          <w:b w:val="false"/>
          <w:i w:val="false"/>
          <w:color w:val="000000"/>
          <w:sz w:val="28"/>
        </w:rPr>
        <w:t>С-қа дейін болғанда, вагондардың едендері мен қабырғалары, сондай-ақ алдын ала суы түсірілетін көмірдің салмағына келесі мөлшерде енгізіледі:</w:t>
      </w:r>
    </w:p>
    <w:p>
      <w:pPr>
        <w:spacing w:after="0"/>
        <w:ind w:left="0"/>
        <w:jc w:val="both"/>
      </w:pPr>
      <w:r>
        <w:rPr>
          <w:rFonts w:ascii="Times New Roman"/>
          <w:b w:val="false"/>
          <w:i w:val="false"/>
          <w:color w:val="000000"/>
          <w:sz w:val="28"/>
        </w:rPr>
        <w:t>
      көмірдің ылғалдығы 9% дейін - 0,5% - 0,6% түсірілетін көмірдің салмағынан;</w:t>
      </w:r>
    </w:p>
    <w:p>
      <w:pPr>
        <w:spacing w:after="0"/>
        <w:ind w:left="0"/>
        <w:jc w:val="both"/>
      </w:pPr>
      <w:r>
        <w:rPr>
          <w:rFonts w:ascii="Times New Roman"/>
          <w:b w:val="false"/>
          <w:i w:val="false"/>
          <w:color w:val="000000"/>
          <w:sz w:val="28"/>
        </w:rPr>
        <w:t>
      көмірдің ылғалдығы 9% астам - 0,8% түсірілетін көмірдің салмағынан;</w:t>
      </w:r>
    </w:p>
    <w:p>
      <w:pPr>
        <w:spacing w:after="0"/>
        <w:ind w:left="0"/>
        <w:jc w:val="both"/>
      </w:pPr>
      <w:r>
        <w:rPr>
          <w:rFonts w:ascii="Times New Roman"/>
          <w:b w:val="false"/>
          <w:i w:val="false"/>
          <w:color w:val="000000"/>
          <w:sz w:val="28"/>
        </w:rPr>
        <w:t>
      сыртқы ауаның температурасы минус 20</w:t>
      </w:r>
      <w:r>
        <w:rPr>
          <w:rFonts w:ascii="Times New Roman"/>
          <w:b w:val="false"/>
          <w:i w:val="false"/>
          <w:color w:val="000000"/>
          <w:vertAlign w:val="superscript"/>
        </w:rPr>
        <w:t>о</w:t>
      </w:r>
      <w:r>
        <w:rPr>
          <w:rFonts w:ascii="Times New Roman"/>
          <w:b w:val="false"/>
          <w:i w:val="false"/>
          <w:color w:val="000000"/>
          <w:sz w:val="28"/>
        </w:rPr>
        <w:t>С-тан дейін төмен болғанда, вагондардың едендері мен қабырғалары және алдын ала суы түсірілетін көмірдің салмағына келесі мөлшерде енгізіледі:</w:t>
      </w:r>
    </w:p>
    <w:p>
      <w:pPr>
        <w:spacing w:after="0"/>
        <w:ind w:left="0"/>
        <w:jc w:val="both"/>
      </w:pPr>
      <w:r>
        <w:rPr>
          <w:rFonts w:ascii="Times New Roman"/>
          <w:b w:val="false"/>
          <w:i w:val="false"/>
          <w:color w:val="000000"/>
          <w:sz w:val="28"/>
        </w:rPr>
        <w:t>
      көмірдің ылғалдығы 9% дейін - 0,8% түсірілетін көмірдің салмағынан;</w:t>
      </w:r>
    </w:p>
    <w:p>
      <w:pPr>
        <w:spacing w:after="0"/>
        <w:ind w:left="0"/>
        <w:jc w:val="both"/>
      </w:pPr>
      <w:r>
        <w:rPr>
          <w:rFonts w:ascii="Times New Roman"/>
          <w:b w:val="false"/>
          <w:i w:val="false"/>
          <w:color w:val="000000"/>
          <w:sz w:val="28"/>
        </w:rPr>
        <w:t>
      көмірдің ылғалдығы 9% астам - 1% түсірілетін көмірдің салмағынан.</w:t>
      </w:r>
    </w:p>
    <w:p>
      <w:pPr>
        <w:spacing w:after="0"/>
        <w:ind w:left="0"/>
        <w:jc w:val="both"/>
      </w:pPr>
      <w:r>
        <w:rPr>
          <w:rFonts w:ascii="Times New Roman"/>
          <w:b w:val="false"/>
          <w:i w:val="false"/>
          <w:color w:val="000000"/>
          <w:sz w:val="28"/>
        </w:rPr>
        <w:t>
      Түсірілетін көмірдің салмағына ниогринді қосуы барлық жағдайда 1% жоғары болмайды.</w:t>
      </w:r>
    </w:p>
    <w:p>
      <w:pPr>
        <w:spacing w:after="0"/>
        <w:ind w:left="0"/>
        <w:jc w:val="both"/>
      </w:pPr>
      <w:r>
        <w:rPr>
          <w:rFonts w:ascii="Times New Roman"/>
          <w:b w:val="false"/>
          <w:i w:val="false"/>
          <w:color w:val="000000"/>
          <w:sz w:val="28"/>
        </w:rPr>
        <w:t>
      Алдын ала суларды - ниогринді және северинді пайдалану кезде мына шараларды сақтау керек:</w:t>
      </w:r>
    </w:p>
    <w:p>
      <w:pPr>
        <w:spacing w:after="0"/>
        <w:ind w:left="0"/>
        <w:jc w:val="both"/>
      </w:pPr>
      <w:r>
        <w:rPr>
          <w:rFonts w:ascii="Times New Roman"/>
          <w:b w:val="false"/>
          <w:i w:val="false"/>
          <w:color w:val="000000"/>
          <w:sz w:val="28"/>
        </w:rPr>
        <w:t>
      екі тәуліктен аспайтын көмірді созылып жатқан тасымалдау осы тармаққа сәйкес вагонның едені мен қабырғалары ниогринмен және северинмен өңделеді;</w:t>
      </w:r>
    </w:p>
    <w:p>
      <w:pPr>
        <w:spacing w:after="0"/>
        <w:ind w:left="0"/>
        <w:jc w:val="both"/>
      </w:pPr>
      <w:r>
        <w:rPr>
          <w:rFonts w:ascii="Times New Roman"/>
          <w:b w:val="false"/>
          <w:i w:val="false"/>
          <w:color w:val="000000"/>
          <w:sz w:val="28"/>
        </w:rPr>
        <w:t>
      алдын ала сулары вагондардың еденіне және қабырғаларына форсундық әдіспен жағылады, сондай-ақ көмірді вагондарға тиеу кезінде оның салмағына (массасына) бірқалыпты енгізіледі;</w:t>
      </w:r>
    </w:p>
    <w:p>
      <w:pPr>
        <w:spacing w:after="0"/>
        <w:ind w:left="0"/>
        <w:jc w:val="both"/>
      </w:pPr>
      <w:r>
        <w:rPr>
          <w:rFonts w:ascii="Times New Roman"/>
          <w:b w:val="false"/>
          <w:i w:val="false"/>
          <w:color w:val="000000"/>
          <w:sz w:val="28"/>
        </w:rPr>
        <w:t>
      ниогрин мен севериннің қатып қалуына төмен температурасы қажет, сондықтан көмірге және вагонның ішкі бетіне форсундық жағылуы жылытусыз жүзеге асырылады;</w:t>
      </w:r>
    </w:p>
    <w:p>
      <w:pPr>
        <w:spacing w:after="0"/>
        <w:ind w:left="0"/>
        <w:jc w:val="both"/>
      </w:pPr>
      <w:r>
        <w:rPr>
          <w:rFonts w:ascii="Times New Roman"/>
          <w:b w:val="false"/>
          <w:i w:val="false"/>
          <w:color w:val="000000"/>
          <w:sz w:val="28"/>
        </w:rPr>
        <w:t>
      сыртқы ауаның температурасы минус 25?С-қа дейін көмірдің мұздатылуына қарсы ниоргинді қолданады, температурасы минус 25?С-тан төмен северинді қолданады.</w:t>
      </w:r>
    </w:p>
    <w:p>
      <w:pPr>
        <w:spacing w:after="0"/>
        <w:ind w:left="0"/>
        <w:jc w:val="both"/>
      </w:pPr>
      <w:r>
        <w:rPr>
          <w:rFonts w:ascii="Times New Roman"/>
          <w:b w:val="false"/>
          <w:i w:val="false"/>
          <w:color w:val="000000"/>
          <w:sz w:val="28"/>
        </w:rPr>
        <w:t>
      Құрғақ көмірді ылғал көмірге қосу қабаттап салу жолымен жүзеге асырылады, осында құрғақ көмірдің қабаты вагонның еденіне және екі қабаты тиеу биіктігі бойынша салынады.</w:t>
      </w:r>
    </w:p>
    <w:p>
      <w:pPr>
        <w:spacing w:after="0"/>
        <w:ind w:left="0"/>
        <w:jc w:val="both"/>
      </w:pPr>
      <w:r>
        <w:rPr>
          <w:rFonts w:ascii="Times New Roman"/>
          <w:b w:val="false"/>
          <w:i w:val="false"/>
          <w:color w:val="000000"/>
          <w:sz w:val="28"/>
        </w:rPr>
        <w:t>
      Ылғал көмірді үгінділермен үш қабатпен алмастырып салынады.</w:t>
      </w:r>
    </w:p>
    <w:p>
      <w:pPr>
        <w:spacing w:after="0"/>
        <w:ind w:left="0"/>
        <w:jc w:val="both"/>
      </w:pPr>
      <w:r>
        <w:rPr>
          <w:rFonts w:ascii="Times New Roman"/>
          <w:b w:val="false"/>
          <w:i w:val="false"/>
          <w:color w:val="000000"/>
          <w:sz w:val="28"/>
        </w:rPr>
        <w:t>
      30 - 40 мм қалыңдығы үгінділердің бірінші қабаты вагон еденінің барлық көлеміне салынады;</w:t>
      </w:r>
    </w:p>
    <w:p>
      <w:pPr>
        <w:spacing w:after="0"/>
        <w:ind w:left="0"/>
        <w:jc w:val="both"/>
      </w:pPr>
      <w:r>
        <w:rPr>
          <w:rFonts w:ascii="Times New Roman"/>
          <w:b w:val="false"/>
          <w:i w:val="false"/>
          <w:color w:val="000000"/>
          <w:sz w:val="28"/>
        </w:rPr>
        <w:t>
      Әрқайсысының қалыңдығы 20 - 30 мм екінші және үшінші қабаттары вагонға көмір тиелгеннен кейін вагонның тиісінше 1/3 және 2/3 бөлігіне көмірдің барлық бетіне салынады. Жылдың суық мезгілдерінде шламды тасымалдау тек мұздатылған түрде рұқсат беріледі.</w:t>
      </w:r>
    </w:p>
    <w:bookmarkStart w:name="z1293" w:id="1244"/>
    <w:p>
      <w:pPr>
        <w:spacing w:after="0"/>
        <w:ind w:left="0"/>
        <w:jc w:val="both"/>
      </w:pPr>
      <w:r>
        <w:rPr>
          <w:rFonts w:ascii="Times New Roman"/>
          <w:b w:val="false"/>
          <w:i w:val="false"/>
          <w:color w:val="000000"/>
          <w:sz w:val="28"/>
        </w:rPr>
        <w:t>
      2. Жанғыш тақтатастар</w:t>
      </w:r>
    </w:p>
    <w:bookmarkEnd w:id="1244"/>
    <w:p>
      <w:pPr>
        <w:spacing w:after="0"/>
        <w:ind w:left="0"/>
        <w:jc w:val="both"/>
      </w:pPr>
      <w:r>
        <w:rPr>
          <w:rFonts w:ascii="Times New Roman"/>
          <w:b w:val="false"/>
          <w:i w:val="false"/>
          <w:color w:val="000000"/>
          <w:sz w:val="28"/>
        </w:rPr>
        <w:t>
      Жанғыш тақтатастар мұздатылған түрде немесе ағаш үгіндермен, саман және қамыс сөгімен немесе торфтық майдасымен жүкті қабатты араластырып салумен түсіріледі.</w:t>
      </w:r>
    </w:p>
    <w:bookmarkStart w:name="z1294" w:id="1245"/>
    <w:p>
      <w:pPr>
        <w:spacing w:after="0"/>
        <w:ind w:left="0"/>
        <w:jc w:val="left"/>
      </w:pPr>
      <w:r>
        <w:rPr>
          <w:rFonts w:ascii="Times New Roman"/>
          <w:b/>
          <w:i w:val="false"/>
          <w:color w:val="000000"/>
        </w:rPr>
        <w:t xml:space="preserve"> Инерттік құрылыс материалдары</w:t>
      </w:r>
    </w:p>
    <w:bookmarkEnd w:id="1245"/>
    <w:bookmarkStart w:name="z1295" w:id="1246"/>
    <w:p>
      <w:pPr>
        <w:spacing w:after="0"/>
        <w:ind w:left="0"/>
        <w:jc w:val="both"/>
      </w:pPr>
      <w:r>
        <w:rPr>
          <w:rFonts w:ascii="Times New Roman"/>
          <w:b w:val="false"/>
          <w:i w:val="false"/>
          <w:color w:val="000000"/>
          <w:sz w:val="28"/>
        </w:rPr>
        <w:t>
      1. Құм. Қиыршықтас. Шағылтас. Балласт.</w:t>
      </w:r>
    </w:p>
    <w:bookmarkEnd w:id="1246"/>
    <w:p>
      <w:pPr>
        <w:spacing w:after="0"/>
        <w:ind w:left="0"/>
        <w:jc w:val="both"/>
      </w:pPr>
      <w:r>
        <w:rPr>
          <w:rFonts w:ascii="Times New Roman"/>
          <w:b w:val="false"/>
          <w:i w:val="false"/>
          <w:color w:val="000000"/>
          <w:sz w:val="28"/>
        </w:rPr>
        <w:t>
      Құрылыс, формалық және кварцтік құм, сондай-ақ қиыршықтас, шағылтас және балласт жылдың суық мезгілдерінде карьердің үстіңгі, құрғақтау қабаттарынан тиеледі. Осындай тиеуге мүмкіндік болмаған жағдайда, сондай-ақ құмның ылғалдығы жоғары болғанмен әдетте тұрақты аяздар кезінде оларды мұздатудан кейін тиеледі. Сол үшін қазу және молығу процесінде қат-қабат араластырылып салу (қалақтау) көзделеді немесе құмды жеке үзінділермен вагонға тиеу мақсатында мұздатуға арналған тиеу жолының жанында алаңшаны бөліп шығарады.</w:t>
      </w:r>
    </w:p>
    <w:p>
      <w:pPr>
        <w:spacing w:after="0"/>
        <w:ind w:left="0"/>
        <w:jc w:val="both"/>
      </w:pPr>
      <w:r>
        <w:rPr>
          <w:rFonts w:ascii="Times New Roman"/>
          <w:b w:val="false"/>
          <w:i w:val="false"/>
          <w:color w:val="000000"/>
          <w:sz w:val="28"/>
        </w:rPr>
        <w:t>
      Жер астындағы сулардың деңгейінен төмен жатқан кен орны қабаттарынан шыққан құмдарды жылдың суық мезгілдерінде вагондарға тиеуге болмайды.</w:t>
      </w:r>
    </w:p>
    <w:bookmarkStart w:name="z1296" w:id="1247"/>
    <w:p>
      <w:pPr>
        <w:spacing w:after="0"/>
        <w:ind w:left="0"/>
        <w:jc w:val="both"/>
      </w:pPr>
      <w:r>
        <w:rPr>
          <w:rFonts w:ascii="Times New Roman"/>
          <w:b w:val="false"/>
          <w:i w:val="false"/>
          <w:color w:val="000000"/>
          <w:sz w:val="28"/>
        </w:rPr>
        <w:t>
      2. Саз. Гипстік тас.</w:t>
      </w:r>
    </w:p>
    <w:bookmarkEnd w:id="1247"/>
    <w:p>
      <w:pPr>
        <w:spacing w:after="0"/>
        <w:ind w:left="0"/>
        <w:jc w:val="both"/>
      </w:pPr>
      <w:r>
        <w:rPr>
          <w:rFonts w:ascii="Times New Roman"/>
          <w:b w:val="false"/>
          <w:i w:val="false"/>
          <w:color w:val="000000"/>
          <w:sz w:val="28"/>
        </w:rPr>
        <w:t>
      Жай және отқа берік саз, сондай-ақ ұнтақталған гипстік тас құрғатылған немесе мұздатылған түрде тиеледі. Каолиндік саз құрғатқыш агрегаттардан алынатын корж түрінде құрғақ күйінде тасымалданады. Құрғатқыш агрегаттар болмаған жағдайда, каолиндік саз қабаттарының арасына құрғақ каолин кесектері салынып, мұздатылған күйінде тасымалданады.</w:t>
      </w:r>
    </w:p>
    <w:bookmarkStart w:name="z1297" w:id="1248"/>
    <w:p>
      <w:pPr>
        <w:spacing w:after="0"/>
        <w:ind w:left="0"/>
        <w:jc w:val="left"/>
      </w:pPr>
      <w:r>
        <w:rPr>
          <w:rFonts w:ascii="Times New Roman"/>
          <w:b/>
          <w:i w:val="false"/>
          <w:color w:val="000000"/>
        </w:rPr>
        <w:t xml:space="preserve"> Басқа қатып қалатын жүктер</w:t>
      </w:r>
    </w:p>
    <w:bookmarkEnd w:id="1248"/>
    <w:p>
      <w:pPr>
        <w:spacing w:after="0"/>
        <w:ind w:left="0"/>
        <w:jc w:val="both"/>
      </w:pPr>
      <w:r>
        <w:rPr>
          <w:rFonts w:ascii="Times New Roman"/>
          <w:b w:val="false"/>
          <w:i w:val="false"/>
          <w:color w:val="000000"/>
          <w:sz w:val="28"/>
        </w:rPr>
        <w:t>
      Қатып қалатын жүктерге (мысалы, вермикулит концентраты, әктік, доломиттік ұн, пириттік тұқылдар), мұздатуды, ылғал өнімдерді құрғақ өнімдермен араластыруды немесе жүк жөнелтуші мен жүк алушы арасындағы келісім бойынша басқа әдістерді қолдану арқылы олар қатып қалудан сақталынады.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38-қосымша</w:t>
            </w:r>
          </w:p>
        </w:tc>
      </w:tr>
    </w:tbl>
    <w:bookmarkStart w:name="z1299" w:id="1249"/>
    <w:p>
      <w:pPr>
        <w:spacing w:after="0"/>
        <w:ind w:left="0"/>
        <w:jc w:val="left"/>
      </w:pPr>
      <w:r>
        <w:rPr>
          <w:rFonts w:ascii="Times New Roman"/>
          <w:b/>
          <w:i w:val="false"/>
          <w:color w:val="000000"/>
        </w:rPr>
        <w:t xml:space="preserve"> Жыл мезгілдері бойынша тоңазытқыш вагондарда</w:t>
      </w:r>
      <w:r>
        <w:br/>
      </w:r>
      <w:r>
        <w:rPr>
          <w:rFonts w:ascii="Times New Roman"/>
          <w:b/>
          <w:i w:val="false"/>
          <w:color w:val="000000"/>
        </w:rPr>
        <w:t>етті және ет өнімдерін тасымалдаудың</w:t>
      </w:r>
      <w:r>
        <w:br/>
      </w:r>
      <w:r>
        <w:rPr>
          <w:rFonts w:ascii="Times New Roman"/>
          <w:b/>
          <w:i w:val="false"/>
          <w:color w:val="000000"/>
        </w:rPr>
        <w:t>ең шектік мерзімдері (тәулікте)</w:t>
      </w:r>
    </w:p>
    <w:bookmarkEnd w:id="1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251"/>
        <w:gridCol w:w="1734"/>
        <w:gridCol w:w="1734"/>
        <w:gridCol w:w="1734"/>
        <w:gridCol w:w="1735"/>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(жылытылған)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сиыр, қой, шошқа, барлық басқа малдардың еті, блоктағы және бөлектелген ет, киттің еті мен бауыры, үйқояндар, құстар, құс</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жолдары жоқ ет комбинаттарынан және тоңазытқыштардан жөнелтілетін өнім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өндеуге жіберілетін мал еттері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ет: Сиыр мен шошқа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ет: Сиыр, қой, шошқа, бұзау еті және арқалықтардағы ілмекке ілінген барлық басқа ірі малдардың еттері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8&lt;*&gt;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Атылып алынған құс</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&lt;*&gt;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Кірме жолдары жоқ кәсіпорындардан тиелетін малдар еті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&lt;*&gt;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Суып кеткен ет: Сиыр, қой және жылқы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 Малдың мұздатылған ішек-қарны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Эндокриндік мұздатылған шикізат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Блоктарда мұздатылған қан және оның қайта өңделген өнімдері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 ет, шикідей қақталған ет (сан еттері, төс, төстік және басқалары) тиеу барысындағы мынадай температурасымен: 0-ден минус 9</w:t>
            </w:r>
            <w:r>
              <w:rPr>
                <w:rFonts w:ascii="Times New Roman"/>
                <w:b w:val="false"/>
                <w:i w:val="false"/>
                <w:color w:val="000000"/>
                <w:vertAlign w:val="superscript"/>
              </w:rPr>
              <w:t>о</w:t>
            </w:r>
            <w:r>
              <w:rPr>
                <w:rFonts w:ascii="Times New Roman"/>
                <w:b w:val="false"/>
                <w:i w:val="false"/>
                <w:color w:val="000000"/>
                <w:sz w:val="20"/>
              </w:rPr>
              <w:t>С дейін, 0-ден + 4</w:t>
            </w:r>
            <w:r>
              <w:rPr>
                <w:rFonts w:ascii="Times New Roman"/>
                <w:b w:val="false"/>
                <w:i w:val="false"/>
                <w:color w:val="000000"/>
                <w:vertAlign w:val="superscript"/>
              </w:rPr>
              <w:t>о</w:t>
            </w:r>
            <w:r>
              <w:rPr>
                <w:rFonts w:ascii="Times New Roman"/>
                <w:b w:val="false"/>
                <w:i w:val="false"/>
                <w:color w:val="000000"/>
                <w:sz w:val="20"/>
              </w:rPr>
              <w:t>С дейін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 &lt;*&gt;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Қақталғандар, маймен араласқан, бекон, шошқа шпигі, тұздалған ет, тұздалған тілдер, малдардың ерітілген, тағамдық майлары</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кезіндегі температурасы: минус 4-тен минус 9</w:t>
            </w:r>
            <w:r>
              <w:rPr>
                <w:rFonts w:ascii="Times New Roman"/>
                <w:b w:val="false"/>
                <w:i w:val="false"/>
                <w:color w:val="000000"/>
                <w:vertAlign w:val="superscript"/>
              </w:rPr>
              <w:t>о</w:t>
            </w:r>
            <w:r>
              <w:rPr>
                <w:rFonts w:ascii="Times New Roman"/>
                <w:b w:val="false"/>
                <w:i w:val="false"/>
                <w:color w:val="000000"/>
                <w:sz w:val="20"/>
              </w:rPr>
              <w:t>С дейін, 0</w:t>
            </w:r>
            <w:r>
              <w:rPr>
                <w:rFonts w:ascii="Times New Roman"/>
                <w:b w:val="false"/>
                <w:i w:val="false"/>
                <w:color w:val="000000"/>
                <w:vertAlign w:val="superscript"/>
              </w:rPr>
              <w:t>о</w:t>
            </w:r>
            <w:r>
              <w:rPr>
                <w:rFonts w:ascii="Times New Roman"/>
                <w:b w:val="false"/>
                <w:i w:val="false"/>
                <w:color w:val="000000"/>
                <w:sz w:val="20"/>
              </w:rPr>
              <w:t>С-тан минус 4</w:t>
            </w:r>
            <w:r>
              <w:rPr>
                <w:rFonts w:ascii="Times New Roman"/>
                <w:b w:val="false"/>
                <w:i w:val="false"/>
                <w:color w:val="000000"/>
                <w:vertAlign w:val="superscript"/>
              </w:rPr>
              <w:t>о</w:t>
            </w:r>
            <w:r>
              <w:rPr>
                <w:rFonts w:ascii="Times New Roman"/>
                <w:b w:val="false"/>
                <w:i w:val="false"/>
                <w:color w:val="000000"/>
                <w:sz w:val="20"/>
              </w:rPr>
              <w:t>С дейін болатын жартылай қақталған және пісіріліп қақталған шұжықтар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 &lt;*&gt;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 &lt;*&gt;</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Шикідей қақталған шұжықтар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тұшпаралар, жартылай өңделген ет өнімдері, жіңішке шұжық, сарделькалар</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Өндіруден тиеуге дейінгі сақтау мерзімі мынадан аспайды.</w:t>
      </w:r>
    </w:p>
    <w:p>
      <w:pPr>
        <w:spacing w:after="0"/>
        <w:ind w:left="0"/>
        <w:jc w:val="both"/>
      </w:pPr>
      <w:r>
        <w:rPr>
          <w:rFonts w:ascii="Times New Roman"/>
          <w:b w:val="false"/>
          <w:i w:val="false"/>
          <w:color w:val="000000"/>
          <w:sz w:val="28"/>
        </w:rPr>
        <w:t>
      а) суытылған ет - 4 тәулік, суып қалған ет және суытылған құс - 2 тәулік;</w:t>
      </w:r>
    </w:p>
    <w:p>
      <w:pPr>
        <w:spacing w:after="0"/>
        <w:ind w:left="0"/>
        <w:jc w:val="both"/>
      </w:pPr>
      <w:r>
        <w:rPr>
          <w:rFonts w:ascii="Times New Roman"/>
          <w:b w:val="false"/>
          <w:i w:val="false"/>
          <w:color w:val="000000"/>
          <w:sz w:val="28"/>
        </w:rPr>
        <w:t>
      б) мұздатылған ет - 5 тәулік;</w:t>
      </w:r>
    </w:p>
    <w:p>
      <w:pPr>
        <w:spacing w:after="0"/>
        <w:ind w:left="0"/>
        <w:jc w:val="both"/>
      </w:pPr>
      <w:r>
        <w:rPr>
          <w:rFonts w:ascii="Times New Roman"/>
          <w:b w:val="false"/>
          <w:i w:val="false"/>
          <w:color w:val="000000"/>
          <w:sz w:val="28"/>
        </w:rPr>
        <w:t>
      в) жартылай қақталған және пісірілген қақталған шұжықтар 0</w:t>
      </w:r>
      <w:r>
        <w:rPr>
          <w:rFonts w:ascii="Times New Roman"/>
          <w:b w:val="false"/>
          <w:i w:val="false"/>
          <w:color w:val="000000"/>
          <w:vertAlign w:val="superscript"/>
        </w:rPr>
        <w:t>о</w:t>
      </w:r>
      <w:r>
        <w:rPr>
          <w:rFonts w:ascii="Times New Roman"/>
          <w:b w:val="false"/>
          <w:i w:val="false"/>
          <w:color w:val="000000"/>
          <w:sz w:val="28"/>
        </w:rPr>
        <w:t>С-тан минус 4</w:t>
      </w:r>
      <w:r>
        <w:rPr>
          <w:rFonts w:ascii="Times New Roman"/>
          <w:b w:val="false"/>
          <w:i w:val="false"/>
          <w:color w:val="000000"/>
          <w:vertAlign w:val="superscript"/>
        </w:rPr>
        <w:t>о</w:t>
      </w:r>
      <w:r>
        <w:rPr>
          <w:rFonts w:ascii="Times New Roman"/>
          <w:b w:val="false"/>
          <w:i w:val="false"/>
          <w:color w:val="000000"/>
          <w:sz w:val="28"/>
        </w:rPr>
        <w:t>С дейінгі температура шегінде тасымалдауға беріледі - 5 тәулік;</w:t>
      </w:r>
    </w:p>
    <w:p>
      <w:pPr>
        <w:spacing w:after="0"/>
        <w:ind w:left="0"/>
        <w:jc w:val="both"/>
      </w:pPr>
      <w:r>
        <w:rPr>
          <w:rFonts w:ascii="Times New Roman"/>
          <w:b w:val="false"/>
          <w:i w:val="false"/>
          <w:color w:val="000000"/>
          <w:sz w:val="28"/>
        </w:rPr>
        <w:t>
      г) Ет қақтаулары шикі қақталғандар 0</w:t>
      </w:r>
      <w:r>
        <w:rPr>
          <w:rFonts w:ascii="Times New Roman"/>
          <w:b w:val="false"/>
          <w:i w:val="false"/>
          <w:color w:val="000000"/>
          <w:vertAlign w:val="superscript"/>
        </w:rPr>
        <w:t>о</w:t>
      </w:r>
      <w:r>
        <w:rPr>
          <w:rFonts w:ascii="Times New Roman"/>
          <w:b w:val="false"/>
          <w:i w:val="false"/>
          <w:color w:val="000000"/>
          <w:sz w:val="28"/>
        </w:rPr>
        <w:t>С-тан плюс 4</w:t>
      </w:r>
      <w:r>
        <w:rPr>
          <w:rFonts w:ascii="Times New Roman"/>
          <w:b w:val="false"/>
          <w:i w:val="false"/>
          <w:color w:val="000000"/>
          <w:vertAlign w:val="superscript"/>
        </w:rPr>
        <w:t>о</w:t>
      </w:r>
      <w:r>
        <w:rPr>
          <w:rFonts w:ascii="Times New Roman"/>
          <w:b w:val="false"/>
          <w:i w:val="false"/>
          <w:color w:val="000000"/>
          <w:sz w:val="28"/>
        </w:rPr>
        <w:t>С дейін температурасымен – 1 тәулік.</w:t>
      </w:r>
    </w:p>
    <w:p>
      <w:pPr>
        <w:spacing w:after="0"/>
        <w:ind w:left="0"/>
        <w:jc w:val="both"/>
      </w:pPr>
      <w:r>
        <w:rPr>
          <w:rFonts w:ascii="Times New Roman"/>
          <w:b w:val="false"/>
          <w:i w:val="false"/>
          <w:color w:val="000000"/>
          <w:sz w:val="28"/>
        </w:rPr>
        <w:t>
      &lt;*&gt; белгіленген ең ақырғы мерзімдер қысқартылады, егер тиеуге дейін жүктің сақтау мерзімі осы тармақта көрсетілгеннен көп болса ғана.</w:t>
      </w:r>
    </w:p>
    <w:p>
      <w:pPr>
        <w:spacing w:after="0"/>
        <w:ind w:left="0"/>
        <w:jc w:val="both"/>
      </w:pPr>
      <w:r>
        <w:rPr>
          <w:rFonts w:ascii="Times New Roman"/>
          <w:b w:val="false"/>
          <w:i w:val="false"/>
          <w:color w:val="000000"/>
          <w:sz w:val="28"/>
        </w:rPr>
        <w:t>
      2. Герметикалық қорапшадағы ерітілген тағамдық мал майлары температуралық режимі сақталмай және тасымалдау қашықтығы шектелмей, жабық немесе изотермиялық вагондарда жыл бойы тасымалданады.</w:t>
      </w:r>
    </w:p>
    <w:p>
      <w:pPr>
        <w:spacing w:after="0"/>
        <w:ind w:left="0"/>
        <w:jc w:val="left"/>
      </w:pPr>
      <w:r>
        <w:rPr>
          <w:rFonts w:ascii="Times New Roman"/>
          <w:b/>
          <w:i w:val="false"/>
          <w:color w:val="000000"/>
        </w:rPr>
        <w:t xml:space="preserve"> Жыл мезгілдері бойынша тоңазытқыш вагондарда балықты</w:t>
      </w:r>
      <w:r>
        <w:br/>
      </w:r>
      <w:r>
        <w:rPr>
          <w:rFonts w:ascii="Times New Roman"/>
          <w:b/>
          <w:i w:val="false"/>
          <w:color w:val="000000"/>
        </w:rPr>
        <w:t>және балық өнімдерді тасымалдаудың ең шектік мерзімдері</w:t>
      </w:r>
      <w:r>
        <w:br/>
      </w:r>
      <w:r>
        <w:rPr>
          <w:rFonts w:ascii="Times New Roman"/>
          <w:b/>
          <w:i w:val="false"/>
          <w:color w:val="000000"/>
        </w:rPr>
        <w:t>(тәулікте)</w:t>
      </w:r>
    </w:p>
    <w:p>
      <w:pPr>
        <w:spacing w:after="0"/>
        <w:ind w:left="0"/>
        <w:jc w:val="both"/>
      </w:pPr>
      <w:r>
        <w:rPr>
          <w:rFonts w:ascii="Times New Roman"/>
          <w:b w:val="false"/>
          <w:i w:val="false"/>
          <w:color w:val="000000"/>
          <w:sz w:val="28"/>
        </w:rPr>
        <w:t>
      (тәулікте)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5689"/>
        <w:gridCol w:w="1276"/>
        <w:gridCol w:w="1276"/>
        <w:gridCol w:w="1277"/>
        <w:gridCol w:w="1277"/>
      </w:tblGrid>
      <w:tr>
        <w:trPr>
          <w:trHeight w:val="3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балық, майшабақ және балықтың жон еті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Салқындатылған балық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 пен майшабақ:</w:t>
            </w:r>
          </w:p>
          <w:p>
            <w:pPr>
              <w:spacing w:after="20"/>
              <w:ind w:left="20"/>
              <w:jc w:val="both"/>
            </w:pPr>
            <w:r>
              <w:rPr>
                <w:rFonts w:ascii="Times New Roman"/>
                <w:b w:val="false"/>
                <w:i w:val="false"/>
                <w:color w:val="000000"/>
                <w:sz w:val="20"/>
              </w:rPr>
              <w:t>
а) шала тұздалған (6 дан 10% дейін тұздар)</w:t>
            </w:r>
          </w:p>
          <w:p>
            <w:pPr>
              <w:spacing w:after="20"/>
              <w:ind w:left="20"/>
              <w:jc w:val="both"/>
            </w:pPr>
            <w:r>
              <w:rPr>
                <w:rFonts w:ascii="Times New Roman"/>
                <w:b w:val="false"/>
                <w:i w:val="false"/>
                <w:color w:val="000000"/>
                <w:sz w:val="20"/>
              </w:rPr>
              <w:t>
б) орташа тұздалған (10 аса және 14% дейін тұздар)</w:t>
            </w:r>
          </w:p>
          <w:p>
            <w:pPr>
              <w:spacing w:after="20"/>
              <w:ind w:left="20"/>
              <w:jc w:val="both"/>
            </w:pPr>
            <w:r>
              <w:rPr>
                <w:rFonts w:ascii="Times New Roman"/>
                <w:b w:val="false"/>
                <w:i w:val="false"/>
                <w:color w:val="000000"/>
                <w:sz w:val="20"/>
              </w:rPr>
              <w:t>
в) қатты тұздалған (14% астам тұздар)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қақталған балық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қақтаудағы майшабақ, суық қақтаудағы және сүрленген балық өнімдері</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Пісіріліп мұздатылған таңқышаяндар мен асшаяндар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қақтаудағы мұздатылған балық</w:t>
            </w:r>
          </w:p>
          <w:p>
            <w:pPr>
              <w:spacing w:after="20"/>
              <w:ind w:left="20"/>
              <w:jc w:val="both"/>
            </w:pPr>
            <w:r>
              <w:rPr>
                <w:rFonts w:ascii="Times New Roman"/>
                <w:b w:val="false"/>
                <w:i w:val="false"/>
                <w:color w:val="000000"/>
                <w:sz w:val="20"/>
              </w:rPr>
              <w:t>
а) мүшеленген</w:t>
            </w:r>
          </w:p>
          <w:p>
            <w:pPr>
              <w:spacing w:after="20"/>
              <w:ind w:left="20"/>
              <w:jc w:val="both"/>
            </w:pPr>
            <w:r>
              <w:rPr>
                <w:rFonts w:ascii="Times New Roman"/>
                <w:b w:val="false"/>
                <w:i w:val="false"/>
                <w:color w:val="000000"/>
                <w:sz w:val="20"/>
              </w:rPr>
              <w:t>
б) мүшеленбеген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8</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таңқышаяндар таяқтары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Маринадталған және бөшкедегі дәмді тұздалған балық</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Қуырылған-мұздатылған минога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теңіз сүтқоректілерінің медициналық майлары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балықтардың:</w:t>
            </w:r>
          </w:p>
          <w:p>
            <w:pPr>
              <w:spacing w:after="20"/>
              <w:ind w:left="20"/>
              <w:jc w:val="both"/>
            </w:pPr>
            <w:r>
              <w:rPr>
                <w:rFonts w:ascii="Times New Roman"/>
                <w:b w:val="false"/>
                <w:i w:val="false"/>
                <w:color w:val="000000"/>
                <w:sz w:val="20"/>
              </w:rPr>
              <w:t>
а) банкадағы бекіре балықтарының дәнді</w:t>
            </w:r>
          </w:p>
          <w:p>
            <w:pPr>
              <w:spacing w:after="20"/>
              <w:ind w:left="20"/>
              <w:jc w:val="both"/>
            </w:pPr>
            <w:r>
              <w:rPr>
                <w:rFonts w:ascii="Times New Roman"/>
                <w:b w:val="false"/>
                <w:i w:val="false"/>
                <w:color w:val="000000"/>
                <w:sz w:val="20"/>
              </w:rPr>
              <w:t>
б) банкадағы пастерленген бекіре балықтарының дәнді, бекіре балықтарының паюстік, арқа балықтарының дәнді, тескіш тұздалған және ястық частиктіктік балықтарының уылдырығы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Өзеннің тірі шаяндары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Температуралық режимін сақтамай, орташа тұздалған балықты және майшабақты өтпелі аралықтың 15 тәулігіне дейін, қатты тұздалғандарды - жазғы аралықта 20 тәулікке дейін тасымалдауға болады.</w:t>
      </w:r>
    </w:p>
    <w:p>
      <w:pPr>
        <w:spacing w:after="0"/>
        <w:ind w:left="0"/>
        <w:jc w:val="both"/>
      </w:pPr>
      <w:r>
        <w:rPr>
          <w:rFonts w:ascii="Times New Roman"/>
          <w:b w:val="false"/>
          <w:i w:val="false"/>
          <w:color w:val="000000"/>
          <w:sz w:val="28"/>
        </w:rPr>
        <w:t>
      2. Жабық вагондарда:</w:t>
      </w:r>
    </w:p>
    <w:p>
      <w:pPr>
        <w:spacing w:after="0"/>
        <w:ind w:left="0"/>
        <w:jc w:val="both"/>
      </w:pPr>
      <w:r>
        <w:rPr>
          <w:rFonts w:ascii="Times New Roman"/>
          <w:b w:val="false"/>
          <w:i w:val="false"/>
          <w:color w:val="000000"/>
          <w:sz w:val="28"/>
        </w:rPr>
        <w:t>
      а) сүрленген балықты - жыл бойы 30 тәулікке дейін;</w:t>
      </w:r>
    </w:p>
    <w:p>
      <w:pPr>
        <w:spacing w:after="0"/>
        <w:ind w:left="0"/>
        <w:jc w:val="both"/>
      </w:pPr>
      <w:r>
        <w:rPr>
          <w:rFonts w:ascii="Times New Roman"/>
          <w:b w:val="false"/>
          <w:i w:val="false"/>
          <w:color w:val="000000"/>
          <w:sz w:val="28"/>
        </w:rPr>
        <w:t>
      б) орташа тұздалған балықты және майшабақты өтпелі аралықтың 10 тәулігіне дейін, қысқы мезгілде 30 тәулікке дейін.</w:t>
      </w:r>
    </w:p>
    <w:p>
      <w:pPr>
        <w:spacing w:after="0"/>
        <w:ind w:left="0"/>
        <w:jc w:val="both"/>
      </w:pPr>
      <w:r>
        <w:rPr>
          <w:rFonts w:ascii="Times New Roman"/>
          <w:b w:val="false"/>
          <w:i w:val="false"/>
          <w:color w:val="000000"/>
          <w:sz w:val="28"/>
        </w:rPr>
        <w:t>
      в) қатты тұздалған балықты және майшабақты жазғы мезгілде 10 тәулікке дейін; өтпелі аралықта - 20 тәулік дейін; қысқы мезгілде - 30 тәулік дейін тасымалдауға болады</w:t>
      </w:r>
    </w:p>
    <w:p>
      <w:pPr>
        <w:spacing w:after="0"/>
        <w:ind w:left="0"/>
        <w:jc w:val="left"/>
      </w:pPr>
      <w:r>
        <w:rPr>
          <w:rFonts w:ascii="Times New Roman"/>
          <w:b/>
          <w:i w:val="false"/>
          <w:color w:val="000000"/>
        </w:rPr>
        <w:t xml:space="preserve"> Жаңа жеміс-көкөністердің шектік мерзімдері</w:t>
      </w:r>
    </w:p>
    <w:p>
      <w:pPr>
        <w:spacing w:after="0"/>
        <w:ind w:left="0"/>
        <w:jc w:val="both"/>
      </w:pPr>
      <w:r>
        <w:rPr>
          <w:rFonts w:ascii="Times New Roman"/>
          <w:b w:val="false"/>
          <w:i w:val="false"/>
          <w:color w:val="000000"/>
          <w:sz w:val="28"/>
        </w:rPr>
        <w:t>
      (тәулікте)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2654"/>
        <w:gridCol w:w="931"/>
        <w:gridCol w:w="931"/>
        <w:gridCol w:w="931"/>
        <w:gridCol w:w="931"/>
        <w:gridCol w:w="931"/>
        <w:gridCol w:w="931"/>
        <w:gridCol w:w="931"/>
        <w:gridCol w:w="932"/>
        <w:gridCol w:w="1266"/>
      </w:tblGrid>
      <w:tr>
        <w:trPr>
          <w:trHeight w:val="30" w:hRule="atLeast"/>
        </w:trPr>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 суыт.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 суыт.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 суыт.</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 дарда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 суыт.</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 жылыт.</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p>
            <w:pPr>
              <w:spacing w:after="20"/>
              <w:ind w:left="20"/>
              <w:jc w:val="both"/>
            </w:pPr>
            <w:r>
              <w:rPr>
                <w:rFonts w:ascii="Times New Roman"/>
                <w:b w:val="false"/>
                <w:i w:val="false"/>
                <w:color w:val="000000"/>
                <w:sz w:val="20"/>
              </w:rPr>
              <w:t>
Ерте пісетін</w:t>
            </w:r>
          </w:p>
          <w:p>
            <w:pPr>
              <w:spacing w:after="20"/>
              <w:ind w:left="20"/>
              <w:jc w:val="both"/>
            </w:pPr>
            <w:r>
              <w:rPr>
                <w:rFonts w:ascii="Times New Roman"/>
                <w:b w:val="false"/>
                <w:i w:val="false"/>
                <w:color w:val="000000"/>
                <w:sz w:val="20"/>
              </w:rPr>
              <w:t>
Кеш пісетін</w:t>
            </w:r>
          </w:p>
          <w:p>
            <w:pPr>
              <w:spacing w:after="20"/>
              <w:ind w:left="20"/>
              <w:jc w:val="both"/>
            </w:pPr>
            <w:r>
              <w:rPr>
                <w:rFonts w:ascii="Times New Roman"/>
                <w:b w:val="false"/>
                <w:i w:val="false"/>
                <w:color w:val="000000"/>
                <w:sz w:val="20"/>
              </w:rPr>
              <w:t>
Қысқы сақтаудан кейін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p>
            <w:pPr>
              <w:spacing w:after="20"/>
              <w:ind w:left="20"/>
              <w:jc w:val="both"/>
            </w:pPr>
            <w:r>
              <w:rPr>
                <w:rFonts w:ascii="Times New Roman"/>
                <w:b w:val="false"/>
                <w:i w:val="false"/>
                <w:color w:val="000000"/>
                <w:sz w:val="20"/>
              </w:rPr>
              <w:t>
Ерте пісетін</w:t>
            </w:r>
          </w:p>
          <w:p>
            <w:pPr>
              <w:spacing w:after="20"/>
              <w:ind w:left="20"/>
              <w:jc w:val="both"/>
            </w:pPr>
            <w:r>
              <w:rPr>
                <w:rFonts w:ascii="Times New Roman"/>
                <w:b w:val="false"/>
                <w:i w:val="false"/>
                <w:color w:val="000000"/>
                <w:sz w:val="20"/>
              </w:rPr>
              <w:t>
Кеш пісетін</w:t>
            </w:r>
          </w:p>
          <w:p>
            <w:pPr>
              <w:spacing w:after="20"/>
              <w:ind w:left="20"/>
              <w:jc w:val="both"/>
            </w:pPr>
            <w:r>
              <w:rPr>
                <w:rFonts w:ascii="Times New Roman"/>
                <w:b w:val="false"/>
                <w:i w:val="false"/>
                <w:color w:val="000000"/>
                <w:sz w:val="20"/>
              </w:rPr>
              <w:t>
Қысқы сақтаудан кейін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(піспеген)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 алша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өрік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 қара және қызыл қарақат, қарлыған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жемісті бүлдірген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жүзімдердің асханалық сорттары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Мүкжидек</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без отопл</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бүлдірген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без отопл</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Цитрустық жемістер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ақтамырлы қырыққабат:</w:t>
            </w:r>
          </w:p>
          <w:p>
            <w:pPr>
              <w:spacing w:after="20"/>
              <w:ind w:left="20"/>
              <w:jc w:val="both"/>
            </w:pPr>
            <w:r>
              <w:rPr>
                <w:rFonts w:ascii="Times New Roman"/>
                <w:b w:val="false"/>
                <w:i w:val="false"/>
                <w:color w:val="000000"/>
                <w:sz w:val="20"/>
              </w:rPr>
              <w:t>
Ерте піскен</w:t>
            </w:r>
          </w:p>
          <w:p>
            <w:pPr>
              <w:spacing w:after="20"/>
              <w:ind w:left="20"/>
              <w:jc w:val="both"/>
            </w:pPr>
            <w:r>
              <w:rPr>
                <w:rFonts w:ascii="Times New Roman"/>
                <w:b w:val="false"/>
                <w:i w:val="false"/>
                <w:color w:val="000000"/>
                <w:sz w:val="20"/>
              </w:rPr>
              <w:t>
Орташа піскен</w:t>
            </w:r>
          </w:p>
          <w:p>
            <w:pPr>
              <w:spacing w:after="20"/>
              <w:ind w:left="20"/>
              <w:jc w:val="both"/>
            </w:pPr>
            <w:r>
              <w:rPr>
                <w:rFonts w:ascii="Times New Roman"/>
                <w:b w:val="false"/>
                <w:i w:val="false"/>
                <w:color w:val="000000"/>
                <w:sz w:val="20"/>
              </w:rPr>
              <w:t>
Орташа кеш және кеш</w:t>
            </w:r>
          </w:p>
          <w:p>
            <w:pPr>
              <w:spacing w:after="20"/>
              <w:ind w:left="20"/>
              <w:jc w:val="both"/>
            </w:pPr>
            <w:r>
              <w:rPr>
                <w:rFonts w:ascii="Times New Roman"/>
                <w:b w:val="false"/>
                <w:i w:val="false"/>
                <w:color w:val="000000"/>
                <w:sz w:val="20"/>
              </w:rPr>
              <w:t>
піскен</w:t>
            </w:r>
          </w:p>
          <w:p>
            <w:pPr>
              <w:spacing w:after="20"/>
              <w:ind w:left="20"/>
              <w:jc w:val="both"/>
            </w:pPr>
            <w:r>
              <w:rPr>
                <w:rFonts w:ascii="Times New Roman"/>
                <w:b w:val="false"/>
                <w:i w:val="false"/>
                <w:color w:val="000000"/>
                <w:sz w:val="20"/>
              </w:rPr>
              <w:t>
Орташа кеш және кеш</w:t>
            </w:r>
          </w:p>
          <w:p>
            <w:pPr>
              <w:spacing w:after="20"/>
              <w:ind w:left="20"/>
              <w:jc w:val="both"/>
            </w:pPr>
            <w:r>
              <w:rPr>
                <w:rFonts w:ascii="Times New Roman"/>
                <w:b w:val="false"/>
                <w:i w:val="false"/>
                <w:color w:val="000000"/>
                <w:sz w:val="20"/>
              </w:rPr>
              <w:t>
піскен асылған капуста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капуста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азықты картоп:</w:t>
            </w:r>
          </w:p>
          <w:p>
            <w:pPr>
              <w:spacing w:after="20"/>
              <w:ind w:left="20"/>
              <w:jc w:val="both"/>
            </w:pPr>
            <w:r>
              <w:rPr>
                <w:rFonts w:ascii="Times New Roman"/>
                <w:b w:val="false"/>
                <w:i w:val="false"/>
                <w:color w:val="000000"/>
                <w:sz w:val="20"/>
              </w:rPr>
              <w:t>
Ерте</w:t>
            </w:r>
          </w:p>
          <w:p>
            <w:pPr>
              <w:spacing w:after="20"/>
              <w:ind w:left="20"/>
              <w:jc w:val="both"/>
            </w:pPr>
            <w:r>
              <w:rPr>
                <w:rFonts w:ascii="Times New Roman"/>
                <w:b w:val="false"/>
                <w:i w:val="false"/>
                <w:color w:val="000000"/>
                <w:sz w:val="20"/>
              </w:rPr>
              <w:t>
Кешкі</w:t>
            </w:r>
          </w:p>
          <w:p>
            <w:pPr>
              <w:spacing w:after="20"/>
              <w:ind w:left="20"/>
              <w:jc w:val="both"/>
            </w:pPr>
            <w:r>
              <w:rPr>
                <w:rFonts w:ascii="Times New Roman"/>
                <w:b w:val="false"/>
                <w:i w:val="false"/>
                <w:color w:val="000000"/>
                <w:sz w:val="20"/>
              </w:rPr>
              <w:t>
Кеш асылған картоп</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 және тамырлар</w:t>
            </w:r>
          </w:p>
          <w:p>
            <w:pPr>
              <w:spacing w:after="20"/>
              <w:ind w:left="20"/>
              <w:jc w:val="both"/>
            </w:pPr>
            <w:r>
              <w:rPr>
                <w:rFonts w:ascii="Times New Roman"/>
                <w:b w:val="false"/>
                <w:i w:val="false"/>
                <w:color w:val="000000"/>
                <w:sz w:val="20"/>
              </w:rPr>
              <w:t>
жас жемістері:</w:t>
            </w:r>
          </w:p>
          <w:p>
            <w:pPr>
              <w:spacing w:after="20"/>
              <w:ind w:left="20"/>
              <w:jc w:val="both"/>
            </w:pPr>
            <w:r>
              <w:rPr>
                <w:rFonts w:ascii="Times New Roman"/>
                <w:b w:val="false"/>
                <w:i w:val="false"/>
                <w:color w:val="000000"/>
                <w:sz w:val="20"/>
              </w:rPr>
              <w:t>
Кесілген көгімен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7</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асханалық қызылша (сабақсыз) және ақжелкек (тамыр) асханалық үймеленген қызылша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топырақ көшетхана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p>
            <w:pPr>
              <w:spacing w:after="20"/>
              <w:ind w:left="20"/>
              <w:jc w:val="both"/>
            </w:pPr>
            <w:r>
              <w:rPr>
                <w:rFonts w:ascii="Times New Roman"/>
                <w:b w:val="false"/>
                <w:i w:val="false"/>
                <w:color w:val="000000"/>
                <w:sz w:val="20"/>
              </w:rPr>
              <w:t>
Ыдыста үймеленген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Қарбыздар:</w:t>
            </w:r>
          </w:p>
          <w:p>
            <w:pPr>
              <w:spacing w:after="20"/>
              <w:ind w:left="20"/>
              <w:jc w:val="both"/>
            </w:pPr>
            <w:r>
              <w:rPr>
                <w:rFonts w:ascii="Times New Roman"/>
                <w:b w:val="false"/>
                <w:i w:val="false"/>
                <w:color w:val="000000"/>
                <w:sz w:val="20"/>
              </w:rPr>
              <w:t>
Ыдыста үймеленген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қауындар</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Томаттар:</w:t>
            </w:r>
          </w:p>
          <w:p>
            <w:pPr>
              <w:spacing w:after="20"/>
              <w:ind w:left="20"/>
              <w:jc w:val="both"/>
            </w:pPr>
            <w:r>
              <w:rPr>
                <w:rFonts w:ascii="Times New Roman"/>
                <w:b w:val="false"/>
                <w:i w:val="false"/>
                <w:color w:val="000000"/>
                <w:sz w:val="20"/>
              </w:rPr>
              <w:t>
қызғылт құба</w:t>
            </w:r>
          </w:p>
          <w:p>
            <w:pPr>
              <w:spacing w:after="20"/>
              <w:ind w:left="20"/>
              <w:jc w:val="both"/>
            </w:pPr>
            <w:r>
              <w:rPr>
                <w:rFonts w:ascii="Times New Roman"/>
                <w:b w:val="false"/>
                <w:i w:val="false"/>
                <w:color w:val="000000"/>
                <w:sz w:val="20"/>
              </w:rPr>
              <w:t>
сүт түстес</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 Тәтті бұрыш</w:t>
            </w:r>
          </w:p>
          <w:p>
            <w:pPr>
              <w:spacing w:after="20"/>
              <w:ind w:left="20"/>
              <w:jc w:val="both"/>
            </w:pPr>
            <w:r>
              <w:rPr>
                <w:rFonts w:ascii="Times New Roman"/>
                <w:b w:val="false"/>
                <w:i w:val="false"/>
                <w:color w:val="000000"/>
                <w:sz w:val="20"/>
              </w:rPr>
              <w:t>
кәді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(көк пияз, салат, саумалдық, шалғам,</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жүгері және піспеген жүгері</w:t>
            </w:r>
          </w:p>
          <w:p>
            <w:pPr>
              <w:spacing w:after="20"/>
              <w:ind w:left="20"/>
              <w:jc w:val="both"/>
            </w:pPr>
            <w:r>
              <w:rPr>
                <w:rFonts w:ascii="Times New Roman"/>
                <w:b w:val="false"/>
                <w:i w:val="false"/>
                <w:color w:val="000000"/>
                <w:sz w:val="20"/>
              </w:rPr>
              <w:t>
суытылған суытылмаған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банан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 Жәшіктерде қаптарда</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8</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Жеміс-көкөністері</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Еменжаңғақ: тұқымдық, тірі өсімдіктер және гүлдер, тұқымдық отырғызу материалы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әдістерін және уақытын жүк жөнелтуші белгілейді</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Қазақстан аумақтары үшін қазан, қараша, наурыз және сәуір айлары өзінің климаттық жағдайлары бойынша қысқы мезгілдер болып табылады, тасымалдау әдістері мен ең ақырғы уақыттары қысқы мезгілдері бойынша белгіленеді (соңғы графа).</w:t>
      </w:r>
    </w:p>
    <w:p>
      <w:pPr>
        <w:spacing w:after="0"/>
        <w:ind w:left="0"/>
        <w:jc w:val="both"/>
      </w:pPr>
      <w:r>
        <w:rPr>
          <w:rFonts w:ascii="Times New Roman"/>
          <w:b w:val="false"/>
          <w:i w:val="false"/>
          <w:color w:val="000000"/>
          <w:sz w:val="28"/>
        </w:rPr>
        <w:t>
      2. Жылдың барлық мезгілдерінде картопты кәсіптік өңдеу үшін жабық вагондарда тасымалдауға рұқсат беріледі, осында жүк жөнелтуші жүкқұжатында жүктің кәсіптік өңделуге бағытталғаны туралы "жүк жөнелтушінің ерекше ескертулері" деген бағанында таңба қояды.</w:t>
      </w:r>
    </w:p>
    <w:bookmarkStart w:name="z1300" w:id="1250"/>
    <w:p>
      <w:pPr>
        <w:spacing w:after="0"/>
        <w:ind w:left="0"/>
        <w:jc w:val="left"/>
      </w:pPr>
      <w:r>
        <w:rPr>
          <w:rFonts w:ascii="Times New Roman"/>
          <w:b/>
          <w:i w:val="false"/>
          <w:color w:val="000000"/>
        </w:rPr>
        <w:t xml:space="preserve"> Тоңазытқыш вагондарда сүт өнімдері, май ірімшік</w:t>
      </w:r>
      <w:r>
        <w:br/>
      </w:r>
      <w:r>
        <w:rPr>
          <w:rFonts w:ascii="Times New Roman"/>
          <w:b/>
          <w:i w:val="false"/>
          <w:color w:val="000000"/>
        </w:rPr>
        <w:t>жасағыш және май кәсібінің өнімдерін, жұмыртқаларды тасымалдаудың шектік мерзімдері</w:t>
      </w:r>
    </w:p>
    <w:bookmarkEnd w:id="1250"/>
    <w:p>
      <w:pPr>
        <w:spacing w:after="0"/>
        <w:ind w:left="0"/>
        <w:jc w:val="both"/>
      </w:pPr>
      <w:r>
        <w:rPr>
          <w:rFonts w:ascii="Times New Roman"/>
          <w:b w:val="false"/>
          <w:i w:val="false"/>
          <w:color w:val="000000"/>
          <w:sz w:val="28"/>
        </w:rPr>
        <w:t>
      (тәулікте)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2936"/>
        <w:gridCol w:w="1337"/>
        <w:gridCol w:w="1338"/>
        <w:gridCol w:w="1338"/>
        <w:gridCol w:w="1338"/>
        <w:gridCol w:w="1338"/>
        <w:gridCol w:w="1338"/>
      </w:tblGrid>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немесе жылытылған</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Суытусыз немесе жылытылған</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Зарарсызданбаған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 Зарарсызданбаған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 ірімшік</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ірімшік массасы және сыр ірімшігі</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қаймақ: флягтарда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қаптамада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Йогурттар</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қаймақтық</w:t>
            </w:r>
          </w:p>
          <w:p>
            <w:pPr>
              <w:spacing w:after="20"/>
              <w:ind w:left="20"/>
              <w:jc w:val="both"/>
            </w:pPr>
            <w:r>
              <w:rPr>
                <w:rFonts w:ascii="Times New Roman"/>
                <w:b w:val="false"/>
                <w:i w:val="false"/>
                <w:color w:val="000000"/>
                <w:sz w:val="20"/>
              </w:rPr>
              <w:t>
ерітілген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Сырлар Мәйектік, қатты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Сырлар балқытылған, сүзбе</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кондитерлік, нан пісіру және кулинарлық тоңған май</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маргарин:</w:t>
            </w:r>
          </w:p>
          <w:p>
            <w:pPr>
              <w:spacing w:after="20"/>
              <w:ind w:left="20"/>
              <w:jc w:val="both"/>
            </w:pPr>
            <w:r>
              <w:rPr>
                <w:rFonts w:ascii="Times New Roman"/>
                <w:b w:val="false"/>
                <w:i w:val="false"/>
                <w:color w:val="000000"/>
                <w:sz w:val="20"/>
              </w:rPr>
              <w:t>
бөлшектеніп салынбаған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бөлшектеніп салынған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маргарин:</w:t>
            </w:r>
          </w:p>
          <w:p>
            <w:pPr>
              <w:spacing w:after="20"/>
              <w:ind w:left="20"/>
              <w:jc w:val="both"/>
            </w:pPr>
            <w:r>
              <w:rPr>
                <w:rFonts w:ascii="Times New Roman"/>
                <w:b w:val="false"/>
                <w:i w:val="false"/>
                <w:color w:val="000000"/>
                <w:sz w:val="20"/>
              </w:rPr>
              <w:t>
бөлшектеніп салынған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Майонез</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тағам жұмыртқасы:</w:t>
            </w:r>
          </w:p>
          <w:p>
            <w:pPr>
              <w:spacing w:after="20"/>
              <w:ind w:left="20"/>
              <w:jc w:val="both"/>
            </w:pPr>
            <w:r>
              <w:rPr>
                <w:rFonts w:ascii="Times New Roman"/>
                <w:b w:val="false"/>
                <w:i w:val="false"/>
                <w:color w:val="000000"/>
                <w:sz w:val="20"/>
              </w:rPr>
              <w:t>
суытылған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суытылмаған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өнімдері:</w:t>
            </w:r>
          </w:p>
          <w:p>
            <w:pPr>
              <w:spacing w:after="20"/>
              <w:ind w:left="20"/>
              <w:jc w:val="both"/>
            </w:pPr>
            <w:r>
              <w:rPr>
                <w:rFonts w:ascii="Times New Roman"/>
                <w:b w:val="false"/>
                <w:i w:val="false"/>
                <w:color w:val="000000"/>
                <w:sz w:val="20"/>
              </w:rPr>
              <w:t>
мұздатылған (жұмыртқа сарысы, белок және меланж) қаңылтыр ыдыста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құрғақ белогы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құрғақ белогы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Зарарсыздандырылған кілегей, сүт, суытылған сүзбе, сүзбелік сыроктар, сүзбелік масса, флягтардағы қаймақ жолаушылар поездарына тіркелгішпен тасымалданады.</w:t>
      </w:r>
    </w:p>
    <w:p>
      <w:pPr>
        <w:spacing w:after="0"/>
        <w:ind w:left="0"/>
        <w:jc w:val="both"/>
      </w:pPr>
      <w:r>
        <w:rPr>
          <w:rFonts w:ascii="Times New Roman"/>
          <w:b w:val="false"/>
          <w:i w:val="false"/>
          <w:color w:val="000000"/>
          <w:sz w:val="28"/>
        </w:rPr>
        <w:t>
      2. Сыртқы ауаның температурасы плюс 5</w:t>
      </w:r>
      <w:r>
        <w:rPr>
          <w:rFonts w:ascii="Times New Roman"/>
          <w:b w:val="false"/>
          <w:i w:val="false"/>
          <w:color w:val="000000"/>
          <w:vertAlign w:val="superscript"/>
        </w:rPr>
        <w:t>0</w:t>
      </w:r>
      <w:r>
        <w:rPr>
          <w:rFonts w:ascii="Times New Roman"/>
          <w:b w:val="false"/>
          <w:i w:val="false"/>
          <w:color w:val="000000"/>
          <w:sz w:val="28"/>
        </w:rPr>
        <w:t>С-тан төмен болғанда қысқы және өтпелі мерзімдерде ерітілген май жабық вагондарда тасымалданады.</w:t>
      </w:r>
    </w:p>
    <w:p>
      <w:pPr>
        <w:spacing w:after="0"/>
        <w:ind w:left="0"/>
        <w:jc w:val="both"/>
      </w:pPr>
      <w:r>
        <w:rPr>
          <w:rFonts w:ascii="Times New Roman"/>
          <w:b w:val="false"/>
          <w:i w:val="false"/>
          <w:color w:val="000000"/>
          <w:sz w:val="28"/>
        </w:rPr>
        <w:t>
      3. Жазғы мезгілде суытылмаған жұмыртқаларды жабық вагондарда 15 тәулікке дейін, ал жылдың өтпелі мезгілінде 12 тәулікке дейін тасымалдауға рұқсат етіледі.</w:t>
      </w:r>
    </w:p>
    <w:p>
      <w:pPr>
        <w:spacing w:after="0"/>
        <w:ind w:left="0"/>
        <w:jc w:val="both"/>
      </w:pPr>
      <w:r>
        <w:rPr>
          <w:rFonts w:ascii="Times New Roman"/>
          <w:b w:val="false"/>
          <w:i w:val="false"/>
          <w:color w:val="000000"/>
          <w:sz w:val="28"/>
        </w:rPr>
        <w:t>
      4. Жылдың жазғы мезгілде құрғақ жұмыртқа ақуызын жабық вагондарда 8 тәулікке дейін, ал өтпелі мезгілінде 20 тәулікке дейін тасымалдауға рұқсат етіледі.</w:t>
      </w:r>
    </w:p>
    <w:bookmarkStart w:name="z1301" w:id="1251"/>
    <w:p>
      <w:pPr>
        <w:spacing w:after="0"/>
        <w:ind w:left="0"/>
        <w:jc w:val="left"/>
      </w:pPr>
      <w:r>
        <w:rPr>
          <w:rFonts w:ascii="Times New Roman"/>
          <w:b/>
          <w:i w:val="false"/>
          <w:color w:val="000000"/>
        </w:rPr>
        <w:t xml:space="preserve"> Тез бүлінетін басқа жүктерді тасымалдаудың</w:t>
      </w:r>
      <w:r>
        <w:br/>
      </w:r>
      <w:r>
        <w:rPr>
          <w:rFonts w:ascii="Times New Roman"/>
          <w:b/>
          <w:i w:val="false"/>
          <w:color w:val="000000"/>
        </w:rPr>
        <w:t>шектік мерзімдері</w:t>
      </w:r>
    </w:p>
    <w:bookmarkEnd w:id="1251"/>
    <w:p>
      <w:pPr>
        <w:spacing w:after="0"/>
        <w:ind w:left="0"/>
        <w:jc w:val="both"/>
      </w:pPr>
      <w:r>
        <w:rPr>
          <w:rFonts w:ascii="Times New Roman"/>
          <w:b w:val="false"/>
          <w:i w:val="false"/>
          <w:color w:val="000000"/>
          <w:sz w:val="28"/>
        </w:rPr>
        <w:t>
      (тәулікте)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5926"/>
        <w:gridCol w:w="708"/>
        <w:gridCol w:w="708"/>
        <w:gridCol w:w="708"/>
        <w:gridCol w:w="708"/>
        <w:gridCol w:w="708"/>
        <w:gridCol w:w="708"/>
        <w:gridCol w:w="709"/>
        <w:gridCol w:w="709"/>
      </w:tblGrid>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вагондарда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вагондарда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Суытылмаған</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маған</w:t>
            </w:r>
          </w:p>
        </w:tc>
        <w:tc>
          <w:tcPr>
            <w:tcW w:w="0" w:type="auto"/>
            <w:vMerge/>
            <w:tcBorders>
              <w:top w:val="nil"/>
              <w:left w:val="single" w:color="cfcfcf" w:sz="5"/>
              <w:bottom w:val="single" w:color="cfcfcf" w:sz="5"/>
              <w:right w:val="single" w:color="cfcfcf" w:sz="5"/>
            </w:tcBorders>
          </w:tcP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ған</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 маған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 және шыны банкілердегі ет-өсімдік консервілері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ет консервілері (ветчина, қақталған бекон)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балықтардың бауырынан және пресервтерден басқа балық және краб консервілері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бауырының консервілері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пресервтер, банкідегі тұздалған сельдь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металл банкілердегі томат өнімдері: стерилденген томат тұздығы, қойылтылған, пастерленген томат шырыны, стерилденген табиғи бүтін және тазаланған томаттар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ыдыстағы қойылтылған томат өнімдері, тұздалған көкөністер, ашытқан капуста, бөшкелердегі тұздалған және маринадталған саңырауқұлақтар, тұздалған қарбыздар және қауындар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Бөшкелердегі томат пастасы және томат-пюре, шыны және металл банкілердегі консервіленген саңырауқұлақ өнімдері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аталғандардан басқа көкөніс консервілері және тұздықтар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жеміс және жидек өнімдері: пюре, бала тамақтандыруға арналған жұмсағы бар шырындар, компоттар, джемдер, тосап, конфитюрлер, повидло, қантпен үгітілген жемістер және жидектер, жүзім және цитрустан басқа пастерленген жеміс және жидек шырындары, ТБА пакеттеріндегі шырындар және нектарлар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Суландырылған жемістер және жидектер, бөшкедегі маринадталған жемістер, бөшкедегі сульфиттелген пюре және шырындар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қант қосылған мандарин, апельсин шырындары; пастерленбеген жеміс және жидек шырындары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лимон шырыны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жүзім шырыны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консервілері: қоюландырылған сүт, қант қосылған сүт және кілегей, қоюландырылған сүт және қант қосылған какао және кофе. Банкідегі стерилденген қоюландырылған сүт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заводтармен, спирт заводтарымен өндірілетін пресстелген нан пісіру ашытқылары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w:t>
            </w:r>
          </w:p>
          <w:p>
            <w:pPr>
              <w:spacing w:after="20"/>
              <w:ind w:left="20"/>
              <w:jc w:val="both"/>
            </w:pPr>
            <w:r>
              <w:rPr>
                <w:rFonts w:ascii="Times New Roman"/>
                <w:b w:val="false"/>
                <w:i w:val="false"/>
                <w:color w:val="000000"/>
                <w:sz w:val="20"/>
              </w:rPr>
              <w:t>
пастерленбеген пастерленген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 алкогольсыз және аз алкогольды, оның ішінде газдалған сусындар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Бөтелкедегі шараптар (шымырлайтын және көпіретін шампандардан басқа): құрғақ жүзім, жартылай құрғақ және жартылай тәтті жеміс-жидек, жартылай құрғақ және жартылай тәтті жүзім, басқалар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Изотермиялық цистерналардағы шараптар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Шампан, көпіретін және шымырлайтын шараптар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Биопрепараттар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Жылдың өтпелі маусымында сыртқы ауаның жағымсыз температурасы кезінде минералды суды және сыраны шыны ыдыспен жабық вагондарда тасымалдау жіберілмейді.</w:t>
      </w:r>
    </w:p>
    <w:p>
      <w:pPr>
        <w:spacing w:after="0"/>
        <w:ind w:left="0"/>
        <w:jc w:val="both"/>
      </w:pPr>
      <w:r>
        <w:rPr>
          <w:rFonts w:ascii="Times New Roman"/>
          <w:b w:val="false"/>
          <w:i w:val="false"/>
          <w:color w:val="000000"/>
          <w:sz w:val="28"/>
        </w:rPr>
        <w:t>
      2. Қаңылтыр және шыны банкідегі ет консервілері бүкіл жыл бойы жабық вагондарда тасымалданады.</w:t>
      </w:r>
    </w:p>
    <w:p>
      <w:pPr>
        <w:spacing w:after="0"/>
        <w:ind w:left="0"/>
        <w:jc w:val="both"/>
      </w:pPr>
      <w:r>
        <w:rPr>
          <w:rFonts w:ascii="Times New Roman"/>
          <w:b w:val="false"/>
          <w:i w:val="false"/>
          <w:color w:val="000000"/>
          <w:sz w:val="28"/>
        </w:rPr>
        <w:t>
      3. Жылдың қысқы маусымында қаңылтыр және полимер ыдыстағы пастерленген сыра 10 тәулікке дейінгі мерзімде жылытусыз изотермиялық вагондарда тасымалданады.</w:t>
      </w:r>
    </w:p>
    <w:bookmarkStart w:name="z1302" w:id="1252"/>
    <w:p>
      <w:pPr>
        <w:spacing w:after="0"/>
        <w:ind w:left="0"/>
        <w:jc w:val="left"/>
      </w:pPr>
      <w:r>
        <w:rPr>
          <w:rFonts w:ascii="Times New Roman"/>
          <w:b/>
          <w:i w:val="false"/>
          <w:color w:val="000000"/>
        </w:rPr>
        <w:t xml:space="preserve"> Тез бүлінетін жүктерді тасымалдау әдісін анықтауда есепке алынатын жыл маусымдары және темір жол учаскесі орналасуының климаттық зоналары</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1284"/>
        <w:gridCol w:w="2521"/>
        <w:gridCol w:w="5118"/>
        <w:gridCol w:w="2523"/>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p>
            <w:pPr>
              <w:spacing w:after="20"/>
              <w:ind w:left="20"/>
              <w:jc w:val="both"/>
            </w:pPr>
            <w:r>
              <w:rPr>
                <w:rFonts w:ascii="Times New Roman"/>
                <w:b w:val="false"/>
                <w:i w:val="false"/>
                <w:color w:val="000000"/>
                <w:sz w:val="20"/>
              </w:rPr>
              <w:t>
учаскелері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Арыс-Шу-Алматы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Сәуірден қарашаға дейін қоса алғанда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және наурыз</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Қаңтардан ақпанға дейін қоса алғанда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Жосалы-32</w:t>
            </w:r>
          </w:p>
          <w:p>
            <w:pPr>
              <w:spacing w:after="20"/>
              <w:ind w:left="20"/>
              <w:jc w:val="both"/>
            </w:pPr>
            <w:r>
              <w:rPr>
                <w:rFonts w:ascii="Times New Roman"/>
                <w:b w:val="false"/>
                <w:i w:val="false"/>
                <w:color w:val="000000"/>
                <w:sz w:val="20"/>
              </w:rPr>
              <w:t>
Разъезд</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наурыздан 14 қарашаға дейін</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қарашадан 14 желтоқсанға дейін, 16 ақпаннан 15 наурызға дейін</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желтоқсаннан 15 ақпанға дейін</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Түркістан-Шеңгелді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аталмаған басқа темір жол учаскелері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Мамырдан қазанға дейін қоса алғанда</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және сәуір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Желтоқсаннан наурызға дейін қоса алғанда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39-қосымша</w:t>
            </w:r>
          </w:p>
        </w:tc>
      </w:tr>
    </w:tbl>
    <w:bookmarkStart w:name="z1304" w:id="1253"/>
    <w:p>
      <w:pPr>
        <w:spacing w:after="0"/>
        <w:ind w:left="0"/>
        <w:jc w:val="left"/>
      </w:pPr>
      <w:r>
        <w:rPr>
          <w:rFonts w:ascii="Times New Roman"/>
          <w:b/>
          <w:i w:val="false"/>
          <w:color w:val="000000"/>
        </w:rPr>
        <w:t xml:space="preserve"> Тез бүлінетін жүктерді тоңазытқыш вагондарда</w:t>
      </w:r>
      <w:r>
        <w:br/>
      </w:r>
      <w:r>
        <w:rPr>
          <w:rFonts w:ascii="Times New Roman"/>
          <w:b/>
          <w:i w:val="false"/>
          <w:color w:val="000000"/>
        </w:rPr>
        <w:t>тасымалдау кезіндегі температуралық режим</w:t>
      </w:r>
      <w:r>
        <w:br/>
      </w:r>
      <w:r>
        <w:rPr>
          <w:rFonts w:ascii="Times New Roman"/>
          <w:b/>
          <w:i w:val="false"/>
          <w:color w:val="000000"/>
        </w:rPr>
        <w:t>мен желдетілуі</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8193"/>
        <w:gridCol w:w="1115"/>
        <w:gridCol w:w="1116"/>
        <w:gridCol w:w="1082"/>
      </w:tblGrid>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8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Температуралық режим, </w:t>
            </w:r>
            <w:r>
              <w:rPr>
                <w:rFonts w:ascii="Times New Roman"/>
                <w:b w:val="false"/>
                <w:i w:val="false"/>
                <w:color w:val="000000"/>
                <w:vertAlign w:val="superscript"/>
              </w:rPr>
              <w:t>о</w:t>
            </w:r>
            <w:r>
              <w:rPr>
                <w:rFonts w:ascii="Times New Roman"/>
                <w:b w:val="false"/>
                <w:i w:val="false"/>
                <w:color w:val="000000"/>
                <w:sz w:val="20"/>
              </w:rPr>
              <w:t>С</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қажеттілігі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о</w:t>
            </w:r>
            <w:r>
              <w:rPr>
                <w:rFonts w:ascii="Times New Roman"/>
                <w:b w:val="false"/>
                <w:i w:val="false"/>
                <w:color w:val="000000"/>
                <w:sz w:val="20"/>
              </w:rPr>
              <w:t>С жоғары емес температурадағы қатырылған, тоңазытылған жүктер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о</w:t>
            </w:r>
            <w:r>
              <w:rPr>
                <w:rFonts w:ascii="Times New Roman"/>
                <w:b w:val="false"/>
                <w:i w:val="false"/>
                <w:color w:val="000000"/>
                <w:sz w:val="20"/>
              </w:rPr>
              <w:t>С-тан -18</w:t>
            </w:r>
            <w:r>
              <w:rPr>
                <w:rFonts w:ascii="Times New Roman"/>
                <w:b w:val="false"/>
                <w:i w:val="false"/>
                <w:color w:val="000000"/>
                <w:vertAlign w:val="superscript"/>
              </w:rPr>
              <w:t>о</w:t>
            </w:r>
            <w:r>
              <w:rPr>
                <w:rFonts w:ascii="Times New Roman"/>
                <w:b w:val="false"/>
                <w:i w:val="false"/>
                <w:color w:val="000000"/>
                <w:sz w:val="20"/>
              </w:rPr>
              <w:t>С-қа дейінгі температурадағы қатырылған, тоңазытылған жүктер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rPr>
                <w:rFonts w:ascii="Times New Roman"/>
                <w:b w:val="false"/>
                <w:i w:val="false"/>
                <w:color w:val="000000"/>
                <w:vertAlign w:val="superscript"/>
              </w:rPr>
              <w:t>о</w:t>
            </w:r>
            <w:r>
              <w:rPr>
                <w:rFonts w:ascii="Times New Roman"/>
                <w:b w:val="false"/>
                <w:i w:val="false"/>
                <w:color w:val="000000"/>
                <w:sz w:val="20"/>
              </w:rPr>
              <w:t>С–тан -9</w:t>
            </w:r>
            <w:r>
              <w:rPr>
                <w:rFonts w:ascii="Times New Roman"/>
                <w:b w:val="false"/>
                <w:i w:val="false"/>
                <w:color w:val="000000"/>
                <w:vertAlign w:val="superscript"/>
              </w:rPr>
              <w:t>о</w:t>
            </w:r>
            <w:r>
              <w:rPr>
                <w:rFonts w:ascii="Times New Roman"/>
                <w:b w:val="false"/>
                <w:i w:val="false"/>
                <w:color w:val="000000"/>
                <w:sz w:val="20"/>
              </w:rPr>
              <w:t>С-қа дейінгі температурадағы қатырылған, тоңазытылған жүктер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о</w:t>
            </w:r>
            <w:r>
              <w:rPr>
                <w:rFonts w:ascii="Times New Roman"/>
                <w:b w:val="false"/>
                <w:i w:val="false"/>
                <w:color w:val="000000"/>
                <w:sz w:val="20"/>
              </w:rPr>
              <w:t>С-тан -6</w:t>
            </w:r>
            <w:r>
              <w:rPr>
                <w:rFonts w:ascii="Times New Roman"/>
                <w:b w:val="false"/>
                <w:i w:val="false"/>
                <w:color w:val="000000"/>
                <w:vertAlign w:val="superscript"/>
              </w:rPr>
              <w:t>о</w:t>
            </w:r>
            <w:r>
              <w:rPr>
                <w:rFonts w:ascii="Times New Roman"/>
                <w:b w:val="false"/>
                <w:i w:val="false"/>
                <w:color w:val="000000"/>
                <w:sz w:val="20"/>
              </w:rPr>
              <w:t>С-қа дейінгі температурадағы тоңазытылған ет, шала қақталған ет, бекон, шпик, жартылай қақталған, пісірілген-қақталған шұжықтар, салқындатылған балық, әртүрлі уылдырық, суық қақталған мұхиттық балық (иваси сельдінен басқа), герметикалық ыдыстағы татымды тұздалған және маринадталған сельдь және басқа жүктер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Пресстелген нан пісіру ашытқылары</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о</w:t>
            </w:r>
            <w:r>
              <w:rPr>
                <w:rFonts w:ascii="Times New Roman"/>
                <w:b w:val="false"/>
                <w:i w:val="false"/>
                <w:color w:val="000000"/>
                <w:sz w:val="20"/>
              </w:rPr>
              <w:t>С-тан +6</w:t>
            </w:r>
            <w:r>
              <w:rPr>
                <w:rFonts w:ascii="Times New Roman"/>
                <w:b w:val="false"/>
                <w:i w:val="false"/>
                <w:color w:val="000000"/>
                <w:vertAlign w:val="superscript"/>
              </w:rPr>
              <w:t>о</w:t>
            </w:r>
            <w:r>
              <w:rPr>
                <w:rFonts w:ascii="Times New Roman"/>
                <w:b w:val="false"/>
                <w:i w:val="false"/>
                <w:color w:val="000000"/>
                <w:sz w:val="20"/>
              </w:rPr>
              <w:t>С дейінгі температурадағы стерилденбеген сүт және сүт өнімдері, терминделген йогурттар, тағамдық тауық жұмыртқалары, сонымен қатар басқа салқындатылған жүктер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жүзім, жидектер, цитрустық жемістер, алмалар, алмұрттар және басқа төменде аталмағандардан басқа жеміс-көкөністері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 желдетіледі, салқындату кезінде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және әбден піскен томаттар, қиярлар, баклажандар, тәтті бұрыш, қауындар, асқабақтар, ананастар, лимондар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 желдетіледі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піскен томаттар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кезінде желдетіледі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Банандар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және жылыту кезінде желдетіледі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және ашытылған көкөністер, оның ішінде ашыған капуста, суландырылған жемістер және бөшкедегі жидектер, бөшкедегі тұздалған және маринадталған саңырауқұлақтар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w:t>
            </w:r>
            <w:r>
              <w:rPr>
                <w:rFonts w:ascii="Times New Roman"/>
                <w:b w:val="false"/>
                <w:i w:val="false"/>
                <w:color w:val="000000"/>
                <w:vertAlign w:val="superscript"/>
              </w:rPr>
              <w:t>о</w:t>
            </w:r>
            <w:r>
              <w:rPr>
                <w:rFonts w:ascii="Times New Roman"/>
                <w:b w:val="false"/>
                <w:i w:val="false"/>
                <w:color w:val="000000"/>
                <w:sz w:val="20"/>
              </w:rPr>
              <w:t>С дейінгі температурадағы ірімшіктер, пастерленбеген сыра және басқа салқындатылған жүктер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r>
              <w:rPr>
                <w:rFonts w:ascii="Times New Roman"/>
                <w:b w:val="false"/>
                <w:i w:val="false"/>
                <w:color w:val="000000"/>
                <w:vertAlign w:val="superscript"/>
              </w:rPr>
              <w:t>о</w:t>
            </w:r>
            <w:r>
              <w:rPr>
                <w:rFonts w:ascii="Times New Roman"/>
                <w:b w:val="false"/>
                <w:i w:val="false"/>
                <w:color w:val="000000"/>
                <w:sz w:val="20"/>
              </w:rPr>
              <w:t>С жоғары емес температурадағы маргарин, кондитерлік, нан пісіру және аспаздық майлар, стерилденген сүт, шараптар, оның ішінде шымырлайтын және көпіретін және шампан, биопрепараттар және жоғарыда аталмаған жүктер</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АРВ-Э-де тасымалдау кезінде -20</w:t>
            </w:r>
            <w:r>
              <w:rPr>
                <w:rFonts w:ascii="Times New Roman"/>
                <w:b w:val="false"/>
                <w:i w:val="false"/>
                <w:color w:val="000000"/>
                <w:vertAlign w:val="superscript"/>
              </w:rPr>
              <w:t>о</w:t>
            </w:r>
            <w:r>
              <w:rPr>
                <w:rFonts w:ascii="Times New Roman"/>
                <w:b w:val="false"/>
                <w:i w:val="false"/>
                <w:color w:val="000000"/>
                <w:sz w:val="20"/>
              </w:rPr>
              <w:t>С жоғары емес температурадағы эндокриндік шикізат</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Желдетілмейді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40-қосымша</w:t>
            </w:r>
          </w:p>
        </w:tc>
      </w:tr>
    </w:tbl>
    <w:bookmarkStart w:name="z1306" w:id="1254"/>
    <w:p>
      <w:pPr>
        <w:spacing w:after="0"/>
        <w:ind w:left="0"/>
        <w:jc w:val="left"/>
      </w:pPr>
      <w:r>
        <w:rPr>
          <w:rFonts w:ascii="Times New Roman"/>
          <w:b/>
          <w:i w:val="false"/>
          <w:color w:val="000000"/>
        </w:rPr>
        <w:t xml:space="preserve"> Қауіпті жүкті тасымалдауға арналған вагон-цистернаның</w:t>
      </w:r>
      <w:r>
        <w:br/>
      </w:r>
      <w:r>
        <w:rPr>
          <w:rFonts w:ascii="Times New Roman"/>
          <w:b/>
          <w:i w:val="false"/>
          <w:color w:val="000000"/>
        </w:rPr>
        <w:t>техникалық жағдайы туралы</w:t>
      </w:r>
      <w:r>
        <w:br/>
      </w:r>
      <w:r>
        <w:rPr>
          <w:rFonts w:ascii="Times New Roman"/>
          <w:b/>
          <w:i w:val="false"/>
          <w:color w:val="000000"/>
        </w:rPr>
        <w:t>№__ КУӘЛІК</w:t>
      </w:r>
    </w:p>
    <w:bookmarkEnd w:id="1254"/>
    <w:p>
      <w:pPr>
        <w:spacing w:after="0"/>
        <w:ind w:left="0"/>
        <w:jc w:val="both"/>
      </w:pPr>
      <w:r>
        <w:rPr>
          <w:rFonts w:ascii="Times New Roman"/>
          <w:b w:val="false"/>
          <w:i w:val="false"/>
          <w:color w:val="000000"/>
          <w:sz w:val="28"/>
        </w:rPr>
        <w:t>
      (бір тасымалға жарамды)</w:t>
      </w:r>
    </w:p>
    <w:p>
      <w:pPr>
        <w:spacing w:after="0"/>
        <w:ind w:left="0"/>
        <w:jc w:val="both"/>
      </w:pPr>
      <w:r>
        <w:rPr>
          <w:rFonts w:ascii="Times New Roman"/>
          <w:b w:val="false"/>
          <w:i w:val="false"/>
          <w:color w:val="000000"/>
          <w:sz w:val="28"/>
        </w:rPr>
        <w:t>
      Осы куәлік № _______________ вагон-цистернаның жасалғанын</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(жасалған күні мен орны және жасаушы кәсіпорынның атауы)</w:t>
      </w:r>
    </w:p>
    <w:p>
      <w:pPr>
        <w:spacing w:after="0"/>
        <w:ind w:left="0"/>
        <w:jc w:val="both"/>
      </w:pPr>
      <w:r>
        <w:rPr>
          <w:rFonts w:ascii="Times New Roman"/>
          <w:b w:val="false"/>
          <w:i w:val="false"/>
          <w:color w:val="000000"/>
          <w:sz w:val="28"/>
        </w:rPr>
        <w:t>
      қазанды күрделі жөндеуі және техникалық куәландыру</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(вагон жөндеу кәсіпорнының күні, орны немесе шартты нөмірі,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қазанды, арматураны және әмбебап құю аспабын техникалық куәландыруды</w:t>
      </w:r>
    </w:p>
    <w:p>
      <w:pPr>
        <w:spacing w:after="0"/>
        <w:ind w:left="0"/>
        <w:jc w:val="both"/>
      </w:pPr>
      <w:r>
        <w:rPr>
          <w:rFonts w:ascii="Times New Roman"/>
          <w:b w:val="false"/>
          <w:i w:val="false"/>
          <w:color w:val="000000"/>
          <w:sz w:val="28"/>
        </w:rPr>
        <w:t>
      жүргізу күні және орны)</w:t>
      </w:r>
    </w:p>
    <w:p>
      <w:pPr>
        <w:spacing w:after="0"/>
        <w:ind w:left="0"/>
        <w:jc w:val="both"/>
      </w:pPr>
      <w:r>
        <w:rPr>
          <w:rFonts w:ascii="Times New Roman"/>
          <w:b w:val="false"/>
          <w:i w:val="false"/>
          <w:color w:val="000000"/>
          <w:sz w:val="28"/>
        </w:rPr>
        <w:t>
      қазанды деполық жөндеу және техникалық куәландыру</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(вагон жөндеу кәсіпорнының күні, орны немесе шартты нөмірі,</w:t>
      </w:r>
    </w:p>
    <w:p>
      <w:pPr>
        <w:spacing w:after="0"/>
        <w:ind w:left="0"/>
        <w:jc w:val="both"/>
      </w:pPr>
      <w:r>
        <w:rPr>
          <w:rFonts w:ascii="Times New Roman"/>
          <w:b w:val="false"/>
          <w:i w:val="false"/>
          <w:color w:val="000000"/>
          <w:sz w:val="28"/>
        </w:rPr>
        <w:t>
      қазанды техникалық куәләндыруды жүргізу күні және орны) қазанның, арматураның және әмбебап құю аспабының техникалық жағдайы бойынша, жұмыс және құрылымдық жабдықты қоса алғанда, ақаусыз және _____________________ станциясына дейін темір жол көлігімен қауіпсіз тасымалдау кепілдендіріледі.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(қауіпті жүктің атауы және БҰҰ тізімі бойынша нөмірі)</w:t>
      </w:r>
    </w:p>
    <w:p>
      <w:pPr>
        <w:spacing w:after="0"/>
        <w:ind w:left="0"/>
        <w:jc w:val="both"/>
      </w:pPr>
      <w:r>
        <w:rPr>
          <w:rFonts w:ascii="Times New Roman"/>
          <w:b w:val="false"/>
          <w:i w:val="false"/>
          <w:color w:val="000000"/>
          <w:sz w:val="28"/>
        </w:rPr>
        <w:t>
      "________" _____________20_____ ж.</w:t>
      </w:r>
    </w:p>
    <w:p>
      <w:pPr>
        <w:spacing w:after="0"/>
        <w:ind w:left="0"/>
        <w:jc w:val="both"/>
      </w:pPr>
      <w:r>
        <w:rPr>
          <w:rFonts w:ascii="Times New Roman"/>
          <w:b w:val="false"/>
          <w:i w:val="false"/>
          <w:color w:val="000000"/>
          <w:sz w:val="28"/>
        </w:rPr>
        <w:t>
      Вагон-цистернаның техникалық жағдайы үшін жауапты жүк жөнелтуші)</w:t>
      </w:r>
    </w:p>
    <w:p>
      <w:pPr>
        <w:spacing w:after="0"/>
        <w:ind w:left="0"/>
        <w:jc w:val="both"/>
      </w:pPr>
      <w:r>
        <w:rPr>
          <w:rFonts w:ascii="Times New Roman"/>
          <w:b w:val="false"/>
          <w:i w:val="false"/>
          <w:color w:val="000000"/>
          <w:sz w:val="28"/>
        </w:rPr>
        <w:t>
      (___________) (______________________________________)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41-қосымша</w:t>
            </w:r>
          </w:p>
        </w:tc>
      </w:tr>
    </w:tbl>
    <w:bookmarkStart w:name="z1308" w:id="1255"/>
    <w:p>
      <w:pPr>
        <w:spacing w:after="0"/>
        <w:ind w:left="0"/>
        <w:jc w:val="left"/>
      </w:pPr>
      <w:r>
        <w:rPr>
          <w:rFonts w:ascii="Times New Roman"/>
          <w:b/>
          <w:i w:val="false"/>
          <w:color w:val="000000"/>
        </w:rPr>
        <w:t xml:space="preserve"> Вагон-цистерналарда және бункерлік үлгідегі вагондарда</w:t>
      </w:r>
      <w:r>
        <w:br/>
      </w:r>
      <w:r>
        <w:rPr>
          <w:rFonts w:ascii="Times New Roman"/>
          <w:b/>
          <w:i w:val="false"/>
          <w:color w:val="000000"/>
        </w:rPr>
        <w:t>құйып тасымалданатын жүктердің алфавиттік көрсеткіші</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06"/>
        <w:gridCol w:w="1278"/>
        <w:gridCol w:w="508"/>
        <w:gridCol w:w="508"/>
        <w:gridCol w:w="508"/>
        <w:gridCol w:w="701"/>
        <w:gridCol w:w="2355"/>
        <w:gridCol w:w="975"/>
        <w:gridCol w:w="1324"/>
        <w:gridCol w:w="1106"/>
        <w:gridCol w:w="135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нөмірі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үйлесімде лген номенклат урасының (ЖҮН) коды)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 ілік класы (ішкі класы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 ілік белгіл ері</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коды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цистерналарда тасымалдауға рұқсат етіледі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коды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ережелер</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Цистернадағы арнайы трафареттер</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құжаттарындағы мөрқалыптар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 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"Абсорбент", "Х",тіркелім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Авиваж К-1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"Авиваж",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Агидол 51-52-53 (Манних негізінің қоспасы)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 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"Агидол",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Агидол-12 (2,6-дитре тбутил-4-метилфенол ерітінді, толуолда)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"Агидол",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Суытылған азот,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Азотқа арналған арнайы цистерналарда (модельдері: 8Г513, 8Г513М, 15-558, 15-558С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TU19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тіркелім трафареті, "Дөңестен жіберілмесін"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 ын улы емес сұйытылған газ", "Дөңестен жіберілмес 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Акаризол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"Акаризол",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 желілік С10-С14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 желілік С17-С20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w:t>
            </w:r>
          </w:p>
          <w:p>
            <w:pPr>
              <w:spacing w:after="20"/>
              <w:ind w:left="20"/>
              <w:jc w:val="both"/>
            </w:pPr>
            <w:r>
              <w:rPr>
                <w:rFonts w:ascii="Times New Roman"/>
                <w:b w:val="false"/>
                <w:i w:val="false"/>
                <w:color w:val="000000"/>
                <w:sz w:val="20"/>
              </w:rPr>
              <w:t>
сульфоқышқыл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"Алкилбензолсульфоқышқылы",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"Алкилсульфонат",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Алкилфенолы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 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"Алкилфено лдар",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 хлорлы (аллилхлорид)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"Аллилхлор 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Глутарлы альдегид,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"Глутарлы альдегид",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кротонды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"Кротонды альдегид",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 сіркесулық (ацетальдегид)*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және көлеңкелік қаптамамен жабдықталған ацетальдегидке арналған арнайы цистерналарда (модельдері: 15-859, 15-1215, 15-1568)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 "Х", тіркелім трафареті, "Дөңестен жіберілмесін"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Альфа-метилстирол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39119093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тотықсульфат, ерітінді (коагулянт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Алюминиден немесе тот баспайтын болаттан жасалған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"Коагулянт",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тотықхлорид, ерітінді (коагулянт)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28274900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"Коагулянт ОХА",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сульфаты,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сульфаты, ерітінді",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Алюмохлорид,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Амилге арналған арнайы цистерналарда (модель 15-1576)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TU38 </w:t>
            </w:r>
          </w:p>
          <w:p>
            <w:pPr>
              <w:spacing w:after="20"/>
              <w:ind w:left="20"/>
              <w:jc w:val="both"/>
            </w:pPr>
            <w:r>
              <w:rPr>
                <w:rFonts w:ascii="Times New Roman"/>
                <w:b w:val="false"/>
                <w:i w:val="false"/>
                <w:color w:val="000000"/>
                <w:sz w:val="20"/>
              </w:rPr>
              <w:t>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тіркелім трафареті, "Дөңестен жіберілмесін"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"Тотықтырғыш",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Амилацетат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Үстінен ағызылатын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"Амилацетат",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Амиленит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"Амиленит",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п-Аминодифениламин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мамандандыры 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SGAH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"ПАДФА",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Аминотолуолдар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Толуидиндерді қараңыз</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Аминофенолдар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SGAH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"Аминофенолдар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1-(2-Аминоэтил) пиперазин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SGAV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"АЭП",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 С10-С14 алғашқы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С17-С20 кубтық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С17-С20 алғашқы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сусыз сұйытылған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Аммиакка арналған арнайы цистерналарда (модельдері: 15-1030, 15-1031/-01, 15-1201/-01/-02/-03, 15-1408/-01/-02, 15-1440, 15-1581, 15-1597/-01, 15-1619, 15-1812, 907Р)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TT8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тіркелім трафареті, "Дөңестен жіберілмесін"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"Улы", "Күйдіргіш",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бисульфит,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"Бисульфит аммония",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сульфид,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сульфид",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 фосфат сұйық "ЖАФ"</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"ЖАФ",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малеинді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"Малеинді ангидрид",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күкіртті (күкірт қос тотығы сұйытылған)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Күкірттер диоксид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сіркесулы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Үстінен ағызылатын арнайы алюминий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фталді,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29173500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SGAV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фталевый",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Аннемесен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цистерналарда (моделі 15-1414)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"Аннемесен",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Ағашшайырлыантитотықтырғыш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"Антитотықтырғыш", "Т",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 нт ВС-I</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38123020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"Антиоксидант",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Антиполимеризатор ағашшайырлы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"Антиполимеризатор", "Т",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 ЖТК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 этиленгликолевті, 50-60%-ды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суытылған,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Аргонға арналған арнайы цистерналарда (модельдері: 8Г513М, 15-558, 15-558С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TU19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 сұйытылған газ",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Асидол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Асидол-мылонафт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Ацетонға арналған арнайы цистерналарда (моделі 15-1280)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"Ацетонитрил",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Ацетонциангидрин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Сақтандырғыш қаптамасы бар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"Ацетонциангидрин",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1-1-1-1"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Ацетопропила-цетат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"Ацетопропилацетат",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Аэрофлот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"Аэрофлот",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 маркасы СНПХ</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 маркалары ЛПЭ</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"Бактерицид",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хлориды,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хлориды",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Күлсіз жоғары октанды қоспа (N-метилани-лин негізінде)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"БВД қоспасы",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 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хлорлы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Бензилхлорид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Алюминиден немесе тот баспайтын болаттан жасалған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"Бензилацетат",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газды тұрақты емес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арнайы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газды тұрақты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мақсаттар үшін бензин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моторлық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полихлорид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полихлориды",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Бензолсульфохлорид (бензолсульфонилхлорид)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"Бензолсульфохло-рид",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Бензолдық басша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Бензотрифторид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"Бензотрифторид",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"Бензотрихлорид",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бисульфит, ерітінді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Натрий бисульфит", ерітінді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тұтқыр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 үсті ашық вагондарда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Астынан ағызылатын,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"Брикетин",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Бромистый этил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Этилбромид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Бустиран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"Бустиран",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1,3-Бутади ен, тұрақтанды рылған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Бутадиен тұрақтандырылған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хлорид (1-хлорбутан)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Бутилакрилат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"Бутилакрила 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Бутилкарбитол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"Бутилкарбитол",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Бутилцеллозольв</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"Бутилцеллозольв",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 ОП-10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"ОП-10",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 ОП-7, ОП-10, 40%-ерітінді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"ОП-7" немесе "ОП-10",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винилға арналған цистерналарда (модельдері: ЖВЦ 100М, ЖВЦ 100М2)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TU18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 "Пана 3-3-3-1"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Үстінен ағызылатын арнайы алюминий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Виннемеседенхлорид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"Виннемеседенхлорид",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винилхлоридқа арналған арнайы цистерналарда (моделі 15-1421, 15-1423, 903Р-01)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 хлорлы",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құрамында спирт 24%-дан кем емес шарап материалы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материалдарына арналған арнайы цистерна-термостарда (модельдері: 15-Ц 858, 15-886, 15-1522/-01, 15-1535, 15-1542, 15-1593, 15-1621, 15-1639/-01 (ЖВЦ-50))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материалдары",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Аммиак, су ерітінділері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 сусыз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Фторид сутегі, сусыз</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сутегі, су ерітіндісі, 20-дан 60%-ға дейінгі шоғырлануы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Үстінен ағызылатын арнайы алюминий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w:t>
            </w:r>
          </w:p>
          <w:p>
            <w:pPr>
              <w:spacing w:after="20"/>
              <w:ind w:left="20"/>
              <w:jc w:val="both"/>
            </w:pPr>
            <w:r>
              <w:rPr>
                <w:rFonts w:ascii="Times New Roman"/>
                <w:b w:val="false"/>
                <w:i w:val="false"/>
                <w:color w:val="000000"/>
                <w:sz w:val="20"/>
              </w:rPr>
              <w:t>
TC2</w:t>
            </w:r>
          </w:p>
          <w:p>
            <w:pPr>
              <w:spacing w:after="20"/>
              <w:ind w:left="20"/>
              <w:jc w:val="both"/>
            </w:pPr>
            <w:r>
              <w:rPr>
                <w:rFonts w:ascii="Times New Roman"/>
                <w:b w:val="false"/>
                <w:i w:val="false"/>
                <w:color w:val="000000"/>
                <w:sz w:val="20"/>
              </w:rPr>
              <w:t>
TE8 TE11 TT1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"Пергидроль",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сутегі, су ерітіндісі шоғырлануы 60%-дан артық,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Үстінен ағызылатын арнайы алюминий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L4DV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w:t>
            </w:r>
          </w:p>
          <w:p>
            <w:pPr>
              <w:spacing w:after="20"/>
              <w:ind w:left="20"/>
              <w:jc w:val="both"/>
            </w:pPr>
            <w:r>
              <w:rPr>
                <w:rFonts w:ascii="Times New Roman"/>
                <w:b w:val="false"/>
                <w:i w:val="false"/>
                <w:color w:val="000000"/>
                <w:sz w:val="20"/>
              </w:rPr>
              <w:t>
TU28</w:t>
            </w:r>
          </w:p>
          <w:p>
            <w:pPr>
              <w:spacing w:after="20"/>
              <w:ind w:left="20"/>
              <w:jc w:val="both"/>
            </w:pPr>
            <w:r>
              <w:rPr>
                <w:rFonts w:ascii="Times New Roman"/>
                <w:b w:val="false"/>
                <w:i w:val="false"/>
                <w:color w:val="000000"/>
                <w:sz w:val="20"/>
              </w:rPr>
              <w:t>
TC2</w:t>
            </w:r>
          </w:p>
          <w:p>
            <w:pPr>
              <w:spacing w:after="20"/>
              <w:ind w:left="20"/>
              <w:jc w:val="both"/>
            </w:pPr>
            <w:r>
              <w:rPr>
                <w:rFonts w:ascii="Times New Roman"/>
                <w:b w:val="false"/>
                <w:i w:val="false"/>
                <w:color w:val="000000"/>
                <w:sz w:val="20"/>
              </w:rPr>
              <w:t>
TE7</w:t>
            </w:r>
          </w:p>
          <w:p>
            <w:pPr>
              <w:spacing w:after="20"/>
              <w:ind w:left="20"/>
              <w:jc w:val="both"/>
            </w:pPr>
            <w:r>
              <w:rPr>
                <w:rFonts w:ascii="Times New Roman"/>
                <w:b w:val="false"/>
                <w:i w:val="false"/>
                <w:color w:val="000000"/>
                <w:sz w:val="20"/>
              </w:rPr>
              <w:t>
TE8</w:t>
            </w:r>
          </w:p>
          <w:p>
            <w:pPr>
              <w:spacing w:after="20"/>
              <w:ind w:left="20"/>
              <w:jc w:val="both"/>
            </w:pPr>
            <w:r>
              <w:rPr>
                <w:rFonts w:ascii="Times New Roman"/>
                <w:b w:val="false"/>
                <w:i w:val="false"/>
                <w:color w:val="000000"/>
                <w:sz w:val="20"/>
              </w:rPr>
              <w:t>
TE9</w:t>
            </w:r>
          </w:p>
          <w:p>
            <w:pPr>
              <w:spacing w:after="20"/>
              <w:ind w:left="20"/>
              <w:jc w:val="both"/>
            </w:pPr>
            <w:r>
              <w:rPr>
                <w:rFonts w:ascii="Times New Roman"/>
                <w:b w:val="false"/>
                <w:i w:val="false"/>
                <w:color w:val="000000"/>
                <w:sz w:val="20"/>
              </w:rPr>
              <w:t>
TE16</w:t>
            </w:r>
          </w:p>
          <w:p>
            <w:pPr>
              <w:spacing w:after="20"/>
              <w:ind w:left="20"/>
              <w:jc w:val="both"/>
            </w:pPr>
            <w:r>
              <w:rPr>
                <w:rFonts w:ascii="Times New Roman"/>
                <w:b w:val="false"/>
                <w:i w:val="false"/>
                <w:color w:val="000000"/>
                <w:sz w:val="20"/>
              </w:rPr>
              <w:t>
TT1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"Пероксид сутегі",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"Күйдіргіш", "Дөңестен жіберілмесін", "Пана 1-1-1-1"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сутегі, сусыз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L21DH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TU34 TU38 TC1 TE17 TE21 TE22 TM3 TM5 TT4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 сутегі сусыз",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ЗВ-1 қорғағыз балауызы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"Балауыз",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Дистиллятты гач</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"Гач", "Т",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Гексаран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"Гексаран",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"Гексафторпропилен",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 сұйытылған газ", "Дөңестен жіберілмесін ",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Гептилге арналған арнайы цистерналарда (модельдері: 15-1416 (ЖГЦ-60), 15-1570 (ЖГЦ-73))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"Гептил",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"Күйдіргіш", "Дөңестен жіберілмесін ",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Гидразин-гидрат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"Гидразин-гидрат",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Гидродепара-финат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Гидроксиламинсульфат,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"Гидроксиламинсульфат",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Гидролизат диметилдихлорсилан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"Гидролизат ДМДХС",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"Гидропол",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Гидрофобизатор ГФК-1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"ГФК",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Глицедол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"Глицедол",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дихлоргидрині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Глицерин дихлоргидрині",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Гомосерин 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"Гомосерин",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Битум, сұйық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көмірлі қарамай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Депрессатор АзНИИ</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 "Десеканафт-20" (ДСН-20)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 "Десеканафт-20",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 "Рекорд 752"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 ингибитор АМ-7</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 ингибитор АМ-7",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 мұнай эмульсиясының деэмульгаторы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НЧК деэмульгаторы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СНПХ-44 деэмульгаторы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 үлгілі деэмульгаторлары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"Деэмульгатор",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Метанолы жоқ СНПХ үлгілі деэмульгаторлары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Метанолы бар СНПХ үлгілі деэмульгаторлары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1,2-Дибромпропан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"Дибромпропан",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Дибутилсебацинат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"ДБС пластификаторы",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"ДБФ пластификаторы",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Метанол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Диизобутилфталат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"Диизобутилфталат",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"Дөңестен абайлап түсірілсін",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сусыз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N,N-Диметиланнемесен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"Диметиланнемесен",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N,N-Диметилацетамид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"Диметилацетамид",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Диметилвинил карбинол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"ДМВК",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"Диметилдихлорсилан",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"Диметилсульфид",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N,N-Диметилформамид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ДМФ",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Диметилэтаноламин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"Диметилэтаноламин",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SGAH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"Диметоат",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Динитрото-луолдар (80/20) балқытылған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"Динитротолуолы",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2,4-Динитрохлорбензол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динитрохлорбензол",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Диоксанол-ерітінді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Диоктилсебацинат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ДОС",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ДОФ",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Дипроксамин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"Дипроксамин",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Дипроксамин, ментолдағы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"Дипроксамин, ерітінді",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Дипропиленгликоль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"Дипропиленгликоль",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Диспергатор НФ</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диспергенты ОМ-6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"Диспергент",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дистиллят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конденсатыныңдистилляты, жеңіл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конденсатын ыңдистиллят ы, орташа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колнденсаты ның дистиллятта ры" немесе "Бензин", "Бензин-мұн ай", "С", "СТ",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И-5а, И-8а, трансформаторлық, МВП майларының дистилляттары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Дитолилметан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"Дитолилметан",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Дифалон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"Дифалон",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SGAV</w:t>
            </w:r>
          </w:p>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Дифенилметандиизоцианат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"Дифенилметандиизоцианат",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Дифенилоксид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SGAV</w:t>
            </w:r>
          </w:p>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"Дифенилоксид",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"Дифонат",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Дифтордихлорметан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"Хладон-12",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 сұйытылған газ", "Дөңестен абайлап түсірілсін",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Дифторхлорметан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 сұйытылған газ",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Дифторхлорэтан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1,1-Дифторэтилен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TU50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"ДФЭ",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1,4-Дихлорбензол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1,2-Дихлорбензол (o-Дихлорбензол)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"Дихлорметан",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Дихлорнитро-бензолдар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"Дихлорэтан",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29021930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"Дициклопентадиен",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"Диэтаноламин",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N,N-Диэтиланнемесен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"Диэтиланнемесен",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Маркалары А, Б диэтилги-дроксиламин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"Диэтилгидроксила-мин",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w:t>
            </w:r>
          </w:p>
          <w:p>
            <w:pPr>
              <w:spacing w:after="20"/>
              <w:ind w:left="20"/>
              <w:jc w:val="both"/>
            </w:pPr>
            <w:r>
              <w:rPr>
                <w:rFonts w:ascii="Times New Roman"/>
                <w:b w:val="false"/>
                <w:i w:val="false"/>
                <w:color w:val="000000"/>
                <w:sz w:val="20"/>
              </w:rPr>
              <w:t>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"Диэтиленгликоль",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"Диэтилентриамин",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Диэтилэтаноламин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"Диэтилэтаноламин",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"Амдор" адгезионді қоспа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октанды қоспа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негізіндегі көп функционалды қоспа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специальных цистернах для спирта (модельдері: 15-Ц859, 15-289-02, 15-1213-01, 15-1454, 15-1547-01/-04, 15-1608-01, 15-1611)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ЭКОС-Б майлау қоспасы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"ЭКОС-Б",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СПД қоспасы, беттік-белсенді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реттік додецилмеркаптан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 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"Додецилмеркаптан",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синтетикалық илегіш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2синтетикалық илегіш",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үшхлориды,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темір",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Бромбромды темір,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"Бромбромды темір",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темір,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темір",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және ЭСК гидротежегіштік сұйықтар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немесе "ЭСК",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ГКЖ-10, ГКЖ-11 Кремний органикалық сұйықтары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"ГКЖ",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МР-4, "Синтал" майлау-салқындату сұйықтары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"Арктика",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Қалпақтың қақпағында құлыптармен жаюдықталған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"НИИСС-4"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"НИИСС",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"ТГФ-М"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 оборудованных замками на крышке колпака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"ТГФ-М",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"Холод-40"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"Холод-40",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ГЖ-ФК гидравликалық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"ГЖ-ФК",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гидрофобизирующая ГКЖ-11Н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"ГКЖ-11Н",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АЗИ-3 диэлектрика-лық сұйықтығы (фенилкснемеселэтан)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"АЗИ-3 сұйықтығы",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ИЖ-Л, ИЖ-З сынақтық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 бензин шарттарында тасымалдау</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"Канская" парфюмерлік сұйықтығы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Этилді спирт (этанол)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ПГВ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"ПГВ",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"Кемол" майлау-салқындату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СНПХ-3100 үлгілі технологиялық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 тежегіш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"Томь" тежегіш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сұйықтығы",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сұйықтығы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сұйықтықтары үшін арнайы цистерналарда (моделі 15-1414)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 TT6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сұйықтығы",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"Дөңестен жіберілмесін", "Пана 1-1-1-1"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май",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май",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жемдік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тамақтық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май",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Микробтық тоңмай,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"Микробтық тоңмай",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сүтқоректілері мен балықтардың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май",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май",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Спермацеттік май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май",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ДЦУ бекіткіші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"ДЦУ бекіткіші",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 бекіткіші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"У-2 бекіткіші",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А-1;НО-2; Б-73 майландырғыштары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"Майландырғыштар",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Изоамилен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Қысымға есептелген және көлеңкелік қаптамамен жабдықталған арнайы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"Изоамилен",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 2, 15-1209, 15-1229, 15-1407/-01, 15-1519/-01/-0 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"Изобутилацетат",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Циклододекатриен изомерлері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Циклододекатриен изомерлері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пентанға арналған арнайы цистерналарда (моделі 15-1208, 15-1520/-01, 15-1722)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 тұрақтандырылған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және көлеңкелік қаптамамен жабдықталған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 "Х", "Дөңестен жіберілмесі 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Қысымға есептелген арнайы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29027000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КИ-1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"КИ-1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"Альпан"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"Альпан" жемірілу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"Амфикор"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"Амфикор",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"Антик-1"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"Антик-1",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"Викор"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"Волга-1"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"Волга-1" жемірілу тежегіші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"Инфангаз-1"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"Ифхангаз",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"Нефтегаз-1"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"Мұнайгаз-1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"Олазол"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ГИПХ-3-А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"ГИПХ-3-А" жемірілу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ВФИКС жемірілу мен тұз жиналулар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"ВФИКС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КХО-1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"КХО-1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"Корексит" маркалы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"Корексит",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 үлгілі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"РЕКОД" жемірілу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ИОМС-1 минералды тұздар жиналуларының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"ИОМС-1",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үлгілі парафин жиналуының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үлгілі тұздар жиналуының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Тежегіш-428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"Тежегіш-428",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үлгілі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"Дизгафен", "Донбасс-1", "Донбасс-2" жемірілу тежегіштері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"Дизгафен" немесе "Донбасс-1" немесе "Донбасс-2",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Амдор ИК-1, Амдор ИК-2, Амдор ИК-3 жемірілу тежегіштері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"Амдор ИК",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ГИПХ-4, ГИПХ-3-Б, ГИПХ-6 жемірілу тежегіші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"ГИПХ-4 тежегіші", "ГИПХ-3-Б тежегіші" немесе "ГИПХ-6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ИКБ-2, ИКБ-4 жемірілу тежегіштері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"ИКБ тежегіші",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Инерген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"Инерген",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 сұйытылған газ",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Инкредол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"Инкредол",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Ифханол-2Т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"Ифханол",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гидроксиді,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магний, натрий хлоридтері мен сульфаттары,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ерітіндісі",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кальций,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кальций",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 кальциі, су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"Бромды кальций",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Гипохлорита пульп кальциі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"Пульпа гипохлорит кальций",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су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хлорат-хлорид, қатпайтын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"Хлорат-хлорид кальций",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Камфен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қарағайлық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29337100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Капролактамға арналған арнайы цистерналарда (моделі 15-1552)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Карбамат Е (натрий диэтилдитио-карбаматы,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Карбамат МН (натрий диметилдитио-карбаматы, су ерітіндсіі)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"Күйдіргіш",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Карбамат-Д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"Карбамат-Д",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Карбамол ЦЭМ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"Карбамол ЦЭМ",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карболка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Фенол ерітіндісі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Карпатол-3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Карпатол-ЗП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"Карпатол",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ИМ-2201 өршіткісі, пайдаланылған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"Өршіткі",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Өршіткі КЧ-41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"Өршіткі",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сұйық</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Натрий гидроксиді, ерітінді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синтетикалық пипериленді (СКОП)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 суытылған,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Оттекке арналған арнайы цистерналарда (модельдері: 8Г513, 8Г513М, 15-558, 15-558С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TU7 TU19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"Тотықтырғыш",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Дикарбонды қышқылдар су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"Дикарбоноды қышқылдар су ерітіндісі",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Дикарбонды қышқылдар су қабаты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Дикарбонды қышқылдар су ерітіндісі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қышқылдары және балқынды қоспа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Оксиэтнемеседен-дифосфонды қышқыл 1 -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"ОЭДФ-1",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түтіндейтін болып табылмайтын азот қышқылы, құрамында азот қышқылы 70%-дан артық емес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азот қышқылына арналған арнайы цистерналарда (модельдері: 15-1024, 15-1406 (ЖКЦ-39), ЖКЦ-34, ЖКЦ-35)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TC6 TE22 TT1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"Тотықтырғыш",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 қышқылы 70%-дан артық емес азот қышқылы,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азат қышқылына арналған арнайы цистерналарда (модельдері: 15-1232, 15-1232Э, 15-1404, 15-1426, 15-1487/-01)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Дихлоркарбонды қышқыл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"Дихлоркарбон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Карбол қышқылы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Фенол ерітіндісі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Кремнефторсутекті қышқыл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"КФВ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29171910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"Малеин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"Құмырсқа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 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"Нафтен қышқылдары",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Ортофос 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қышқылына арналған арнайы цистерналарда (модельдері: 15-Ц854, 15-157, 15-291, 15-1022, 15-1226/-01, 15-1401, 15-1424-01/-03, 15-1548/-02, 15-1601)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қышқылына арналған арнайы цистерналарда (модельдері: 15-1020, 15-1230, 15-1403, 15-1554, 15-1614/-01)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 қышқылы (стеарин)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29157025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шоғырлануы 80%-дан артық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қышқылына арналған арнайы цистерналарда (моделі 15-1235, 15-1608/-02/-03)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ерітінді шоғырлануы 10%-дан артық, алайда 80%-дан артық емес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қышқылына арналған арнайы цистерналарда (моделі 15-1235, 15-1608/-02/-03)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"Сіркесу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65%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28111980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Фторлысутектіқышқыл,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L21DH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w:t>
            </w:r>
          </w:p>
          <w:p>
            <w:pPr>
              <w:spacing w:after="20"/>
              <w:ind w:left="20"/>
              <w:jc w:val="both"/>
            </w:pPr>
            <w:r>
              <w:rPr>
                <w:rFonts w:ascii="Times New Roman"/>
                <w:b w:val="false"/>
                <w:i w:val="false"/>
                <w:color w:val="000000"/>
                <w:sz w:val="20"/>
              </w:rPr>
              <w:t>
TU34</w:t>
            </w:r>
          </w:p>
          <w:p>
            <w:pPr>
              <w:spacing w:after="20"/>
              <w:ind w:left="20"/>
              <w:jc w:val="both"/>
            </w:pPr>
            <w:r>
              <w:rPr>
                <w:rFonts w:ascii="Times New Roman"/>
                <w:b w:val="false"/>
                <w:i w:val="false"/>
                <w:color w:val="000000"/>
                <w:sz w:val="20"/>
              </w:rPr>
              <w:t>
TU38</w:t>
            </w:r>
          </w:p>
          <w:p>
            <w:pPr>
              <w:spacing w:after="20"/>
              <w:ind w:left="20"/>
              <w:jc w:val="both"/>
            </w:pPr>
            <w:r>
              <w:rPr>
                <w:rFonts w:ascii="Times New Roman"/>
                <w:b w:val="false"/>
                <w:i w:val="false"/>
                <w:color w:val="000000"/>
                <w:sz w:val="20"/>
              </w:rPr>
              <w:t>
TC1</w:t>
            </w:r>
          </w:p>
          <w:p>
            <w:pPr>
              <w:spacing w:after="20"/>
              <w:ind w:left="20"/>
              <w:jc w:val="both"/>
            </w:pPr>
            <w:r>
              <w:rPr>
                <w:rFonts w:ascii="Times New Roman"/>
                <w:b w:val="false"/>
                <w:i w:val="false"/>
                <w:color w:val="000000"/>
                <w:sz w:val="20"/>
              </w:rPr>
              <w:t>
TE17</w:t>
            </w:r>
          </w:p>
          <w:p>
            <w:pPr>
              <w:spacing w:after="20"/>
              <w:ind w:left="20"/>
              <w:jc w:val="both"/>
            </w:pPr>
            <w:r>
              <w:rPr>
                <w:rFonts w:ascii="Times New Roman"/>
                <w:b w:val="false"/>
                <w:i w:val="false"/>
                <w:color w:val="000000"/>
                <w:sz w:val="20"/>
              </w:rPr>
              <w:t>
TE21</w:t>
            </w:r>
          </w:p>
          <w:p>
            <w:pPr>
              <w:spacing w:after="20"/>
              <w:ind w:left="20"/>
              <w:jc w:val="both"/>
            </w:pPr>
            <w:r>
              <w:rPr>
                <w:rFonts w:ascii="Times New Roman"/>
                <w:b w:val="false"/>
                <w:i w:val="false"/>
                <w:color w:val="000000"/>
                <w:sz w:val="20"/>
              </w:rPr>
              <w:t>
TE22</w:t>
            </w:r>
          </w:p>
          <w:p>
            <w:pPr>
              <w:spacing w:after="20"/>
              <w:ind w:left="20"/>
              <w:jc w:val="both"/>
            </w:pPr>
            <w:r>
              <w:rPr>
                <w:rFonts w:ascii="Times New Roman"/>
                <w:b w:val="false"/>
                <w:i w:val="false"/>
                <w:color w:val="000000"/>
                <w:sz w:val="20"/>
              </w:rPr>
              <w:t>
TT4</w:t>
            </w:r>
          </w:p>
          <w:p>
            <w:pPr>
              <w:spacing w:after="20"/>
              <w:ind w:left="20"/>
              <w:jc w:val="both"/>
            </w:pPr>
            <w:r>
              <w:rPr>
                <w:rFonts w:ascii="Times New Roman"/>
                <w:b w:val="false"/>
                <w:i w:val="false"/>
                <w:color w:val="000000"/>
                <w:sz w:val="20"/>
              </w:rPr>
              <w:t>
TM3</w:t>
            </w:r>
          </w:p>
          <w:p>
            <w:pPr>
              <w:spacing w:after="20"/>
              <w:ind w:left="20"/>
              <w:jc w:val="both"/>
            </w:pPr>
            <w:r>
              <w:rPr>
                <w:rFonts w:ascii="Times New Roman"/>
                <w:b w:val="false"/>
                <w:i w:val="false"/>
                <w:color w:val="000000"/>
                <w:sz w:val="20"/>
              </w:rPr>
              <w:t>
TM5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"Плавик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Хлорсульфонды қышқыл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"Хлорсульфонды қышқыл",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Этилкүкірт қышқылы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қышқылына арналған арнайы цистерналарда (модельдері: 15-Ц854, 15-157, 15-291, 15-1022, 15-1226/-01, 15-1401, 15-1424-01/-03, 15-1548/-02, 15-1601)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"Этилкүкірт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май қышқылдары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Фракциялары С10-С16, С17-С20 синтетикалық май қышқылдары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Фракциялары С5-С6, С7-С9 синтетикалық май қышқылдары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 қышқылдары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қышқылы",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Тармақталған монокарбоды қышқылдар (ВИК)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 қышқылы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 желімі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 желімі",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Изоцианатты композициялар (суризондар)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"Суризондар",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тамақтық композиция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Этил, шарапты спирт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 кальций бромид мырыш композициясы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ГЛИМС композициясы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ГЛИМС композициясы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ТТТ (тотты топыраққа түрлендіруші) композициясы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"ТТТ композициясы",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ДН-9010 композициясы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"ДН-9010 композициясы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ДПФ-1 композициясы,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"ДПФ-1 композициясы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Этоксисиландар композициясы "119-296Т өнімі"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"Кремнийорганикалық сұйық",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А-391 құрамдасы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"А-391 құрамдасы",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Пластификациялаушы материалдардың құрамдасы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құрамдасы",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Пенопластар өндірісі үшін изоцианатты құрамдастар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"Изоцианатты құрамдас",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газдардан конденсат (газконденсат)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Пиролизді конденсат (пироконденсат)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"Пироконденсат",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"Силобен" консерванты (бензоат натрий,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"Силобен",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"Бисилан" жем-шөбінің консерванты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"Бисилан",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түйіспесі (сульфоқыш-қылдары,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түйіспесі",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Винипол концентраты ВБ-2 және ВБ-3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"Винипол концентраты",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НМК төменгі молекулярлық қышқылдар концентраты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"НМК концентраты",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Полиизобутилен концентраты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полиизобутилена",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концентраты, су (ПВК, "Белорусит")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"ПВК", "Белорусит",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Сульфит-спиртті бард концентраты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сульфитно-спиртовой барды",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Циклендер концентраты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"Циклендер концентраты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Фосфаттаушы Концентраттар: КПМ-1, СК-1, КФЭ-1, КФ-1, СК-1К, КФЭ-2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"Берзоль синий-3" органикалық бояғышы, сұйық, улылығы аз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Крезолдар (орто-, мета-, пара-)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"Крезолдар",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тетрахлориды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Қалпағында сақтандырғыш қаптамасы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хлориды",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бояулар үшін бекіткіштер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32080000 32050000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Өзекшелі бекіткіштер: КО, УСК-1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Ксантогенаттар,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"Ксантогенат",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Ксиленол,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 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SGAH</w:t>
            </w:r>
          </w:p>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"Ксиленол",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Кснемесединдер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"Кснемеседи 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Кснемесетан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"Кснемесетан",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Ксилолдар, (орто-, мета-, пара-)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Изопропилбензол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АС-54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АС",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Бакелиттілак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Лактар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 лак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 лак",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КО-0208 (органикалық ерітінділерді ң ерітіндісінде гі кремнеорганик алық шайырлар)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Лактар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органикалық лак (КО)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Лактар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32080000 32050000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Лакойль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32080000 32090000 32100000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Лапрол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Полиэфир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Латекске арналған арнайы цистерналарда (моделі 15-1638/-01)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40029100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Латекске арналған арнайы цистерналарда (моделі 15-1638/-01)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Лигносульфонат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"Лигносульфонаттар",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Лигроин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27076000 29071200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 санитарлық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27076000 29071200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хлорид,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магний",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("Жұмсартқыш", тікелей ағызылған, майлаулық, флоттық)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27430000</w:t>
            </w:r>
          </w:p>
          <w:p>
            <w:pPr>
              <w:spacing w:after="20"/>
              <w:ind w:left="20"/>
              <w:jc w:val="both"/>
            </w:pPr>
            <w:r>
              <w:rPr>
                <w:rFonts w:ascii="Times New Roman"/>
                <w:b w:val="false"/>
                <w:i w:val="false"/>
                <w:color w:val="000000"/>
                <w:sz w:val="20"/>
              </w:rPr>
              <w:t>
27440000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Отындық мазут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Астынан ағызылатын,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сульфаты,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28332990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"Күкіртқышқылды марганец",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полиальфаолефинді майлар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"Полиальфаолефинді майлар",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Антраценді май, технологиялық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"Антраценді май",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Арахис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20081110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ацетоновое",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машиналарына арналған май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ағызу аспабы бар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"Ағашшайыр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май",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жемістерінен, сүйектерінен және жаңғақтарынан алынған май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Индустриалдықмай, пайдаланылған (МИО)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Ағашқа сіңіру үшін таскөмір майы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Сіңіргіш таскөмір майы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майы, орташа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ағызу аспабы бар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майы, сульфирленген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майы,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"Үпілмәлік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Коксопиролиз майы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Жасыл май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Кориандр майы эфирлі емес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креозотное",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Күнжіт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15155000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таскөмір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май, ашық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май, қоңыр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мотор майы (ММО)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Ойтисик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"Ойтисик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 майы,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Пальма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май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май",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 майы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Пиролиз өнімдері, сұйық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ПОД майы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15121191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ПТУ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"ПТУ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Усойқы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"Сивуха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майы (жану температурасы 23</w:t>
            </w:r>
            <w:r>
              <w:rPr>
                <w:rFonts w:ascii="Times New Roman"/>
                <w:b w:val="false"/>
                <w:i w:val="false"/>
                <w:color w:val="000000"/>
                <w:vertAlign w:val="superscript"/>
              </w:rPr>
              <w:t>0</w:t>
            </w:r>
            <w:r>
              <w:rPr>
                <w:rFonts w:ascii="Times New Roman"/>
                <w:b w:val="false"/>
                <w:i w:val="false"/>
                <w:color w:val="000000"/>
                <w:sz w:val="20"/>
              </w:rPr>
              <w:t>C-ден төмен)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майы (жану температурасы 23</w:t>
            </w:r>
            <w:r>
              <w:rPr>
                <w:rFonts w:ascii="Times New Roman"/>
                <w:b w:val="false"/>
                <w:i w:val="false"/>
                <w:color w:val="000000"/>
                <w:vertAlign w:val="superscript"/>
              </w:rPr>
              <w:t>0</w:t>
            </w:r>
            <w:r>
              <w:rPr>
                <w:rFonts w:ascii="Times New Roman"/>
                <w:b w:val="false"/>
                <w:i w:val="false"/>
                <w:color w:val="000000"/>
                <w:sz w:val="20"/>
              </w:rPr>
              <w:t>-тен 60</w:t>
            </w:r>
            <w:r>
              <w:rPr>
                <w:rFonts w:ascii="Times New Roman"/>
                <w:b w:val="false"/>
                <w:i w:val="false"/>
                <w:color w:val="000000"/>
                <w:vertAlign w:val="superscript"/>
              </w:rPr>
              <w:t>0</w:t>
            </w:r>
            <w:r>
              <w:rPr>
                <w:rFonts w:ascii="Times New Roman"/>
                <w:b w:val="false"/>
                <w:i w:val="false"/>
                <w:color w:val="000000"/>
                <w:sz w:val="20"/>
              </w:rPr>
              <w:t>C-ге дейін)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15079090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Соляр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майы, байыту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Қышабас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Тунго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"Тунго майы",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майы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шуға қарсы мастика БПМ-1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"Мастика БПМ",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 Б-100 полимерлі тампондық материал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"АКОРБ-100",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нитраты,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меди",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меланж</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меланжға арналған арнайы цистерналарда (моделі 15-1406 (ЖКЦ-39))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TC6 TE22 TT1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"Меланж",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"Тотықтырғыш",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Меланж**</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Меланжға арналған арнайы цистерналарда (моделі 15-1514, 15-1601-01)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w:t>
            </w:r>
          </w:p>
          <w:p>
            <w:pPr>
              <w:spacing w:after="20"/>
              <w:ind w:left="20"/>
              <w:jc w:val="both"/>
            </w:pPr>
            <w:r>
              <w:rPr>
                <w:rFonts w:ascii="Times New Roman"/>
                <w:b w:val="false"/>
                <w:i w:val="false"/>
                <w:color w:val="000000"/>
                <w:sz w:val="20"/>
              </w:rPr>
              <w:t>
TC6</w:t>
            </w:r>
          </w:p>
          <w:p>
            <w:pPr>
              <w:spacing w:after="20"/>
              <w:ind w:left="20"/>
              <w:jc w:val="both"/>
            </w:pPr>
            <w:r>
              <w:rPr>
                <w:rFonts w:ascii="Times New Roman"/>
                <w:b w:val="false"/>
                <w:i w:val="false"/>
                <w:color w:val="000000"/>
                <w:sz w:val="20"/>
              </w:rPr>
              <w:t>
TE22</w:t>
            </w:r>
          </w:p>
          <w:p>
            <w:pPr>
              <w:spacing w:after="20"/>
              <w:ind w:left="20"/>
              <w:jc w:val="both"/>
            </w:pPr>
            <w:r>
              <w:rPr>
                <w:rFonts w:ascii="Times New Roman"/>
                <w:b w:val="false"/>
                <w:i w:val="false"/>
                <w:color w:val="000000"/>
                <w:sz w:val="20"/>
              </w:rPr>
              <w:t>
TT1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"Тотықтырғыш",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(қараңыз. п. 5.2.4)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Метанолға арналған арнайы цистерналарда (моделі 15-1010Т, 15-1018, 15-1240/-01, 15-1443-09/-11, 15-1454-11, 15-1572, 15-1610/-02, 15-5102)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29161210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"Метилакрилат",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Метилаллилхлорид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"Металлилхлорид",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сусыз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"Дөңестен жіберілмесі 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су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N-Метиланне-месен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"Метиланнемесен",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29153930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Метилбензолсульфат (метил эфирі бензолсульфо-қышқылдар)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"Метилбензолсульфат",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Метилдихлорсилан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L10DH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TU24 TU38 TE21 TE22 TM2 TM3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"Метилдихлорсилан",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әрекеттесу кезінде тұтанғыш газдар бөледі", "Тез тұтанады", "Күйдіргіш",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29221920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Дихлорметан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Метнемесезобутилкарбинол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"Метнемесезобутилкарбинол",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Метнемесезобутилкетон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"Метнемесезобутилкетон",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29161410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2-Метилнафта-лин (-метил-нафталин)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"Метилнафталин",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N-Метилпирролидон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"Метилпирролидон",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 [альфа-]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Метилтрихлорсилан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"Метилтрихлорсилан",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Метилформиат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"Метилформиат",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w:t>
            </w:r>
          </w:p>
          <w:p>
            <w:pPr>
              <w:spacing w:after="20"/>
              <w:ind w:left="20"/>
              <w:jc w:val="both"/>
            </w:pPr>
            <w:r>
              <w:rPr>
                <w:rFonts w:ascii="Times New Roman"/>
                <w:b w:val="false"/>
                <w:i w:val="false"/>
                <w:color w:val="000000"/>
                <w:sz w:val="20"/>
              </w:rPr>
              <w:t>
TE22</w:t>
            </w:r>
          </w:p>
          <w:p>
            <w:pPr>
              <w:spacing w:after="20"/>
              <w:ind w:left="20"/>
              <w:jc w:val="both"/>
            </w:pPr>
            <w:r>
              <w:rPr>
                <w:rFonts w:ascii="Times New Roman"/>
                <w:b w:val="false"/>
                <w:i w:val="false"/>
                <w:color w:val="000000"/>
                <w:sz w:val="20"/>
              </w:rPr>
              <w:t>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метил",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Метилхлороформ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1,1,1-Трихлорэтан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Метилцелло-зольв</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"Метилцеллозольв",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"Метилэтилкетон",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ЖКС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ЖКС",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Моноалкил-фенолдар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"Моноалкилфенол",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Моноизопропиламин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Изопропиламин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Фурфуроль-ноацетонды мономерлер ФА және ФАМ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үшін құрылғымен жабдықталған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Моноэтано-ламин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Моноэтиламин, сусыз (этиламин)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Моноэтиланнемесен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N-Этиланнемесен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техникалық",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Канифольді сабыны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"Канифольді сабын",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сабын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 сабын",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Сабыннафт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Майланғыш толтырғы ПМЖ, ПЖС 905, 904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"ПМЖ",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натр, ерітінді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Натрий гидроксиді, ерітінді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Роданды натрий,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"Роданды натрий",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Хлормақтақышқылды натрий, ерітінді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Натрий хлорат, су ерітіндісі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бисульфиті,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бисульфиті",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немесе гумимирленген үстінен ағызылатын цистерналарда (модельдері: 15-157-02, 15-1601-03)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гидроксиді",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гипохлориті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Натрий гипохлориті, ерітінді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гипохлориты,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гипохлориты",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28369900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карбонат",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нитрит",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сульфгидрат,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сульфгидрат",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хлорат,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құрылымды сақтандырғыг клапаны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"Хлормақтақышқылды натрий",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нафталин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нафталинге арналған арнайы цистерналарда (моделі 15-1534-02)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TU27 TE4 TE6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Нафтил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2-Нафтол,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SGAV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Немагон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"Немагон",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Нефрас С-150/200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Нефтенол ВВД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"Нефтенол ВВД",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Нефтенол НЗ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"Нефтенол НЗ",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қоспа мұнай өнімдері (СНО тобы)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брикеттеу үшін мұнай байланыстырғыштар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Бункерлі үсті ашық вагондарда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шикі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"Т"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Нигрол ( транс-миссионнды май)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Ниогрин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"Бензин-мұнай", "Т"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 акрил қышқылы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Акрилонитрил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Нитроанизол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"Нитроанизол",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Нитроксилолдар (о-,м-,п-)</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"Нитроксилолдар",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Нитротолуолдар (о-,м-,п-)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"Нитротолуолдар",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"Нитрохлорбензол",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Оттекке арналған арнайы цистерналарда (модельдері: 8Г513, 8Г513М, 15-558, 15-558С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TU7 TU19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"Тотықтырғыш",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Оксидат ВЖС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"Оксидат ВЖС",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Оксидол, деэмульгатор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Оксифос Б</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"Оксифос Б",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Оксихлор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"Оксихлор",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Октанол-2 (октил спирті, қайталама, қалыпта)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Олеин қышқылы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Олеум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28070090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X886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Олеуиме арналған арнайы цистерналарда (модельдері: 15-Ц855, 15-Ц856, 15-Ц857, 15-Ц885, 15-157-01, 15-160, 15-1224/-01, 15-1224РС, 15-1402, 15-1424/-02)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"Олеум",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Олигомер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"Олигомер",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32080000 32050000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"Олифа",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Орто-хлортолуол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Хлортолуолдар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Орто-толуидин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Толуидиндер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АМГ-10 винипол концентраты үшін негіз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негізі, ауыр таскөмірлі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пиридиндер",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 негізі, жеңіл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29333100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TE15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"Пиридиндер",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Винипол концентратының кубтық қалдықтары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Метиленхлоридтің кубтық қалдықтары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Метиленхлорид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 ректификациясының кубтық қалдықтары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 үлгілі мұнай қалдықтары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қалдықтары, ауыр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өндірісінің кубтық қалдығы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өндірісінің кубтық қалдығы",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кубтық қалдығы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тұтқыр мұнай өнімдеріне арналған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ректификация-сы жүйесінің кубтық қалдығы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Кептіргіш-шикізат(полигликольдер негізінде)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"Кептіргіш-шикізат",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АЦЭГ қатайтқышы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"АЦЭГ қатайтқышы",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пиролиз өндірісінің қалдықтары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Пиролиз өнімдері, сұйық</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Фталофос пен фосфит тринонилфенил өндірісінің органикалық қалдықтары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Хлоропрен өндірісінің хлорорганикалық қалдықтары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Парааминодифенил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п-Аминодифениламин (ПАДФА)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Параантрацен**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"Параантрацен",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Паральдегид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29125000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"Паральдегид",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 сұйық, фракциясы С10-С13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сұйық",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 сұйық, фракциясы С13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сұйық",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 сұйық, кең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сұйық",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парафині, қатты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Парахлорбензотрифторид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п-Хлорбензотрифторид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Парахлорбензотрихлорид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п-Хлорбензотрихлорид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 қышқылдары алкилсульфаттарының пастасы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"АСЖК пастасы",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жібек және синтетикаға арналған жуу пастасы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пастасы",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Скрубер пастасы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"Скрубер пастасы",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Сірне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Сірнеге арналған арнайы цистерналарда (моделі 15-1413, 15-1613/-01) немесе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"Сірне",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пек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пек",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пекке арналған арнайы цистерналарда (модельдері: 15-1532, 15-1534/-03)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ПО-3НП, ПО-6НП көбік құрағышы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құрағыш",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ПО-6ТС, ПО-6ЦТ көбік құрағышы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құрағыш",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ТЭАС, ПО-1, ПО-6К, ПО-1Д көбік құрағышы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құрағыш",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Пенореагент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пентанға арналған арнайы цистерналарда (моделі 15-1208, 15-1520/-01, 15-1722)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4-Пентенол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"4-Пентенол",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Перхлорэтилен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Тетрахлорэтилен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Петролатум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"Пиперилен",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 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Пироконденсат гидротұрақтандырылған, мұнайлық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дибутилади-пинат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дикаприлфталат, Диалкил-фталат 789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диметилсебацинат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ЛЗ-7, П-3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алюминий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мұнайлы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СБ-2А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фосфатты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фосфатный",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Полиалкилбен-зол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"Полиалкилбензол",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"Полигликоль",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Полиглицерин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"Полиглицерин",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Полидиендер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29054951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"Полидиендер",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Полиизоцианат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үшін құрылғымен жабдықталған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"Полиизоцианат",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Полимердис-тиллят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"Полимердистиллят",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Политерпен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"Политерпен",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 АЗ-20, АЗ-21, АН-10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 БТ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 БТ",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Полифурит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"Полифурит",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Полихлор-бутан-80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SGAH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"Полихлорбутан",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Полиэлектролит ВПК-402 (полидиметил-диаллиламмо-нийхлорид)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"Полиэлектролит",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Полиэтилен-гликоль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Полиэтиленполиаминдер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"Полиэтиленполиа-мин",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ПДА-2000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39072099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ПДА",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Полугудрондар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"Эфосол"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"Эфосол",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"Аквабор" антисептикалық препараты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"Аквабор",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 препараты (химиялық талшықтар өндірісі үшін май)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БВ препараты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ВЗЖ препараты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Неонол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препараты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 препараты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КЭАМ препараты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"КЭАМ",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 үлгілі жуу препараты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ОС-20 препараты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"ОС-20",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"Амдор" адгезионды жол қоспасы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"Амдор",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"Сульфоцид" антимикробты қоспасы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ВТИ-4 маркалы мазутқа сулы қоспа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"ВТИ-4",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ВЭС-503М депрессорлық реологиялық қоспа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"ВЭС-503М қоспасы",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майларға қоспа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ВНИИНП-200 қалдық отындарға қоспа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"ВНИИНП-200 қоспасы",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ПМА полиметакри-лат қоспасы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ЦИАТИМ-339 қоспасы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"ЦИАТИМ-339",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отынға қоспа: "ВНИИНП-106", "Полифен"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ағызу аспабы бар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"ВНИИНП-106" немесе "Полифен",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С-789 өнімі (N-алкил-N-фенил парафенилендиамин)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"С-789 өнімі",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Т-185**өнімі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 өнімдері,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 өнімдері",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Проксамин, суметанды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Проксанол, суметанолды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Пропеллент УФ-1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емесСұйытылған газ",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н-Пропилбензол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қышқылы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Пропиленоксид</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тримерлері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"Трипропилен",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1,2-Пропиленгликоль (1,2-пропандиол)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"Пропиленгликоль",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Пропиленоксид*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және көлеңкелік қаптамамен жабдықталған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"Пропиленоксид",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Проскан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"Проскан",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Псевдобутилен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Псевдокумол (изопропилбен-зол)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"Псевдокумол",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басқыш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басқыш",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РЖ-3 жұмыс сұйығы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"РЖ-3", "С" немесе "СТ",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"Араластырғыш",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Күшән-содалы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"Күшән-содалы ерітінді",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денатурланған этил спиртінің негізіндегі ерітінді "СК"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косметикалық денатурланған ерітінді "РПК"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"Пральт"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Гексан фракциясы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(тұтану температурасы 23ҮС-ден төмен)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(тұтану температурасы 23</w:t>
            </w:r>
            <w:r>
              <w:rPr>
                <w:rFonts w:ascii="Times New Roman"/>
                <w:b w:val="false"/>
                <w:i w:val="false"/>
                <w:color w:val="000000"/>
                <w:vertAlign w:val="superscript"/>
              </w:rPr>
              <w:t>0</w:t>
            </w:r>
            <w:r>
              <w:rPr>
                <w:rFonts w:ascii="Times New Roman"/>
                <w:b w:val="false"/>
                <w:i w:val="false"/>
                <w:color w:val="000000"/>
                <w:sz w:val="20"/>
              </w:rPr>
              <w:t>С-ден 60</w:t>
            </w:r>
            <w:r>
              <w:rPr>
                <w:rFonts w:ascii="Times New Roman"/>
                <w:b w:val="false"/>
                <w:i w:val="false"/>
                <w:color w:val="000000"/>
                <w:vertAlign w:val="superscript"/>
              </w:rPr>
              <w:t>0</w:t>
            </w:r>
            <w:r>
              <w:rPr>
                <w:rFonts w:ascii="Times New Roman"/>
                <w:b w:val="false"/>
                <w:i w:val="false"/>
                <w:color w:val="000000"/>
                <w:sz w:val="20"/>
              </w:rPr>
              <w:t>С-ге дейін)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Децнемесен ерітіндісі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"Децнемесен",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ЛТИ Ерітінді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"ЛТИ",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"Лакол" құрамында спирт бар ерітіндісі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Этил спирты (этанол)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СФПК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"СФПК",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 техникалық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"Органол" ерітіндісі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ДЭГИ техникалық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Спиртке арналған арнайы цистерналарда (модельдері: 15-Ц859, 15-289-02, 15-1213-01, 15-1454, 15-1547-01/-04, 15-1608-01, 15-1611)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"ДЭГИ",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ВЖС реагенті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"ВЖС реагенті",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Көмірлерді флотациялау үшін реагент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реагент",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ВТОКС кремнийорганикалық реагент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"Кремнийорганикалық сұйық",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ОКР-4 тотыққан крахмалды реагент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"ОКР-4",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ПАФ-13А реагенті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"ПАФ-13А",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Реапон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"Реапон",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Рефлюкс*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және көлеңкелік қаптамамен жабдықталған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"Рефлюкс",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РД-2 рецептурасы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"РД-2",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өнеркәсібі үшін рафинирлен-беген саломас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"Тамақтық май",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Саломас,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"Саломас",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байланыстырғышы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байланыстыр-ғыштары",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жоғары шоғырландырылған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 TU12 TU29 TC3 TE9 TE10 TA1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Аммик-кальций селитрасы, ПВВ "АКЦС" үшін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изотермиялық цистерналарда (модельдері: 15-1482-05, 15-1522-01, 15-1532, 15-1534-03, 15-1552, 15-1573, 15-1638/-01, 15-1639/-01)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селитрасы, су ерітіндісі, шоғырлануы 50%-дан кем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селитрасы, ерітінді",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күкірт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Күкіртке арналған цистерналарда (модельдері: 15-1480, 15-1482/-02/-05/-06, 15-9101)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TU27 TE4 TE6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күкірт",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көміртегі",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"Дөңестен жіберілмесін", "Пана 3/1-1*-1-1"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күкірті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диоксид күкіртіне арналған арнайы цистерналарда (моделі 15-1204)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PxDH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күкірті", "Х", тіркелім трафареті, "Дөңестен жіберілмесін"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"Улы", "Күйдіргіш",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күкірті (хлорлы күкірт)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күкірт",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32080000 32050000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"Сиккативтер",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Синтамид-5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"Синтамид-5",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Синтерол АФМ-12</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"Синтерол АФМ-12",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3/0-1-1-1"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Синтокс-20М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"Синтокс",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сулағышы (дитретитті бутилфенилполигликольді эфир)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сулағышы",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 ТН қоспасы;</w:t>
            </w:r>
          </w:p>
          <w:p>
            <w:pPr>
              <w:spacing w:after="20"/>
              <w:ind w:left="20"/>
              <w:jc w:val="both"/>
            </w:pPr>
            <w:r>
              <w:rPr>
                <w:rFonts w:ascii="Times New Roman"/>
                <w:b w:val="false"/>
                <w:i w:val="false"/>
                <w:color w:val="000000"/>
                <w:sz w:val="20"/>
              </w:rPr>
              <w:t>
А-6 ТЗ қоспасы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"А-6ТН" немесе "А-6ТЗ",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құрамдас сұйық қоспа,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Этил спирті, техникалық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134-276 толуолдағы (ксилолдағы) шайыр ерітіндісі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"134-276 шайыр",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139-297 шайыр ерітіндісі (полифенил-силоксан шайыры, ксилолдағы (немесе толуолдағы)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32080000 32050000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"139-297 шайыр",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шайыры, ерітінді изопропил спирті мен ацетон қоспасындағы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Алкидноакрил шайыры, ксилолдағы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39069000 39075000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"Алкидноакрил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"Каустамин-115" суда еритін полиаминоэпи-хлоргидрин шайыры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"Каустамин-115",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шайыры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Шайыр майы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Астынан ағызылатын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Карбамидофор-мальдегидті шайыр, карбамидофор-мальдегидті концентрат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Карбамидофуран шайыры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"Карбамидофуран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Меламинофор-мальдегидті шайыр, бутил спиртіндегі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"Меламиноформальде-гидті шайыр",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Мочевинофор-мальдегидті шайыр, бутил спиртіндегі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"Мочевиноформальде-гидті шайыр",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мұнай шайыры, тұтану температурасы 60</w:t>
            </w:r>
            <w:r>
              <w:rPr>
                <w:rFonts w:ascii="Times New Roman"/>
                <w:b w:val="false"/>
                <w:i w:val="false"/>
                <w:color w:val="000000"/>
                <w:vertAlign w:val="superscript"/>
              </w:rPr>
              <w:t>0</w:t>
            </w:r>
            <w:r>
              <w:rPr>
                <w:rFonts w:ascii="Times New Roman"/>
                <w:b w:val="false"/>
                <w:i w:val="false"/>
                <w:color w:val="000000"/>
                <w:sz w:val="20"/>
              </w:rPr>
              <w:t>С-ден, алайда 90</w:t>
            </w:r>
            <w:r>
              <w:rPr>
                <w:rFonts w:ascii="Times New Roman"/>
                <w:b w:val="false"/>
                <w:i w:val="false"/>
                <w:color w:val="000000"/>
                <w:vertAlign w:val="superscript"/>
              </w:rPr>
              <w:t>0</w:t>
            </w:r>
            <w:r>
              <w:rPr>
                <w:rFonts w:ascii="Times New Roman"/>
                <w:b w:val="false"/>
                <w:i w:val="false"/>
                <w:color w:val="000000"/>
                <w:sz w:val="20"/>
              </w:rPr>
              <w:t>С-ге дейін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Пиролизді шайыр, ауыр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"Пиролизді шайыр, ауыр",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Полиалкилбен-золды шайыр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"Полиалкилбензолды шайыр",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Полиамидті шайыр (Водамин 115)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изотермиялық цистерналарда (модельдері: 15-1482-05, 15-1522-01, 15-1532, 15-1534-03, 15-1552, 15-1573, 15-1638/-01, 15-1639/-01)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"Полиамидті шайыр",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Полиметилси-локсано шайыры, ксилолдағы ерітінді (метил лагы)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"Полиметилсилоксан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Полиметилфенилсилоксан шайыры, ксилолдағы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"ПМФС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"Камфэст-04" полиэфир қанықпаған бес-стиролды шайыры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"Камфэст-04",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"Камфэст" полиэфир қанықпаған стиролды шайыры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"Камфэст",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шайыры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"Сланец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Фенолофор-мальдегид шайыры, ксилолдағы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Фенолға арналған арнайы цистерналарда (модельдері: 15-898, 15-1014, 15-1225, 15-1603/-01, 15-1636)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көбіктенгіш шайыры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Фенолға арналған арнайы цистерналарда (модельдері: 15-898, 15-1014, 15-1225, 15-1603/-01, 15-1636)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шайыры,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"Фенолоформальдегид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шайыры, сұйық тез тұтанғыш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"Фенолоформаль-дегид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Фенолформаль-дегид шайыры, сұйық, тұтану температурасы 60</w:t>
            </w:r>
            <w:r>
              <w:rPr>
                <w:rFonts w:ascii="Times New Roman"/>
                <w:b w:val="false"/>
                <w:i w:val="false"/>
                <w:color w:val="000000"/>
                <w:vertAlign w:val="superscript"/>
              </w:rPr>
              <w:t>0</w:t>
            </w:r>
            <w:r>
              <w:rPr>
                <w:rFonts w:ascii="Times New Roman"/>
                <w:b w:val="false"/>
                <w:i w:val="false"/>
                <w:color w:val="000000"/>
                <w:sz w:val="20"/>
              </w:rPr>
              <w:t>С-ден 90</w:t>
            </w:r>
            <w:r>
              <w:rPr>
                <w:rFonts w:ascii="Times New Roman"/>
                <w:b w:val="false"/>
                <w:i w:val="false"/>
                <w:color w:val="000000"/>
                <w:vertAlign w:val="superscript"/>
              </w:rPr>
              <w:t>0</w:t>
            </w:r>
            <w:r>
              <w:rPr>
                <w:rFonts w:ascii="Times New Roman"/>
                <w:b w:val="false"/>
                <w:i w:val="false"/>
                <w:color w:val="000000"/>
                <w:sz w:val="20"/>
              </w:rPr>
              <w:t>С-ге дейін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"Фенолоформальдегид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Фенолофуран шайыыры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шайыры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Фенолға арналған арнайы цистерналарда (модельдері: 15-898, 15-1014, 15-1225, 15-1603/-01, 15-1636)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Эпоксид шайыры, толуолдағы ерітінді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 шайыры",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Соапсток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15220091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ОР-100 шинағышы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"ОР-100",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Совтол-10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"Совтол-10",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Триэтаноламиналкилбензол-сульфоқыш-қылдары,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"ЛАБС-ТЭА",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"Сольвент",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5Б</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5Б",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БМС-86 ерітінділер қоспасындағы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негізіндегі сополимер (су)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 спирті (Пентанол)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 спирті ", "Х"</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Бутил спирті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 спирті үшінші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Алюминиден немесе тот баспайтын болаттан жасалған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Денатурленген спирт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"Денатурат",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Диацетонды спирт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29144010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диацетоновый",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 спирті (Изопентанол)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Изобутил спирті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Изооктил спирті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"Изооктанол",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 спирті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Мүсәтір спирті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Аммиак, су ерітінділері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майлы спирттер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майлы спирт қайталама, фракциясы С18-С23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майлы спирт алғашқы, фракциясы С16-С21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38237000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"ССЖ",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Тетрагидрофурфурил спирті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"Тетрагидрофурил спирті",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Фурфурил спирті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синтетикалық, денатурир-ленген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Спирт этиловый (этанол)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(этанол) немесе этил спиртінің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Спиртке арналған арнайы цистерналарда (модельдері: 15-Ц859, 15-289-02, 15-1213-01, 15-1454, 15-1547-01/-04, 15-1608-01, 15-1611)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Спиртке арналған арнайы цистерналарда (модельдері: 15-Ц859, 15-289-02, 15-1213-01, 15-1454, 15-1547-01/-04, 15-1608-01, 15-1611)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 шараптық (этил спирті, ректификат)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22072000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Спиртке арналған арнайы цистерналарда (модельдері: 15-Ц859, 15-289-02, 15-1213-01, 15-1454, 15-1547-01/-04, 15-1608-01, 15-1611) немесе астыңғы ағызуы жоқ, қалпақтың қақпағында құлыптармен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құралы,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34029090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этил спиртінің негізіндегі әмбебап тазарту құралы ("Әмбебап", "Таза" және басқалары)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Этил спирті (этанол)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Ацеталь-спиртті тұрақтандырғыш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ВТС-60 тұрақтандырғышы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"ВТС-60 тұрақтандырғышы ",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Стакрилат-1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"Стакрилат",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Стеароксы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"Стеарокс",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шыны (натрий снемесекаты,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шыны",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мономер,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Стиромаль,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"Стиромаль",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 өндірісінің сілті ағындысы (ЩСПК)</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"ЩСПК",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нитраты,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28342980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"Стронций нитраты, ерітінді",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 паста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 пастасына арналған арнайы цистерналарда (модельдері 15-1417, 15-1565)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Сульфорицинат Е</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"Сульфорицинат",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X88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"Сульфурилхлорид",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Суперпласти-фикатор "Дофен", С-3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"Суперпластификатор "Дофен" немесе "С-3",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көміртек өндірісі үшін коксхимиялық шикізат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"Коксхимиялық шикізат",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Сырмай өндірісі үшін мұнай шикізаты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көміртегі өндірісі үшін мұнай шикізаты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27139010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"Дэфанол" парфюмерлік-косметкалық шикізаты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Этил спирті (этанол)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27090090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немесе "Бензин-Мұнай",</w:t>
            </w:r>
          </w:p>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Таннемесен,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"Таннемесен",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"Тотықтырғыш",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Термолан (жоғарғы алкилнафталиндер қоспасы)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Тетрагидро-фуран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үстінен ағызатын арнайы алюминий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"ТГФ",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 тетрамері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"СТ",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"Тетрафторэтилен",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Тетрахлорпен-тан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"Тетрахлорпентан",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"Тетрахлорпропан",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"Тетрахлорэтилен",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Тетраэто-ксисилан,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"Тетраэтоксисилан",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Тиоколдар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"Тиоколдар",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тетрахлориды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титан",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Толуидиндер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"Толуидины",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2,4-Толуилендии-зоцианат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"Толуилендиизоциа-нат",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дизельдік отын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 тұтану температурасы60</w:t>
            </w:r>
            <w:r>
              <w:rPr>
                <w:rFonts w:ascii="Times New Roman"/>
                <w:b w:val="false"/>
                <w:i w:val="false"/>
                <w:color w:val="000000"/>
                <w:vertAlign w:val="superscript"/>
              </w:rPr>
              <w:t>0</w:t>
            </w:r>
            <w:r>
              <w:rPr>
                <w:rFonts w:ascii="Times New Roman"/>
                <w:b w:val="false"/>
                <w:i w:val="false"/>
                <w:color w:val="000000"/>
                <w:sz w:val="20"/>
              </w:rPr>
              <w:t>С-ден жоғары алайда 100</w:t>
            </w:r>
            <w:r>
              <w:rPr>
                <w:rFonts w:ascii="Times New Roman"/>
                <w:b w:val="false"/>
                <w:i w:val="false"/>
                <w:color w:val="000000"/>
                <w:vertAlign w:val="superscript"/>
              </w:rPr>
              <w:t>0</w:t>
            </w:r>
            <w:r>
              <w:rPr>
                <w:rFonts w:ascii="Times New Roman"/>
                <w:b w:val="false"/>
                <w:i w:val="false"/>
                <w:color w:val="000000"/>
                <w:sz w:val="20"/>
              </w:rPr>
              <w:t>С-ден артық емес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отын тұтану температурасы 60</w:t>
            </w:r>
            <w:r>
              <w:rPr>
                <w:rFonts w:ascii="Times New Roman"/>
                <w:b w:val="false"/>
                <w:i w:val="false"/>
                <w:color w:val="000000"/>
                <w:vertAlign w:val="superscript"/>
              </w:rPr>
              <w:t>0</w:t>
            </w:r>
            <w:r>
              <w:rPr>
                <w:rFonts w:ascii="Times New Roman"/>
                <w:b w:val="false"/>
                <w:i w:val="false"/>
                <w:color w:val="000000"/>
                <w:sz w:val="20"/>
              </w:rPr>
              <w:t>С-ден төмен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Мартен пештері үшін отын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қозғалтқыштар үшін отын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отыны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отыны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27101961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Астынан ағызылатын,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отыны, тұрмыстық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27430000</w:t>
            </w:r>
          </w:p>
          <w:p>
            <w:pPr>
              <w:spacing w:after="20"/>
              <w:ind w:left="20"/>
              <w:jc w:val="both"/>
            </w:pPr>
            <w:r>
              <w:rPr>
                <w:rFonts w:ascii="Times New Roman"/>
                <w:b w:val="false"/>
                <w:i w:val="false"/>
                <w:color w:val="000000"/>
                <w:sz w:val="20"/>
              </w:rPr>
              <w:t>
27440000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 ТС-1 отыны, Т-2 отыны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"С",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Э-4 технологиялық отыны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Отындық мазут</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"Трибутилфосфат",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"Трикрезилфосфат",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27076000 29071200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"Трикрезол",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 сусыз</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29211110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Тринонилфе-нилфосфит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Трифтортри-хлорэтан (хладон 113)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 113",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Трифторэтан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 TU50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"Трихлорбензолы",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Трихлорди-фенил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"Трихлордифенил",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Трихлорпропилфосфат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"Пластификатор "ТХПФ"",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Трихлорсилан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Қақпақтың қақпағында құлыптармен жабдықталған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L10DH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TU25 TU38 TE21 TE22 TM2 TM3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"Трихлорсилан",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әрекеттесу кезінде тұтанғыш газдар бөледі ", "Тез тұтанады", "Күйдіргіш",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1,1,1-Трихлорэтан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трихлорэтан",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29032200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Трихлорэтилфосфат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Фосфатты пластификатор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Триэтиламин-оксид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"Триэтиламин-оксид",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"Триэтиленгликоль",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"Бензин-Мұнай", "Бензин", "СТ" немесе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Көміраммиакат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"Көміраммиакат",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жеңіл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ауыр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көміртегі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Тетрахлорид көміртегі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диоксиды, суытылған,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көміртек диоксидына арналған арнайы цистерналарда (моделі 15-559/-01)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TU19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қостотығы",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емесСұйытылған газ",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тетрахлориды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"Төртхлорлы көміртек",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үлгілі парафин шөгінділерін тазартқыш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"СНПХ тазартқышы",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 тыңайтқыштар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КЦС-АМ сұйық азот тыңайтқышы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Сұйық азот тыңайтқыштары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 сұйық кешенді тыңайтқыш</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 сұйық кешенді тыңайтқыш (маркасы 10:34)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"ЖКУ",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 шөгінді-кешенді тыңайтқышы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К-45 үдеткіші (диметилдитиокарбамат диметиламин)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Жылыту үшін құрылғымен жабдықталған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"Фенилгидразин",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Фенилтрихлор-силан техникалық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"Фенилтрихлорсилан",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Феноксиэтанол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"Феноксиэтанол",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балқытылған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Фенолға арналған арнайы цистерналарда (модельдері: 15-898, 15-1014, 15-1225, 15-1603/-01, 15-1636)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қатты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Фенолға арналған арнайы цистерналарда (модельдері: 15-898, 15-1014, 15-1225, 15-1603/-01, 15-1636)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29071100 27076000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Фенолға арналған арнайы цистерналарда (модельдері: 15-898, 15-1014, 15-1225, 15-1603/-01, 15-1636)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Фенолспирт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TU15 </w:t>
            </w:r>
          </w:p>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"Фенолспирт",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Феноляттар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"Феноляттар",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пентаэритрит фильтраты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пентаэритрит фильтраты",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Флицид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"Флицид",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"Баритол"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ВЖС, "КЭТГОЛ", флотореагенті, дифосфонды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____",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ОПСБ флотореагенті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Т-66 флотореагенты (ВПП), "Оксаль", "Оксаль" флотореагентінің ауыр фракциясы (ЭДОС)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Формальдегидтің массалық үлесі 25%-дан кем емес формальдегид ерітіндісі</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Формальгли-коль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29329900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"Формальгликоль",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Формальдегид-тің массалық үлесі 25%-дан кем емес формальдегид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Никелі жоқ, алюминиден немесе тот баспайтын болаттан жасалған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Форммочевина</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"Форммочевина",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28121094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P22DH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TU17 TU38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"Улы", "Күйдіргіш",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"Улы", "Күйдіргіш", "Дөңестен жіберілмесін", "Пана 1-1*-3-1"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гуммирленген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сары**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фосфорға арналған арнайы цистерналарда (модельдері: 15-1412, 15-1525/-01)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L10DH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TU16 TU21 TU38 TE3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фосфор",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"Самовозгорается", "Улы", "Дөңестен жіберілмесін", "Пана 3/1-1-3-1"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үшхлориды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фосфор",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фосфорил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фосфорил",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Альфа-метил-стиролды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"Метилстирол",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Альфа-Олефиндер фракциясы: С12-С14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"Альфа-олефиндер",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Альфа-Олефиндер фракциясы: С16-С18, С20-С26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"Альфа-олефиндер",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Альфа-Олефиндер фракциясы: С8, С8-С10, С10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"Альфа-олефиндер",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27079970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Әмбебап ағызу аспабы бар мамандандырылған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SGAH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62 бензинді фракция (бутан-пропан-гександы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немесе "Пентан", тіркелім трафареті, "Дөңестен жіберілмесін"</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айдалатын бензинді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Бета-пиколинді фракция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Пиколин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Бутан-бутиленді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Бутилен-амиленді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Бутилен-бутадиенді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Бутилен-дивинилді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Бутилен-изобутиленді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Гексан-гептанды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"С"</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Изоамиленді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Қысымға есептелген және көлеңкелік қаптамамен жабдықталған арнайы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"Изоамилен",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Изобутан-изобутиленді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Изопентанды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пентанға арналған арнайы цистерналарда (моделі 15-1208, 15-1520/-01, 15-1722)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Керосин-газойлды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Метилдигидро-пиранды фракция (тетран)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Метилнафта-линді фракция (метилнафта-линді 1 және 2 фракциялар)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"Метилнафталин",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Метилнафта-линді фракция, 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"Метилнафталин",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бутан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пентан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пентанға арналған арнайы цистерналарда (моделі 15-1208, 15-1520/-01, 15-1722)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П-ксилолды фракция</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Ксилолдар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Пентан-изопентан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пентанға арналған арнайы цистерналарда (моделі 15-1208, 15-1520/-01, 15-1722)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Пентанизопренциклопента-диенді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пентанға арналған арнайы цистерналарда (моделі 15-1208, 15-1520/-01, 15-1722)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пентанға арналған арнайы цистерналарда (моделі 15-1208, 15-1520/-01, 15-1722)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"Пентан", "Дөңестен жіберілмесін",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Пиперилен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"Пиперилен",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Полиалкилбен-золды фракция</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38170050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"Алкилбензол",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Пропан-бутан-пентан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Пропан-бутан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Пропан-пропилен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Фенолға арналған арнайы цистерналарда (модельдері: 15-898, 15-1014, 15-1225, 15-1603/-01, 15-1636)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көмірсутегілерінің кең фракциясы (ШФЛУ)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27111900 27111300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көмірсутекті газдарға арналған цистерналарда (модельдері: 15-144/-01, 15-300, 15-435, 15-821, 15-1035, 15-1200/-01/-02, 15-1209, 15-1229, 15-1407/-01, 15-1519/-01/-02, 15-1569, 15-1602, 15-1615, 15-1780, 15-9102, 15-9121, 15-9503АВП, 901Р, 902Р, 903Р, 908Р)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немесе "Пропан",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Эфир-альдегид фракциясы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пентанға арналған арнайы цистерналарда (моделі 15-1208, 15-1520/-01, 15-1722)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"Эфиральдегид фракциясы",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Фтортрихлор-метан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"Хладон-11",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"Фурфурол",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Фэтерол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Метил-третбутилді эфир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Фтортрихлорметан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Хладон-113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Үшфтортрихлорэтан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Хладон-12 (дифтордихлорметан)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29034200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"Хладон-12",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емесСұйытылған газ", "Дөңестен абайлап түсірілсін",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Хладон-152А (1,1-дифторэтан)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1,1-Дифторэтилен</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Хладон-503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38247100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TM6 TU50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"Хладон",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"Тұтанбайтын улы емесСұйытылған газ",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және көлеңкелік қаптамамен жабдықталған хлорға арналған арнайы цистерналарда (модельдері: 15-1206, 15-1409, 15-1556/-03)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P22DH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"Сұйытылған газ",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"Улы", "Күйдіргіш", "Дөңестен жіберілмесін", "Пана 1-1-3-1"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Хлораль сусыз тұрақтандырылған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п-Хлорбензаль-хлорид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29036990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"Хлорбензальхлорид",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п-Хлорбензотри-фторид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"Парахлорбензотрифторид",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п-Хлорбензотри-хлорид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29036900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"Парахлорбензотрихлорид",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Хлорекс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"Хлорекс",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Хлорнитробензол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Нитрохлорбензол</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"Хлороформ",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Хлорпарафин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27122010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Хлорсинтэм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"Хлорсинтэм",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Хлортолуолдар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"Хлортолуолдар",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Хлорхолинхлорид,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"Хлорхолинхлорид",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Холинхлорид,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Қысымға есептелген, үстінен ағызылатын арнайы алюминий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"Холинхлорид",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Петролатумды тазартылмаған церезин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29061200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"Циклогексанон",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Циклододека-триен изомерлері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үшін құрылғымен жабдықталған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"Изомер",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хлориды, ерітінді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28273600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мырыш",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иісті фенол экстракты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Фенолға арналған арнайы цистерналарда (модельдері: 15-898, 15-1014, 15-1225, 15-1603/-01, 15-1636)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экстракты",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Дубиль экстракты,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"Дубиль экстракты",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Экстралин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"Экстралин",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немесе "Т"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ОП-4 эмульгаторы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"ОП-4",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ОП-7, ОП-10, ОП-3Э эмульгаторы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Ринго ЭМ эмульгаторы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Эмультал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"Эмультал",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 этиламиннің массалық үлесі 50%-дан кем емес, алайда 70%-дан кем емес су ерітіндісі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"Күйдіргіш",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N-Этиланнемесен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"N-этиланнемесен",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29153100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29033000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"Этилбромид",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суытылған, сұйық**</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Этиленге арналған арнайы цистерналарда (моделі 15-147)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TU18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3/3-3-3-1"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қараңыз. Этилен тотығы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"Улы",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Этиленгликольға арналған арнайы цистерналарда (моделі 15-1230-01, 15-1432, 15-1538)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29212100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"Күйдіргіш",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L10CH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TU14 TU15 TU38 TE21 TE22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"Этиленхлоргидрин",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Этилкарбитол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"Этилкарбитол",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Этилснемесекат-32, -40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"Этилснемесекат",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Этилсульфат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"Этилсульфат",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Этилтолуидин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29214300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L4BH</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TU15 TE15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"Этилтолуидин",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"Этилхлорид",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Этилцелло-зольв</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29094400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"Этилцеллозольв",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эфир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үстінен ағызылатын арнайы алюминий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эфир",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Винил-н-бутил эфирі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"Винил-Н-бутил эфирі",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эфирі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 эфирі",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3/0-0-1-0"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29091900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PxBN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TU38 TE22 TM6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эфирі",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 "Тез тұтанады", "Дөңестен жіберілмесін", "Пана 0-0-3-0"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 овый (этил эфирі)*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Қысымға есептелген және көлеңкелік қаптамамен жабдықталған арнайы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этиловый", "Х", "Дөңестен жіберілмесін",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"Дөңестен жіберілмесін",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Метил-третбутил эфирі (МТБЭ)</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"МТБЭ",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Ацетосіркесу қышқылының метил эфирі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"МЭАУК",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С10-С18 фракциясының синтетикалық май қышқыл-дарының метил эфир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LGBV</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метил эфирі",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қауіпті заттар"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С7-С9 фракциясының синтетикалық май қышқыл-дарының метил эфир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Қысымға есептелген, үстінен ағызылатын арнайы алюминий цистерналарда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LGBF</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"СЖК метил эфирі", "Х", тіркелім трафареті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Петролей эфирі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Үстінен ағызылатын немесе арнайы ағызу аспабы бар цистерналарда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L1,5BN</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"Бензин-Мұнай", "С" немесе "СТ"</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тұтанады", "Пана 0-0-1-0"</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Ескертпелер:</w:t>
      </w:r>
    </w:p>
    <w:p>
      <w:pPr>
        <w:spacing w:after="0"/>
        <w:ind w:left="0"/>
        <w:jc w:val="both"/>
      </w:pPr>
      <w:r>
        <w:rPr>
          <w:rFonts w:ascii="Times New Roman"/>
          <w:b w:val="false"/>
          <w:i w:val="false"/>
          <w:color w:val="000000"/>
          <w:sz w:val="28"/>
        </w:rPr>
        <w:t>
      1. 1 "БҰҰ нөмірі" бағанында қауіпті жүктерді тасымалдау жөніндегі БҰҰ ұсынысына сәйкес төрт белгілі нөмір көрсетілген. Үлгі ережелер. Он төртінші қайта қаралған басылым. Женева, 2005 ж. ST/SG/AC.10/1/Rev.14.</w:t>
      </w:r>
    </w:p>
    <w:p>
      <w:pPr>
        <w:spacing w:after="0"/>
        <w:ind w:left="0"/>
        <w:jc w:val="both"/>
      </w:pPr>
      <w:r>
        <w:rPr>
          <w:rFonts w:ascii="Times New Roman"/>
          <w:b w:val="false"/>
          <w:i w:val="false"/>
          <w:color w:val="000000"/>
          <w:sz w:val="28"/>
        </w:rPr>
        <w:t>
      2. 2 "Жүктің атауы" бағанында жүкқұжатта көрсетілетін тиісті тиеудің атауы келтіріледі.</w:t>
      </w:r>
    </w:p>
    <w:p>
      <w:pPr>
        <w:spacing w:after="0"/>
        <w:ind w:left="0"/>
        <w:jc w:val="both"/>
      </w:pPr>
      <w:r>
        <w:rPr>
          <w:rFonts w:ascii="Times New Roman"/>
          <w:b w:val="false"/>
          <w:i w:val="false"/>
          <w:color w:val="000000"/>
          <w:sz w:val="28"/>
        </w:rPr>
        <w:t>
      "*" белгісімен белгіленген жүктерді қысымның астында тасымалдауға есептелген және көлеңкелік қорғауы бар арнайы цистерналарда тасымалдауға рұқсат етіледі.</w:t>
      </w:r>
    </w:p>
    <w:p>
      <w:pPr>
        <w:spacing w:after="0"/>
        <w:ind w:left="0"/>
        <w:jc w:val="both"/>
      </w:pPr>
      <w:r>
        <w:rPr>
          <w:rFonts w:ascii="Times New Roman"/>
          <w:b w:val="false"/>
          <w:i w:val="false"/>
          <w:color w:val="000000"/>
          <w:sz w:val="28"/>
        </w:rPr>
        <w:t>
      "**" белгісімен белгіленген жүктерді жолсеріктердің немесе жүк жөнелтушінің (жүк алушының) мамандар бригадасының ілесуімен ғана тасымалдауға рұқсат етіледі.</w:t>
      </w:r>
    </w:p>
    <w:p>
      <w:pPr>
        <w:spacing w:after="0"/>
        <w:ind w:left="0"/>
        <w:jc w:val="both"/>
      </w:pPr>
      <w:r>
        <w:rPr>
          <w:rFonts w:ascii="Times New Roman"/>
          <w:b w:val="false"/>
          <w:i w:val="false"/>
          <w:color w:val="000000"/>
          <w:sz w:val="28"/>
        </w:rPr>
        <w:t>
      3. 3 "Жүктердің үйлесімделген номенклатурасының коды (ЖҮК)" бағанында Жүктердің үйлесімделген кодына сәйкес 8 мәнді код келтірілген. Пайдаланушыға қолайлы болу үшін енгізілген және ұсыныстық сипатта болады. Жүк жөнелтуші химиялық құрамы, қасиеттері мен жүктің сипаттамасы бойынша атауына барынша сәйкес келетін ЖҮК кодын қоюы тиіс.</w:t>
      </w:r>
    </w:p>
    <w:p>
      <w:pPr>
        <w:spacing w:after="0"/>
        <w:ind w:left="0"/>
        <w:jc w:val="both"/>
      </w:pPr>
      <w:r>
        <w:rPr>
          <w:rFonts w:ascii="Times New Roman"/>
          <w:b w:val="false"/>
          <w:i w:val="false"/>
          <w:color w:val="000000"/>
          <w:sz w:val="28"/>
        </w:rPr>
        <w:t>
      4. 4 "Авариялық карточканың нөмірі" бағанында "ТМД, Латвия Республикасы, Литва Республикасы, Эстон Республикасы темір жолдары бойынша тасымалданатын қауіпті жүктерге арналған авариялық карточкаларға" енгізілген жүктердің авариялық карточкаларының нөмірлері көрсетілген. М., 2000 ж.</w:t>
      </w:r>
    </w:p>
    <w:p>
      <w:pPr>
        <w:spacing w:after="0"/>
        <w:ind w:left="0"/>
        <w:jc w:val="both"/>
      </w:pPr>
      <w:r>
        <w:rPr>
          <w:rFonts w:ascii="Times New Roman"/>
          <w:b w:val="false"/>
          <w:i w:val="false"/>
          <w:color w:val="000000"/>
          <w:sz w:val="28"/>
        </w:rPr>
        <w:t>
      5. "Қауіптілік сыныбы (ішкі сыныбы)" 5-бағанындағы цифрлар: біріншісі - қауіптілік сыныбын, екіншісі - қауіптілік ішкі сыныбын білдіреді.</w:t>
      </w:r>
    </w:p>
    <w:p>
      <w:pPr>
        <w:spacing w:after="0"/>
        <w:ind w:left="0"/>
        <w:jc w:val="both"/>
      </w:pPr>
      <w:r>
        <w:rPr>
          <w:rFonts w:ascii="Times New Roman"/>
          <w:b w:val="false"/>
          <w:i w:val="false"/>
          <w:color w:val="000000"/>
          <w:sz w:val="28"/>
        </w:rPr>
        <w:t>
      6. "Қауіптілік белгілері" 6-бағанында қауіпті жүктерді тасымалдау жөніндегі БҰҰ ұсынысына сәйкес қауіптілік белгілерінің нөмірлері көрсетілген. Үлгі ережелер. Он төртінші қайта қаралған басылым. Женева, 2005 ж. ST/SG/AC.10/1/Rev.14.</w:t>
      </w:r>
    </w:p>
    <w:p>
      <w:pPr>
        <w:spacing w:after="0"/>
        <w:ind w:left="0"/>
        <w:jc w:val="both"/>
      </w:pPr>
      <w:r>
        <w:rPr>
          <w:rFonts w:ascii="Times New Roman"/>
          <w:b w:val="false"/>
          <w:i w:val="false"/>
          <w:color w:val="000000"/>
          <w:sz w:val="28"/>
        </w:rPr>
        <w:t>
      7. "Қауіптілік коды" 7-бағанында 2-4 мәнді әріптік-цифрлық қауіптілік коды көрсетілген.</w:t>
      </w:r>
    </w:p>
    <w:p>
      <w:pPr>
        <w:spacing w:after="0"/>
        <w:ind w:left="0"/>
        <w:jc w:val="both"/>
      </w:pPr>
      <w:r>
        <w:rPr>
          <w:rFonts w:ascii="Times New Roman"/>
          <w:b w:val="false"/>
          <w:i w:val="false"/>
          <w:color w:val="000000"/>
          <w:sz w:val="28"/>
        </w:rPr>
        <w:t>
      8. "Қандай цистерналарда тасымалдауға рұқсат етіледі" 8-бағанында вагон-цистерналардың құрылымдық ерекшеліктері көрсетілген. Бұл ретте егер цистерналарға арналған 11-бағанда "Х" немесе "П" үлгісі көзделген болса, мұндай цистерна жүк жөнелтушінің (жүк алушының) меншігінде болуы немесе олардың тасымалдаушыдан жалға алынуы тиіс.</w:t>
      </w:r>
    </w:p>
    <w:p>
      <w:pPr>
        <w:spacing w:after="0"/>
        <w:ind w:left="0"/>
        <w:jc w:val="both"/>
      </w:pPr>
      <w:r>
        <w:rPr>
          <w:rFonts w:ascii="Times New Roman"/>
          <w:b w:val="false"/>
          <w:i w:val="false"/>
          <w:color w:val="000000"/>
          <w:sz w:val="28"/>
        </w:rPr>
        <w:t>
      9. "Цистерна коды" 9-бағанында 3.1.12.1 (2-сыныптың заттары үшін) немесе 3.1.13.1-тармақтарға (3 - 9-сыныптардың заттары үшін) сәйкес цистернаның үлгісін белгілейтін әріптік-цифрлық коды көрсетілген. Цистернаның үлгісі тиісті заттарды тасымалдау кезінде қолданылатын цистерналарға қойылатын халықаралық талаптарға сәйкес келеді.</w:t>
      </w:r>
    </w:p>
    <w:p>
      <w:pPr>
        <w:spacing w:after="0"/>
        <w:ind w:left="0"/>
        <w:jc w:val="both"/>
      </w:pPr>
      <w:r>
        <w:rPr>
          <w:rFonts w:ascii="Times New Roman"/>
          <w:b w:val="false"/>
          <w:i w:val="false"/>
          <w:color w:val="000000"/>
          <w:sz w:val="28"/>
        </w:rPr>
        <w:t>
      10. "Арнайы ережелер" 10-бағанында арнайы ережелердің әріптік-цифрлық кодтары көрсетілген:</w:t>
      </w:r>
    </w:p>
    <w:p>
      <w:pPr>
        <w:spacing w:after="0"/>
        <w:ind w:left="0"/>
        <w:jc w:val="both"/>
      </w:pPr>
      <w:r>
        <w:rPr>
          <w:rFonts w:ascii="Times New Roman"/>
          <w:b w:val="false"/>
          <w:i w:val="false"/>
          <w:color w:val="000000"/>
          <w:sz w:val="28"/>
        </w:rPr>
        <w:t>
      TU - цистерналарды пайдалану бойынша;</w:t>
      </w:r>
    </w:p>
    <w:p>
      <w:pPr>
        <w:spacing w:after="0"/>
        <w:ind w:left="0"/>
        <w:jc w:val="both"/>
      </w:pPr>
      <w:r>
        <w:rPr>
          <w:rFonts w:ascii="Times New Roman"/>
          <w:b w:val="false"/>
          <w:i w:val="false"/>
          <w:color w:val="000000"/>
          <w:sz w:val="28"/>
        </w:rPr>
        <w:t>
      ТС - цистерналарды жасау бойынша;</w:t>
      </w:r>
    </w:p>
    <w:p>
      <w:pPr>
        <w:spacing w:after="0"/>
        <w:ind w:left="0"/>
        <w:jc w:val="both"/>
      </w:pPr>
      <w:r>
        <w:rPr>
          <w:rFonts w:ascii="Times New Roman"/>
          <w:b w:val="false"/>
          <w:i w:val="false"/>
          <w:color w:val="000000"/>
          <w:sz w:val="28"/>
        </w:rPr>
        <w:t>
      ТЕ - цистерналарды жабдықтау элементтері бойынша;</w:t>
      </w:r>
    </w:p>
    <w:p>
      <w:pPr>
        <w:spacing w:after="0"/>
        <w:ind w:left="0"/>
        <w:jc w:val="both"/>
      </w:pPr>
      <w:r>
        <w:rPr>
          <w:rFonts w:ascii="Times New Roman"/>
          <w:b w:val="false"/>
          <w:i w:val="false"/>
          <w:color w:val="000000"/>
          <w:sz w:val="28"/>
        </w:rPr>
        <w:t>
      ТА - цистерналардың үлгісін ресми бекіту бойынша;</w:t>
      </w:r>
    </w:p>
    <w:p>
      <w:pPr>
        <w:spacing w:after="0"/>
        <w:ind w:left="0"/>
        <w:jc w:val="both"/>
      </w:pPr>
      <w:r>
        <w:rPr>
          <w:rFonts w:ascii="Times New Roman"/>
          <w:b w:val="false"/>
          <w:i w:val="false"/>
          <w:color w:val="000000"/>
          <w:sz w:val="28"/>
        </w:rPr>
        <w:t>
      ТТ - цистерналарды сынау бойынша;</w:t>
      </w:r>
    </w:p>
    <w:p>
      <w:pPr>
        <w:spacing w:after="0"/>
        <w:ind w:left="0"/>
        <w:jc w:val="both"/>
      </w:pPr>
      <w:r>
        <w:rPr>
          <w:rFonts w:ascii="Times New Roman"/>
          <w:b w:val="false"/>
          <w:i w:val="false"/>
          <w:color w:val="000000"/>
          <w:sz w:val="28"/>
        </w:rPr>
        <w:t>
      ТМ - цистерналарды таңбалау бойынша.</w:t>
      </w:r>
    </w:p>
    <w:p>
      <w:pPr>
        <w:spacing w:after="0"/>
        <w:ind w:left="0"/>
        <w:jc w:val="both"/>
      </w:pPr>
      <w:r>
        <w:rPr>
          <w:rFonts w:ascii="Times New Roman"/>
          <w:b w:val="false"/>
          <w:i w:val="false"/>
          <w:color w:val="000000"/>
          <w:sz w:val="28"/>
        </w:rPr>
        <w:t>
      11. "Цистернадағы арнайы трафареттер" 11-бағанында жүктің атауы, сұрыптау дөңестерінен таратудың шарттары, сондай-ақ вагон-цистерналардың қазанына жазылатын: "С" - мөлдір мұнай өнімдері, "Т" - күңгірт мұнай өнімдері, "Х" - химиялық жүктер, "П" - тағамдық жүктер.</w:t>
      </w:r>
    </w:p>
    <w:p>
      <w:pPr>
        <w:spacing w:after="0"/>
        <w:ind w:left="0"/>
        <w:jc w:val="both"/>
      </w:pPr>
      <w:r>
        <w:rPr>
          <w:rFonts w:ascii="Times New Roman"/>
          <w:b w:val="false"/>
          <w:i w:val="false"/>
          <w:color w:val="000000"/>
          <w:sz w:val="28"/>
        </w:rPr>
        <w:t>
      12. "Тасымалдау құжаттарындағы мөрқалыптар" 12-бағанында жүктердің қауіптілігін сипаттайтын мөрқалыптардың мазмұны, сондай-ақ паналаудың барынша аз нормалары туралы мәліметтер (нақты паналау вагондарының барынша аз саны):</w:t>
      </w:r>
    </w:p>
    <w:p>
      <w:pPr>
        <w:spacing w:after="0"/>
        <w:ind w:left="0"/>
        <w:jc w:val="both"/>
      </w:pPr>
      <w:r>
        <w:rPr>
          <w:rFonts w:ascii="Times New Roman"/>
          <w:b w:val="false"/>
          <w:i w:val="false"/>
          <w:color w:val="000000"/>
          <w:sz w:val="28"/>
        </w:rPr>
        <w:t>
      бірінші цифр - жетекші локомотивтен (егер бөлшек болса, алымы - қатты отынды паровоздан, бөлімі - электровоздан, тепловоздан немесе мұнай отынды паровоздан);</w:t>
      </w:r>
    </w:p>
    <w:p>
      <w:pPr>
        <w:spacing w:after="0"/>
        <w:ind w:left="0"/>
        <w:jc w:val="both"/>
      </w:pPr>
      <w:r>
        <w:rPr>
          <w:rFonts w:ascii="Times New Roman"/>
          <w:b w:val="false"/>
          <w:i w:val="false"/>
          <w:color w:val="000000"/>
          <w:sz w:val="28"/>
        </w:rPr>
        <w:t>
      екінші цифр - қатты отынды итермелегіш локомотивтен, "*" белгісімен - барлық итермелегіш локомотивтен;</w:t>
      </w:r>
    </w:p>
    <w:p>
      <w:pPr>
        <w:spacing w:after="0"/>
        <w:ind w:left="0"/>
        <w:jc w:val="both"/>
      </w:pPr>
      <w:r>
        <w:rPr>
          <w:rFonts w:ascii="Times New Roman"/>
          <w:b w:val="false"/>
          <w:i w:val="false"/>
          <w:color w:val="000000"/>
          <w:sz w:val="28"/>
        </w:rPr>
        <w:t>
      үшінші цифр - адамдары бар вагондардан;</w:t>
      </w:r>
    </w:p>
    <w:p>
      <w:pPr>
        <w:spacing w:after="0"/>
        <w:ind w:left="0"/>
        <w:jc w:val="both"/>
      </w:pPr>
      <w:r>
        <w:rPr>
          <w:rFonts w:ascii="Times New Roman"/>
          <w:b w:val="false"/>
          <w:i w:val="false"/>
          <w:color w:val="000000"/>
          <w:sz w:val="28"/>
        </w:rPr>
        <w:t>
      төртінші цифр - маневрлер кезіндегі қатты отынды локомотивтерден;</w:t>
      </w:r>
    </w:p>
    <w:p>
      <w:pPr>
        <w:spacing w:after="0"/>
        <w:ind w:left="0"/>
        <w:jc w:val="both"/>
      </w:pPr>
      <w:r>
        <w:rPr>
          <w:rFonts w:ascii="Times New Roman"/>
          <w:b w:val="false"/>
          <w:i w:val="false"/>
          <w:color w:val="000000"/>
          <w:sz w:val="28"/>
        </w:rPr>
        <w:t>
      "0" - паналау талап етілмейді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42-қосымша</w:t>
            </w:r>
          </w:p>
        </w:tc>
      </w:tr>
    </w:tbl>
    <w:bookmarkStart w:name="z1310" w:id="1256"/>
    <w:p>
      <w:pPr>
        <w:spacing w:after="0"/>
        <w:ind w:left="0"/>
        <w:jc w:val="left"/>
      </w:pPr>
      <w:r>
        <w:rPr>
          <w:rFonts w:ascii="Times New Roman"/>
          <w:b/>
          <w:i w:val="false"/>
          <w:color w:val="000000"/>
        </w:rPr>
        <w:t xml:space="preserve"> ЦИСТЕРНАЛАРДЫ ТОЛТЫРУ ДӘРЕЖЕСІН ЕСЕПТЕУ</w:t>
      </w:r>
    </w:p>
    <w:bookmarkEnd w:id="1256"/>
    <w:bookmarkStart w:name="z1311" w:id="1257"/>
    <w:p>
      <w:pPr>
        <w:spacing w:after="0"/>
        <w:ind w:left="0"/>
        <w:jc w:val="both"/>
      </w:pPr>
      <w:r>
        <w:rPr>
          <w:rFonts w:ascii="Times New Roman"/>
          <w:b w:val="false"/>
          <w:i w:val="false"/>
          <w:color w:val="000000"/>
          <w:sz w:val="28"/>
        </w:rPr>
        <w:t>
      1. Цистернаға тез жанатын, улы, зәрлі немесе басқа қауіпті қасиеттері болмайтын сұйықтарды құю кезінде сақтандырғыш клапаны бар немесе болмайтын қысым компенсаторымен жабдықталған цистерналарда: max толтыру дәрежесі көлемінің</w:t>
      </w:r>
    </w:p>
    <w:bookmarkEnd w:id="125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100 % </w:t>
      </w:r>
      <w:r>
        <w:rPr>
          <w:rFonts w:ascii="Times New Roman"/>
          <w:b w:val="false"/>
          <w:i w:val="false"/>
          <w:color w:val="000000"/>
          <w:sz w:val="28"/>
        </w:rPr>
        <w:t xml:space="preserve">немесе </w:t>
      </w:r>
      <w:r>
        <w:rPr>
          <w:rFonts w:ascii="Times New Roman"/>
          <w:b w:val="false"/>
          <w:i w:val="false"/>
          <w:color w:val="000000"/>
          <w:sz w:val="28"/>
          <w:u w:val="single"/>
        </w:rPr>
        <w:t xml:space="preserve">100 % </w:t>
      </w:r>
      <w:r>
        <w:rPr>
          <w:rFonts w:ascii="Times New Roman"/>
          <w:b w:val="false"/>
          <w:i w:val="false"/>
          <w:color w:val="000000"/>
          <w:sz w:val="28"/>
        </w:rPr>
        <w:t>тең;</w:t>
      </w:r>
    </w:p>
    <w:p>
      <w:pPr>
        <w:spacing w:after="0"/>
        <w:ind w:left="0"/>
        <w:jc w:val="both"/>
      </w:pPr>
      <w:r>
        <w:rPr>
          <w:rFonts w:ascii="Times New Roman"/>
          <w:b w:val="false"/>
          <w:i w:val="false"/>
          <w:color w:val="000000"/>
          <w:sz w:val="28"/>
        </w:rPr>
        <w:t>
      1+</w:t>
      </w:r>
      <w:r>
        <w:rPr>
          <w:rFonts w:ascii="Times New Roman"/>
          <w:b w:val="false"/>
          <w:i/>
          <w:color w:val="000000"/>
          <w:sz w:val="28"/>
        </w:rPr>
        <w:t>a</w:t>
      </w:r>
      <w:r>
        <w:rPr>
          <w:rFonts w:ascii="Times New Roman"/>
          <w:b w:val="false"/>
          <w:i w:val="false"/>
          <w:color w:val="000000"/>
          <w:sz w:val="28"/>
        </w:rPr>
        <w:t>(50-t</w:t>
      </w:r>
      <w:r>
        <w:rPr>
          <w:rFonts w:ascii="Times New Roman"/>
          <w:b w:val="false"/>
          <w:i w:val="false"/>
          <w:color w:val="000000"/>
          <w:vertAlign w:val="subscript"/>
        </w:rPr>
        <w:t>f</w:t>
      </w:r>
      <w:r>
        <w:rPr>
          <w:rFonts w:ascii="Times New Roman"/>
          <w:b w:val="false"/>
          <w:i w:val="false"/>
          <w:color w:val="000000"/>
          <w:sz w:val="28"/>
        </w:rPr>
        <w:t>) 1+ 35</w:t>
      </w:r>
      <w:r>
        <w:rPr>
          <w:rFonts w:ascii="Times New Roman"/>
          <w:b w:val="false"/>
          <w:i/>
          <w:color w:val="000000"/>
          <w:sz w:val="28"/>
        </w:rPr>
        <w:t>а</w:t>
      </w:r>
    </w:p>
    <w:p>
      <w:pPr>
        <w:spacing w:after="0"/>
        <w:ind w:left="0"/>
        <w:jc w:val="both"/>
      </w:pPr>
      <w:r>
        <w:rPr>
          <w:rFonts w:ascii="Times New Roman"/>
          <w:b w:val="false"/>
          <w:i w:val="false"/>
          <w:color w:val="000000"/>
          <w:sz w:val="28"/>
        </w:rPr>
        <w:t>
      Жабық цистерналардағы тез жанатын сұйықтар, әлсіз қышқылдар және сілтілер үшін, max толтыру дәрежесі көлемнің</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97 % </w:t>
      </w:r>
      <w:r>
        <w:rPr>
          <w:rFonts w:ascii="Times New Roman"/>
          <w:b w:val="false"/>
          <w:i w:val="false"/>
          <w:color w:val="000000"/>
          <w:sz w:val="28"/>
        </w:rPr>
        <w:t xml:space="preserve">немесе </w:t>
      </w:r>
      <w:r>
        <w:rPr>
          <w:rFonts w:ascii="Times New Roman"/>
          <w:b w:val="false"/>
          <w:i w:val="false"/>
          <w:color w:val="000000"/>
          <w:sz w:val="28"/>
          <w:u w:val="single"/>
        </w:rPr>
        <w:t xml:space="preserve">97 % </w:t>
      </w:r>
      <w:r>
        <w:rPr>
          <w:rFonts w:ascii="Times New Roman"/>
          <w:b w:val="false"/>
          <w:i w:val="false"/>
          <w:color w:val="000000"/>
          <w:sz w:val="28"/>
        </w:rPr>
        <w:t>тең;</w:t>
      </w:r>
    </w:p>
    <w:p>
      <w:pPr>
        <w:spacing w:after="0"/>
        <w:ind w:left="0"/>
        <w:jc w:val="both"/>
      </w:pPr>
      <w:r>
        <w:rPr>
          <w:rFonts w:ascii="Times New Roman"/>
          <w:b w:val="false"/>
          <w:i w:val="false"/>
          <w:color w:val="000000"/>
          <w:sz w:val="28"/>
        </w:rPr>
        <w:t>
      1</w:t>
      </w:r>
      <w:r>
        <w:rPr>
          <w:rFonts w:ascii="Times New Roman"/>
          <w:b w:val="false"/>
          <w:i/>
          <w:color w:val="000000"/>
          <w:sz w:val="28"/>
        </w:rPr>
        <w:t>+a(50-t) 1+ 35а</w:t>
      </w:r>
    </w:p>
    <w:p>
      <w:pPr>
        <w:spacing w:after="0"/>
        <w:ind w:left="0"/>
        <w:jc w:val="both"/>
      </w:pPr>
      <w:r>
        <w:rPr>
          <w:rFonts w:ascii="Times New Roman"/>
          <w:b w:val="false"/>
          <w:i w:val="false"/>
          <w:color w:val="000000"/>
          <w:sz w:val="28"/>
        </w:rPr>
        <w:t>
      2. Цистернаға улы немесе зәрлі заттарды құю кезінде (олардың тез жанатын болуына немесе болмауына тәуелсіз) сақтандырғыш клапаны бар немесе болмайтын қысым компенсаторымен жабдықталған цистерналарда: max толтыру деңгейі көлемінің</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98 % </w:t>
      </w:r>
      <w:r>
        <w:rPr>
          <w:rFonts w:ascii="Times New Roman"/>
          <w:b w:val="false"/>
          <w:i w:val="false"/>
          <w:color w:val="000000"/>
          <w:sz w:val="28"/>
        </w:rPr>
        <w:t xml:space="preserve">немесе </w:t>
      </w:r>
      <w:r>
        <w:rPr>
          <w:rFonts w:ascii="Times New Roman"/>
          <w:b w:val="false"/>
          <w:i w:val="false"/>
          <w:color w:val="000000"/>
          <w:sz w:val="28"/>
          <w:u w:val="single"/>
        </w:rPr>
        <w:t xml:space="preserve">98 % </w:t>
      </w:r>
      <w:r>
        <w:rPr>
          <w:rFonts w:ascii="Times New Roman"/>
          <w:b w:val="false"/>
          <w:i w:val="false"/>
          <w:color w:val="000000"/>
          <w:sz w:val="28"/>
        </w:rPr>
        <w:t>тең;</w:t>
      </w:r>
    </w:p>
    <w:p>
      <w:pPr>
        <w:spacing w:after="0"/>
        <w:ind w:left="0"/>
        <w:jc w:val="both"/>
      </w:pPr>
      <w:r>
        <w:rPr>
          <w:rFonts w:ascii="Times New Roman"/>
          <w:b w:val="false"/>
          <w:i w:val="false"/>
          <w:color w:val="000000"/>
          <w:sz w:val="28"/>
        </w:rPr>
        <w:t>
      1+</w:t>
      </w:r>
      <w:r>
        <w:rPr>
          <w:rFonts w:ascii="Times New Roman"/>
          <w:b w:val="false"/>
          <w:i/>
          <w:color w:val="000000"/>
          <w:sz w:val="28"/>
        </w:rPr>
        <w:t>a</w:t>
      </w:r>
      <w:r>
        <w:rPr>
          <w:rFonts w:ascii="Times New Roman"/>
          <w:b w:val="false"/>
          <w:i w:val="false"/>
          <w:color w:val="000000"/>
          <w:sz w:val="28"/>
        </w:rPr>
        <w:t>(50-t</w:t>
      </w:r>
      <w:r>
        <w:rPr>
          <w:rFonts w:ascii="Times New Roman"/>
          <w:b w:val="false"/>
          <w:i w:val="false"/>
          <w:color w:val="000000"/>
          <w:vertAlign w:val="subscript"/>
        </w:rPr>
        <w:t>f</w:t>
      </w:r>
      <w:r>
        <w:rPr>
          <w:rFonts w:ascii="Times New Roman"/>
          <w:b w:val="false"/>
          <w:i w:val="false"/>
          <w:color w:val="000000"/>
          <w:sz w:val="28"/>
        </w:rPr>
        <w:t>) 1+</w:t>
      </w:r>
      <w:r>
        <w:rPr>
          <w:rFonts w:ascii="Times New Roman"/>
          <w:b w:val="false"/>
          <w:i/>
          <w:color w:val="000000"/>
          <w:sz w:val="28"/>
        </w:rPr>
        <w:t>а</w:t>
      </w:r>
      <w:r>
        <w:rPr>
          <w:rFonts w:ascii="Times New Roman"/>
          <w:b w:val="false"/>
          <w:i w:val="false"/>
          <w:color w:val="000000"/>
          <w:sz w:val="28"/>
        </w:rPr>
        <w:t>(50-t</w:t>
      </w:r>
      <w:r>
        <w:rPr>
          <w:rFonts w:ascii="Times New Roman"/>
          <w:b w:val="false"/>
          <w:i w:val="false"/>
          <w:color w:val="000000"/>
          <w:vertAlign w:val="subscript"/>
        </w:rPr>
        <w:t>f</w:t>
      </w:r>
      <w:r>
        <w:rPr>
          <w:rFonts w:ascii="Times New Roman"/>
          <w:b w:val="false"/>
          <w:i w:val="false"/>
          <w:color w:val="000000"/>
          <w:sz w:val="28"/>
        </w:rPr>
        <w:t>)</w:t>
      </w:r>
    </w:p>
    <w:p>
      <w:pPr>
        <w:spacing w:after="0"/>
        <w:ind w:left="0"/>
        <w:jc w:val="both"/>
      </w:pPr>
      <w:r>
        <w:rPr>
          <w:rFonts w:ascii="Times New Roman"/>
          <w:b w:val="false"/>
          <w:i w:val="false"/>
          <w:color w:val="000000"/>
          <w:sz w:val="28"/>
        </w:rPr>
        <w:t>
      жабық цистерналардағы улы заттар мен күшті қышқылдар және сілтілер үшін: mах толтыру дәрежесі көлемінің</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95 % </w:t>
      </w:r>
      <w:r>
        <w:rPr>
          <w:rFonts w:ascii="Times New Roman"/>
          <w:b w:val="false"/>
          <w:i w:val="false"/>
          <w:color w:val="000000"/>
          <w:sz w:val="28"/>
        </w:rPr>
        <w:t xml:space="preserve">немесе </w:t>
      </w:r>
      <w:r>
        <w:rPr>
          <w:rFonts w:ascii="Times New Roman"/>
          <w:b w:val="false"/>
          <w:i w:val="false"/>
          <w:color w:val="000000"/>
          <w:sz w:val="28"/>
          <w:u w:val="single"/>
        </w:rPr>
        <w:t xml:space="preserve">95 % </w:t>
      </w:r>
      <w:r>
        <w:rPr>
          <w:rFonts w:ascii="Times New Roman"/>
          <w:b w:val="false"/>
          <w:i w:val="false"/>
          <w:color w:val="000000"/>
          <w:sz w:val="28"/>
        </w:rPr>
        <w:t>тең;</w:t>
      </w:r>
    </w:p>
    <w:p>
      <w:pPr>
        <w:spacing w:after="0"/>
        <w:ind w:left="0"/>
        <w:jc w:val="both"/>
      </w:pPr>
      <w:r>
        <w:rPr>
          <w:rFonts w:ascii="Times New Roman"/>
          <w:b w:val="false"/>
          <w:i w:val="false"/>
          <w:color w:val="000000"/>
          <w:sz w:val="28"/>
        </w:rPr>
        <w:t>
      1+</w:t>
      </w:r>
      <w:r>
        <w:rPr>
          <w:rFonts w:ascii="Times New Roman"/>
          <w:b w:val="false"/>
          <w:i/>
          <w:color w:val="000000"/>
          <w:sz w:val="28"/>
        </w:rPr>
        <w:t>а</w:t>
      </w:r>
      <w:r>
        <w:rPr>
          <w:rFonts w:ascii="Times New Roman"/>
          <w:b w:val="false"/>
          <w:i w:val="false"/>
          <w:color w:val="000000"/>
          <w:sz w:val="28"/>
        </w:rPr>
        <w:t>(50-t) 1+ 35</w:t>
      </w:r>
      <w:r>
        <w:rPr>
          <w:rFonts w:ascii="Times New Roman"/>
          <w:b w:val="false"/>
          <w:i/>
          <w:color w:val="000000"/>
          <w:sz w:val="28"/>
        </w:rPr>
        <w:t>a</w:t>
      </w:r>
    </w:p>
    <w:p>
      <w:pPr>
        <w:spacing w:after="0"/>
        <w:ind w:left="0"/>
        <w:jc w:val="both"/>
      </w:pPr>
      <w:r>
        <w:rPr>
          <w:rFonts w:ascii="Times New Roman"/>
          <w:b w:val="false"/>
          <w:i w:val="false"/>
          <w:color w:val="000000"/>
          <w:sz w:val="28"/>
        </w:rPr>
        <w:t xml:space="preserve">
      Шартты белгілері: </w:t>
      </w:r>
      <w:r>
        <w:rPr>
          <w:rFonts w:ascii="Times New Roman"/>
          <w:b w:val="false"/>
          <w:i/>
          <w:color w:val="000000"/>
          <w:sz w:val="28"/>
        </w:rPr>
        <w:t>15</w:t>
      </w:r>
      <w:r>
        <w:rPr>
          <w:rFonts w:ascii="Times New Roman"/>
          <w:b w:val="false"/>
          <w:i w:val="false"/>
          <w:color w:val="000000"/>
          <w:vertAlign w:val="superscript"/>
        </w:rPr>
        <w:t>о</w:t>
      </w:r>
      <w:r>
        <w:rPr>
          <w:rFonts w:ascii="Times New Roman"/>
          <w:b w:val="false"/>
          <w:i/>
          <w:color w:val="000000"/>
          <w:sz w:val="28"/>
        </w:rPr>
        <w:t>С температура жағдайындағы сұйық көлемін кеңейтудің а-орташа коэффициенті (оның барынша 35</w:t>
      </w:r>
      <w:r>
        <w:rPr>
          <w:rFonts w:ascii="Times New Roman"/>
          <w:b w:val="false"/>
          <w:i w:val="false"/>
          <w:color w:val="000000"/>
          <w:vertAlign w:val="superscript"/>
        </w:rPr>
        <w:t>о</w:t>
      </w:r>
      <w:r>
        <w:rPr>
          <w:rFonts w:ascii="Times New Roman"/>
          <w:b w:val="false"/>
          <w:i/>
          <w:color w:val="000000"/>
          <w:sz w:val="28"/>
        </w:rPr>
        <w:t xml:space="preserve">С-ге көтерілуі кезінде) а=d15-d50 </w:t>
      </w:r>
    </w:p>
    <w:p>
      <w:pPr>
        <w:spacing w:after="0"/>
        <w:ind w:left="0"/>
        <w:jc w:val="both"/>
      </w:pPr>
      <w:r>
        <w:rPr>
          <w:rFonts w:ascii="Times New Roman"/>
          <w:b w:val="false"/>
          <w:i w:val="false"/>
          <w:color w:val="000000"/>
          <w:sz w:val="28"/>
        </w:rPr>
        <w:t>
             d15-d50</w:t>
      </w:r>
    </w:p>
    <w:p>
      <w:pPr>
        <w:spacing w:after="0"/>
        <w:ind w:left="0"/>
        <w:jc w:val="both"/>
      </w:pPr>
      <w:r>
        <w:rPr>
          <w:rFonts w:ascii="Times New Roman"/>
          <w:b w:val="false"/>
          <w:i w:val="false"/>
          <w:color w:val="000000"/>
          <w:sz w:val="28"/>
        </w:rPr>
        <w:t>
      </w:t>
      </w:r>
      <w:r>
        <w:rPr>
          <w:rFonts w:ascii="Times New Roman"/>
          <w:b w:val="false"/>
          <w:i/>
          <w:color w:val="000000"/>
          <w:sz w:val="28"/>
        </w:rPr>
        <w:t xml:space="preserve">       формула бойынша анықталады</w:t>
      </w:r>
      <w:r>
        <w:rPr>
          <w:rFonts w:ascii="Times New Roman"/>
          <w:b w:val="false"/>
          <w:i w:val="false"/>
          <w:color w:val="000000"/>
          <w:sz w:val="28"/>
        </w:rPr>
        <w:t xml:space="preserve"> а = ------------</w:t>
      </w:r>
    </w:p>
    <w:p>
      <w:pPr>
        <w:spacing w:after="0"/>
        <w:ind w:left="0"/>
        <w:jc w:val="both"/>
      </w:pPr>
      <w:r>
        <w:rPr>
          <w:rFonts w:ascii="Times New Roman"/>
          <w:b w:val="false"/>
          <w:i w:val="false"/>
          <w:color w:val="000000"/>
          <w:sz w:val="28"/>
        </w:rPr>
        <w:t>
             35=d</w:t>
      </w:r>
      <w:r>
        <w:rPr>
          <w:rFonts w:ascii="Times New Roman"/>
          <w:b w:val="false"/>
          <w:i w:val="false"/>
          <w:color w:val="000000"/>
          <w:vertAlign w:val="subscript"/>
        </w:rPr>
        <w:t>50</w:t>
      </w:r>
    </w:p>
    <w:p>
      <w:pPr>
        <w:spacing w:after="0"/>
        <w:ind w:left="0"/>
        <w:jc w:val="both"/>
      </w:pPr>
      <w:r>
        <w:rPr>
          <w:rFonts w:ascii="Times New Roman"/>
          <w:b w:val="false"/>
          <w:i w:val="false"/>
          <w:color w:val="000000"/>
          <w:sz w:val="28"/>
        </w:rPr>
        <w:t>
      мұнда - 15</w:t>
      </w:r>
      <w:r>
        <w:rPr>
          <w:rFonts w:ascii="Times New Roman"/>
          <w:b w:val="false"/>
          <w:i w:val="false"/>
          <w:color w:val="000000"/>
          <w:vertAlign w:val="superscript"/>
        </w:rPr>
        <w:t>о</w:t>
      </w:r>
      <w:r>
        <w:rPr>
          <w:rFonts w:ascii="Times New Roman"/>
          <w:b w:val="false"/>
          <w:i w:val="false"/>
          <w:color w:val="000000"/>
          <w:sz w:val="28"/>
        </w:rPr>
        <w:t>С температура жағдайындағы сұйық көлемін кеңейтудің орташа коэффициенті, оның барынша 35</w:t>
      </w:r>
      <w:r>
        <w:rPr>
          <w:rFonts w:ascii="Times New Roman"/>
          <w:b w:val="false"/>
          <w:i w:val="false"/>
          <w:color w:val="000000"/>
          <w:vertAlign w:val="superscript"/>
        </w:rPr>
        <w:t>о</w:t>
      </w:r>
      <w:r>
        <w:rPr>
          <w:rFonts w:ascii="Times New Roman"/>
          <w:b w:val="false"/>
          <w:i w:val="false"/>
          <w:color w:val="000000"/>
          <w:sz w:val="28"/>
        </w:rPr>
        <w:t>С-ге көтерілуі кезінде формула бойынша анықталатын</w:t>
      </w:r>
    </w:p>
    <w:p>
      <w:pPr>
        <w:spacing w:after="0"/>
        <w:ind w:left="0"/>
        <w:jc w:val="both"/>
      </w:pPr>
      <w:r>
        <w:rPr>
          <w:rFonts w:ascii="Times New Roman"/>
          <w:b w:val="false"/>
          <w:i w:val="false"/>
          <w:color w:val="000000"/>
          <w:sz w:val="28"/>
        </w:rPr>
        <w:t>
      d15 - 15</w:t>
      </w:r>
      <w:r>
        <w:rPr>
          <w:rFonts w:ascii="Times New Roman"/>
          <w:b w:val="false"/>
          <w:i w:val="false"/>
          <w:color w:val="000000"/>
          <w:vertAlign w:val="superscript"/>
        </w:rPr>
        <w:t>0</w:t>
      </w:r>
      <w:r>
        <w:rPr>
          <w:rFonts w:ascii="Times New Roman"/>
          <w:b w:val="false"/>
          <w:i w:val="false"/>
          <w:color w:val="000000"/>
          <w:sz w:val="28"/>
        </w:rPr>
        <w:t>С температура кезіндегі сұйықтың тығыздығы;</w:t>
      </w:r>
    </w:p>
    <w:p>
      <w:pPr>
        <w:spacing w:after="0"/>
        <w:ind w:left="0"/>
        <w:jc w:val="both"/>
      </w:pPr>
      <w:r>
        <w:rPr>
          <w:rFonts w:ascii="Times New Roman"/>
          <w:b w:val="false"/>
          <w:i w:val="false"/>
          <w:color w:val="000000"/>
          <w:sz w:val="28"/>
        </w:rPr>
        <w:t>
      d50 - 50</w:t>
      </w:r>
      <w:r>
        <w:rPr>
          <w:rFonts w:ascii="Times New Roman"/>
          <w:b w:val="false"/>
          <w:i w:val="false"/>
          <w:color w:val="000000"/>
          <w:vertAlign w:val="superscript"/>
        </w:rPr>
        <w:t>0</w:t>
      </w:r>
      <w:r>
        <w:rPr>
          <w:rFonts w:ascii="Times New Roman"/>
          <w:b w:val="false"/>
          <w:i w:val="false"/>
          <w:color w:val="000000"/>
          <w:sz w:val="28"/>
        </w:rPr>
        <w:t>С температура кезіндегі сұйықтың тығыздығы;</w:t>
      </w:r>
    </w:p>
    <w:p>
      <w:pPr>
        <w:spacing w:after="0"/>
        <w:ind w:left="0"/>
        <w:jc w:val="both"/>
      </w:pPr>
      <w:r>
        <w:rPr>
          <w:rFonts w:ascii="Times New Roman"/>
          <w:b w:val="false"/>
          <w:i w:val="false"/>
          <w:color w:val="000000"/>
          <w:sz w:val="28"/>
        </w:rPr>
        <w:t>
      tF - құю уақытындағы сұйықтың орташа температурасы.</w:t>
      </w:r>
    </w:p>
    <w:p>
      <w:pPr>
        <w:spacing w:after="0"/>
        <w:ind w:left="0"/>
        <w:jc w:val="both"/>
      </w:pPr>
      <w:r>
        <w:rPr>
          <w:rFonts w:ascii="Times New Roman"/>
          <w:b w:val="false"/>
          <w:i w:val="false"/>
          <w:color w:val="000000"/>
          <w:sz w:val="28"/>
        </w:rPr>
        <w:t>
      Будың қысымы кезінде (абсолютті) 1,75 бардан артық, 50</w:t>
      </w:r>
      <w:r>
        <w:rPr>
          <w:rFonts w:ascii="Times New Roman"/>
          <w:b w:val="false"/>
          <w:i w:val="false"/>
          <w:color w:val="000000"/>
          <w:vertAlign w:val="superscript"/>
        </w:rPr>
        <w:t>о</w:t>
      </w:r>
      <w:r>
        <w:rPr>
          <w:rFonts w:ascii="Times New Roman"/>
          <w:b w:val="false"/>
          <w:i w:val="false"/>
          <w:color w:val="000000"/>
          <w:sz w:val="28"/>
        </w:rPr>
        <w:t>С құю температурасы жағдайында жабық цистерналарды:</w:t>
      </w:r>
    </w:p>
    <w:p>
      <w:pPr>
        <w:spacing w:after="0"/>
        <w:ind w:left="0"/>
        <w:jc w:val="both"/>
      </w:pPr>
      <w:r>
        <w:rPr>
          <w:rFonts w:ascii="Times New Roman"/>
          <w:b w:val="false"/>
          <w:i w:val="false"/>
          <w:color w:val="000000"/>
          <w:sz w:val="28"/>
        </w:rPr>
        <w:t>
      метилформиатпен және 150х10</w:t>
      </w:r>
      <w:r>
        <w:rPr>
          <w:rFonts w:ascii="Times New Roman"/>
          <w:b w:val="false"/>
          <w:i w:val="false"/>
          <w:color w:val="000000"/>
          <w:vertAlign w:val="superscript"/>
        </w:rPr>
        <w:t>-5</w:t>
      </w:r>
      <w:r>
        <w:rPr>
          <w:rFonts w:ascii="Times New Roman"/>
          <w:b w:val="false"/>
          <w:i w:val="false"/>
          <w:color w:val="000000"/>
          <w:sz w:val="28"/>
        </w:rPr>
        <w:t xml:space="preserve"> -ден 180х10</w:t>
      </w:r>
      <w:r>
        <w:rPr>
          <w:rFonts w:ascii="Times New Roman"/>
          <w:b w:val="false"/>
          <w:i w:val="false"/>
          <w:color w:val="000000"/>
          <w:vertAlign w:val="superscript"/>
        </w:rPr>
        <w:t>-5</w:t>
      </w:r>
      <w:r>
        <w:rPr>
          <w:rFonts w:ascii="Times New Roman"/>
          <w:b w:val="false"/>
          <w:i w:val="false"/>
          <w:color w:val="000000"/>
          <w:sz w:val="28"/>
        </w:rPr>
        <w:t xml:space="preserve"> дейінгі көлемді кеңейту коэффициенті бар - көлемнің 91% артық болмайтын басқа сұйықтармен;</w:t>
      </w:r>
    </w:p>
    <w:p>
      <w:pPr>
        <w:spacing w:after="0"/>
        <w:ind w:left="0"/>
        <w:jc w:val="both"/>
      </w:pPr>
      <w:r>
        <w:rPr>
          <w:rFonts w:ascii="Times New Roman"/>
          <w:b w:val="false"/>
          <w:i w:val="false"/>
          <w:color w:val="000000"/>
          <w:sz w:val="28"/>
        </w:rPr>
        <w:t>
      ацетальдегидпен және 180х10</w:t>
      </w:r>
      <w:r>
        <w:rPr>
          <w:rFonts w:ascii="Times New Roman"/>
          <w:b w:val="false"/>
          <w:i w:val="false"/>
          <w:color w:val="000000"/>
          <w:vertAlign w:val="superscript"/>
        </w:rPr>
        <w:t>-5</w:t>
      </w:r>
      <w:r>
        <w:rPr>
          <w:rFonts w:ascii="Times New Roman"/>
          <w:b w:val="false"/>
          <w:i w:val="false"/>
          <w:color w:val="000000"/>
          <w:sz w:val="28"/>
        </w:rPr>
        <w:t xml:space="preserve"> -ден 230х10</w:t>
      </w:r>
      <w:r>
        <w:rPr>
          <w:rFonts w:ascii="Times New Roman"/>
          <w:b w:val="false"/>
          <w:i w:val="false"/>
          <w:color w:val="000000"/>
          <w:vertAlign w:val="superscript"/>
        </w:rPr>
        <w:t>-5</w:t>
      </w:r>
      <w:r>
        <w:rPr>
          <w:rFonts w:ascii="Times New Roman"/>
          <w:b w:val="false"/>
          <w:i w:val="false"/>
          <w:color w:val="000000"/>
          <w:sz w:val="28"/>
        </w:rPr>
        <w:t xml:space="preserve"> дейінгі көлемді кеңейту коэффициенті бар - көлемнің 91% артық болмайтын басқа сұйықтармен толтыру рұқсат етіледі.</w:t>
      </w:r>
    </w:p>
    <w:p>
      <w:pPr>
        <w:spacing w:after="0"/>
        <w:ind w:left="0"/>
        <w:jc w:val="both"/>
      </w:pPr>
      <w:r>
        <w:rPr>
          <w:rFonts w:ascii="Times New Roman"/>
          <w:b w:val="false"/>
          <w:i w:val="false"/>
          <w:color w:val="000000"/>
          <w:sz w:val="28"/>
        </w:rPr>
        <w:t>
      Осы есеп цистерналармен, сондай-ақ мамандандырылған контейнер-цистерналарда тасымалданатын сұйық күйдегі барлық жүктерге бірдей таратылады.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43-қосымша</w:t>
            </w:r>
          </w:p>
        </w:tc>
      </w:tr>
    </w:tbl>
    <w:p>
      <w:pPr>
        <w:spacing w:after="0"/>
        <w:ind w:left="0"/>
        <w:jc w:val="both"/>
      </w:pPr>
      <w:r>
        <w:rPr>
          <w:rFonts w:ascii="Times New Roman"/>
          <w:b w:val="false"/>
          <w:i w:val="false"/>
          <w:color w:val="000000"/>
          <w:sz w:val="28"/>
        </w:rPr>
        <w:t>
      ГУ-29-0 нысаны</w:t>
      </w:r>
    </w:p>
    <w:bookmarkStart w:name="z1313" w:id="1258"/>
    <w:p>
      <w:pPr>
        <w:spacing w:after="0"/>
        <w:ind w:left="0"/>
        <w:jc w:val="left"/>
      </w:pPr>
      <w:r>
        <w:rPr>
          <w:rFonts w:ascii="Times New Roman"/>
          <w:b/>
          <w:i w:val="false"/>
          <w:color w:val="000000"/>
        </w:rPr>
        <w:t xml:space="preserve"> Тасымалдау құжаттарының кешені</w:t>
      </w:r>
      <w:r>
        <w:br/>
      </w:r>
      <w:r>
        <w:rPr>
          <w:rFonts w:ascii="Times New Roman"/>
          <w:b/>
          <w:i w:val="false"/>
          <w:color w:val="000000"/>
        </w:rPr>
        <w:t>ЖҮКҚҰЖАТ</w:t>
      </w:r>
    </w:p>
    <w:bookmarkEnd w:id="1258"/>
    <w:p>
      <w:pPr>
        <w:spacing w:after="0"/>
        <w:ind w:left="0"/>
        <w:jc w:val="both"/>
      </w:pPr>
      <w:r>
        <w:rPr>
          <w:rFonts w:ascii="Times New Roman"/>
          <w:b w:val="false"/>
          <w:i w:val="false"/>
          <w:color w:val="000000"/>
          <w:sz w:val="28"/>
        </w:rPr>
        <w:t>
      Айрықша белгілер мен мөрқалыптарға арналған 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467"/>
        <w:gridCol w:w="31"/>
        <w:gridCol w:w="480"/>
        <w:gridCol w:w="1123"/>
        <w:gridCol w:w="15"/>
        <w:gridCol w:w="1291"/>
        <w:gridCol w:w="569"/>
        <w:gridCol w:w="798"/>
        <w:gridCol w:w="165"/>
        <w:gridCol w:w="170"/>
        <w:gridCol w:w="973"/>
        <w:gridCol w:w="703"/>
        <w:gridCol w:w="1394"/>
        <w:gridCol w:w="679"/>
        <w:gridCol w:w="358"/>
        <w:gridCol w:w="295"/>
        <w:gridCol w:w="2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жүккөтергіштігі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Мойынтіректуралы дерек.</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 сіздік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Тіркеме коды, цист. типі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________ м</w:t>
            </w:r>
            <w:r>
              <w:rPr>
                <w:rFonts w:ascii="Times New Roman"/>
                <w:b w:val="false"/>
                <w:i w:val="false"/>
                <w:color w:val="000000"/>
                <w:vertAlign w:val="superscript"/>
              </w:rPr>
              <w:t>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 т</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мен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мен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адресі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адресі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p>
            <w:pPr>
              <w:spacing w:after="20"/>
              <w:ind w:left="20"/>
              <w:jc w:val="both"/>
            </w:pPr>
            <w:r>
              <w:rPr>
                <w:rFonts w:ascii="Times New Roman"/>
                <w:b w:val="false"/>
                <w:i w:val="false"/>
                <w:color w:val="000000"/>
                <w:sz w:val="20"/>
              </w:rPr>
              <w:t>
Схема</w:t>
            </w:r>
          </w:p>
          <w:p>
            <w:pPr>
              <w:spacing w:after="20"/>
              <w:ind w:left="20"/>
              <w:jc w:val="both"/>
            </w:pPr>
            <w:r>
              <w:rPr>
                <w:rFonts w:ascii="Times New Roman"/>
                <w:b w:val="false"/>
                <w:i w:val="false"/>
                <w:color w:val="000000"/>
                <w:sz w:val="20"/>
              </w:rPr>
              <w:t>
Жүк сыныбы</w:t>
            </w:r>
          </w:p>
          <w:p>
            <w:pPr>
              <w:spacing w:after="20"/>
              <w:ind w:left="20"/>
              <w:jc w:val="both"/>
            </w:pPr>
            <w:r>
              <w:rPr>
                <w:rFonts w:ascii="Times New Roman"/>
                <w:b w:val="false"/>
                <w:i w:val="false"/>
                <w:color w:val="000000"/>
                <w:sz w:val="20"/>
              </w:rPr>
              <w:t>
Ерекш.тариф №</w:t>
            </w:r>
          </w:p>
          <w:p>
            <w:pPr>
              <w:spacing w:after="20"/>
              <w:ind w:left="20"/>
              <w:jc w:val="both"/>
            </w:pPr>
            <w:r>
              <w:rPr>
                <w:rFonts w:ascii="Times New Roman"/>
                <w:b w:val="false"/>
                <w:i w:val="false"/>
                <w:color w:val="000000"/>
                <w:sz w:val="20"/>
              </w:rPr>
              <w:t>
Жөнелту түрі</w:t>
            </w:r>
          </w:p>
          <w:p>
            <w:pPr>
              <w:spacing w:after="20"/>
              <w:ind w:left="20"/>
              <w:jc w:val="both"/>
            </w:pPr>
            <w:r>
              <w:rPr>
                <w:rFonts w:ascii="Times New Roman"/>
                <w:b w:val="false"/>
                <w:i w:val="false"/>
                <w:color w:val="000000"/>
                <w:sz w:val="20"/>
              </w:rPr>
              <w:t>
Вагон айырбасқа</w:t>
            </w:r>
          </w:p>
          <w:p>
            <w:pPr>
              <w:spacing w:after="20"/>
              <w:ind w:left="20"/>
              <w:jc w:val="both"/>
            </w:pPr>
            <w:r>
              <w:rPr>
                <w:rFonts w:ascii="Times New Roman"/>
                <w:b w:val="false"/>
                <w:i w:val="false"/>
                <w:color w:val="000000"/>
                <w:sz w:val="20"/>
              </w:rPr>
              <w:t>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км _____ үшін</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p>
            <w:pPr>
              <w:spacing w:after="20"/>
              <w:ind w:left="20"/>
              <w:jc w:val="both"/>
            </w:pPr>
            <w:r>
              <w:rPr>
                <w:rFonts w:ascii="Times New Roman"/>
                <w:b w:val="false"/>
                <w:i w:val="false"/>
                <w:color w:val="000000"/>
                <w:sz w:val="20"/>
              </w:rPr>
              <w:t>
брутто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күзеті.</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 _____ (қолы)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 _________________ тенге</w:t>
            </w:r>
          </w:p>
          <w:p>
            <w:pPr>
              <w:spacing w:after="20"/>
              <w:ind w:left="20"/>
              <w:jc w:val="both"/>
            </w:pPr>
            <w:r>
              <w:rPr>
                <w:rFonts w:ascii="Times New Roman"/>
                <w:b w:val="false"/>
                <w:i w:val="false"/>
                <w:color w:val="000000"/>
                <w:sz w:val="20"/>
              </w:rPr>
              <w:t>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әдісі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ж.д.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(Таразымен: стандарт бойынша, трафарет бойынша, өлшеу бойынша, есептеу жолымен. Бір орынның стандарт массасы)</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деректер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типі және к/белгілер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т.ж.)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Жүкқұжатқа енгізілген мәліметтердің дұрыстығына жауап беремін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тасымалдаушымен анықталған кездегі қол)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лауазымы және қолы анық)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тағайындау станциясында өндірілді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Тауар кассирі ________________(қолы)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өтінім бойынша _________</w:t>
      </w:r>
    </w:p>
    <w:p>
      <w:pPr>
        <w:spacing w:after="0"/>
        <w:ind w:left="0"/>
        <w:jc w:val="both"/>
      </w:pPr>
      <w:r>
        <w:rPr>
          <w:rFonts w:ascii="Times New Roman"/>
          <w:b w:val="false"/>
          <w:i w:val="false"/>
          <w:color w:val="000000"/>
          <w:sz w:val="28"/>
        </w:rPr>
        <w:t>
      Жүкті әкелуге жылдың ___ айының ___ күні "__" ____ рұқсат етілді Станция бастығы ___________</w:t>
      </w:r>
    </w:p>
    <w:p>
      <w:pPr>
        <w:spacing w:after="0"/>
        <w:ind w:left="0"/>
        <w:jc w:val="both"/>
      </w:pPr>
      <w:r>
        <w:rPr>
          <w:rFonts w:ascii="Times New Roman"/>
          <w:b w:val="false"/>
          <w:i w:val="false"/>
          <w:color w:val="000000"/>
          <w:sz w:val="28"/>
        </w:rPr>
        <w:t>
      Тиеу ____ айының күніне          Тағайындалған ________</w:t>
      </w:r>
    </w:p>
    <w:p>
      <w:pPr>
        <w:spacing w:after="0"/>
        <w:ind w:left="0"/>
        <w:jc w:val="both"/>
      </w:pPr>
      <w:r>
        <w:rPr>
          <w:rFonts w:ascii="Times New Roman"/>
          <w:b w:val="false"/>
          <w:i w:val="false"/>
          <w:color w:val="000000"/>
          <w:sz w:val="28"/>
        </w:rPr>
        <w:t>
      ГУ-29-О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3"/>
        <w:gridCol w:w="3673"/>
        <w:gridCol w:w="530"/>
        <w:gridCol w:w="3754"/>
      </w:tblGrid>
      <w:tr>
        <w:trPr>
          <w:trHeight w:val="30" w:hRule="atLeast"/>
        </w:trPr>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кітабының N</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N</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тізімдемесі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 ж. жеткізу мерзімі өтіп кетті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3"/>
        <w:gridCol w:w="1590"/>
        <w:gridCol w:w="893"/>
        <w:gridCol w:w="1587"/>
        <w:gridCol w:w="897"/>
        <w:gridCol w:w="2284"/>
        <w:gridCol w:w="1971"/>
        <w:gridCol w:w="395"/>
        <w:gridCol w:w="398"/>
      </w:tblGrid>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көтергіштігі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 туралы деректер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габаритсіздік түрі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 типі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 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және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және жолы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адресі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адресі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p>
            <w:pPr>
              <w:spacing w:after="20"/>
              <w:ind w:left="20"/>
              <w:jc w:val="both"/>
            </w:pPr>
            <w:r>
              <w:rPr>
                <w:rFonts w:ascii="Times New Roman"/>
                <w:b w:val="false"/>
                <w:i w:val="false"/>
                <w:color w:val="000000"/>
                <w:sz w:val="20"/>
              </w:rPr>
              <w:t>
Схема</w:t>
            </w:r>
          </w:p>
          <w:p>
            <w:pPr>
              <w:spacing w:after="20"/>
              <w:ind w:left="20"/>
              <w:jc w:val="both"/>
            </w:pPr>
            <w:r>
              <w:rPr>
                <w:rFonts w:ascii="Times New Roman"/>
                <w:b w:val="false"/>
                <w:i w:val="false"/>
                <w:color w:val="000000"/>
                <w:sz w:val="20"/>
              </w:rPr>
              <w:t>
Жүк сыныбы</w:t>
            </w:r>
          </w:p>
          <w:p>
            <w:pPr>
              <w:spacing w:after="20"/>
              <w:ind w:left="20"/>
              <w:jc w:val="both"/>
            </w:pPr>
            <w:r>
              <w:rPr>
                <w:rFonts w:ascii="Times New Roman"/>
                <w:b w:val="false"/>
                <w:i w:val="false"/>
                <w:color w:val="000000"/>
                <w:sz w:val="20"/>
              </w:rPr>
              <w:t>
Ерекш.тариф №</w:t>
            </w:r>
          </w:p>
          <w:p>
            <w:pPr>
              <w:spacing w:after="20"/>
              <w:ind w:left="20"/>
              <w:jc w:val="both"/>
            </w:pPr>
            <w:r>
              <w:rPr>
                <w:rFonts w:ascii="Times New Roman"/>
                <w:b w:val="false"/>
                <w:i w:val="false"/>
                <w:color w:val="000000"/>
                <w:sz w:val="20"/>
              </w:rPr>
              <w:t>
Жөнелту түрі</w:t>
            </w:r>
          </w:p>
          <w:p>
            <w:pPr>
              <w:spacing w:after="20"/>
              <w:ind w:left="20"/>
              <w:jc w:val="both"/>
            </w:pPr>
            <w:r>
              <w:rPr>
                <w:rFonts w:ascii="Times New Roman"/>
                <w:b w:val="false"/>
                <w:i w:val="false"/>
                <w:color w:val="000000"/>
                <w:sz w:val="20"/>
              </w:rPr>
              <w:t>
Вагон айырбасқа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км _____ үшін</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_______________________ теңге</w:t>
            </w:r>
          </w:p>
          <w:p>
            <w:pPr>
              <w:spacing w:after="20"/>
              <w:ind w:left="20"/>
              <w:jc w:val="both"/>
            </w:pPr>
            <w:r>
              <w:rPr>
                <w:rFonts w:ascii="Times New Roman"/>
                <w:b w:val="false"/>
                <w:i w:val="false"/>
                <w:color w:val="000000"/>
                <w:sz w:val="20"/>
              </w:rPr>
              <w:t>
                             (жазбаша)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 ж. ______ № ______ сенімхаты бойынша жүкті </w:t>
            </w:r>
          </w:p>
          <w:p>
            <w:pPr>
              <w:spacing w:after="20"/>
              <w:ind w:left="20"/>
              <w:jc w:val="both"/>
            </w:pPr>
            <w:r>
              <w:rPr>
                <w:rFonts w:ascii="Times New Roman"/>
                <w:b w:val="false"/>
                <w:i w:val="false"/>
                <w:color w:val="000000"/>
                <w:sz w:val="20"/>
              </w:rPr>
              <w:t xml:space="preserve">
______ ж. ___ айының ___ күні алдым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_______ № ______________</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қаласында ________ көшесінде № ________ үйде № ________ пәтерде тіркелген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 __________________</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 әртүрі алымдар түбіртегі бойынша Төлемдер тағайындау станциясында өндірілді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жол тізімдемесінің сырт жағы)</w:t>
      </w:r>
    </w:p>
    <w:p>
      <w:pPr>
        <w:spacing w:after="0"/>
        <w:ind w:left="0"/>
        <w:jc w:val="both"/>
      </w:pPr>
      <w:r>
        <w:rPr>
          <w:rFonts w:ascii="Times New Roman"/>
          <w:b w:val="false"/>
          <w:i w:val="false"/>
          <w:color w:val="000000"/>
          <w:sz w:val="28"/>
        </w:rPr>
        <w:t>
      Уақыт туралы күнтізбелік мөрқалыптар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4846"/>
        <w:gridCol w:w="2819"/>
        <w:gridCol w:w="2819"/>
      </w:tblGrid>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жүкті түсіруі немесе алушының құралдарымен жүкті түсіруге беруі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пунктінің күнтізбелік мөрқалыбы</w:t>
            </w:r>
          </w:p>
          <w:p>
            <w:pPr>
              <w:spacing w:after="20"/>
              <w:ind w:left="20"/>
              <w:jc w:val="both"/>
            </w:pPr>
            <w:r>
              <w:rPr>
                <w:rFonts w:ascii="Times New Roman"/>
                <w:b w:val="false"/>
                <w:i w:val="false"/>
                <w:color w:val="000000"/>
                <w:sz w:val="20"/>
              </w:rPr>
              <w:t>
(клетка нөмірлерінің қатаң тізбекті ретімен қойылады)</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ГУ-29-О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960"/>
        <w:gridCol w:w="1561"/>
        <w:gridCol w:w="2162"/>
        <w:gridCol w:w="2162"/>
        <w:gridCol w:w="2764"/>
      </w:tblGrid>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келу кітабы</w:t>
            </w:r>
          </w:p>
          <w:p>
            <w:pPr>
              <w:spacing w:after="20"/>
              <w:ind w:left="20"/>
              <w:jc w:val="both"/>
            </w:pPr>
            <w:r>
              <w:rPr>
                <w:rFonts w:ascii="Times New Roman"/>
                <w:b w:val="false"/>
                <w:i w:val="false"/>
                <w:color w:val="000000"/>
                <w:sz w:val="20"/>
              </w:rPr>
              <w:t>
N</w:t>
            </w:r>
          </w:p>
          <w:p>
            <w:pPr>
              <w:spacing w:after="20"/>
              <w:ind w:left="20"/>
              <w:jc w:val="both"/>
            </w:pPr>
            <w:r>
              <w:rPr>
                <w:rFonts w:ascii="Times New Roman"/>
                <w:b w:val="false"/>
                <w:i w:val="false"/>
                <w:color w:val="000000"/>
                <w:sz w:val="20"/>
              </w:rPr>
              <w:t>
бума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p>
            <w:pPr>
              <w:spacing w:after="20"/>
              <w:ind w:left="20"/>
              <w:jc w:val="both"/>
            </w:pPr>
            <w:r>
              <w:rPr>
                <w:rFonts w:ascii="Times New Roman"/>
                <w:b w:val="false"/>
                <w:i w:val="false"/>
                <w:color w:val="000000"/>
                <w:sz w:val="20"/>
              </w:rPr>
              <w:t>
түрі</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қатын.түрі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ерек белгі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 ел</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тізімдемесінің</w:t>
            </w:r>
          </w:p>
          <w:p>
            <w:pPr>
              <w:spacing w:after="20"/>
              <w:ind w:left="20"/>
              <w:jc w:val="both"/>
            </w:pPr>
            <w:r>
              <w:rPr>
                <w:rFonts w:ascii="Times New Roman"/>
                <w:b w:val="false"/>
                <w:i w:val="false"/>
                <w:color w:val="000000"/>
                <w:sz w:val="20"/>
              </w:rPr>
              <w:t>
түбіртегі 3</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580"/>
        <w:gridCol w:w="914"/>
        <w:gridCol w:w="1271"/>
        <w:gridCol w:w="985"/>
        <w:gridCol w:w="999"/>
        <w:gridCol w:w="816"/>
        <w:gridCol w:w="1445"/>
        <w:gridCol w:w="1408"/>
        <w:gridCol w:w="981"/>
        <w:gridCol w:w="987"/>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түрі</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N</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w:t>
            </w:r>
          </w:p>
          <w:p>
            <w:pPr>
              <w:spacing w:after="20"/>
              <w:ind w:left="20"/>
              <w:jc w:val="both"/>
            </w:pPr>
            <w:r>
              <w:rPr>
                <w:rFonts w:ascii="Times New Roman"/>
                <w:b w:val="false"/>
                <w:i w:val="false"/>
                <w:color w:val="000000"/>
                <w:sz w:val="20"/>
              </w:rPr>
              <w:t>
көтерг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w:t>
            </w:r>
          </w:p>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w:t>
            </w:r>
          </w:p>
          <w:p>
            <w:pPr>
              <w:spacing w:after="20"/>
              <w:ind w:left="20"/>
              <w:jc w:val="both"/>
            </w:pPr>
            <w:r>
              <w:rPr>
                <w:rFonts w:ascii="Times New Roman"/>
                <w:b w:val="false"/>
                <w:i w:val="false"/>
                <w:color w:val="000000"/>
                <w:sz w:val="20"/>
              </w:rPr>
              <w:t>
тірек</w:t>
            </w:r>
          </w:p>
          <w:p>
            <w:pPr>
              <w:spacing w:after="20"/>
              <w:ind w:left="20"/>
              <w:jc w:val="both"/>
            </w:pPr>
            <w:r>
              <w:rPr>
                <w:rFonts w:ascii="Times New Roman"/>
                <w:b w:val="false"/>
                <w:i w:val="false"/>
                <w:color w:val="000000"/>
                <w:sz w:val="20"/>
              </w:rPr>
              <w:t>
турал мәліметтер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габартсіз түрі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түрі,цист.түрі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м</w:t>
            </w:r>
            <w:r>
              <w:rPr>
                <w:rFonts w:ascii="Times New Roman"/>
                <w:b w:val="false"/>
                <w:i w:val="false"/>
                <w:color w:val="000000"/>
                <w:vertAlign w:val="superscript"/>
              </w:rPr>
              <w:t>3</w:t>
            </w:r>
            <w:r>
              <w:rPr>
                <w:rFonts w:ascii="Times New Roman"/>
                <w:b w:val="false"/>
                <w:i w:val="false"/>
                <w:color w:val="000000"/>
                <w:sz w:val="20"/>
              </w:rPr>
              <w:t xml:space="preserve"> жүктемесінің техникалық жүктемесі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және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және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адресі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w:t>
            </w:r>
          </w:p>
        </w:tc>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массасы кг, анықталған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позиция</w:t>
            </w:r>
          </w:p>
          <w:p>
            <w:pPr>
              <w:spacing w:after="20"/>
              <w:ind w:left="20"/>
              <w:jc w:val="both"/>
            </w:pPr>
            <w:r>
              <w:rPr>
                <w:rFonts w:ascii="Times New Roman"/>
                <w:b w:val="false"/>
                <w:i w:val="false"/>
                <w:color w:val="000000"/>
                <w:sz w:val="20"/>
              </w:rPr>
              <w:t>
Схема</w:t>
            </w:r>
          </w:p>
          <w:p>
            <w:pPr>
              <w:spacing w:after="20"/>
              <w:ind w:left="20"/>
              <w:jc w:val="both"/>
            </w:pPr>
            <w:r>
              <w:rPr>
                <w:rFonts w:ascii="Times New Roman"/>
                <w:b w:val="false"/>
                <w:i w:val="false"/>
                <w:color w:val="000000"/>
                <w:sz w:val="20"/>
              </w:rPr>
              <w:t>
Жүк сыныбы</w:t>
            </w:r>
          </w:p>
          <w:p>
            <w:pPr>
              <w:spacing w:after="20"/>
              <w:ind w:left="20"/>
              <w:jc w:val="both"/>
            </w:pPr>
            <w:r>
              <w:rPr>
                <w:rFonts w:ascii="Times New Roman"/>
                <w:b w:val="false"/>
                <w:i w:val="false"/>
                <w:color w:val="000000"/>
                <w:sz w:val="20"/>
              </w:rPr>
              <w:t>
Ерекш.тариф №</w:t>
            </w:r>
          </w:p>
          <w:p>
            <w:pPr>
              <w:spacing w:after="20"/>
              <w:ind w:left="20"/>
              <w:jc w:val="both"/>
            </w:pPr>
            <w:r>
              <w:rPr>
                <w:rFonts w:ascii="Times New Roman"/>
                <w:b w:val="false"/>
                <w:i w:val="false"/>
                <w:color w:val="000000"/>
                <w:sz w:val="20"/>
              </w:rPr>
              <w:t>
Жөнелту түрі</w:t>
            </w:r>
          </w:p>
          <w:p>
            <w:pPr>
              <w:spacing w:after="20"/>
              <w:ind w:left="20"/>
              <w:jc w:val="both"/>
            </w:pPr>
            <w:r>
              <w:rPr>
                <w:rFonts w:ascii="Times New Roman"/>
                <w:b w:val="false"/>
                <w:i w:val="false"/>
                <w:color w:val="000000"/>
                <w:sz w:val="20"/>
              </w:rPr>
              <w:t>
Вагон айырбасқа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үшін төлемдер есептеу</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p>
            <w:pPr>
              <w:spacing w:after="20"/>
              <w:ind w:left="20"/>
              <w:jc w:val="both"/>
            </w:pPr>
            <w:r>
              <w:rPr>
                <w:rFonts w:ascii="Times New Roman"/>
                <w:b w:val="false"/>
                <w:i w:val="false"/>
                <w:color w:val="000000"/>
                <w:sz w:val="20"/>
              </w:rPr>
              <w:t>
(жазбаша)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масса нетто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 пров</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w:t>
            </w:r>
          </w:p>
          <w:p>
            <w:pPr>
              <w:spacing w:after="20"/>
              <w:ind w:left="20"/>
              <w:jc w:val="both"/>
            </w:pPr>
            <w:r>
              <w:rPr>
                <w:rFonts w:ascii="Times New Roman"/>
                <w:b w:val="false"/>
                <w:i w:val="false"/>
                <w:color w:val="000000"/>
                <w:sz w:val="20"/>
              </w:rPr>
              <w:t>
бағалылы</w:t>
            </w:r>
          </w:p>
          <w:p>
            <w:pPr>
              <w:spacing w:after="20"/>
              <w:ind w:left="20"/>
              <w:jc w:val="both"/>
            </w:pPr>
            <w:r>
              <w:rPr>
                <w:rFonts w:ascii="Times New Roman"/>
                <w:b w:val="false"/>
                <w:i w:val="false"/>
                <w:color w:val="000000"/>
                <w:sz w:val="20"/>
              </w:rPr>
              <w:t>
үшін алым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 _______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____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(Қабылдауды ресімдеу кезінде</w:t>
      </w:r>
    </w:p>
    <w:p>
      <w:pPr>
        <w:spacing w:after="0"/>
        <w:ind w:left="0"/>
        <w:jc w:val="both"/>
      </w:pPr>
      <w:r>
        <w:rPr>
          <w:rFonts w:ascii="Times New Roman"/>
          <w:b w:val="false"/>
          <w:i w:val="false"/>
          <w:color w:val="000000"/>
          <w:sz w:val="28"/>
        </w:rPr>
        <w:t>
      жүк қабылдау түбіртегін алдым ____________________________</w:t>
      </w:r>
    </w:p>
    <w:p>
      <w:pPr>
        <w:spacing w:after="0"/>
        <w:ind w:left="0"/>
        <w:jc w:val="both"/>
      </w:pPr>
      <w:r>
        <w:rPr>
          <w:rFonts w:ascii="Times New Roman"/>
          <w:b w:val="false"/>
          <w:i w:val="false"/>
          <w:color w:val="000000"/>
          <w:sz w:val="28"/>
        </w:rPr>
        <w:t>
      (жүк жөнелтуші қолы)</w:t>
      </w:r>
    </w:p>
    <w:p>
      <w:pPr>
        <w:spacing w:after="0"/>
        <w:ind w:left="0"/>
        <w:jc w:val="both"/>
      </w:pPr>
      <w:r>
        <w:rPr>
          <w:rFonts w:ascii="Times New Roman"/>
          <w:b w:val="false"/>
          <w:i w:val="false"/>
          <w:color w:val="000000"/>
          <w:sz w:val="28"/>
        </w:rPr>
        <w:t>
      Жөнелту                          ____________________</w:t>
      </w:r>
    </w:p>
    <w:p>
      <w:pPr>
        <w:spacing w:after="0"/>
        <w:ind w:left="0"/>
        <w:jc w:val="both"/>
      </w:pPr>
      <w:r>
        <w:rPr>
          <w:rFonts w:ascii="Times New Roman"/>
          <w:b w:val="false"/>
          <w:i w:val="false"/>
          <w:color w:val="000000"/>
          <w:sz w:val="28"/>
        </w:rPr>
        <w:t>
            станциясының                    |Жүкті тасымалдауға  |</w:t>
      </w:r>
    </w:p>
    <w:p>
      <w:pPr>
        <w:spacing w:after="0"/>
        <w:ind w:left="0"/>
        <w:jc w:val="both"/>
      </w:pPr>
      <w:r>
        <w:rPr>
          <w:rFonts w:ascii="Times New Roman"/>
          <w:b w:val="false"/>
          <w:i w:val="false"/>
          <w:color w:val="000000"/>
          <w:sz w:val="28"/>
        </w:rPr>
        <w:t>
            мөрқалыбы                       |</w:t>
      </w:r>
      <w:r>
        <w:rPr>
          <w:rFonts w:ascii="Times New Roman"/>
          <w:b w:val="false"/>
          <w:i w:val="false"/>
          <w:color w:val="000000"/>
          <w:sz w:val="28"/>
          <w:u w:val="single"/>
        </w:rPr>
        <w:t xml:space="preserve">қабылдау уақыты     </w:t>
      </w:r>
      <w:r>
        <w:rPr>
          <w:rFonts w:ascii="Times New Roman"/>
          <w:b w:val="false"/>
          <w:i w:val="false"/>
          <w:color w:val="000000"/>
          <w:sz w:val="28"/>
        </w:rPr>
        <w:t>|</w:t>
      </w:r>
    </w:p>
    <w:p>
      <w:pPr>
        <w:spacing w:after="0"/>
        <w:ind w:left="0"/>
        <w:jc w:val="both"/>
      </w:pPr>
      <w:r>
        <w:rPr>
          <w:rFonts w:ascii="Times New Roman"/>
          <w:b w:val="false"/>
          <w:i w:val="false"/>
          <w:color w:val="000000"/>
          <w:sz w:val="28"/>
        </w:rPr>
        <w:t>
      ГУ-29-О нысаны</w:t>
      </w:r>
    </w:p>
    <w:p>
      <w:pPr>
        <w:spacing w:after="0"/>
        <w:ind w:left="0"/>
        <w:jc w:val="both"/>
      </w:pPr>
      <w:r>
        <w:rPr>
          <w:rFonts w:ascii="Times New Roman"/>
          <w:b w:val="false"/>
          <w:i w:val="false"/>
          <w:color w:val="000000"/>
          <w:sz w:val="28"/>
        </w:rPr>
        <w:t>
            Жүкті қабылдау түбіртегі</w:t>
      </w:r>
    </w:p>
    <w:p>
      <w:pPr>
        <w:spacing w:after="0"/>
        <w:ind w:left="0"/>
        <w:jc w:val="both"/>
      </w:pPr>
      <w:r>
        <w:rPr>
          <w:rFonts w:ascii="Times New Roman"/>
          <w:b w:val="false"/>
          <w:i w:val="false"/>
          <w:color w:val="000000"/>
          <w:sz w:val="28"/>
        </w:rPr>
        <w:t>
            Жеткізу мерзімі ____ ж.аяқталады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331"/>
        <w:gridCol w:w="1863"/>
        <w:gridCol w:w="1045"/>
        <w:gridCol w:w="1861"/>
        <w:gridCol w:w="1046"/>
        <w:gridCol w:w="2275"/>
        <w:gridCol w:w="656"/>
        <w:gridCol w:w="445"/>
        <w:gridCol w:w="448"/>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көтергіштігі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 туралы деректер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габаритсіздік түрі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w:t>
            </w:r>
          </w:p>
          <w:p>
            <w:pPr>
              <w:spacing w:after="20"/>
              <w:ind w:left="20"/>
              <w:jc w:val="both"/>
            </w:pPr>
            <w:r>
              <w:rPr>
                <w:rFonts w:ascii="Times New Roman"/>
                <w:b w:val="false"/>
                <w:i w:val="false"/>
                <w:color w:val="000000"/>
                <w:sz w:val="20"/>
              </w:rPr>
              <w:t>
типі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 м</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Жүктеменің техникалық нормасы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және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және жолы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адресі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адресі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w:t>
            </w:r>
          </w:p>
          <w:p>
            <w:pPr>
              <w:spacing w:after="20"/>
              <w:ind w:left="20"/>
              <w:jc w:val="both"/>
            </w:pPr>
            <w:r>
              <w:rPr>
                <w:rFonts w:ascii="Times New Roman"/>
                <w:b w:val="false"/>
                <w:i w:val="false"/>
                <w:color w:val="000000"/>
                <w:sz w:val="20"/>
              </w:rPr>
              <w:t>
Схема</w:t>
            </w:r>
          </w:p>
          <w:p>
            <w:pPr>
              <w:spacing w:after="20"/>
              <w:ind w:left="20"/>
              <w:jc w:val="both"/>
            </w:pPr>
            <w:r>
              <w:rPr>
                <w:rFonts w:ascii="Times New Roman"/>
                <w:b w:val="false"/>
                <w:i w:val="false"/>
                <w:color w:val="000000"/>
                <w:sz w:val="20"/>
              </w:rPr>
              <w:t>
Жүк сыныбы</w:t>
            </w:r>
          </w:p>
          <w:p>
            <w:pPr>
              <w:spacing w:after="20"/>
              <w:ind w:left="20"/>
              <w:jc w:val="both"/>
            </w:pPr>
            <w:r>
              <w:rPr>
                <w:rFonts w:ascii="Times New Roman"/>
                <w:b w:val="false"/>
                <w:i w:val="false"/>
                <w:color w:val="000000"/>
                <w:sz w:val="20"/>
              </w:rPr>
              <w:t>
Ерекш.тариф №</w:t>
            </w:r>
          </w:p>
          <w:p>
            <w:pPr>
              <w:spacing w:after="20"/>
              <w:ind w:left="20"/>
              <w:jc w:val="both"/>
            </w:pPr>
            <w:r>
              <w:rPr>
                <w:rFonts w:ascii="Times New Roman"/>
                <w:b w:val="false"/>
                <w:i w:val="false"/>
                <w:color w:val="000000"/>
                <w:sz w:val="20"/>
              </w:rPr>
              <w:t>
Жөнелту түрі</w:t>
            </w:r>
          </w:p>
          <w:p>
            <w:pPr>
              <w:spacing w:after="20"/>
              <w:ind w:left="20"/>
              <w:jc w:val="both"/>
            </w:pPr>
            <w:r>
              <w:rPr>
                <w:rFonts w:ascii="Times New Roman"/>
                <w:b w:val="false"/>
                <w:i w:val="false"/>
                <w:color w:val="000000"/>
                <w:sz w:val="20"/>
              </w:rPr>
              <w:t>
Вагон айырбасқа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үшін төлемдерді есептеу</w:t>
            </w:r>
          </w:p>
        </w:tc>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 ______№ ______ сенімхаты бойынша жүкті</w:t>
            </w:r>
          </w:p>
          <w:p>
            <w:pPr>
              <w:spacing w:after="20"/>
              <w:ind w:left="20"/>
              <w:jc w:val="both"/>
            </w:pPr>
            <w:r>
              <w:rPr>
                <w:rFonts w:ascii="Times New Roman"/>
                <w:b w:val="false"/>
                <w:i w:val="false"/>
                <w:color w:val="000000"/>
                <w:sz w:val="20"/>
              </w:rPr>
              <w:t xml:space="preserve">
______ ж. ___ айының ___ күні алдым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сериясы _______ № ______________</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қаласында ________ көшесінде № ________ үйде № ________ пәтерде тіркелген</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қолы __________________</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 әртүрі алымдар түбіртегі бойынша Төлемдер тағайындау станциясында өндірілді</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кассирі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жөнелту кезінде</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(Қабылдауды ресімдеу кезінде</w:t>
      </w:r>
    </w:p>
    <w:p>
      <w:pPr>
        <w:spacing w:after="0"/>
        <w:ind w:left="0"/>
        <w:jc w:val="both"/>
      </w:pPr>
      <w:r>
        <w:rPr>
          <w:rFonts w:ascii="Times New Roman"/>
          <w:b w:val="false"/>
          <w:i w:val="false"/>
          <w:color w:val="000000"/>
          <w:sz w:val="28"/>
        </w:rPr>
        <w:t>
            жүк қабылдау түбіртегін алдым ____________________________</w:t>
      </w:r>
    </w:p>
    <w:p>
      <w:pPr>
        <w:spacing w:after="0"/>
        <w:ind w:left="0"/>
        <w:jc w:val="both"/>
      </w:pPr>
      <w:r>
        <w:rPr>
          <w:rFonts w:ascii="Times New Roman"/>
          <w:b w:val="false"/>
          <w:i w:val="false"/>
          <w:color w:val="000000"/>
          <w:sz w:val="28"/>
        </w:rPr>
        <w:t>
                                               (жүк жөнелтуші қолы)</w:t>
      </w:r>
    </w:p>
    <w:p>
      <w:pPr>
        <w:spacing w:after="0"/>
        <w:ind w:left="0"/>
        <w:jc w:val="both"/>
      </w:pPr>
      <w:r>
        <w:rPr>
          <w:rFonts w:ascii="Times New Roman"/>
          <w:b w:val="false"/>
          <w:i w:val="false"/>
          <w:color w:val="000000"/>
          <w:sz w:val="28"/>
        </w:rPr>
        <w:t>
            Жөнелту                          ____________________</w:t>
      </w:r>
    </w:p>
    <w:p>
      <w:pPr>
        <w:spacing w:after="0"/>
        <w:ind w:left="0"/>
        <w:jc w:val="both"/>
      </w:pPr>
      <w:r>
        <w:rPr>
          <w:rFonts w:ascii="Times New Roman"/>
          <w:b w:val="false"/>
          <w:i w:val="false"/>
          <w:color w:val="000000"/>
          <w:sz w:val="28"/>
        </w:rPr>
        <w:t>
            станциясының                    |Жүкті тасымалдауға  |</w:t>
      </w:r>
    </w:p>
    <w:p>
      <w:pPr>
        <w:spacing w:after="0"/>
        <w:ind w:left="0"/>
        <w:jc w:val="both"/>
      </w:pPr>
      <w:r>
        <w:rPr>
          <w:rFonts w:ascii="Times New Roman"/>
          <w:b w:val="false"/>
          <w:i w:val="false"/>
          <w:color w:val="000000"/>
          <w:sz w:val="28"/>
        </w:rPr>
        <w:t>
            мөрқалыбы                       |</w:t>
      </w:r>
      <w:r>
        <w:rPr>
          <w:rFonts w:ascii="Times New Roman"/>
          <w:b w:val="false"/>
          <w:i w:val="false"/>
          <w:color w:val="000000"/>
          <w:sz w:val="28"/>
          <w:u w:val="single"/>
        </w:rPr>
        <w:t xml:space="preserve">қабылдау уақыты     </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44-қосымша</w:t>
            </w:r>
          </w:p>
        </w:tc>
      </w:tr>
    </w:tbl>
    <w:p>
      <w:pPr>
        <w:spacing w:after="0"/>
        <w:ind w:left="0"/>
        <w:jc w:val="both"/>
      </w:pPr>
      <w:r>
        <w:rPr>
          <w:rFonts w:ascii="Times New Roman"/>
          <w:b w:val="false"/>
          <w:i w:val="false"/>
          <w:color w:val="000000"/>
          <w:sz w:val="28"/>
        </w:rPr>
        <w:t>
      ГУ-27 нысаны</w:t>
      </w:r>
    </w:p>
    <w:p>
      <w:pPr>
        <w:spacing w:after="0"/>
        <w:ind w:left="0"/>
        <w:jc w:val="both"/>
      </w:pPr>
      <w:r>
        <w:rPr>
          <w:rFonts w:ascii="Times New Roman"/>
          <w:b w:val="false"/>
          <w:i w:val="false"/>
          <w:color w:val="000000"/>
          <w:sz w:val="28"/>
        </w:rPr>
        <w:t>
      Айрықша белгілер мен мөрқалыптарға арналған орын Жүкқағаз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1378"/>
        <w:gridCol w:w="2384"/>
        <w:gridCol w:w="879"/>
        <w:gridCol w:w="1569"/>
        <w:gridCol w:w="588"/>
        <w:gridCol w:w="959"/>
        <w:gridCol w:w="2402"/>
        <w:gridCol w:w="383"/>
        <w:gridCol w:w="386"/>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көтергіштігі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тіректер туралы деректер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габаритсіздік түрі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 коды, цист. типі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шанағының көлемі ______ м</w:t>
            </w:r>
            <w:r>
              <w:rPr>
                <w:rFonts w:ascii="Times New Roman"/>
                <w:b w:val="false"/>
                <w:i w:val="false"/>
                <w:color w:val="000000"/>
                <w:vertAlign w:val="superscript"/>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Жүктеменің техникалық нормасы</w:t>
            </w:r>
            <w:r>
              <w:rPr>
                <w:rFonts w:ascii="Times New Roman"/>
                <w:b w:val="false"/>
                <w:i w:val="false"/>
                <w:color w:val="000000"/>
                <w:sz w:val="20"/>
              </w:rPr>
              <w:t xml:space="preserve"> 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(жүктік, үлкен)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және жолы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станциясы және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(толық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почталық адресі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почталық адресі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белгілері</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 анықталған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позиция Схема Жүк сыныбы Ерекш.тариф № Жөнелту түрі Вагон айырбасқа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 км _______ үшін</w:t>
            </w:r>
          </w:p>
        </w:tc>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 (жазбаша)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нетто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масса (жазбаша)</w:t>
            </w: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бр.</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т.ж. күзеті.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жөнелту станциясында өндірілді ___________ Тауар кассирі ______________________</w:t>
            </w:r>
          </w:p>
          <w:p>
            <w:pPr>
              <w:spacing w:after="20"/>
              <w:ind w:left="20"/>
              <w:jc w:val="both"/>
            </w:pPr>
            <w:r>
              <w:rPr>
                <w:rFonts w:ascii="Times New Roman"/>
                <w:b w:val="false"/>
                <w:i w:val="false"/>
                <w:color w:val="000000"/>
                <w:sz w:val="20"/>
              </w:rPr>
              <w:t>
(қолы)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кезінде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__________________________ теңге</w:t>
            </w:r>
          </w:p>
          <w:p>
            <w:pPr>
              <w:spacing w:after="20"/>
              <w:ind w:left="20"/>
              <w:jc w:val="both"/>
            </w:pPr>
            <w:r>
              <w:rPr>
                <w:rFonts w:ascii="Times New Roman"/>
                <w:b w:val="false"/>
                <w:i w:val="false"/>
                <w:color w:val="000000"/>
                <w:sz w:val="20"/>
              </w:rPr>
              <w:t>
                       (жазбаша)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Массаны анықтау әдісі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 төлемі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(Таразымен: стандарт бойынша, трафарет бойынша, өлшеу бойынша, есептеу жолымен. Бір орынның стандарт массасы)</w:t>
            </w:r>
          </w:p>
        </w:tc>
        <w:tc>
          <w:tcPr>
            <w:tcW w:w="0" w:type="auto"/>
            <w:gridSpan w:val="2"/>
            <w:vMerge/>
            <w:tcBorders>
              <w:top w:val="nil"/>
              <w:left w:val="single" w:color="cfcfcf" w:sz="5"/>
              <w:bottom w:val="single" w:color="cfcfcf" w:sz="5"/>
              <w:right w:val="single" w:color="cfcfcf" w:sz="5"/>
            </w:tcBorders>
          </w:tcP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туралы деректер__________ БПҚ типі және</w:t>
            </w:r>
          </w:p>
          <w:p>
            <w:pPr>
              <w:spacing w:after="20"/>
              <w:ind w:left="20"/>
              <w:jc w:val="both"/>
            </w:pPr>
            <w:r>
              <w:rPr>
                <w:rFonts w:ascii="Times New Roman"/>
                <w:b w:val="false"/>
                <w:i w:val="false"/>
                <w:color w:val="000000"/>
                <w:sz w:val="20"/>
              </w:rPr>
              <w:t>
(жөнелту, т.ж.)к/белгілер__________</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т.ж.күзеті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Жүкқұжатқа енгізілген мәліметтердің дұрыстығына жауап беремін</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бағалылық үшін алым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масса анықталған кездегі қол)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лауазымы және қолы толық түрде)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тағайындау станциясында өндірілді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Тауар кассирі _______________</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бойынша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өтінім бойынша ____________ рұқсат етілді Станция бастығы _______</w:t>
      </w:r>
    </w:p>
    <w:p>
      <w:pPr>
        <w:spacing w:after="0"/>
        <w:ind w:left="0"/>
        <w:jc w:val="both"/>
      </w:pPr>
      <w:r>
        <w:rPr>
          <w:rFonts w:ascii="Times New Roman"/>
          <w:b w:val="false"/>
          <w:i w:val="false"/>
          <w:color w:val="000000"/>
          <w:sz w:val="28"/>
        </w:rPr>
        <w:t>
      Жүкті әкелуге жылдың ______ айының _____ күні "__"_____________</w:t>
      </w:r>
    </w:p>
    <w:p>
      <w:pPr>
        <w:spacing w:after="0"/>
        <w:ind w:left="0"/>
        <w:jc w:val="both"/>
      </w:pPr>
      <w:r>
        <w:rPr>
          <w:rFonts w:ascii="Times New Roman"/>
          <w:b w:val="false"/>
          <w:i w:val="false"/>
          <w:color w:val="000000"/>
          <w:sz w:val="28"/>
        </w:rPr>
        <w:t>
      Тиеу __ айының ___ күніне тағайындалған _______</w:t>
      </w:r>
    </w:p>
    <w:p>
      <w:pPr>
        <w:spacing w:after="0"/>
        <w:ind w:left="0"/>
        <w:jc w:val="both"/>
      </w:pPr>
      <w:r>
        <w:rPr>
          <w:rFonts w:ascii="Times New Roman"/>
          <w:b w:val="false"/>
          <w:i w:val="false"/>
          <w:color w:val="000000"/>
          <w:sz w:val="28"/>
        </w:rPr>
        <w:t>
      (ГУ-27 нысанының сырт жағы)</w:t>
      </w:r>
    </w:p>
    <w:bookmarkStart w:name="z1315" w:id="1259"/>
    <w:p>
      <w:pPr>
        <w:spacing w:after="0"/>
        <w:ind w:left="0"/>
        <w:jc w:val="left"/>
      </w:pPr>
      <w:r>
        <w:rPr>
          <w:rFonts w:ascii="Times New Roman"/>
          <w:b/>
          <w:i w:val="false"/>
          <w:color w:val="000000"/>
        </w:rPr>
        <w:t xml:space="preserve"> Уақыт туралы күнтізбелік мөрқалыптар</w:t>
      </w:r>
    </w:p>
    <w:bookmarkEnd w:id="1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1587"/>
        <w:gridCol w:w="977"/>
        <w:gridCol w:w="5864"/>
        <w:gridCol w:w="1673"/>
      </w:tblGrid>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жүкті түсіруі немесе алушының құралдарымен жүкті түсіруге беруі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беруді ресімдеу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 техникалық шарттардың ___ тарауының ___ суретінің __ §§ сәйкес дұрыс орналасқан әрі бекітілген</w:t>
            </w:r>
          </w:p>
          <w:p>
            <w:pPr>
              <w:spacing w:after="20"/>
              <w:ind w:left="20"/>
              <w:jc w:val="both"/>
            </w:pPr>
            <w:r>
              <w:rPr>
                <w:rFonts w:ascii="Times New Roman"/>
                <w:b w:val="false"/>
                <w:i w:val="false"/>
                <w:color w:val="000000"/>
                <w:sz w:val="20"/>
              </w:rPr>
              <w:t>
Жүк жөнелтуші ________________________________</w:t>
            </w:r>
          </w:p>
          <w:p>
            <w:pPr>
              <w:spacing w:after="20"/>
              <w:ind w:left="20"/>
              <w:jc w:val="both"/>
            </w:pPr>
            <w:r>
              <w:rPr>
                <w:rFonts w:ascii="Times New Roman"/>
                <w:b w:val="false"/>
                <w:i w:val="false"/>
                <w:color w:val="000000"/>
                <w:sz w:val="20"/>
              </w:rPr>
              <w:t>
              (лауазымы және қолы анық түрде)</w:t>
            </w:r>
          </w:p>
          <w:p>
            <w:pPr>
              <w:spacing w:after="20"/>
              <w:ind w:left="20"/>
              <w:jc w:val="both"/>
            </w:pPr>
            <w:r>
              <w:rPr>
                <w:rFonts w:ascii="Times New Roman"/>
                <w:b w:val="false"/>
                <w:i w:val="false"/>
                <w:color w:val="000000"/>
                <w:sz w:val="20"/>
              </w:rPr>
              <w:t>
Жүк тиеуді және бекітуді жүргізетін жүкжөнелтушілер мен ұйым Жүкті тиеудің және бекітудің техникалық шарттарының сақталуына жауап береді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жөнелтушінің ерекше мәлімдемесі және белгілері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Жүкті бөліктеп әкелу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Тасымалдаушының белгілері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айы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қабылдап-тапсырушысының қолы (анық түрде)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Жүкті шығару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Жүкті беру туралы белгі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Орындар саны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қабылдап-тапсырушысының қолы (анық түрде)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45-қосымша</w:t>
            </w:r>
          </w:p>
        </w:tc>
      </w:tr>
    </w:tbl>
    <w:p>
      <w:pPr>
        <w:spacing w:after="0"/>
        <w:ind w:left="0"/>
        <w:jc w:val="both"/>
      </w:pPr>
      <w:r>
        <w:rPr>
          <w:rFonts w:ascii="Times New Roman"/>
          <w:b w:val="false"/>
          <w:i w:val="false"/>
          <w:color w:val="000000"/>
          <w:sz w:val="28"/>
        </w:rPr>
        <w:t>
      ГУ-27дс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6"/>
        <w:gridCol w:w="801"/>
        <w:gridCol w:w="3200"/>
        <w:gridCol w:w="2313"/>
      </w:tblGrid>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Жүкқұжатының Түбіртегі АГ</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Жүкқұжаты АГ</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өнімдерінен босаған бос цистернаны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өнімдерінен босаған бос цистернаны тасымалдауға арналған</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 калибрлеу типі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(ағызылған ашық түсті мұнай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өнімінің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цистернаны жөнелту станциясы</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(босаған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ағызған ұйымның толық атауы)</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Цистернадан ағызылған жүктің атауы және коды</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(жүкті ағызған ұйымның толық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толық ағызылды, қазандықтың ішкі және сыртқы беттері жүк қалдықтарынан, кірден (шламнан) және мұздан толық тазаланды</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(ағызып алды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жүкқұжатын толтыру датасы _______</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w:t>
            </w:r>
          </w:p>
          <w:p>
            <w:pPr>
              <w:spacing w:after="20"/>
              <w:ind w:left="20"/>
              <w:jc w:val="both"/>
            </w:pPr>
            <w:r>
              <w:rPr>
                <w:rFonts w:ascii="Times New Roman"/>
                <w:b w:val="false"/>
                <w:i w:val="false"/>
                <w:color w:val="000000"/>
                <w:sz w:val="20"/>
              </w:rPr>
              <w:t>
Лауазымы ________</w:t>
            </w:r>
          </w:p>
          <w:p>
            <w:pPr>
              <w:spacing w:after="20"/>
              <w:ind w:left="20"/>
              <w:jc w:val="both"/>
            </w:pPr>
            <w:r>
              <w:rPr>
                <w:rFonts w:ascii="Times New Roman"/>
                <w:b w:val="false"/>
                <w:i w:val="false"/>
                <w:color w:val="000000"/>
                <w:sz w:val="20"/>
              </w:rPr>
              <w:t>
Қолы ________</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 (лауазымы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және қолы анық болуы керек)</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күні _____ айы 20___ж.</w:t>
            </w:r>
          </w:p>
        </w:tc>
      </w:tr>
      <w:tr>
        <w:trPr>
          <w:trHeight w:val="30" w:hRule="atLeast"/>
        </w:trPr>
        <w:tc>
          <w:tcPr>
            <w:tcW w:w="5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цистернаны жөнелту станциясындағы тасымалдаушының күнтізбелік мөрқалыбы</w:t>
            </w:r>
          </w:p>
        </w:tc>
      </w:tr>
    </w:tbl>
    <w:p>
      <w:pPr>
        <w:spacing w:after="0"/>
        <w:ind w:left="0"/>
        <w:jc w:val="both"/>
      </w:pPr>
      <w:r>
        <w:rPr>
          <w:rFonts w:ascii="Times New Roman"/>
          <w:b w:val="false"/>
          <w:i w:val="false"/>
          <w:color w:val="000000"/>
          <w:sz w:val="28"/>
        </w:rPr>
        <w:t>
      Жөнелту жүкқұжаты баспа машинкасымен, мөрқалыппен немесе сиямен толтырылады.</w:t>
      </w:r>
    </w:p>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жүкқұжаты қабылданбайды</w:t>
      </w:r>
    </w:p>
    <w:p>
      <w:pPr>
        <w:spacing w:after="0"/>
        <w:ind w:left="0"/>
        <w:jc w:val="both"/>
      </w:pPr>
      <w:r>
        <w:rPr>
          <w:rFonts w:ascii="Times New Roman"/>
          <w:b w:val="false"/>
          <w:i w:val="false"/>
          <w:color w:val="000000"/>
          <w:sz w:val="28"/>
        </w:rPr>
        <w:t>
      Құю пунктінде байқалған цистернаның толық ағызылмағаны туралы акттің жасалғаны туралы белгі</w:t>
      </w:r>
    </w:p>
    <w:p>
      <w:pPr>
        <w:spacing w:after="0"/>
        <w:ind w:left="0"/>
        <w:jc w:val="both"/>
      </w:pPr>
      <w:r>
        <w:rPr>
          <w:rFonts w:ascii="Times New Roman"/>
          <w:b w:val="false"/>
          <w:i w:val="false"/>
          <w:color w:val="000000"/>
          <w:sz w:val="28"/>
        </w:rPr>
        <w:t>
      20___ж. ______ күні ___ айы ________ т.ж. станциясында цистерна құюға келді</w:t>
      </w:r>
    </w:p>
    <w:p>
      <w:pPr>
        <w:spacing w:after="0"/>
        <w:ind w:left="0"/>
        <w:jc w:val="both"/>
      </w:pPr>
      <w:r>
        <w:rPr>
          <w:rFonts w:ascii="Times New Roman"/>
          <w:b w:val="false"/>
          <w:i w:val="false"/>
          <w:color w:val="000000"/>
          <w:sz w:val="28"/>
        </w:rPr>
        <w:t>
      Акттің жасалғанын куәландырушы қолдар:</w:t>
      </w:r>
    </w:p>
    <w:p>
      <w:pPr>
        <w:spacing w:after="0"/>
        <w:ind w:left="0"/>
        <w:jc w:val="both"/>
      </w:pPr>
      <w:r>
        <w:rPr>
          <w:rFonts w:ascii="Times New Roman"/>
          <w:b w:val="false"/>
          <w:i w:val="false"/>
          <w:color w:val="000000"/>
          <w:sz w:val="28"/>
        </w:rPr>
        <w:t>
      Тасымалдаушы өкілі ______________        ________________</w:t>
      </w:r>
    </w:p>
    <w:p>
      <w:pPr>
        <w:spacing w:after="0"/>
        <w:ind w:left="0"/>
        <w:jc w:val="both"/>
      </w:pPr>
      <w:r>
        <w:rPr>
          <w:rFonts w:ascii="Times New Roman"/>
          <w:b w:val="false"/>
          <w:i w:val="false"/>
          <w:color w:val="000000"/>
          <w:sz w:val="28"/>
        </w:rPr>
        <w:t>
      Жүк жөнелтушінің немесе                 |станциядағы     |</w:t>
      </w:r>
    </w:p>
    <w:p>
      <w:pPr>
        <w:spacing w:after="0"/>
        <w:ind w:left="0"/>
        <w:jc w:val="both"/>
      </w:pPr>
      <w:r>
        <w:rPr>
          <w:rFonts w:ascii="Times New Roman"/>
          <w:b w:val="false"/>
          <w:i w:val="false"/>
          <w:color w:val="000000"/>
          <w:sz w:val="28"/>
        </w:rPr>
        <w:t>
      Жуу-булау пунктінің                     |тасымалдаушының |</w:t>
      </w:r>
    </w:p>
    <w:p>
      <w:pPr>
        <w:spacing w:after="0"/>
        <w:ind w:left="0"/>
        <w:jc w:val="both"/>
      </w:pPr>
      <w:r>
        <w:rPr>
          <w:rFonts w:ascii="Times New Roman"/>
          <w:b w:val="false"/>
          <w:i w:val="false"/>
          <w:color w:val="000000"/>
          <w:sz w:val="28"/>
        </w:rPr>
        <w:t>
      өкілі __________________                |</w:t>
      </w:r>
      <w:r>
        <w:rPr>
          <w:rFonts w:ascii="Times New Roman"/>
          <w:b w:val="false"/>
          <w:i w:val="false"/>
          <w:color w:val="000000"/>
          <w:sz w:val="28"/>
          <w:u w:val="single"/>
        </w:rPr>
        <w:t xml:space="preserve">мөрқалыбы       </w:t>
      </w:r>
      <w:r>
        <w:rPr>
          <w:rFonts w:ascii="Times New Roman"/>
          <w:b w:val="false"/>
          <w:i w:val="false"/>
          <w:color w:val="000000"/>
          <w:sz w:val="28"/>
        </w:rPr>
        <w:t>|</w:t>
      </w:r>
    </w:p>
    <w:p>
      <w:pPr>
        <w:spacing w:after="0"/>
        <w:ind w:left="0"/>
        <w:jc w:val="left"/>
      </w:pPr>
      <w:r>
        <w:rPr>
          <w:rFonts w:ascii="Times New Roman"/>
          <w:b/>
          <w:i w:val="false"/>
          <w:color w:val="000000"/>
        </w:rPr>
        <w:t xml:space="preserve"> Ашық түсті мұнай өнімдерінің тізбесі</w:t>
      </w:r>
    </w:p>
    <w:p>
      <w:pPr>
        <w:spacing w:after="0"/>
        <w:ind w:left="0"/>
        <w:jc w:val="both"/>
      </w:pPr>
      <w:r>
        <w:rPr>
          <w:rFonts w:ascii="Times New Roman"/>
          <w:b w:val="false"/>
          <w:i w:val="false"/>
          <w:color w:val="000000"/>
          <w:sz w:val="28"/>
        </w:rPr>
        <w:t>
      </w:t>
      </w:r>
      <w:r>
        <w:rPr>
          <w:rFonts w:ascii="Times New Roman"/>
          <w:b w:val="false"/>
          <w:i/>
          <w:color w:val="000000"/>
          <w:sz w:val="28"/>
        </w:rPr>
        <w:t>Алкилат, алкилбензин, асидол, асидолмылонафт, тұрақты газды бензин, өндірістік мақсаттарға арналған бензин, моторлық бензин, этилді бензин, газойль, вакуумдық дистиллят, керосин, табиғи газ конденсаты, минераль және мұнай майлары, брайсток (П-28 прокат стандарына арналған май), вапор (цилиндрлі май 52), велосит (жоғары жылдамдықтағы механизмдерге арналған май), вискозин (цилиндрлі май 24), майлар (авиациялық, автомобильдік, автотракторлық, вазелиндік, ұршықты, висцинді, дизельді, гипоидті берілістерге, пресстерге және прокатты стандарға арналған, солидол әзірлеуге арналған, индустриальдық, кабельдік, компрессорлық, конденсаторлық, машиналық, моторлық, осьтік, рефрижераторлық, сепараторлық, кемелік, трансмиссиялық, трансформаторлық, турбиналық, турбогенераторлық, турборедукторлық, цилиндрлік, тігін машинасына арналған), нафтил, парафин, петролатун, дизель отыны, Т-1, ТС-1 және ТС-2 отыны, уайт-спирит, керосин-газойлдық фракция, гександы фракция, петролейнді эфир.</w:t>
      </w:r>
    </w:p>
    <w:p>
      <w:pPr>
        <w:spacing w:after="0"/>
        <w:ind w:left="0"/>
        <w:jc w:val="both"/>
      </w:pPr>
      <w:r>
        <w:rPr>
          <w:rFonts w:ascii="Times New Roman"/>
          <w:b w:val="false"/>
          <w:i w:val="false"/>
          <w:color w:val="000000"/>
          <w:sz w:val="28"/>
        </w:rPr>
        <w:t>
      ГУ-27сп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5"/>
        <w:gridCol w:w="2049"/>
        <w:gridCol w:w="2852"/>
        <w:gridCol w:w="2854"/>
      </w:tblGrid>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Жүкқұжатының</w:t>
            </w:r>
          </w:p>
          <w:p>
            <w:pPr>
              <w:spacing w:after="20"/>
              <w:ind w:left="20"/>
              <w:jc w:val="both"/>
            </w:pPr>
            <w:r>
              <w:rPr>
                <w:rFonts w:ascii="Times New Roman"/>
                <w:b w:val="false"/>
                <w:i w:val="false"/>
                <w:color w:val="000000"/>
                <w:sz w:val="20"/>
              </w:rPr>
              <w:t>
Түбіртегі</w:t>
            </w:r>
          </w:p>
          <w:p>
            <w:pPr>
              <w:spacing w:after="20"/>
              <w:ind w:left="20"/>
              <w:jc w:val="both"/>
            </w:pPr>
            <w:r>
              <w:rPr>
                <w:rFonts w:ascii="Times New Roman"/>
                <w:b w:val="false"/>
                <w:i w:val="false"/>
                <w:color w:val="000000"/>
                <w:sz w:val="20"/>
              </w:rPr>
              <w:t>
АА 00000*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Жүкқұжаты</w:t>
            </w:r>
          </w:p>
          <w:p>
            <w:pPr>
              <w:spacing w:after="20"/>
              <w:ind w:left="20"/>
              <w:jc w:val="both"/>
            </w:pPr>
            <w:r>
              <w:rPr>
                <w:rFonts w:ascii="Times New Roman"/>
                <w:b w:val="false"/>
                <w:i w:val="false"/>
                <w:color w:val="000000"/>
                <w:sz w:val="20"/>
              </w:rPr>
              <w:t>
АА 00000*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цементке, әкке және басқа материалдарға арналған бос цистернаны, хоппер-цементтасығыштарды, минерал тасығыштарды, астық тасығыштарды, апатит тасығыштарды, шекемтас тасығыштарды, суық илемделген болатты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Үймеленіп тасымалданатын цементке, әкке және басқа материалдарға арналған бос цистернаны, хоппер-цементтасығыштарды, минерал тасығыштарды, астық тасығыштарды, апатит тасығыштарды, шекемтас тасығыштарды, суық илемделген болатты тасымалдауға арналған платформаларды, қағаз таситын жабық вагондарды, жеңіл автомобильдерді таситын жабық вагондарды, жеңіл автомобильдерді таситын екі ярусты платформаларды, тұтас металды жүк вагондарын (ЦМГВ), транспортерлерді, үсті ашық вагондарды, платформаларды және жабық вагондарды тасымалдауға арналған</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платформаларды, қағаз таситын жабық вагондарды, жеңіл автомобильдерді таситын жабық</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нөмірі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жеңіл автомобильдерді таситын екі ярусты платформаларды, тұтас металды жүк вагондарын (ЦМГВ), транспортерлерді, үсті ашық вагондарды, платформаларды және жабық вагондарды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жүкқұжатын толтыру датасы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вагонды жөнелту станциясы</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вагонды тағайындау станциясы</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түсірген ұйымның толық атауы)</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түсірілді (жүкті түсірген ұйымның толық атауы 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 келген және түсірілген жүктің атауы және коды</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түсірілгеннен кейін ____ (қандай жүктердің қалдықтарынан, бекіту реквизиттерінен, қоқыстар және т.б тазартылды)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толық түсірілді, ішкі және сыртқы беттері жүк қалдықтарынан толық тазаланды. Тиеу-түсіру люктері жабық. Түсіру құрылғылары қалыпты жұмыс істейді</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қалдықтардан тазартылды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w:t>
            </w:r>
          </w:p>
          <w:p>
            <w:pPr>
              <w:spacing w:after="20"/>
              <w:ind w:left="20"/>
              <w:jc w:val="both"/>
            </w:pPr>
            <w:r>
              <w:rPr>
                <w:rFonts w:ascii="Times New Roman"/>
                <w:b w:val="false"/>
                <w:i w:val="false"/>
                <w:color w:val="000000"/>
                <w:sz w:val="20"/>
              </w:rPr>
              <w:t>
(лауазымы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және қолы анық болуы керек)</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Лауазымы ________</w:t>
            </w:r>
          </w:p>
          <w:p>
            <w:pPr>
              <w:spacing w:after="20"/>
              <w:ind w:left="20"/>
              <w:jc w:val="both"/>
            </w:pPr>
            <w:r>
              <w:rPr>
                <w:rFonts w:ascii="Times New Roman"/>
                <w:b w:val="false"/>
                <w:i w:val="false"/>
                <w:color w:val="000000"/>
                <w:sz w:val="20"/>
              </w:rPr>
              <w:t>
Қолы ________</w:t>
            </w:r>
          </w:p>
          <w:p>
            <w:pPr>
              <w:spacing w:after="20"/>
              <w:ind w:left="20"/>
              <w:jc w:val="both"/>
            </w:pPr>
            <w:r>
              <w:rPr>
                <w:rFonts w:ascii="Times New Roman"/>
                <w:b w:val="false"/>
                <w:i w:val="false"/>
                <w:color w:val="000000"/>
                <w:sz w:val="20"/>
              </w:rPr>
              <w:t>
______ күні ______ айы 20___ж.</w:t>
            </w: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вагонды жөнелту станциясындағы тасымалдаушының күнтізбелік мөрқалыбы</w:t>
            </w:r>
          </w:p>
        </w:tc>
      </w:tr>
    </w:tbl>
    <w:p>
      <w:pPr>
        <w:spacing w:after="0"/>
        <w:ind w:left="0"/>
        <w:jc w:val="both"/>
      </w:pPr>
      <w:r>
        <w:rPr>
          <w:rFonts w:ascii="Times New Roman"/>
          <w:b w:val="false"/>
          <w:i w:val="false"/>
          <w:color w:val="000000"/>
          <w:sz w:val="28"/>
        </w:rPr>
        <w:t>
      Жөнелту жүкқұжаты баспа машинкасымен, мөрқалыппен немесе сиямен толтырылады.</w:t>
      </w:r>
    </w:p>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жүкқұжаты қабылданбайды</w:t>
      </w:r>
    </w:p>
    <w:p>
      <w:pPr>
        <w:spacing w:after="0"/>
        <w:ind w:left="0"/>
        <w:jc w:val="both"/>
      </w:pPr>
      <w:r>
        <w:rPr>
          <w:rFonts w:ascii="Times New Roman"/>
          <w:b w:val="false"/>
          <w:i w:val="false"/>
          <w:color w:val="000000"/>
          <w:sz w:val="28"/>
        </w:rPr>
        <w:t>
      Жөнелту жүкқұжатының сырт жағы</w:t>
      </w:r>
    </w:p>
    <w:p>
      <w:pPr>
        <w:spacing w:after="0"/>
        <w:ind w:left="0"/>
        <w:jc w:val="both"/>
      </w:pPr>
      <w:r>
        <w:rPr>
          <w:rFonts w:ascii="Times New Roman"/>
          <w:b w:val="false"/>
          <w:i w:val="false"/>
          <w:color w:val="000000"/>
          <w:sz w:val="28"/>
        </w:rPr>
        <w:t>
      (тиеу станциясында тасымалдаушының өкілімен толтырылады)</w:t>
      </w:r>
    </w:p>
    <w:p>
      <w:pPr>
        <w:spacing w:after="0"/>
        <w:ind w:left="0"/>
        <w:jc w:val="both"/>
      </w:pPr>
      <w:r>
        <w:rPr>
          <w:rFonts w:ascii="Times New Roman"/>
          <w:b w:val="false"/>
          <w:i w:val="false"/>
          <w:color w:val="000000"/>
          <w:sz w:val="28"/>
        </w:rPr>
        <w:t>
      Цементке, әкке және үймеленіп тасымалданатын басқа материалдарға арналған бос вагон, хоппер-цементтасығыш, минаралтасығыш, астық тасығыш, апатиттасығыш, шекемтастасығыш, суық илемделген болатты тасымалдауға арналған платформа, қағазды тасымалдауға арналған жабық вагон, жеңіл автомобильдерді тасымалдауға арналған жабық вагон, жеңіл автомобильдерді тасымалдауға арналған екі ярусты платформа, тұтас металды жүк вагоны (ЦМГВ), транспортер, үсті ашық вагон, платформа және жабық вагон (керегін сызу керек).</w:t>
      </w:r>
    </w:p>
    <w:p>
      <w:pPr>
        <w:spacing w:after="0"/>
        <w:ind w:left="0"/>
        <w:jc w:val="both"/>
      </w:pPr>
      <w:r>
        <w:rPr>
          <w:rFonts w:ascii="Times New Roman"/>
          <w:b w:val="false"/>
          <w:i w:val="false"/>
          <w:color w:val="000000"/>
          <w:sz w:val="28"/>
        </w:rPr>
        <w:t>
      20__ж. _____ айдың _____ күнінде _____ т.ж. _____ станциясына N _______ келді</w:t>
      </w:r>
    </w:p>
    <w:p>
      <w:pPr>
        <w:spacing w:after="0"/>
        <w:ind w:left="0"/>
        <w:jc w:val="both"/>
      </w:pPr>
      <w:r>
        <w:rPr>
          <w:rFonts w:ascii="Times New Roman"/>
          <w:b w:val="false"/>
          <w:i w:val="false"/>
          <w:color w:val="000000"/>
          <w:sz w:val="28"/>
        </w:rPr>
        <w:t>
      Вагонды қарау кезінде анықталды: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Вагонды түсіру және тазалау толықтығы (вагонды жүк қалдықтарының, қоқыстың, алынбаған реквизиттердің болуы), вагондағы трафареттік жазбалардың, тиеу және түсіру құрылғыларының жай-күйі, олардың көліктік жай-күйі және вагонның тиеуге жарамдылығы).</w:t>
      </w:r>
    </w:p>
    <w:p>
      <w:pPr>
        <w:spacing w:after="0"/>
        <w:ind w:left="0"/>
        <w:jc w:val="both"/>
      </w:pPr>
      <w:r>
        <w:rPr>
          <w:rFonts w:ascii="Times New Roman"/>
          <w:b w:val="false"/>
          <w:i w:val="false"/>
          <w:color w:val="000000"/>
          <w:sz w:val="28"/>
        </w:rPr>
        <w:t>
      Вагон тазалау астында _______ сағат тұрды.</w:t>
      </w:r>
    </w:p>
    <w:p>
      <w:pPr>
        <w:spacing w:after="0"/>
        <w:ind w:left="0"/>
        <w:jc w:val="both"/>
      </w:pPr>
      <w:r>
        <w:rPr>
          <w:rFonts w:ascii="Times New Roman"/>
          <w:b w:val="false"/>
          <w:i w:val="false"/>
          <w:color w:val="000000"/>
          <w:sz w:val="28"/>
        </w:rPr>
        <w:t>
      Тасымалдаушы өкілі ________________</w:t>
      </w:r>
    </w:p>
    <w:p>
      <w:pPr>
        <w:spacing w:after="0"/>
        <w:ind w:left="0"/>
        <w:jc w:val="both"/>
      </w:pPr>
      <w:r>
        <w:rPr>
          <w:rFonts w:ascii="Times New Roman"/>
          <w:b w:val="false"/>
          <w:i w:val="false"/>
          <w:color w:val="000000"/>
          <w:sz w:val="28"/>
        </w:rPr>
        <w:t>
      Жүк жөнелтуші өкілі ______________________</w:t>
      </w:r>
    </w:p>
    <w:p>
      <w:pPr>
        <w:spacing w:after="0"/>
        <w:ind w:left="0"/>
        <w:jc w:val="both"/>
      </w:pPr>
      <w:r>
        <w:rPr>
          <w:rFonts w:ascii="Times New Roman"/>
          <w:b w:val="false"/>
          <w:i w:val="false"/>
          <w:color w:val="000000"/>
          <w:sz w:val="28"/>
        </w:rPr>
        <w:t>
      ГУ-27дт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4"/>
        <w:gridCol w:w="1346"/>
        <w:gridCol w:w="2745"/>
        <w:gridCol w:w="1985"/>
      </w:tblGrid>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Жүкқұжатының</w:t>
            </w:r>
          </w:p>
          <w:p>
            <w:pPr>
              <w:spacing w:after="20"/>
              <w:ind w:left="20"/>
              <w:jc w:val="both"/>
            </w:pPr>
            <w:r>
              <w:rPr>
                <w:rFonts w:ascii="Times New Roman"/>
                <w:b w:val="false"/>
                <w:i w:val="false"/>
                <w:color w:val="000000"/>
                <w:sz w:val="20"/>
              </w:rPr>
              <w:t>
Түбіртегі</w:t>
            </w:r>
          </w:p>
          <w:p>
            <w:pPr>
              <w:spacing w:after="20"/>
              <w:ind w:left="20"/>
              <w:jc w:val="both"/>
            </w:pPr>
            <w:r>
              <w:rPr>
                <w:rFonts w:ascii="Times New Roman"/>
                <w:b w:val="false"/>
                <w:i w:val="false"/>
                <w:color w:val="000000"/>
                <w:sz w:val="20"/>
              </w:rPr>
              <w:t>
АГ</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Жүкқұжаты</w:t>
            </w:r>
          </w:p>
          <w:p>
            <w:pPr>
              <w:spacing w:after="20"/>
              <w:ind w:left="20"/>
              <w:jc w:val="both"/>
            </w:pPr>
            <w:r>
              <w:rPr>
                <w:rFonts w:ascii="Times New Roman"/>
                <w:b w:val="false"/>
                <w:i w:val="false"/>
                <w:color w:val="000000"/>
                <w:sz w:val="20"/>
              </w:rPr>
              <w:t>
АГ</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реттеуші тапсырмасы бойынша жүретін, қара түсті мұнай өнімдері ағызылған бос үсті ашық вагонды немесе бос цистернаны тасымалдауға арналған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реттеуші тапсырмасы бойынша жүретін, қара түсті мұнай өнімдері ағызылған бос үсті ашық бункерлік вагонды немесе бос цистернаны тасымалдауға арналған</w:t>
            </w:r>
          </w:p>
          <w:p>
            <w:pPr>
              <w:spacing w:after="20"/>
              <w:ind w:left="20"/>
              <w:jc w:val="both"/>
            </w:pPr>
            <w:r>
              <w:rPr>
                <w:rFonts w:ascii="Times New Roman"/>
                <w:b w:val="false"/>
                <w:i w:val="false"/>
                <w:color w:val="000000"/>
                <w:sz w:val="20"/>
              </w:rPr>
              <w:t>
Тасымалдаушы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нөмірі (бункерлік үсті ашық вагон)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 калибрлеу типі</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мөрқалыбы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(ағызылған қара түсті мұнай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цистернаны жөнелту станциясы</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өнімінің атауы мен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(жүкті ағызған ұйымның толық атауы)</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босаған көрсетілсін)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Цистернадан ағызылған жүктің атауы және коды</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(бункерлік үсті ашық вагон) №______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толық ағызылды, қазандықтың ішкі және сыртқы беттері жүк қалдықтарынан, кірден (шламнан) және мұздан толық тазаланды</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(жүкті ағызған немесе түсірген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ағызып алды ұйымның толық атауы)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жүкқұжатын толтыру датасы _______</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алушының мөрі немесе мөрқалыбы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агенттің</w:t>
            </w:r>
          </w:p>
          <w:p>
            <w:pPr>
              <w:spacing w:after="20"/>
              <w:ind w:left="20"/>
              <w:jc w:val="both"/>
            </w:pPr>
            <w:r>
              <w:rPr>
                <w:rFonts w:ascii="Times New Roman"/>
                <w:b w:val="false"/>
                <w:i w:val="false"/>
                <w:color w:val="000000"/>
                <w:sz w:val="20"/>
              </w:rPr>
              <w:t>
Лауазымы ________</w:t>
            </w:r>
          </w:p>
          <w:p>
            <w:pPr>
              <w:spacing w:after="20"/>
              <w:ind w:left="20"/>
              <w:jc w:val="both"/>
            </w:pPr>
            <w:r>
              <w:rPr>
                <w:rFonts w:ascii="Times New Roman"/>
                <w:b w:val="false"/>
                <w:i w:val="false"/>
                <w:color w:val="000000"/>
                <w:sz w:val="20"/>
              </w:rPr>
              <w:t>
Қолы ________</w:t>
            </w:r>
          </w:p>
          <w:p>
            <w:pPr>
              <w:spacing w:after="20"/>
              <w:ind w:left="20"/>
              <w:jc w:val="both"/>
            </w:pPr>
            <w:r>
              <w:rPr>
                <w:rFonts w:ascii="Times New Roman"/>
                <w:b w:val="false"/>
                <w:i w:val="false"/>
                <w:color w:val="000000"/>
                <w:sz w:val="20"/>
              </w:rPr>
              <w:t>
____ күні ____ айы 20___ж.</w:t>
            </w: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 ________</w:t>
            </w:r>
          </w:p>
          <w:p>
            <w:pPr>
              <w:spacing w:after="20"/>
              <w:ind w:left="20"/>
              <w:jc w:val="both"/>
            </w:pPr>
            <w:r>
              <w:rPr>
                <w:rFonts w:ascii="Times New Roman"/>
                <w:b w:val="false"/>
                <w:i w:val="false"/>
                <w:color w:val="000000"/>
                <w:sz w:val="20"/>
              </w:rPr>
              <w:t>
(лауазымы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6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және қолы анық болуы керек)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цистернаны жөнелту станциясындағы тасымалдаушының күнтізбелік мөрқалыбы</w:t>
            </w:r>
          </w:p>
        </w:tc>
      </w:tr>
    </w:tbl>
    <w:p>
      <w:pPr>
        <w:spacing w:after="0"/>
        <w:ind w:left="0"/>
        <w:jc w:val="both"/>
      </w:pPr>
      <w:r>
        <w:rPr>
          <w:rFonts w:ascii="Times New Roman"/>
          <w:b w:val="false"/>
          <w:i w:val="false"/>
          <w:color w:val="000000"/>
          <w:sz w:val="28"/>
        </w:rPr>
        <w:t>
      Жөнелту жүкқұжаты баспа машинкасымен, мөрқалыппен немесе сиямен толтырылады.</w:t>
      </w:r>
    </w:p>
    <w:p>
      <w:pPr>
        <w:spacing w:after="0"/>
        <w:ind w:left="0"/>
        <w:jc w:val="both"/>
      </w:pPr>
      <w:r>
        <w:rPr>
          <w:rFonts w:ascii="Times New Roman"/>
          <w:b w:val="false"/>
          <w:i w:val="false"/>
          <w:color w:val="000000"/>
          <w:sz w:val="28"/>
        </w:rPr>
        <w:t>
      Өшірілген, ластанған, түзетілген, сондай-ақ қарындашпен толтырылған жөнелту жүкқұжаты қабылданбайды</w:t>
      </w:r>
    </w:p>
    <w:p>
      <w:pPr>
        <w:spacing w:after="0"/>
        <w:ind w:left="0"/>
        <w:jc w:val="both"/>
      </w:pPr>
      <w:r>
        <w:rPr>
          <w:rFonts w:ascii="Times New Roman"/>
          <w:b w:val="false"/>
          <w:i w:val="false"/>
          <w:color w:val="000000"/>
          <w:sz w:val="28"/>
        </w:rPr>
        <w:t>
      Құю пунктінде байқалған цистернаның толық ағызылмағаны туралы акттің жасалғаны туралы белгі</w:t>
      </w:r>
    </w:p>
    <w:p>
      <w:pPr>
        <w:spacing w:after="0"/>
        <w:ind w:left="0"/>
        <w:jc w:val="both"/>
      </w:pPr>
      <w:r>
        <w:rPr>
          <w:rFonts w:ascii="Times New Roman"/>
          <w:b w:val="false"/>
          <w:i w:val="false"/>
          <w:color w:val="000000"/>
          <w:sz w:val="28"/>
        </w:rPr>
        <w:t>
      20___ж. ______ күні ___ айы ________ т.ж. станциясында цистерна құюға келді</w:t>
      </w:r>
    </w:p>
    <w:p>
      <w:pPr>
        <w:spacing w:after="0"/>
        <w:ind w:left="0"/>
        <w:jc w:val="both"/>
      </w:pPr>
      <w:r>
        <w:rPr>
          <w:rFonts w:ascii="Times New Roman"/>
          <w:b w:val="false"/>
          <w:i w:val="false"/>
          <w:color w:val="000000"/>
          <w:sz w:val="28"/>
        </w:rPr>
        <w:t>
      Акттің жасалғанын куәландырушы қолдар:</w:t>
      </w:r>
    </w:p>
    <w:p>
      <w:pPr>
        <w:spacing w:after="0"/>
        <w:ind w:left="0"/>
        <w:jc w:val="both"/>
      </w:pPr>
      <w:r>
        <w:rPr>
          <w:rFonts w:ascii="Times New Roman"/>
          <w:b w:val="false"/>
          <w:i w:val="false"/>
          <w:color w:val="000000"/>
          <w:sz w:val="28"/>
        </w:rPr>
        <w:t>
      Тасымалдаушы өкілі ____________               _________________</w:t>
      </w:r>
    </w:p>
    <w:p>
      <w:pPr>
        <w:spacing w:after="0"/>
        <w:ind w:left="0"/>
        <w:jc w:val="both"/>
      </w:pPr>
      <w:r>
        <w:rPr>
          <w:rFonts w:ascii="Times New Roman"/>
          <w:b w:val="false"/>
          <w:i w:val="false"/>
          <w:color w:val="000000"/>
          <w:sz w:val="28"/>
        </w:rPr>
        <w:t>
      Жүк жөнелтушінің немесең                     |станциядағы      |</w:t>
      </w:r>
    </w:p>
    <w:p>
      <w:pPr>
        <w:spacing w:after="0"/>
        <w:ind w:left="0"/>
        <w:jc w:val="both"/>
      </w:pPr>
      <w:r>
        <w:rPr>
          <w:rFonts w:ascii="Times New Roman"/>
          <w:b w:val="false"/>
          <w:i w:val="false"/>
          <w:color w:val="000000"/>
          <w:sz w:val="28"/>
        </w:rPr>
        <w:t>
      Жуу-булау пунктінің                          |тасымалдаушының  |</w:t>
      </w:r>
    </w:p>
    <w:p>
      <w:pPr>
        <w:spacing w:after="0"/>
        <w:ind w:left="0"/>
        <w:jc w:val="both"/>
      </w:pPr>
      <w:r>
        <w:rPr>
          <w:rFonts w:ascii="Times New Roman"/>
          <w:b w:val="false"/>
          <w:i w:val="false"/>
          <w:color w:val="000000"/>
          <w:sz w:val="28"/>
        </w:rPr>
        <w:t>
      өкілі __________________                     |</w:t>
      </w:r>
      <w:r>
        <w:rPr>
          <w:rFonts w:ascii="Times New Roman"/>
          <w:b w:val="false"/>
          <w:i w:val="false"/>
          <w:color w:val="000000"/>
          <w:sz w:val="28"/>
          <w:u w:val="single"/>
        </w:rPr>
        <w:t xml:space="preserve">мөрқалыбы        </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Қара түсті мұнай өнімдерінің тізбесі</w:t>
      </w:r>
    </w:p>
    <w:p>
      <w:pPr>
        <w:spacing w:after="0"/>
        <w:ind w:left="0"/>
        <w:jc w:val="both"/>
      </w:pPr>
      <w:r>
        <w:rPr>
          <w:rFonts w:ascii="Times New Roman"/>
          <w:b w:val="false"/>
          <w:i w:val="false"/>
          <w:color w:val="000000"/>
          <w:sz w:val="28"/>
        </w:rPr>
        <w:t>
      </w:t>
      </w:r>
      <w:r>
        <w:rPr>
          <w:rFonts w:ascii="Times New Roman"/>
          <w:b w:val="false"/>
          <w:i/>
          <w:color w:val="000000"/>
          <w:sz w:val="28"/>
        </w:rPr>
        <w:t>Автол, тұтқыр маркалы битумдар, сұйық маркалы битумдар, АзНИИ депрессаторы, деэмульгатор, (бейтараптандырылған қара түйіспе), лакойль, жұмсартқыш мазут, тура айдау мазуты, майлау мазуты, отын мазуты, флот мазуты, минеральды қара майлар, сланец майы, солярия майы, шикі мұнай, олифтер, ниогрин өндіруге арналған шикі мұнай, ауыр мұнай қалдықтары, сұйық ыстықмай, жартылай гудрон, шайыр, ауыр мұнай, пайдаланылған мұнай өнімдерінің қоспалары, соапсток, сульфофрезол, техникалық көміртегін өндіруге арналған мұнай шикізаты, мотор отыны, мұнай отыны</w:t>
      </w:r>
    </w:p>
    <w:p>
      <w:pPr>
        <w:spacing w:after="0"/>
        <w:ind w:left="0"/>
        <w:jc w:val="both"/>
      </w:pPr>
      <w:r>
        <w:rPr>
          <w:rFonts w:ascii="Times New Roman"/>
          <w:b w:val="false"/>
          <w:i w:val="false"/>
          <w:color w:val="000000"/>
          <w:sz w:val="28"/>
        </w:rPr>
        <w:t>
      Жөнелту жүкқұжатының сырт жағы</w:t>
      </w:r>
    </w:p>
    <w:p>
      <w:pPr>
        <w:spacing w:after="0"/>
        <w:ind w:left="0"/>
        <w:jc w:val="both"/>
      </w:pPr>
      <w:r>
        <w:rPr>
          <w:rFonts w:ascii="Times New Roman"/>
          <w:b w:val="false"/>
          <w:i w:val="false"/>
          <w:color w:val="000000"/>
          <w:sz w:val="28"/>
        </w:rPr>
        <w:t>
      (тиеу станциясында тасымалдаушының өкілімен толтырылады)</w:t>
      </w:r>
    </w:p>
    <w:p>
      <w:pPr>
        <w:spacing w:after="0"/>
        <w:ind w:left="0"/>
        <w:jc w:val="both"/>
      </w:pPr>
      <w:r>
        <w:rPr>
          <w:rFonts w:ascii="Times New Roman"/>
          <w:b w:val="false"/>
          <w:i w:val="false"/>
          <w:color w:val="000000"/>
          <w:sz w:val="28"/>
        </w:rPr>
        <w:t>
      Цементке, әкке және үймеленіп тасымалданатын басқа материалдарға арналған бос цистерна, хоппер-цементтасығыш, минаралтасығыш, астық тасығыш, апатиттасығыш, шекемтастасығыш, суық илемделген болатты тасымалдауға арналған платформа, қағазды тасымалдауға арналған жабық вагон, жеңіл автомобильдерді тасымалдауға арналған жабық вагон, жеңіл автомобильдерді тасымалдауға арналған екі ярусты платформа, тұтас металды жүк вагоны, транспортер, үсті ашық вагон, платформа және жабық вагон (керегін сызу керек).</w:t>
      </w:r>
    </w:p>
    <w:p>
      <w:pPr>
        <w:spacing w:after="0"/>
        <w:ind w:left="0"/>
        <w:jc w:val="both"/>
      </w:pPr>
      <w:r>
        <w:rPr>
          <w:rFonts w:ascii="Times New Roman"/>
          <w:b w:val="false"/>
          <w:i w:val="false"/>
          <w:color w:val="000000"/>
          <w:sz w:val="28"/>
        </w:rPr>
        <w:t>
      20__ж. _____ айдың _____ күнінде _____ т.ж. _____ станциясына N _______ келді</w:t>
      </w:r>
    </w:p>
    <w:p>
      <w:pPr>
        <w:spacing w:after="0"/>
        <w:ind w:left="0"/>
        <w:jc w:val="both"/>
      </w:pPr>
      <w:r>
        <w:rPr>
          <w:rFonts w:ascii="Times New Roman"/>
          <w:b w:val="false"/>
          <w:i w:val="false"/>
          <w:color w:val="000000"/>
          <w:sz w:val="28"/>
        </w:rPr>
        <w:t>
      Вагонды қарау кезінде анықталды: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Вагонды түсіру және тазалау толықтығы (вагонды жүк қалдықтарының, қоқыстың, алынбаған реквизиттердің болуы), вагондағы трафареттік жазбалардың, тиеу және түсіру құрылғыларының жай-күйі, олардың көліктік жай-күйі және вагонның тиеуге жарамдылығы).</w:t>
      </w:r>
    </w:p>
    <w:p>
      <w:pPr>
        <w:spacing w:after="0"/>
        <w:ind w:left="0"/>
        <w:jc w:val="both"/>
      </w:pPr>
      <w:r>
        <w:rPr>
          <w:rFonts w:ascii="Times New Roman"/>
          <w:b w:val="false"/>
          <w:i w:val="false"/>
          <w:color w:val="000000"/>
          <w:sz w:val="28"/>
        </w:rPr>
        <w:t>
      Вагон тазалау астында _______ сағат тұрды.</w:t>
      </w:r>
    </w:p>
    <w:p>
      <w:pPr>
        <w:spacing w:after="0"/>
        <w:ind w:left="0"/>
        <w:jc w:val="both"/>
      </w:pPr>
      <w:r>
        <w:rPr>
          <w:rFonts w:ascii="Times New Roman"/>
          <w:b w:val="false"/>
          <w:i w:val="false"/>
          <w:color w:val="000000"/>
          <w:sz w:val="28"/>
        </w:rPr>
        <w:t>
      Тасымалдаушы өкілі ________________</w:t>
      </w:r>
    </w:p>
    <w:p>
      <w:pPr>
        <w:spacing w:after="0"/>
        <w:ind w:left="0"/>
        <w:jc w:val="both"/>
      </w:pPr>
      <w:r>
        <w:rPr>
          <w:rFonts w:ascii="Times New Roman"/>
          <w:b w:val="false"/>
          <w:i w:val="false"/>
          <w:color w:val="000000"/>
          <w:sz w:val="28"/>
        </w:rPr>
        <w:t>
      Жүк жөнелтуші өкілі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46-қосымша</w:t>
            </w:r>
          </w:p>
        </w:tc>
      </w:tr>
    </w:tbl>
    <w:bookmarkStart w:name="z1318" w:id="1260"/>
    <w:p>
      <w:pPr>
        <w:spacing w:after="0"/>
        <w:ind w:left="0"/>
        <w:jc w:val="left"/>
      </w:pPr>
      <w:r>
        <w:rPr>
          <w:rFonts w:ascii="Times New Roman"/>
          <w:b/>
          <w:i w:val="false"/>
          <w:color w:val="000000"/>
        </w:rPr>
        <w:t xml:space="preserve"> Вагондар мен контейнерлерге арналған бекіту-пломбылау</w:t>
      </w:r>
      <w:r>
        <w:br/>
      </w:r>
      <w:r>
        <w:rPr>
          <w:rFonts w:ascii="Times New Roman"/>
          <w:b/>
          <w:i w:val="false"/>
          <w:color w:val="000000"/>
        </w:rPr>
        <w:t>құрылғыларына арналған техникалық талаптар</w:t>
      </w:r>
    </w:p>
    <w:bookmarkEnd w:id="1260"/>
    <w:bookmarkStart w:name="z1319" w:id="1261"/>
    <w:p>
      <w:pPr>
        <w:spacing w:after="0"/>
        <w:ind w:left="0"/>
        <w:jc w:val="both"/>
      </w:pPr>
      <w:r>
        <w:rPr>
          <w:rFonts w:ascii="Times New Roman"/>
          <w:b w:val="false"/>
          <w:i w:val="false"/>
          <w:color w:val="000000"/>
          <w:sz w:val="28"/>
        </w:rPr>
        <w:t>
      1. Бекіту-пломбылау құрылғылары (бұдан әрі - БПҚ) Жүктерді тасымалдау нұсқаулығына сәйкес пломбылауға жататын контейнерлерді және темір жол жүк вагондарын: жабдықтарын, цистерналарды, хопперлерді, рефрижераторларды және басқаларды бекітуге және пломбылауға арналған, тасымалданатын жүкке БПҚ-ның зақымдалуынсыз қол жеткізуге жол бермеуі және бекітілетін құрылғылар (есіктер, тиеу және түсіру люктері) арқылы тасымалданатын жүкке санкцияланбаған кіруден қорғауды қамтамасыз етуі тиіс.</w:t>
      </w:r>
    </w:p>
    <w:bookmarkEnd w:id="1261"/>
    <w:bookmarkStart w:name="z1320" w:id="1262"/>
    <w:p>
      <w:pPr>
        <w:spacing w:after="0"/>
        <w:ind w:left="0"/>
        <w:jc w:val="both"/>
      </w:pPr>
      <w:r>
        <w:rPr>
          <w:rFonts w:ascii="Times New Roman"/>
          <w:b w:val="false"/>
          <w:i w:val="false"/>
          <w:color w:val="000000"/>
          <w:sz w:val="28"/>
        </w:rPr>
        <w:t>
      2. БПҚ жүк вагондарының және контейнерлердің бекіту элементтерінің құрылымдарына сәйкес болуы тиіс.</w:t>
      </w:r>
    </w:p>
    <w:bookmarkEnd w:id="1262"/>
    <w:bookmarkStart w:name="z1321" w:id="1263"/>
    <w:p>
      <w:pPr>
        <w:spacing w:after="0"/>
        <w:ind w:left="0"/>
        <w:jc w:val="both"/>
      </w:pPr>
      <w:r>
        <w:rPr>
          <w:rFonts w:ascii="Times New Roman"/>
          <w:b w:val="false"/>
          <w:i w:val="false"/>
          <w:color w:val="000000"/>
          <w:sz w:val="28"/>
        </w:rPr>
        <w:t>
      3. БПҚ құрылымы қамтамасыз етуі тиіс:</w:t>
      </w:r>
    </w:p>
    <w:bookmarkEnd w:id="1263"/>
    <w:bookmarkStart w:name="z1322" w:id="1264"/>
    <w:p>
      <w:pPr>
        <w:spacing w:after="0"/>
        <w:ind w:left="0"/>
        <w:jc w:val="both"/>
      </w:pPr>
      <w:r>
        <w:rPr>
          <w:rFonts w:ascii="Times New Roman"/>
          <w:b w:val="false"/>
          <w:i w:val="false"/>
          <w:color w:val="000000"/>
          <w:sz w:val="28"/>
        </w:rPr>
        <w:t>
      1) БПҚ-ны және оның құрамдас элементтерін бір рет пайдалану;</w:t>
      </w:r>
    </w:p>
    <w:bookmarkEnd w:id="1264"/>
    <w:bookmarkStart w:name="z1323" w:id="1265"/>
    <w:p>
      <w:pPr>
        <w:spacing w:after="0"/>
        <w:ind w:left="0"/>
        <w:jc w:val="both"/>
      </w:pPr>
      <w:r>
        <w:rPr>
          <w:rFonts w:ascii="Times New Roman"/>
          <w:b w:val="false"/>
          <w:i w:val="false"/>
          <w:color w:val="000000"/>
          <w:sz w:val="28"/>
        </w:rPr>
        <w:t>
      2) көрінетін элементтердің ең болмаса біреуін бұзбай БПҚ ашу мүмкіндігінің болмауы;</w:t>
      </w:r>
    </w:p>
    <w:bookmarkEnd w:id="1265"/>
    <w:bookmarkStart w:name="z1324" w:id="1266"/>
    <w:p>
      <w:pPr>
        <w:spacing w:after="0"/>
        <w:ind w:left="0"/>
        <w:jc w:val="both"/>
      </w:pPr>
      <w:r>
        <w:rPr>
          <w:rFonts w:ascii="Times New Roman"/>
          <w:b w:val="false"/>
          <w:i w:val="false"/>
          <w:color w:val="000000"/>
          <w:sz w:val="28"/>
        </w:rPr>
        <w:t>
      3) ашу күші мыналардан кем болмайтын:</w:t>
      </w:r>
    </w:p>
    <w:bookmarkEnd w:id="1266"/>
    <w:p>
      <w:pPr>
        <w:spacing w:after="0"/>
        <w:ind w:left="0"/>
        <w:jc w:val="both"/>
      </w:pPr>
      <w:r>
        <w:rPr>
          <w:rFonts w:ascii="Times New Roman"/>
          <w:b w:val="false"/>
          <w:i w:val="false"/>
          <w:color w:val="000000"/>
          <w:sz w:val="28"/>
        </w:rPr>
        <w:t>
      вагондар үшін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басқа) - 18 кН (1,8 тс);</w:t>
      </w:r>
    </w:p>
    <w:p>
      <w:pPr>
        <w:spacing w:after="0"/>
        <w:ind w:left="0"/>
        <w:jc w:val="both"/>
      </w:pPr>
      <w:r>
        <w:rPr>
          <w:rFonts w:ascii="Times New Roman"/>
          <w:b w:val="false"/>
          <w:i w:val="false"/>
          <w:color w:val="000000"/>
          <w:sz w:val="28"/>
        </w:rPr>
        <w:t>
      мамандандырылған темір жол цистерналары мен сұйытылған газдарды, қышқылдарды және басқа химиялық жүктерді тасымалдауға арналған цистерналар</w:t>
      </w:r>
    </w:p>
    <w:p>
      <w:pPr>
        <w:spacing w:after="0"/>
        <w:ind w:left="0"/>
        <w:jc w:val="both"/>
      </w:pPr>
      <w:r>
        <w:rPr>
          <w:rFonts w:ascii="Times New Roman"/>
          <w:b w:val="false"/>
          <w:i w:val="false"/>
          <w:color w:val="000000"/>
          <w:sz w:val="28"/>
        </w:rPr>
        <w:t>
      контейнерлері үшін - 3,5 кН (0,35 тс); контейнерлер үшін - 12 кН (1,2 тс);</w:t>
      </w:r>
    </w:p>
    <w:bookmarkStart w:name="z1325" w:id="1267"/>
    <w:p>
      <w:pPr>
        <w:spacing w:after="0"/>
        <w:ind w:left="0"/>
        <w:jc w:val="both"/>
      </w:pPr>
      <w:r>
        <w:rPr>
          <w:rFonts w:ascii="Times New Roman"/>
          <w:b w:val="false"/>
          <w:i w:val="false"/>
          <w:color w:val="000000"/>
          <w:sz w:val="28"/>
        </w:rPr>
        <w:t>
      4) қатты блоктау элементі бар БПҚ-ны (бұрандама үлгісіндегі) ажырау күші 30 кН артық болмайтын;</w:t>
      </w:r>
    </w:p>
    <w:bookmarkEnd w:id="1267"/>
    <w:p>
      <w:pPr>
        <w:spacing w:after="0"/>
        <w:ind w:left="0"/>
        <w:jc w:val="both"/>
      </w:pPr>
      <w:r>
        <w:rPr>
          <w:rFonts w:ascii="Times New Roman"/>
          <w:b w:val="false"/>
          <w:i w:val="false"/>
          <w:color w:val="000000"/>
          <w:sz w:val="28"/>
        </w:rPr>
        <w:t>
      тұйықталу күші 70 Н (7 кгс) артық болмайтын;</w:t>
      </w:r>
    </w:p>
    <w:bookmarkStart w:name="z1326" w:id="1268"/>
    <w:p>
      <w:pPr>
        <w:spacing w:after="0"/>
        <w:ind w:left="0"/>
        <w:jc w:val="both"/>
      </w:pPr>
      <w:r>
        <w:rPr>
          <w:rFonts w:ascii="Times New Roman"/>
          <w:b w:val="false"/>
          <w:i w:val="false"/>
          <w:color w:val="000000"/>
          <w:sz w:val="28"/>
        </w:rPr>
        <w:t>
      6)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мамандандырылған темір жол цистерналары мен сұйытылған газдарды, қышқылдарды және басқа химиялық жүктерді тасымалдауға арналған цистерналар контейнерлерінен жұмыс істейтін бөлшектері тавотпен, солидолмен немесе басқа майлағышпен майланған ұшқын шығармайтын құрал-сайманның көмегімен БПҚ-ны алу мүмкіндігі;</w:t>
      </w:r>
    </w:p>
    <w:bookmarkEnd w:id="1268"/>
    <w:bookmarkStart w:name="z1327" w:id="1269"/>
    <w:p>
      <w:pPr>
        <w:spacing w:after="0"/>
        <w:ind w:left="0"/>
        <w:jc w:val="both"/>
      </w:pPr>
      <w:r>
        <w:rPr>
          <w:rFonts w:ascii="Times New Roman"/>
          <w:b w:val="false"/>
          <w:i w:val="false"/>
          <w:color w:val="000000"/>
          <w:sz w:val="28"/>
        </w:rPr>
        <w:t>
      7) санкцияланбаған ашу жағдайларында барынша мол деңгейде әдеттегі құрал-сайманмен бұзуға жататын өзектік құрылымдардың БПҚ-ның металл элементтері бетінің қаттылығы, 40 HRC-тен кем емес;</w:t>
      </w:r>
    </w:p>
    <w:bookmarkEnd w:id="1269"/>
    <w:bookmarkStart w:name="z1328" w:id="1270"/>
    <w:p>
      <w:pPr>
        <w:spacing w:after="0"/>
        <w:ind w:left="0"/>
        <w:jc w:val="both"/>
      </w:pPr>
      <w:r>
        <w:rPr>
          <w:rFonts w:ascii="Times New Roman"/>
          <w:b w:val="false"/>
          <w:i w:val="false"/>
          <w:color w:val="000000"/>
          <w:sz w:val="28"/>
        </w:rPr>
        <w:t>
      8) темір жол вагондары жұмысының пайдалану жағдайларында және контейнерлермен тиеу-түсіру жұмыстарын жүргізу кезінде пайда болатын механикалық жүктемелердің (дүмпулер, соққылар, діріл) ықпалы жағдайында жұмысқа қабілеттілік;</w:t>
      </w:r>
    </w:p>
    <w:bookmarkEnd w:id="1270"/>
    <w:bookmarkStart w:name="z1329" w:id="1271"/>
    <w:p>
      <w:pPr>
        <w:spacing w:after="0"/>
        <w:ind w:left="0"/>
        <w:jc w:val="both"/>
      </w:pPr>
      <w:r>
        <w:rPr>
          <w:rFonts w:ascii="Times New Roman"/>
          <w:b w:val="false"/>
          <w:i w:val="false"/>
          <w:color w:val="000000"/>
          <w:sz w:val="28"/>
        </w:rPr>
        <w:t>
      9) ашқан жағдайда анық көзге көрінетін іздерсіз БПҚ-ны қайта пайдалану мүмкіндігінің болмауы;</w:t>
      </w:r>
    </w:p>
    <w:bookmarkEnd w:id="1271"/>
    <w:bookmarkStart w:name="z1330" w:id="1272"/>
    <w:p>
      <w:pPr>
        <w:spacing w:after="0"/>
        <w:ind w:left="0"/>
        <w:jc w:val="both"/>
      </w:pPr>
      <w:r>
        <w:rPr>
          <w:rFonts w:ascii="Times New Roman"/>
          <w:b w:val="false"/>
          <w:i w:val="false"/>
          <w:color w:val="000000"/>
          <w:sz w:val="28"/>
        </w:rPr>
        <w:t>
      10) көпшілік пайдалану құрал-саймандарымен: слесарлық қоларамен, тістеуіктермен, атауыздармен, бұрауышпен, сомын кілтімен, балғамен, шеге жұлғышпен, монтировкамен, сүйменмен, зілбалғамен зақымдаудың көзге көрінетін іздерінсіз БПҚ-ны ашу мүмкіндігінің болмауы;</w:t>
      </w:r>
    </w:p>
    <w:bookmarkEnd w:id="1272"/>
    <w:bookmarkStart w:name="z1331" w:id="1273"/>
    <w:p>
      <w:pPr>
        <w:spacing w:after="0"/>
        <w:ind w:left="0"/>
        <w:jc w:val="both"/>
      </w:pPr>
      <w:r>
        <w:rPr>
          <w:rFonts w:ascii="Times New Roman"/>
          <w:b w:val="false"/>
          <w:i w:val="false"/>
          <w:color w:val="000000"/>
          <w:sz w:val="28"/>
        </w:rPr>
        <w:t>
      11) вагонда немесе контейнерде тұйықталған жағдайдағы БПҚ-ның құрамдас бөліктерінің бірін тікелей жалған жасау мүмкіндігінің болмауы;</w:t>
      </w:r>
    </w:p>
    <w:bookmarkEnd w:id="1273"/>
    <w:bookmarkStart w:name="z1332" w:id="1274"/>
    <w:p>
      <w:pPr>
        <w:spacing w:after="0"/>
        <w:ind w:left="0"/>
        <w:jc w:val="both"/>
      </w:pPr>
      <w:r>
        <w:rPr>
          <w:rFonts w:ascii="Times New Roman"/>
          <w:b w:val="false"/>
          <w:i w:val="false"/>
          <w:color w:val="000000"/>
          <w:sz w:val="28"/>
        </w:rPr>
        <w:t>
      12) тұйықталған жағдайдағы БПҚ-ның күйін көзбен көріп немесе қолмен бақылау мүмкіндігі;</w:t>
      </w:r>
    </w:p>
    <w:bookmarkEnd w:id="1274"/>
    <w:bookmarkStart w:name="z1333" w:id="1275"/>
    <w:p>
      <w:pPr>
        <w:spacing w:after="0"/>
        <w:ind w:left="0"/>
        <w:jc w:val="both"/>
      </w:pPr>
      <w:r>
        <w:rPr>
          <w:rFonts w:ascii="Times New Roman"/>
          <w:b w:val="false"/>
          <w:i w:val="false"/>
          <w:color w:val="000000"/>
          <w:sz w:val="28"/>
        </w:rPr>
        <w:t>
      13) арнайы құрылғылармен: алынғыштармен, қысқаш-тістеуіктермен, арқанды кесуге арналған қайшылармен және т.с. алу мүмкіндігі;</w:t>
      </w:r>
    </w:p>
    <w:bookmarkEnd w:id="1275"/>
    <w:bookmarkStart w:name="z1334" w:id="1276"/>
    <w:p>
      <w:pPr>
        <w:spacing w:after="0"/>
        <w:ind w:left="0"/>
        <w:jc w:val="both"/>
      </w:pPr>
      <w:r>
        <w:rPr>
          <w:rFonts w:ascii="Times New Roman"/>
          <w:b w:val="false"/>
          <w:i w:val="false"/>
          <w:color w:val="000000"/>
          <w:sz w:val="28"/>
        </w:rPr>
        <w:t>
      14) қолмен немесе қарапайым құрал-саймандармен орнату мүмкіндігі;</w:t>
      </w:r>
    </w:p>
    <w:bookmarkEnd w:id="1276"/>
    <w:bookmarkStart w:name="z1335" w:id="1277"/>
    <w:p>
      <w:pPr>
        <w:spacing w:after="0"/>
        <w:ind w:left="0"/>
        <w:jc w:val="both"/>
      </w:pPr>
      <w:r>
        <w:rPr>
          <w:rFonts w:ascii="Times New Roman"/>
          <w:b w:val="false"/>
          <w:i w:val="false"/>
          <w:color w:val="000000"/>
          <w:sz w:val="28"/>
        </w:rPr>
        <w:t>
      15) осы Техникалық талаптардың 8-бөліміне сәйкес Жүктерді тасымалдау нұсқаулығымен көзделген ақпаратты жазу;</w:t>
      </w:r>
    </w:p>
    <w:bookmarkEnd w:id="1277"/>
    <w:bookmarkStart w:name="z1336" w:id="1278"/>
    <w:p>
      <w:pPr>
        <w:spacing w:after="0"/>
        <w:ind w:left="0"/>
        <w:jc w:val="both"/>
      </w:pPr>
      <w:r>
        <w:rPr>
          <w:rFonts w:ascii="Times New Roman"/>
          <w:b w:val="false"/>
          <w:i w:val="false"/>
          <w:color w:val="000000"/>
          <w:sz w:val="28"/>
        </w:rPr>
        <w:t>
      16) жазылатын ақпараттың айқындылығы және оның пайдалану кезеңінде сақталуы;</w:t>
      </w:r>
    </w:p>
    <w:bookmarkEnd w:id="1278"/>
    <w:bookmarkStart w:name="z1337" w:id="1279"/>
    <w:p>
      <w:pPr>
        <w:spacing w:after="0"/>
        <w:ind w:left="0"/>
        <w:jc w:val="both"/>
      </w:pPr>
      <w:r>
        <w:rPr>
          <w:rFonts w:ascii="Times New Roman"/>
          <w:b w:val="false"/>
          <w:i w:val="false"/>
          <w:color w:val="000000"/>
          <w:sz w:val="28"/>
        </w:rPr>
        <w:t>
      17) вагондар мен контейнерлердің бекіту құрылғыларының қосарланған тесіктерінде орналастыру және сенімді ұстап тұру;</w:t>
      </w:r>
    </w:p>
    <w:bookmarkEnd w:id="1279"/>
    <w:bookmarkStart w:name="z1338" w:id="1280"/>
    <w:p>
      <w:pPr>
        <w:spacing w:after="0"/>
        <w:ind w:left="0"/>
        <w:jc w:val="both"/>
      </w:pPr>
      <w:r>
        <w:rPr>
          <w:rFonts w:ascii="Times New Roman"/>
          <w:b w:val="false"/>
          <w:i w:val="false"/>
          <w:color w:val="000000"/>
          <w:sz w:val="28"/>
        </w:rPr>
        <w:t>
      18) санкцияланбаған ажырату және БПҚ-ны қайталап орнату мақсатында жылжымалы құрамға орнату алдында елеусіз, жойылатын немесе бүркемелеуге көнетін өзгерістерді әдейі енгізуден қорғау.</w:t>
      </w:r>
    </w:p>
    <w:bookmarkEnd w:id="1280"/>
    <w:bookmarkStart w:name="z1339" w:id="1281"/>
    <w:p>
      <w:pPr>
        <w:spacing w:after="0"/>
        <w:ind w:left="0"/>
        <w:jc w:val="both"/>
      </w:pPr>
      <w:r>
        <w:rPr>
          <w:rFonts w:ascii="Times New Roman"/>
          <w:b w:val="false"/>
          <w:i w:val="false"/>
          <w:color w:val="000000"/>
          <w:sz w:val="28"/>
        </w:rPr>
        <w:t>
      4. Тұйықталған күйде тұрған иілгіш бұғаттаушы элементі (арқан тектес) бар БПҚ-ға рұқсат етілетін жүктемелерді (кергіш және айналатын) қоса беру кезінде, пайдалану процесінде де, сынаулар кезінде де, иілгіш элементтің түрінің өзгертуі (ұзаруы) салдарынан БПҚ ілмегінің сомалық ұлғаюы және БПҚ бекітуші (бекітетін) элементінің орын мүмкін болатын орын ауыстыруы 20 мм-ден артық болмауы тиіс.</w:t>
      </w:r>
    </w:p>
    <w:bookmarkEnd w:id="1281"/>
    <w:bookmarkStart w:name="z1340" w:id="1282"/>
    <w:p>
      <w:pPr>
        <w:spacing w:after="0"/>
        <w:ind w:left="0"/>
        <w:jc w:val="both"/>
      </w:pPr>
      <w:r>
        <w:rPr>
          <w:rFonts w:ascii="Times New Roman"/>
          <w:b w:val="false"/>
          <w:i w:val="false"/>
          <w:color w:val="000000"/>
          <w:sz w:val="28"/>
        </w:rPr>
        <w:t>
      5. БПҚ-ның жаңа түрлерін мамандандырылған зертхананың өткізген сынауларының нәтижелері бойынша берілген қорытындысы болған жағдайда пайдалануға рұқсат етіледі.</w:t>
      </w:r>
    </w:p>
    <w:bookmarkEnd w:id="1282"/>
    <w:bookmarkStart w:name="z1341" w:id="1283"/>
    <w:p>
      <w:pPr>
        <w:spacing w:after="0"/>
        <w:ind w:left="0"/>
        <w:jc w:val="both"/>
      </w:pPr>
      <w:r>
        <w:rPr>
          <w:rFonts w:ascii="Times New Roman"/>
          <w:b w:val="false"/>
          <w:i w:val="false"/>
          <w:color w:val="000000"/>
          <w:sz w:val="28"/>
        </w:rPr>
        <w:t>
      6. Климаттық факторлардың ықпалы бөлігінде пайдалану шарттары бойынша БПҚ УХЛ 1 МемСТ 15150-69 орындалуында жасалуы тиіс. (Қоршаған ортаның температурасы минус 60 С-тан плюс 55 С-ге дейін, 25 С кезіндегі салыстырмалы ылғалдығы 100%).</w:t>
      </w:r>
    </w:p>
    <w:bookmarkEnd w:id="1283"/>
    <w:bookmarkStart w:name="z1342" w:id="1284"/>
    <w:p>
      <w:pPr>
        <w:spacing w:after="0"/>
        <w:ind w:left="0"/>
        <w:jc w:val="both"/>
      </w:pPr>
      <w:r>
        <w:rPr>
          <w:rFonts w:ascii="Times New Roman"/>
          <w:b w:val="false"/>
          <w:i w:val="false"/>
          <w:color w:val="000000"/>
          <w:sz w:val="28"/>
        </w:rPr>
        <w:t>
      7. Пайдалану шарттары бойынша БПҚ механикалық факторларының ықпалы бөлігінде жүк вагондарының рессорланған бөліктерінде және автокөлікпен тасымалданатын бұйымдарға бекітілген құрылғыларға ықпал ететін механикалық жүктемелерді көтеруі тиіс.</w:t>
      </w:r>
    </w:p>
    <w:bookmarkEnd w:id="1284"/>
    <w:bookmarkStart w:name="z1343" w:id="1285"/>
    <w:p>
      <w:pPr>
        <w:spacing w:after="0"/>
        <w:ind w:left="0"/>
        <w:jc w:val="both"/>
      </w:pPr>
      <w:r>
        <w:rPr>
          <w:rFonts w:ascii="Times New Roman"/>
          <w:b w:val="false"/>
          <w:i w:val="false"/>
          <w:color w:val="000000"/>
          <w:sz w:val="28"/>
        </w:rPr>
        <w:t>
      8. Пайдалану кезіндегі діріл әсерлерінің рұқсат етілетін параметрлері:</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0"/>
        <w:gridCol w:w="5580"/>
      </w:tblGrid>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диапазоны, Гц</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үдетудің амплитудалық мәндері, м/с</w:t>
            </w:r>
            <w:r>
              <w:rPr>
                <w:rFonts w:ascii="Times New Roman"/>
                <w:b w:val="false"/>
                <w:i w:val="false"/>
                <w:color w:val="000000"/>
                <w:vertAlign w:val="superscript"/>
              </w:rPr>
              <w:t>2</w:t>
            </w:r>
            <w:r>
              <w:rPr>
                <w:rFonts w:ascii="Times New Roman"/>
                <w:b w:val="false"/>
                <w:i w:val="false"/>
                <w:color w:val="000000"/>
                <w:sz w:val="20"/>
              </w:rPr>
              <w:t xml:space="preserve"> (g):</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6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bl>
    <w:bookmarkStart w:name="z1344" w:id="1286"/>
    <w:p>
      <w:pPr>
        <w:spacing w:after="0"/>
        <w:ind w:left="0"/>
        <w:jc w:val="both"/>
      </w:pPr>
      <w:r>
        <w:rPr>
          <w:rFonts w:ascii="Times New Roman"/>
          <w:b w:val="false"/>
          <w:i w:val="false"/>
          <w:color w:val="000000"/>
          <w:sz w:val="28"/>
        </w:rPr>
        <w:t>
      9. Пайдалану кезіндегі дүркінді соғу ықпалдарының рұқсат етілетін параметрлері:</w:t>
      </w:r>
    </w:p>
    <w:bookmarkEnd w:id="1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9"/>
        <w:gridCol w:w="78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барынша мол үдету, м/с2 (g)</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тігінен</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w:t>
            </w:r>
          </w:p>
        </w:tc>
      </w:tr>
      <w:tr>
        <w:trPr>
          <w:trHeight w:val="30" w:hRule="atLeast"/>
        </w:trPr>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соғылуды үдету әрекетінің ұзақтығы, мс</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r>
    </w:tbl>
    <w:bookmarkStart w:name="z1345" w:id="1287"/>
    <w:p>
      <w:pPr>
        <w:spacing w:after="0"/>
        <w:ind w:left="0"/>
        <w:jc w:val="both"/>
      </w:pPr>
      <w:r>
        <w:rPr>
          <w:rFonts w:ascii="Times New Roman"/>
          <w:b w:val="false"/>
          <w:i w:val="false"/>
          <w:color w:val="000000"/>
          <w:sz w:val="28"/>
        </w:rPr>
        <w:t>
      10. Пайдалану кезіндегі бір рет болатын соғу әсерінің рұқсат етілетін параметрлері:</w:t>
      </w:r>
    </w:p>
    <w:bookmarkEnd w:id="1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7"/>
        <w:gridCol w:w="5783"/>
      </w:tblGrid>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көлденең бағытындағы барынша мол үдету м/с</w:t>
            </w:r>
            <w:r>
              <w:rPr>
                <w:rFonts w:ascii="Times New Roman"/>
                <w:b w:val="false"/>
                <w:i w:val="false"/>
                <w:color w:val="000000"/>
                <w:vertAlign w:val="superscript"/>
              </w:rPr>
              <w:t>2</w:t>
            </w:r>
            <w:r>
              <w:rPr>
                <w:rFonts w:ascii="Times New Roman"/>
                <w:b w:val="false"/>
                <w:i w:val="false"/>
                <w:color w:val="000000"/>
                <w:sz w:val="20"/>
              </w:rPr>
              <w:t xml:space="preserve"> (g)</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w:t>
            </w:r>
          </w:p>
        </w:tc>
      </w:tr>
      <w:tr>
        <w:trPr>
          <w:trHeight w:val="30" w:hRule="atLeast"/>
        </w:trPr>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бағытындағы соғылуды үдету әрекетінің ұзақтығы, мс</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bookmarkStart w:name="z1346" w:id="1288"/>
    <w:p>
      <w:pPr>
        <w:spacing w:after="0"/>
        <w:ind w:left="0"/>
        <w:jc w:val="both"/>
      </w:pPr>
      <w:r>
        <w:rPr>
          <w:rFonts w:ascii="Times New Roman"/>
          <w:b w:val="false"/>
          <w:i w:val="false"/>
          <w:color w:val="000000"/>
          <w:sz w:val="28"/>
        </w:rPr>
        <w:t>
      11. БПҚ-ның барынша аз мүмкін болатын габаритті мөлшерлері мен массасы болуы тиіс.</w:t>
      </w:r>
    </w:p>
    <w:bookmarkEnd w:id="1288"/>
    <w:bookmarkStart w:name="z1347" w:id="1289"/>
    <w:p>
      <w:pPr>
        <w:spacing w:after="0"/>
        <w:ind w:left="0"/>
        <w:jc w:val="both"/>
      </w:pPr>
      <w:r>
        <w:rPr>
          <w:rFonts w:ascii="Times New Roman"/>
          <w:b w:val="false"/>
          <w:i w:val="false"/>
          <w:color w:val="000000"/>
          <w:sz w:val="28"/>
        </w:rPr>
        <w:t>
      12. БПҚ-ның олармен жұмыс істеуі кезінде қолдарын жарақаттамайтын жайлы және қауіпсіз сыртқы нысандары болуы тиіс.</w:t>
      </w:r>
    </w:p>
    <w:bookmarkEnd w:id="1289"/>
    <w:bookmarkStart w:name="z1348" w:id="1290"/>
    <w:p>
      <w:pPr>
        <w:spacing w:after="0"/>
        <w:ind w:left="0"/>
        <w:jc w:val="both"/>
      </w:pPr>
      <w:r>
        <w:rPr>
          <w:rFonts w:ascii="Times New Roman"/>
          <w:b w:val="false"/>
          <w:i w:val="false"/>
          <w:color w:val="000000"/>
          <w:sz w:val="28"/>
        </w:rPr>
        <w:t>
      13. БПҚ-ның құрылымы бекітудің жайлылығын және рампадан, тұғырықтан, жиылмалы басқыштан, жерден және басқалардан қарап тексеруді, соның ішінде жүру жолындағы және коммерциялық қарап тексеру пункттерінде тұйықталған күйді тексеруді қамтамасыз етуі тиіс.</w:t>
      </w:r>
    </w:p>
    <w:bookmarkEnd w:id="1290"/>
    <w:bookmarkStart w:name="z1349" w:id="1291"/>
    <w:p>
      <w:pPr>
        <w:spacing w:after="0"/>
        <w:ind w:left="0"/>
        <w:jc w:val="both"/>
      </w:pPr>
      <w:r>
        <w:rPr>
          <w:rFonts w:ascii="Times New Roman"/>
          <w:b w:val="false"/>
          <w:i w:val="false"/>
          <w:color w:val="000000"/>
          <w:sz w:val="28"/>
        </w:rPr>
        <w:t>
      14. БПҚ-ны құрал-сайманның көмегімен тұйықтаған жағдайда, олардың сабындағы күш 150 Н (15 кгс) артық болуы тиіс.</w:t>
      </w:r>
    </w:p>
    <w:bookmarkEnd w:id="1291"/>
    <w:bookmarkStart w:name="z1350" w:id="1292"/>
    <w:p>
      <w:pPr>
        <w:spacing w:after="0"/>
        <w:ind w:left="0"/>
        <w:jc w:val="both"/>
      </w:pPr>
      <w:r>
        <w:rPr>
          <w:rFonts w:ascii="Times New Roman"/>
          <w:b w:val="false"/>
          <w:i w:val="false"/>
          <w:color w:val="000000"/>
          <w:sz w:val="28"/>
        </w:rPr>
        <w:t>
      15. БПҚ-ны алу үшін арнайы құрылғылардың тұтқасында дамытылуы қажетті күш 200 Н (20 кгс)-тен артық болмауы тиіс.</w:t>
      </w:r>
    </w:p>
    <w:bookmarkEnd w:id="1292"/>
    <w:bookmarkStart w:name="z1351" w:id="1293"/>
    <w:p>
      <w:pPr>
        <w:spacing w:after="0"/>
        <w:ind w:left="0"/>
        <w:jc w:val="both"/>
      </w:pPr>
      <w:r>
        <w:rPr>
          <w:rFonts w:ascii="Times New Roman"/>
          <w:b w:val="false"/>
          <w:i w:val="false"/>
          <w:color w:val="000000"/>
          <w:sz w:val="28"/>
        </w:rPr>
        <w:t>
      16. БПҚ-ға жазылатын ақпарат әдеттегі жарықтандыру жағдайларында және 50 лк-дан кем жасанды жарықтандыру жағдайларында 1 м қашықтықтан оңай оқылатындай болуы тиіс.</w:t>
      </w:r>
    </w:p>
    <w:bookmarkEnd w:id="1293"/>
    <w:bookmarkStart w:name="z1352" w:id="1294"/>
    <w:p>
      <w:pPr>
        <w:spacing w:after="0"/>
        <w:ind w:left="0"/>
        <w:jc w:val="both"/>
      </w:pPr>
      <w:r>
        <w:rPr>
          <w:rFonts w:ascii="Times New Roman"/>
          <w:b w:val="false"/>
          <w:i w:val="false"/>
          <w:color w:val="000000"/>
          <w:sz w:val="28"/>
        </w:rPr>
        <w:t>
      17. БПҚ жұмысқа қабілеттілігін және Техникалық талаптарды қанағаттандыруын олардың қойылған күнінен бастап 12 ай ішінде және жасаған күнінен бастап 24 ай ішінде сақтауы тиіс.</w:t>
      </w:r>
    </w:p>
    <w:bookmarkEnd w:id="1294"/>
    <w:bookmarkStart w:name="z1353" w:id="1295"/>
    <w:p>
      <w:pPr>
        <w:spacing w:after="0"/>
        <w:ind w:left="0"/>
        <w:jc w:val="both"/>
      </w:pPr>
      <w:r>
        <w:rPr>
          <w:rFonts w:ascii="Times New Roman"/>
          <w:b w:val="false"/>
          <w:i w:val="false"/>
          <w:color w:val="000000"/>
          <w:sz w:val="28"/>
        </w:rPr>
        <w:t>
      18. БПҚ-ның құрылымы адамдардың қауіпсіз жұмысын және жарылу-өрт қауіпсіздігін қамтамасыз етуі тиіс. БПҚ-ны алу кезінде тасымалданатын жүктің жануын немесе жарылуын болғызбау үшін ұшқындардың пайда болуына жол берілмеуі тиіс.</w:t>
      </w:r>
    </w:p>
    <w:bookmarkEnd w:id="1295"/>
    <w:bookmarkStart w:name="z1354" w:id="1296"/>
    <w:p>
      <w:pPr>
        <w:spacing w:after="0"/>
        <w:ind w:left="0"/>
        <w:jc w:val="both"/>
      </w:pPr>
      <w:r>
        <w:rPr>
          <w:rFonts w:ascii="Times New Roman"/>
          <w:b w:val="false"/>
          <w:i w:val="false"/>
          <w:color w:val="000000"/>
          <w:sz w:val="28"/>
        </w:rPr>
        <w:t>
      19. БПҚ-ның әр түрін жүргізу құқығы ұлттық немесе Еуразиялық патенттік ведомствосының құжатымен расталуы тиіс (мәлімделген құрылымға басқа патент ұстаушылардың жоқ болуы).</w:t>
      </w:r>
    </w:p>
    <w:bookmarkEnd w:id="1296"/>
    <w:bookmarkStart w:name="z1355" w:id="1297"/>
    <w:p>
      <w:pPr>
        <w:spacing w:after="0"/>
        <w:ind w:left="0"/>
        <w:jc w:val="both"/>
      </w:pPr>
      <w:r>
        <w:rPr>
          <w:rFonts w:ascii="Times New Roman"/>
          <w:b w:val="false"/>
          <w:i w:val="false"/>
          <w:color w:val="000000"/>
          <w:sz w:val="28"/>
        </w:rPr>
        <w:t>
      20. БПҚ-ға осы Нұсқаулықпен белгіленген ақпарат жазылуы тиіс.</w:t>
      </w:r>
    </w:p>
    <w:bookmarkEnd w:id="1297"/>
    <w:bookmarkStart w:name="z1356" w:id="1298"/>
    <w:p>
      <w:pPr>
        <w:spacing w:after="0"/>
        <w:ind w:left="0"/>
        <w:jc w:val="both"/>
      </w:pPr>
      <w:r>
        <w:rPr>
          <w:rFonts w:ascii="Times New Roman"/>
          <w:b w:val="false"/>
          <w:i w:val="false"/>
          <w:color w:val="000000"/>
          <w:sz w:val="28"/>
        </w:rPr>
        <w:t>
      21. БПҚ-ға нөмір және мәтіндік ақпарат нысаны бойынша МемСТ-пен көзделген шрифтен ерекшеленетін шрифтпен жазылуы тиіс. Аталған шрифтің барлық параметрлері БПҚ-ға конструкторлық құжаттамада көрсетілуі тиіс.</w:t>
      </w:r>
    </w:p>
    <w:bookmarkEnd w:id="1298"/>
    <w:bookmarkStart w:name="z1357" w:id="1299"/>
    <w:p>
      <w:pPr>
        <w:spacing w:after="0"/>
        <w:ind w:left="0"/>
        <w:jc w:val="both"/>
      </w:pPr>
      <w:r>
        <w:rPr>
          <w:rFonts w:ascii="Times New Roman"/>
          <w:b w:val="false"/>
          <w:i w:val="false"/>
          <w:color w:val="000000"/>
          <w:sz w:val="28"/>
        </w:rPr>
        <w:t>
      22. БПҚ-ның бұзылмайтын элементіне осы Нұсқаулықпен қарастырылған ақпарат жазылуы тиіс. Осындай ақпарат БПҚ-ның құрамдас элементтеріне жазылуы мүмкін</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47-қосымша</w:t>
            </w:r>
          </w:p>
        </w:tc>
      </w:tr>
    </w:tbl>
    <w:p>
      <w:pPr>
        <w:spacing w:after="0"/>
        <w:ind w:left="0"/>
        <w:jc w:val="both"/>
      </w:pPr>
      <w:r>
        <w:rPr>
          <w:rFonts w:ascii="Times New Roman"/>
          <w:b w:val="false"/>
          <w:i w:val="false"/>
          <w:color w:val="000000"/>
          <w:sz w:val="28"/>
        </w:rPr>
        <w:t>
      ИНУ-49 нысаны</w:t>
      </w:r>
    </w:p>
    <w:bookmarkStart w:name="z1359" w:id="1300"/>
    <w:p>
      <w:pPr>
        <w:spacing w:after="0"/>
        <w:ind w:left="0"/>
        <w:jc w:val="left"/>
      </w:pPr>
      <w:r>
        <w:rPr>
          <w:rFonts w:ascii="Times New Roman"/>
          <w:b/>
          <w:i w:val="false"/>
          <w:color w:val="000000"/>
        </w:rPr>
        <w:t xml:space="preserve"> Шекаралық, кедендік, карантиндік-фитосанитариялық және өзге түрлі бақылау мен тексерулер жүргізуге арналған вагонды, контейнерді, автокөлікті, тракторды және басқа да өздігінен жүретін машиналарды ашу</w:t>
      </w:r>
      <w:r>
        <w:br/>
      </w:r>
      <w:r>
        <w:rPr>
          <w:rFonts w:ascii="Times New Roman"/>
          <w:b/>
          <w:i w:val="false"/>
          <w:color w:val="000000"/>
        </w:rPr>
        <w:t>актісі</w:t>
      </w:r>
    </w:p>
    <w:bookmarkEnd w:id="1300"/>
    <w:p>
      <w:pPr>
        <w:spacing w:after="0"/>
        <w:ind w:left="0"/>
        <w:jc w:val="both"/>
      </w:pPr>
      <w:r>
        <w:rPr>
          <w:rFonts w:ascii="Times New Roman"/>
          <w:b w:val="false"/>
          <w:i w:val="false"/>
          <w:color w:val="000000"/>
          <w:sz w:val="28"/>
        </w:rPr>
        <w:t>
      Станция _________________________ _____________ ____________ж.</w:t>
      </w:r>
    </w:p>
    <w:p>
      <w:pPr>
        <w:spacing w:after="0"/>
        <w:ind w:left="0"/>
        <w:jc w:val="both"/>
      </w:pPr>
      <w:r>
        <w:rPr>
          <w:rFonts w:ascii="Times New Roman"/>
          <w:b w:val="false"/>
          <w:i w:val="false"/>
          <w:color w:val="000000"/>
          <w:sz w:val="28"/>
        </w:rPr>
        <w:t>
      (акт толтырылатын станциясының атауы көрсетіледі) (Дата)</w:t>
      </w:r>
    </w:p>
    <w:p>
      <w:pPr>
        <w:spacing w:after="0"/>
        <w:ind w:left="0"/>
        <w:jc w:val="both"/>
      </w:pPr>
      <w:r>
        <w:rPr>
          <w:rFonts w:ascii="Times New Roman"/>
          <w:b w:val="false"/>
          <w:i w:val="false"/>
          <w:color w:val="000000"/>
          <w:sz w:val="28"/>
        </w:rPr>
        <w:t>
      вагон/контейнер № ______________________ жөнелтім № ________________</w:t>
      </w:r>
    </w:p>
    <w:p>
      <w:pPr>
        <w:spacing w:after="0"/>
        <w:ind w:left="0"/>
        <w:jc w:val="both"/>
      </w:pPr>
      <w:r>
        <w:rPr>
          <w:rFonts w:ascii="Times New Roman"/>
          <w:b w:val="false"/>
          <w:i w:val="false"/>
          <w:color w:val="000000"/>
          <w:sz w:val="28"/>
        </w:rPr>
        <w:t>
      жүктің атауы _______________________________________________________</w:t>
      </w:r>
    </w:p>
    <w:p>
      <w:pPr>
        <w:spacing w:after="0"/>
        <w:ind w:left="0"/>
        <w:jc w:val="both"/>
      </w:pPr>
      <w:r>
        <w:rPr>
          <w:rFonts w:ascii="Times New Roman"/>
          <w:b w:val="false"/>
          <w:i w:val="false"/>
          <w:color w:val="000000"/>
          <w:sz w:val="28"/>
        </w:rPr>
        <w:t>
      Жөнелту станциясы __________________/_______________________________</w:t>
      </w:r>
    </w:p>
    <w:p>
      <w:pPr>
        <w:spacing w:after="0"/>
        <w:ind w:left="0"/>
        <w:jc w:val="both"/>
      </w:pPr>
      <w:r>
        <w:rPr>
          <w:rFonts w:ascii="Times New Roman"/>
          <w:b w:val="false"/>
          <w:i w:val="false"/>
          <w:color w:val="000000"/>
          <w:sz w:val="28"/>
        </w:rPr>
        <w:t>
      тағайындау станциясы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114"/>
        <w:gridCol w:w="805"/>
        <w:gridCol w:w="1526"/>
        <w:gridCol w:w="2248"/>
        <w:gridCol w:w="2045"/>
        <w:gridCol w:w="1115"/>
        <w:gridCol w:w="805"/>
        <w:gridCol w:w="15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Вагоннан, контейнерден, автокөліктен, трактордан және басқа да өздігінен жүретін машиналардан шешілген БПҚ туралы мәлімет</w:t>
            </w:r>
            <w:r>
              <w:rPr>
                <w:rFonts w:ascii="Times New Roman"/>
                <w:b w:val="false"/>
                <w:i w:val="false"/>
                <w:color w:val="000000"/>
                <w:vertAlign w:val="superscript"/>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тексерулерден кейін салынған БПҚ туралы мәлімет</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w:t>
            </w:r>
          </w:p>
          <w:p>
            <w:pPr>
              <w:spacing w:after="20"/>
              <w:ind w:left="20"/>
              <w:jc w:val="both"/>
            </w:pPr>
            <w:r>
              <w:rPr>
                <w:rFonts w:ascii="Times New Roman"/>
                <w:b w:val="false"/>
                <w:i w:val="false"/>
                <w:color w:val="000000"/>
                <w:sz w:val="20"/>
              </w:rPr>
              <w:t>
салған тасымал даушы</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салынған күн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саны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БПҚ-ң бақылау белгілері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 тушінің қысқаша атауы</w:t>
            </w:r>
            <w:r>
              <w:rPr>
                <w:rFonts w:ascii="Times New Roman"/>
                <w:b w:val="false"/>
                <w:i w:val="false"/>
                <w:color w:val="000000"/>
                <w:vertAlign w:val="superscript"/>
              </w:rPr>
              <w:t>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салған тасымалдаушы немесе елдің кедені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салынған күн</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саны</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БПҚ-ң бақылау белгілері</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БПҚ-ң құны __________________________________________________</w:t>
      </w:r>
    </w:p>
    <w:p>
      <w:pPr>
        <w:spacing w:after="0"/>
        <w:ind w:left="0"/>
        <w:jc w:val="both"/>
      </w:pPr>
      <w:r>
        <w:rPr>
          <w:rFonts w:ascii="Times New Roman"/>
          <w:b w:val="false"/>
          <w:i w:val="false"/>
          <w:color w:val="000000"/>
          <w:sz w:val="28"/>
        </w:rPr>
        <w:t>
      Тасымалдаушының өкілі _________________________________________</w:t>
      </w:r>
    </w:p>
    <w:p>
      <w:pPr>
        <w:spacing w:after="0"/>
        <w:ind w:left="0"/>
        <w:jc w:val="both"/>
      </w:pPr>
      <w:r>
        <w:rPr>
          <w:rFonts w:ascii="Times New Roman"/>
          <w:b w:val="false"/>
          <w:i w:val="false"/>
          <w:color w:val="000000"/>
          <w:sz w:val="28"/>
        </w:rPr>
        <w:t>
      Шекара органдарының өкілі ______________________________________</w:t>
      </w:r>
    </w:p>
    <w:p>
      <w:pPr>
        <w:spacing w:after="0"/>
        <w:ind w:left="0"/>
        <w:jc w:val="both"/>
      </w:pPr>
      <w:r>
        <w:rPr>
          <w:rFonts w:ascii="Times New Roman"/>
          <w:b w:val="false"/>
          <w:i w:val="false"/>
          <w:color w:val="000000"/>
          <w:sz w:val="28"/>
        </w:rPr>
        <w:t>
      Кеден өкілі ___________________________________________________</w:t>
      </w:r>
    </w:p>
    <w:p>
      <w:pPr>
        <w:spacing w:after="0"/>
        <w:ind w:left="0"/>
        <w:jc w:val="both"/>
      </w:pPr>
      <w:r>
        <w:rPr>
          <w:rFonts w:ascii="Times New Roman"/>
          <w:b w:val="false"/>
          <w:i w:val="false"/>
          <w:color w:val="000000"/>
          <w:sz w:val="28"/>
        </w:rPr>
        <w:t>
      немесе басқа органдардың өкілі</w:t>
      </w:r>
      <w:r>
        <w:rPr>
          <w:rFonts w:ascii="Times New Roman"/>
          <w:b w:val="false"/>
          <w:i w:val="false"/>
          <w:color w:val="000000"/>
          <w:vertAlign w:val="superscript"/>
        </w:rPr>
        <w:t>3</w:t>
      </w: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Керек емесін сызып тастау керек</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Егер БПҚ тасымалдаушымен салынған болса ғана, толтырылады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Егер ол тиісті мемлекеттің ішкі заңдарымен көзделсе ғана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48-қосымша</w:t>
            </w:r>
          </w:p>
        </w:tc>
      </w:tr>
    </w:tbl>
    <w:bookmarkStart w:name="z1361" w:id="1301"/>
    <w:p>
      <w:pPr>
        <w:spacing w:after="0"/>
        <w:ind w:left="0"/>
        <w:jc w:val="left"/>
      </w:pPr>
      <w:r>
        <w:rPr>
          <w:rFonts w:ascii="Times New Roman"/>
          <w:b/>
          <w:i w:val="false"/>
          <w:color w:val="000000"/>
        </w:rPr>
        <w:t xml:space="preserve"> Контейнерлерде, цистерналарда, жабық және мамандандырылған вагондарда бекіту-пломбылау құрылғыларынсыз, бірақ бұрауды міндетті түрде пайдаланып тасымалдауға рұқсат етілетін жүктердің тізбесі</w:t>
      </w:r>
    </w:p>
    <w:bookmarkEnd w:id="1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8"/>
        <w:gridCol w:w="4842"/>
      </w:tblGrid>
      <w:tr>
        <w:trPr>
          <w:trHeight w:val="30" w:hRule="atLeast"/>
        </w:trPr>
        <w:tc>
          <w:tcPr>
            <w:tcW w:w="7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Антрацит (бумадағы)</w:t>
            </w:r>
          </w:p>
          <w:p>
            <w:pPr>
              <w:spacing w:after="20"/>
              <w:ind w:left="20"/>
              <w:jc w:val="both"/>
            </w:pPr>
            <w:r>
              <w:rPr>
                <w:rFonts w:ascii="Times New Roman"/>
                <w:b w:val="false"/>
                <w:i w:val="false"/>
                <w:color w:val="000000"/>
                <w:sz w:val="20"/>
              </w:rPr>
              <w:t>
Асбест (бумадағы)</w:t>
            </w:r>
          </w:p>
          <w:p>
            <w:pPr>
              <w:spacing w:after="20"/>
              <w:ind w:left="20"/>
              <w:jc w:val="both"/>
            </w:pPr>
            <w:r>
              <w:rPr>
                <w:rFonts w:ascii="Times New Roman"/>
                <w:b w:val="false"/>
                <w:i w:val="false"/>
                <w:color w:val="000000"/>
                <w:sz w:val="20"/>
              </w:rPr>
              <w:t>
Асбозурит (бумадағы)</w:t>
            </w:r>
          </w:p>
          <w:p>
            <w:pPr>
              <w:spacing w:after="20"/>
              <w:ind w:left="20"/>
              <w:jc w:val="both"/>
            </w:pPr>
            <w:r>
              <w:rPr>
                <w:rFonts w:ascii="Times New Roman"/>
                <w:b w:val="false"/>
                <w:i w:val="false"/>
                <w:color w:val="000000"/>
                <w:sz w:val="20"/>
              </w:rPr>
              <w:t>
Кесек аспид (бумадағы)</w:t>
            </w:r>
          </w:p>
          <w:p>
            <w:pPr>
              <w:spacing w:after="20"/>
              <w:ind w:left="20"/>
              <w:jc w:val="both"/>
            </w:pPr>
            <w:r>
              <w:rPr>
                <w:rFonts w:ascii="Times New Roman"/>
                <w:b w:val="false"/>
                <w:i w:val="false"/>
                <w:color w:val="000000"/>
                <w:sz w:val="20"/>
              </w:rPr>
              <w:t>
Асфальт (бумадағы)</w:t>
            </w:r>
          </w:p>
          <w:p>
            <w:pPr>
              <w:spacing w:after="20"/>
              <w:ind w:left="20"/>
              <w:jc w:val="both"/>
            </w:pPr>
            <w:r>
              <w:rPr>
                <w:rFonts w:ascii="Times New Roman"/>
                <w:b w:val="false"/>
                <w:i w:val="false"/>
                <w:color w:val="000000"/>
                <w:sz w:val="20"/>
              </w:rPr>
              <w:t>
Базальт (бумадағы)</w:t>
            </w:r>
          </w:p>
          <w:p>
            <w:pPr>
              <w:spacing w:after="20"/>
              <w:ind w:left="20"/>
              <w:jc w:val="both"/>
            </w:pPr>
            <w:r>
              <w:rPr>
                <w:rFonts w:ascii="Times New Roman"/>
                <w:b w:val="false"/>
                <w:i w:val="false"/>
                <w:color w:val="000000"/>
                <w:sz w:val="20"/>
              </w:rPr>
              <w:t>
Қара металдардан жасалған бактар</w:t>
            </w:r>
          </w:p>
          <w:p>
            <w:pPr>
              <w:spacing w:after="20"/>
              <w:ind w:left="20"/>
              <w:jc w:val="both"/>
            </w:pPr>
            <w:r>
              <w:rPr>
                <w:rFonts w:ascii="Times New Roman"/>
                <w:b w:val="false"/>
                <w:i w:val="false"/>
                <w:color w:val="000000"/>
                <w:sz w:val="20"/>
              </w:rPr>
              <w:t>
Консервілерден босаған қаңылтыр банкалар (қораптар) (қолданыста болған)</w:t>
            </w:r>
          </w:p>
          <w:p>
            <w:pPr>
              <w:spacing w:after="20"/>
              <w:ind w:left="20"/>
              <w:jc w:val="both"/>
            </w:pPr>
            <w:r>
              <w:rPr>
                <w:rFonts w:ascii="Times New Roman"/>
                <w:b w:val="false"/>
                <w:i w:val="false"/>
                <w:color w:val="000000"/>
                <w:sz w:val="20"/>
              </w:rPr>
              <w:t>
Кабельді және сым арқандарды орауға арналған ағаш барабандар бөлшектенбеген және бөлшектелген Бентонит (бентонитті саз балшық) (бумадағы)</w:t>
            </w:r>
          </w:p>
          <w:p>
            <w:pPr>
              <w:spacing w:after="20"/>
              <w:ind w:left="20"/>
              <w:jc w:val="both"/>
            </w:pPr>
            <w:r>
              <w:rPr>
                <w:rFonts w:ascii="Times New Roman"/>
                <w:b w:val="false"/>
                <w:i w:val="false"/>
                <w:color w:val="000000"/>
                <w:sz w:val="20"/>
              </w:rPr>
              <w:t>
Береста (ақ қайың қабығы) (бумадағы)</w:t>
            </w:r>
          </w:p>
          <w:p>
            <w:pPr>
              <w:spacing w:after="20"/>
              <w:ind w:left="20"/>
              <w:jc w:val="both"/>
            </w:pPr>
            <w:r>
              <w:rPr>
                <w:rFonts w:ascii="Times New Roman"/>
                <w:b w:val="false"/>
                <w:i w:val="false"/>
                <w:color w:val="000000"/>
                <w:sz w:val="20"/>
              </w:rPr>
              <w:t>
Битум</w:t>
            </w:r>
          </w:p>
          <w:p>
            <w:pPr>
              <w:spacing w:after="20"/>
              <w:ind w:left="20"/>
              <w:jc w:val="both"/>
            </w:pPr>
            <w:r>
              <w:rPr>
                <w:rFonts w:ascii="Times New Roman"/>
                <w:b w:val="false"/>
                <w:i w:val="false"/>
                <w:color w:val="000000"/>
                <w:sz w:val="20"/>
              </w:rPr>
              <w:t>
Битумен (битуминозды тас) (бумадағы)</w:t>
            </w:r>
          </w:p>
          <w:p>
            <w:pPr>
              <w:spacing w:after="20"/>
              <w:ind w:left="20"/>
              <w:jc w:val="both"/>
            </w:pPr>
            <w:r>
              <w:rPr>
                <w:rFonts w:ascii="Times New Roman"/>
                <w:b w:val="false"/>
                <w:i w:val="false"/>
                <w:color w:val="000000"/>
                <w:sz w:val="20"/>
              </w:rPr>
              <w:t>
Гипс, саз балшық, қыш, графит, кірпіш, шыны, фарфор, фаянс, шамот сынықтары (бумадағы)</w:t>
            </w:r>
          </w:p>
          <w:p>
            <w:pPr>
              <w:spacing w:after="20"/>
              <w:ind w:left="20"/>
              <w:jc w:val="both"/>
            </w:pPr>
            <w:r>
              <w:rPr>
                <w:rFonts w:ascii="Times New Roman"/>
                <w:b w:val="false"/>
                <w:i w:val="false"/>
                <w:color w:val="000000"/>
                <w:sz w:val="20"/>
              </w:rPr>
              <w:t>
Бокситтер</w:t>
            </w:r>
          </w:p>
          <w:p>
            <w:pPr>
              <w:spacing w:after="20"/>
              <w:ind w:left="20"/>
              <w:jc w:val="both"/>
            </w:pPr>
            <w:r>
              <w:rPr>
                <w:rFonts w:ascii="Times New Roman"/>
                <w:b w:val="false"/>
                <w:i w:val="false"/>
                <w:color w:val="000000"/>
                <w:sz w:val="20"/>
              </w:rPr>
              <w:t>
Жол төсемдеріне арналған, таскөмір, кен, торф брикеттері</w:t>
            </w:r>
          </w:p>
          <w:p>
            <w:pPr>
              <w:spacing w:after="20"/>
              <w:ind w:left="20"/>
              <w:jc w:val="both"/>
            </w:pPr>
            <w:r>
              <w:rPr>
                <w:rFonts w:ascii="Times New Roman"/>
                <w:b w:val="false"/>
                <w:i w:val="false"/>
                <w:color w:val="000000"/>
                <w:sz w:val="20"/>
              </w:rPr>
              <w:t>
Бөлшектелген және бөлшектенбеген түрдегі вагонеткалар</w:t>
            </w:r>
          </w:p>
          <w:p>
            <w:pPr>
              <w:spacing w:after="20"/>
              <w:ind w:left="20"/>
              <w:jc w:val="both"/>
            </w:pPr>
            <w:r>
              <w:rPr>
                <w:rFonts w:ascii="Times New Roman"/>
                <w:b w:val="false"/>
                <w:i w:val="false"/>
                <w:color w:val="000000"/>
                <w:sz w:val="20"/>
              </w:rPr>
              <w:t>
Вар (құрғақ ағаш шайыр) (бумадағы)</w:t>
            </w:r>
          </w:p>
          <w:p>
            <w:pPr>
              <w:spacing w:after="20"/>
              <w:ind w:left="20"/>
              <w:jc w:val="both"/>
            </w:pPr>
            <w:r>
              <w:rPr>
                <w:rFonts w:ascii="Times New Roman"/>
                <w:b w:val="false"/>
                <w:i w:val="false"/>
                <w:color w:val="000000"/>
                <w:sz w:val="20"/>
              </w:rPr>
              <w:t>
Тері илейтін сықпалар (күнжаралар) (бумадағы)</w:t>
            </w:r>
          </w:p>
          <w:p>
            <w:pPr>
              <w:spacing w:after="20"/>
              <w:ind w:left="20"/>
              <w:jc w:val="both"/>
            </w:pPr>
            <w:r>
              <w:rPr>
                <w:rFonts w:ascii="Times New Roman"/>
                <w:b w:val="false"/>
                <w:i w:val="false"/>
                <w:color w:val="000000"/>
                <w:sz w:val="20"/>
              </w:rPr>
              <w:t>
Гажа (гипсті мергель) (бумадағы) Әр түрлі саз балшық (бумадағы) Күкіртқышқылды кесек алюминий тотығы (бумадағы)</w:t>
            </w:r>
          </w:p>
          <w:p>
            <w:pPr>
              <w:spacing w:after="20"/>
              <w:ind w:left="20"/>
              <w:jc w:val="both"/>
            </w:pPr>
            <w:r>
              <w:rPr>
                <w:rFonts w:ascii="Times New Roman"/>
                <w:b w:val="false"/>
                <w:i w:val="false"/>
                <w:color w:val="000000"/>
                <w:sz w:val="20"/>
              </w:rPr>
              <w:t>
Кесек графит (бумадағы)</w:t>
            </w:r>
          </w:p>
          <w:p>
            <w:pPr>
              <w:spacing w:after="20"/>
              <w:ind w:left="20"/>
              <w:jc w:val="both"/>
            </w:pPr>
            <w:r>
              <w:rPr>
                <w:rFonts w:ascii="Times New Roman"/>
                <w:b w:val="false"/>
                <w:i w:val="false"/>
                <w:color w:val="000000"/>
                <w:sz w:val="20"/>
              </w:rPr>
              <w:t>
Ванналарға арналған минералды балшық</w:t>
            </w:r>
          </w:p>
          <w:p>
            <w:pPr>
              <w:spacing w:after="20"/>
              <w:ind w:left="20"/>
              <w:jc w:val="both"/>
            </w:pPr>
            <w:r>
              <w:rPr>
                <w:rFonts w:ascii="Times New Roman"/>
                <w:b w:val="false"/>
                <w:i w:val="false"/>
                <w:color w:val="000000"/>
                <w:sz w:val="20"/>
              </w:rPr>
              <w:t>
Гудрон</w:t>
            </w:r>
          </w:p>
          <w:p>
            <w:pPr>
              <w:spacing w:after="20"/>
              <w:ind w:left="20"/>
              <w:jc w:val="both"/>
            </w:pPr>
            <w:r>
              <w:rPr>
                <w:rFonts w:ascii="Times New Roman"/>
                <w:b w:val="false"/>
                <w:i w:val="false"/>
                <w:color w:val="000000"/>
                <w:sz w:val="20"/>
              </w:rPr>
              <w:t>
Қоза (қауашақтағы мақта)</w:t>
            </w:r>
          </w:p>
          <w:p>
            <w:pPr>
              <w:spacing w:after="20"/>
              <w:ind w:left="20"/>
              <w:jc w:val="both"/>
            </w:pPr>
            <w:r>
              <w:rPr>
                <w:rFonts w:ascii="Times New Roman"/>
                <w:b w:val="false"/>
                <w:i w:val="false"/>
                <w:color w:val="000000"/>
                <w:sz w:val="20"/>
              </w:rPr>
              <w:t>
Диатомит (инфузорлы топырақ) (бумадағы)</w:t>
            </w:r>
          </w:p>
          <w:p>
            <w:pPr>
              <w:spacing w:after="20"/>
              <w:ind w:left="20"/>
              <w:jc w:val="both"/>
            </w:pPr>
            <w:r>
              <w:rPr>
                <w:rFonts w:ascii="Times New Roman"/>
                <w:b w:val="false"/>
                <w:i w:val="false"/>
                <w:color w:val="000000"/>
                <w:sz w:val="20"/>
              </w:rPr>
              <w:t>
Күйдірілген және шикі металлургиялық доломит</w:t>
            </w:r>
          </w:p>
          <w:p>
            <w:pPr>
              <w:spacing w:after="20"/>
              <w:ind w:left="20"/>
              <w:jc w:val="both"/>
            </w:pPr>
            <w:r>
              <w:rPr>
                <w:rFonts w:ascii="Times New Roman"/>
                <w:b w:val="false"/>
                <w:i w:val="false"/>
                <w:color w:val="000000"/>
                <w:sz w:val="20"/>
              </w:rPr>
              <w:t>
Диірменнің тастары</w:t>
            </w:r>
          </w:p>
          <w:p>
            <w:pPr>
              <w:spacing w:after="20"/>
              <w:ind w:left="20"/>
              <w:jc w:val="both"/>
            </w:pPr>
            <w:r>
              <w:rPr>
                <w:rFonts w:ascii="Times New Roman"/>
                <w:b w:val="false"/>
                <w:i w:val="false"/>
                <w:color w:val="000000"/>
                <w:sz w:val="20"/>
              </w:rPr>
              <w:t>
Бояғыштан басқа топырақ (бумадағы)</w:t>
            </w:r>
          </w:p>
          <w:p>
            <w:pPr>
              <w:spacing w:after="20"/>
              <w:ind w:left="20"/>
              <w:jc w:val="both"/>
            </w:pPr>
            <w:r>
              <w:rPr>
                <w:rFonts w:ascii="Times New Roman"/>
                <w:b w:val="false"/>
                <w:i w:val="false"/>
                <w:color w:val="000000"/>
                <w:sz w:val="20"/>
              </w:rPr>
              <w:t>
Әр түрлі күл (бумадағы)</w:t>
            </w:r>
          </w:p>
          <w:p>
            <w:pPr>
              <w:spacing w:after="20"/>
              <w:ind w:left="20"/>
              <w:jc w:val="both"/>
            </w:pPr>
            <w:r>
              <w:rPr>
                <w:rFonts w:ascii="Times New Roman"/>
                <w:b w:val="false"/>
                <w:i w:val="false"/>
                <w:color w:val="000000"/>
                <w:sz w:val="20"/>
              </w:rPr>
              <w:t>
Әр түрлі ізбес (бумадағы)</w:t>
            </w:r>
          </w:p>
          <w:p>
            <w:pPr>
              <w:spacing w:after="20"/>
              <w:ind w:left="20"/>
              <w:jc w:val="both"/>
            </w:pPr>
            <w:r>
              <w:rPr>
                <w:rFonts w:ascii="Times New Roman"/>
                <w:b w:val="false"/>
                <w:i w:val="false"/>
                <w:color w:val="000000"/>
                <w:sz w:val="20"/>
              </w:rPr>
              <w:t>
Әр түрлі қабыршақ</w:t>
            </w:r>
          </w:p>
          <w:p>
            <w:pPr>
              <w:spacing w:after="20"/>
              <w:ind w:left="20"/>
              <w:jc w:val="both"/>
            </w:pPr>
            <w:r>
              <w:rPr>
                <w:rFonts w:ascii="Times New Roman"/>
                <w:b w:val="false"/>
                <w:i w:val="false"/>
                <w:color w:val="000000"/>
                <w:sz w:val="20"/>
              </w:rPr>
              <w:t>
Асбест, асбоцемент, асфальт (тольден басқа), бетон, цемент-бетон, темірбетон, табиғи және жасанды тастан жасалған, цемент бұйымдар</w:t>
            </w:r>
          </w:p>
          <w:p>
            <w:pPr>
              <w:spacing w:after="20"/>
              <w:ind w:left="20"/>
              <w:jc w:val="both"/>
            </w:pPr>
            <w:r>
              <w:rPr>
                <w:rFonts w:ascii="Times New Roman"/>
                <w:b w:val="false"/>
                <w:i w:val="false"/>
                <w:color w:val="000000"/>
                <w:sz w:val="20"/>
              </w:rPr>
              <w:t>
Әр түрлі тас (бумадағы)</w:t>
            </w:r>
          </w:p>
          <w:p>
            <w:pPr>
              <w:spacing w:after="20"/>
              <w:ind w:left="20"/>
              <w:jc w:val="both"/>
            </w:pPr>
            <w:r>
              <w:rPr>
                <w:rFonts w:ascii="Times New Roman"/>
                <w:b w:val="false"/>
                <w:i w:val="false"/>
                <w:color w:val="000000"/>
                <w:sz w:val="20"/>
              </w:rPr>
              <w:t>
Қамыс</w:t>
            </w:r>
          </w:p>
          <w:p>
            <w:pPr>
              <w:spacing w:after="20"/>
              <w:ind w:left="20"/>
              <w:jc w:val="both"/>
            </w:pPr>
            <w:r>
              <w:rPr>
                <w:rFonts w:ascii="Times New Roman"/>
                <w:b w:val="false"/>
                <w:i w:val="false"/>
                <w:color w:val="000000"/>
                <w:sz w:val="20"/>
              </w:rPr>
              <w:t>
Болат кессондар</w:t>
            </w:r>
          </w:p>
          <w:p>
            <w:pPr>
              <w:spacing w:after="20"/>
              <w:ind w:left="20"/>
              <w:jc w:val="both"/>
            </w:pPr>
            <w:r>
              <w:rPr>
                <w:rFonts w:ascii="Times New Roman"/>
                <w:b w:val="false"/>
                <w:i w:val="false"/>
                <w:color w:val="000000"/>
                <w:sz w:val="20"/>
              </w:rPr>
              <w:t>
Ұсақталған және ұнтақталған кірпіш (бумадағы)</w:t>
            </w:r>
          </w:p>
          <w:p>
            <w:pPr>
              <w:spacing w:after="20"/>
              <w:ind w:left="20"/>
              <w:jc w:val="both"/>
            </w:pPr>
            <w:r>
              <w:rPr>
                <w:rFonts w:ascii="Times New Roman"/>
                <w:b w:val="false"/>
                <w:i w:val="false"/>
                <w:color w:val="000000"/>
                <w:sz w:val="20"/>
              </w:rPr>
              <w:t>
Цемент клинкер (бумадағы)</w:t>
            </w:r>
          </w:p>
          <w:p>
            <w:pPr>
              <w:spacing w:after="20"/>
              <w:ind w:left="20"/>
              <w:jc w:val="both"/>
            </w:pPr>
            <w:r>
              <w:rPr>
                <w:rFonts w:ascii="Times New Roman"/>
                <w:b w:val="false"/>
                <w:i w:val="false"/>
                <w:color w:val="000000"/>
                <w:sz w:val="20"/>
              </w:rPr>
              <w:t>
Жел тартқыштар</w:t>
            </w:r>
          </w:p>
          <w:p>
            <w:pPr>
              <w:spacing w:after="20"/>
              <w:ind w:left="20"/>
              <w:jc w:val="both"/>
            </w:pPr>
            <w:r>
              <w:rPr>
                <w:rFonts w:ascii="Times New Roman"/>
                <w:b w:val="false"/>
                <w:i w:val="false"/>
                <w:color w:val="000000"/>
                <w:sz w:val="20"/>
              </w:rPr>
              <w:t>
Кен концентраттары (вольфрамнан, қалайыдан, сирек металдардан, қорғасыннан, цинктен, шеелиттен басқасы)</w:t>
            </w:r>
          </w:p>
          <w:p>
            <w:pPr>
              <w:spacing w:after="20"/>
              <w:ind w:left="20"/>
              <w:jc w:val="both"/>
            </w:pPr>
            <w:r>
              <w:rPr>
                <w:rFonts w:ascii="Times New Roman"/>
                <w:b w:val="false"/>
                <w:i w:val="false"/>
                <w:color w:val="000000"/>
                <w:sz w:val="20"/>
              </w:rPr>
              <w:t>
Әр түрлі қабық (бумадағы)</w:t>
            </w:r>
          </w:p>
          <w:p>
            <w:pPr>
              <w:spacing w:after="20"/>
              <w:ind w:left="20"/>
              <w:jc w:val="both"/>
            </w:pPr>
            <w:r>
              <w:rPr>
                <w:rFonts w:ascii="Times New Roman"/>
                <w:b w:val="false"/>
                <w:i w:val="false"/>
                <w:color w:val="000000"/>
                <w:sz w:val="20"/>
              </w:rPr>
              <w:t>
Кесек табиғи корунд</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Қолданбайтын жай шикі сүйек (бумадағы)</w:t>
            </w:r>
          </w:p>
          <w:p>
            <w:pPr>
              <w:spacing w:after="20"/>
              <w:ind w:left="20"/>
              <w:jc w:val="both"/>
            </w:pPr>
            <w:r>
              <w:rPr>
                <w:rFonts w:ascii="Times New Roman"/>
                <w:b w:val="false"/>
                <w:i w:val="false"/>
                <w:color w:val="000000"/>
                <w:sz w:val="20"/>
              </w:rPr>
              <w:t>
Жүзім сабағы, шілік (тал шыбықтар)</w:t>
            </w:r>
          </w:p>
          <w:p>
            <w:pPr>
              <w:spacing w:after="20"/>
              <w:ind w:left="20"/>
              <w:jc w:val="both"/>
            </w:pPr>
            <w:r>
              <w:rPr>
                <w:rFonts w:ascii="Times New Roman"/>
                <w:b w:val="false"/>
                <w:i w:val="false"/>
                <w:color w:val="000000"/>
                <w:sz w:val="20"/>
              </w:rPr>
              <w:t>
р түрлі қауыз (бумадағы)</w:t>
            </w:r>
          </w:p>
          <w:p>
            <w:pPr>
              <w:spacing w:after="20"/>
              <w:ind w:left="20"/>
              <w:jc w:val="both"/>
            </w:pPr>
            <w:r>
              <w:rPr>
                <w:rFonts w:ascii="Times New Roman"/>
                <w:b w:val="false"/>
                <w:i w:val="false"/>
                <w:color w:val="000000"/>
                <w:sz w:val="20"/>
              </w:rPr>
              <w:t>
Әр түрлі бор (бумадағы)</w:t>
            </w:r>
          </w:p>
          <w:p>
            <w:pPr>
              <w:spacing w:after="20"/>
              <w:ind w:left="20"/>
              <w:jc w:val="both"/>
            </w:pPr>
            <w:r>
              <w:rPr>
                <w:rFonts w:ascii="Times New Roman"/>
                <w:b w:val="false"/>
                <w:i w:val="false"/>
                <w:color w:val="000000"/>
                <w:sz w:val="20"/>
              </w:rPr>
              <w:t>
Мұнайбитум</w:t>
            </w:r>
          </w:p>
          <w:p>
            <w:pPr>
              <w:spacing w:after="20"/>
              <w:ind w:left="20"/>
              <w:jc w:val="both"/>
            </w:pPr>
            <w:r>
              <w:rPr>
                <w:rFonts w:ascii="Times New Roman"/>
                <w:b w:val="false"/>
                <w:i w:val="false"/>
                <w:color w:val="000000"/>
                <w:sz w:val="20"/>
              </w:rPr>
              <w:t>
Резеңке, мүйіз қиындылары (бумадағы)</w:t>
            </w:r>
          </w:p>
          <w:p>
            <w:pPr>
              <w:spacing w:after="20"/>
              <w:ind w:left="20"/>
              <w:jc w:val="both"/>
            </w:pPr>
            <w:r>
              <w:rPr>
                <w:rFonts w:ascii="Times New Roman"/>
                <w:b w:val="false"/>
                <w:i w:val="false"/>
                <w:color w:val="000000"/>
                <w:sz w:val="20"/>
              </w:rPr>
              <w:t>
Әр түрлі шырақ тұқылдары</w:t>
            </w:r>
          </w:p>
          <w:p>
            <w:pPr>
              <w:spacing w:after="20"/>
              <w:ind w:left="20"/>
              <w:jc w:val="both"/>
            </w:pPr>
            <w:r>
              <w:rPr>
                <w:rFonts w:ascii="Times New Roman"/>
                <w:b w:val="false"/>
                <w:i w:val="false"/>
                <w:color w:val="000000"/>
                <w:sz w:val="20"/>
              </w:rPr>
              <w:t>
Ағаш ұнтақтары (бумадағы)</w:t>
            </w:r>
          </w:p>
          <w:p>
            <w:pPr>
              <w:spacing w:after="20"/>
              <w:ind w:left="20"/>
              <w:jc w:val="both"/>
            </w:pPr>
            <w:r>
              <w:rPr>
                <w:rFonts w:ascii="Times New Roman"/>
                <w:b w:val="false"/>
                <w:i w:val="false"/>
                <w:color w:val="000000"/>
                <w:sz w:val="20"/>
              </w:rPr>
              <w:t>
Асбест, асбошифер, шифер, орман және химия өнеркәсібінің қалдықтары</w:t>
            </w:r>
          </w:p>
          <w:p>
            <w:pPr>
              <w:spacing w:after="20"/>
              <w:ind w:left="20"/>
              <w:jc w:val="both"/>
            </w:pPr>
            <w:r>
              <w:rPr>
                <w:rFonts w:ascii="Times New Roman"/>
                <w:b w:val="false"/>
                <w:i w:val="false"/>
                <w:color w:val="000000"/>
                <w:sz w:val="20"/>
              </w:rPr>
              <w:t>
Пегматит</w:t>
            </w:r>
          </w:p>
          <w:p>
            <w:pPr>
              <w:spacing w:after="20"/>
              <w:ind w:left="20"/>
              <w:jc w:val="both"/>
            </w:pPr>
            <w:r>
              <w:rPr>
                <w:rFonts w:ascii="Times New Roman"/>
                <w:b w:val="false"/>
                <w:i w:val="false"/>
                <w:color w:val="000000"/>
                <w:sz w:val="20"/>
              </w:rPr>
              <w:t>
Әр түрлі пек (бумадағы)</w:t>
            </w:r>
          </w:p>
          <w:p>
            <w:pPr>
              <w:spacing w:after="20"/>
              <w:ind w:left="20"/>
              <w:jc w:val="both"/>
            </w:pPr>
            <w:r>
              <w:rPr>
                <w:rFonts w:ascii="Times New Roman"/>
                <w:b w:val="false"/>
                <w:i w:val="false"/>
                <w:color w:val="000000"/>
                <w:sz w:val="20"/>
              </w:rPr>
              <w:t>
Асфальт плиталар және плиткалар</w:t>
            </w:r>
          </w:p>
          <w:p>
            <w:pPr>
              <w:spacing w:after="20"/>
              <w:ind w:left="20"/>
              <w:jc w:val="both"/>
            </w:pPr>
            <w:r>
              <w:rPr>
                <w:rFonts w:ascii="Times New Roman"/>
                <w:b w:val="false"/>
                <w:i w:val="false"/>
                <w:color w:val="000000"/>
                <w:sz w:val="20"/>
              </w:rPr>
              <w:t>
Камышит, гипс, ағаш қалдықтарынан престелген, торфоқшаулағыш плиталар</w:t>
            </w:r>
          </w:p>
          <w:p>
            <w:pPr>
              <w:spacing w:after="20"/>
              <w:ind w:left="20"/>
              <w:jc w:val="both"/>
            </w:pPr>
            <w:r>
              <w:rPr>
                <w:rFonts w:ascii="Times New Roman"/>
                <w:b w:val="false"/>
                <w:i w:val="false"/>
                <w:color w:val="000000"/>
                <w:sz w:val="20"/>
              </w:rPr>
              <w:t>
Жартылай гудрон</w:t>
            </w:r>
          </w:p>
          <w:p>
            <w:pPr>
              <w:spacing w:after="20"/>
              <w:ind w:left="20"/>
              <w:jc w:val="both"/>
            </w:pPr>
            <w:r>
              <w:rPr>
                <w:rFonts w:ascii="Times New Roman"/>
                <w:b w:val="false"/>
                <w:i w:val="false"/>
                <w:color w:val="000000"/>
                <w:sz w:val="20"/>
              </w:rPr>
              <w:t>
Асбошифер, асфальт, ізбес, шамот ұнтағы (бумадағы)</w:t>
            </w:r>
          </w:p>
          <w:p>
            <w:pPr>
              <w:spacing w:after="20"/>
              <w:ind w:left="20"/>
              <w:jc w:val="both"/>
            </w:pPr>
            <w:r>
              <w:rPr>
                <w:rFonts w:ascii="Times New Roman"/>
                <w:b w:val="false"/>
                <w:i w:val="false"/>
                <w:color w:val="000000"/>
                <w:sz w:val="20"/>
              </w:rPr>
              <w:t>
Магнезитті металлургиялық ұнтақ (бумадағы)</w:t>
            </w:r>
          </w:p>
          <w:p>
            <w:pPr>
              <w:spacing w:after="20"/>
              <w:ind w:left="20"/>
              <w:jc w:val="both"/>
            </w:pPr>
            <w:r>
              <w:rPr>
                <w:rFonts w:ascii="Times New Roman"/>
                <w:b w:val="false"/>
                <w:i w:val="false"/>
                <w:color w:val="000000"/>
                <w:sz w:val="20"/>
              </w:rPr>
              <w:t>
Бастырылған жүгері собықтары (бумадағы)</w:t>
            </w:r>
          </w:p>
          <w:p>
            <w:pPr>
              <w:spacing w:after="20"/>
              <w:ind w:left="20"/>
              <w:jc w:val="both"/>
            </w:pPr>
            <w:r>
              <w:rPr>
                <w:rFonts w:ascii="Times New Roman"/>
                <w:b w:val="false"/>
                <w:i w:val="false"/>
                <w:color w:val="000000"/>
                <w:sz w:val="20"/>
              </w:rPr>
              <w:t>
Мойындық шаң (кен) (бумадағы)</w:t>
            </w:r>
          </w:p>
          <w:p>
            <w:pPr>
              <w:spacing w:after="20"/>
              <w:ind w:left="20"/>
              <w:jc w:val="both"/>
            </w:pPr>
            <w:r>
              <w:rPr>
                <w:rFonts w:ascii="Times New Roman"/>
                <w:b w:val="false"/>
                <w:i w:val="false"/>
                <w:color w:val="000000"/>
                <w:sz w:val="20"/>
              </w:rPr>
              <w:t>
Ұлутас, теңіз және өзен ұлу қабыршағы (құрылыс) (бумадағы)</w:t>
            </w:r>
          </w:p>
          <w:p>
            <w:pPr>
              <w:spacing w:after="20"/>
              <w:ind w:left="20"/>
              <w:jc w:val="both"/>
            </w:pPr>
            <w:r>
              <w:rPr>
                <w:rFonts w:ascii="Times New Roman"/>
                <w:b w:val="false"/>
                <w:i w:val="false"/>
                <w:color w:val="000000"/>
                <w:sz w:val="20"/>
              </w:rPr>
              <w:t>
Әр түрлі кен (мышьяктан басқа)</w:t>
            </w:r>
          </w:p>
          <w:p>
            <w:pPr>
              <w:spacing w:after="20"/>
              <w:ind w:left="20"/>
              <w:jc w:val="both"/>
            </w:pPr>
            <w:r>
              <w:rPr>
                <w:rFonts w:ascii="Times New Roman"/>
                <w:b w:val="false"/>
                <w:i w:val="false"/>
                <w:color w:val="000000"/>
                <w:sz w:val="20"/>
              </w:rPr>
              <w:t>
Ақ күйе</w:t>
            </w:r>
          </w:p>
          <w:p>
            <w:pPr>
              <w:spacing w:after="20"/>
              <w:ind w:left="20"/>
              <w:jc w:val="both"/>
            </w:pPr>
            <w:r>
              <w:rPr>
                <w:rFonts w:ascii="Times New Roman"/>
                <w:b w:val="false"/>
                <w:i w:val="false"/>
                <w:color w:val="000000"/>
                <w:sz w:val="20"/>
              </w:rPr>
              <w:t>
Қант қызылшасы</w:t>
            </w:r>
          </w:p>
          <w:p>
            <w:pPr>
              <w:spacing w:after="20"/>
              <w:ind w:left="20"/>
              <w:jc w:val="both"/>
            </w:pPr>
            <w:r>
              <w:rPr>
                <w:rFonts w:ascii="Times New Roman"/>
                <w:b w:val="false"/>
                <w:i w:val="false"/>
                <w:color w:val="000000"/>
                <w:sz w:val="20"/>
              </w:rPr>
              <w:t>
Кесек слюда</w:t>
            </w:r>
          </w:p>
          <w:p>
            <w:pPr>
              <w:spacing w:after="20"/>
              <w:ind w:left="20"/>
              <w:jc w:val="both"/>
            </w:pPr>
            <w:r>
              <w:rPr>
                <w:rFonts w:ascii="Times New Roman"/>
                <w:b w:val="false"/>
                <w:i w:val="false"/>
                <w:color w:val="000000"/>
                <w:sz w:val="20"/>
              </w:rPr>
              <w:t>
Ағаш шайыры, таскөмірлі, мұнай, тақта тастық</w:t>
            </w:r>
          </w:p>
          <w:p>
            <w:pPr>
              <w:spacing w:after="20"/>
              <w:ind w:left="20"/>
              <w:jc w:val="both"/>
            </w:pPr>
            <w:r>
              <w:rPr>
                <w:rFonts w:ascii="Times New Roman"/>
                <w:b w:val="false"/>
                <w:i w:val="false"/>
                <w:color w:val="000000"/>
                <w:sz w:val="20"/>
              </w:rPr>
              <w:t>
Сабан</w:t>
            </w:r>
          </w:p>
          <w:p>
            <w:pPr>
              <w:spacing w:after="20"/>
              <w:ind w:left="20"/>
              <w:jc w:val="both"/>
            </w:pPr>
            <w:r>
              <w:rPr>
                <w:rFonts w:ascii="Times New Roman"/>
                <w:b w:val="false"/>
                <w:i w:val="false"/>
                <w:color w:val="000000"/>
                <w:sz w:val="20"/>
              </w:rPr>
              <w:t>
Ағаш жоңқа (бумадағы)</w:t>
            </w:r>
          </w:p>
          <w:p>
            <w:pPr>
              <w:spacing w:after="20"/>
              <w:ind w:left="20"/>
              <w:jc w:val="both"/>
            </w:pPr>
            <w:r>
              <w:rPr>
                <w:rFonts w:ascii="Times New Roman"/>
                <w:b w:val="false"/>
                <w:i w:val="false"/>
                <w:color w:val="000000"/>
                <w:sz w:val="20"/>
              </w:rPr>
              <w:t>
Шым тезек және шым тезек өнімі (бумадағы)</w:t>
            </w:r>
          </w:p>
          <w:p>
            <w:pPr>
              <w:spacing w:after="20"/>
              <w:ind w:left="20"/>
              <w:jc w:val="both"/>
            </w:pPr>
            <w:r>
              <w:rPr>
                <w:rFonts w:ascii="Times New Roman"/>
                <w:b w:val="false"/>
                <w:i w:val="false"/>
                <w:color w:val="000000"/>
                <w:sz w:val="20"/>
              </w:rPr>
              <w:t>
Сынған графитті тигельдер</w:t>
            </w:r>
          </w:p>
          <w:p>
            <w:pPr>
              <w:spacing w:after="20"/>
              <w:ind w:left="20"/>
              <w:jc w:val="both"/>
            </w:pPr>
            <w:r>
              <w:rPr>
                <w:rFonts w:ascii="Times New Roman"/>
                <w:b w:val="false"/>
                <w:i w:val="false"/>
                <w:color w:val="000000"/>
                <w:sz w:val="20"/>
              </w:rPr>
              <w:t>
Құрақ</w:t>
            </w:r>
          </w:p>
          <w:p>
            <w:pPr>
              <w:spacing w:after="20"/>
              <w:ind w:left="20"/>
              <w:jc w:val="both"/>
            </w:pPr>
            <w:r>
              <w:rPr>
                <w:rFonts w:ascii="Times New Roman"/>
                <w:b w:val="false"/>
                <w:i w:val="false"/>
                <w:color w:val="000000"/>
                <w:sz w:val="20"/>
              </w:rPr>
              <w:t>
Шүберек (ескі-құсқы)</w:t>
            </w:r>
          </w:p>
          <w:p>
            <w:pPr>
              <w:spacing w:after="20"/>
              <w:ind w:left="20"/>
              <w:jc w:val="both"/>
            </w:pPr>
            <w:r>
              <w:rPr>
                <w:rFonts w:ascii="Times New Roman"/>
                <w:b w:val="false"/>
                <w:i w:val="false"/>
                <w:color w:val="000000"/>
                <w:sz w:val="20"/>
              </w:rPr>
              <w:t>
Тюбингтер</w:t>
            </w:r>
          </w:p>
          <w:p>
            <w:pPr>
              <w:spacing w:after="20"/>
              <w:ind w:left="20"/>
              <w:jc w:val="both"/>
            </w:pPr>
            <w:r>
              <w:rPr>
                <w:rFonts w:ascii="Times New Roman"/>
                <w:b w:val="false"/>
                <w:i w:val="false"/>
                <w:color w:val="000000"/>
                <w:sz w:val="20"/>
              </w:rPr>
              <w:t>
Тас, сүйек, ағаш көмір (бумадағы)</w:t>
            </w:r>
          </w:p>
          <w:p>
            <w:pPr>
              <w:spacing w:after="20"/>
              <w:ind w:left="20"/>
              <w:jc w:val="both"/>
            </w:pPr>
            <w:r>
              <w:rPr>
                <w:rFonts w:ascii="Times New Roman"/>
                <w:b w:val="false"/>
                <w:i w:val="false"/>
                <w:color w:val="000000"/>
                <w:sz w:val="20"/>
              </w:rPr>
              <w:t>
Мата тоқымаларынан басқа ескі-құсқы</w:t>
            </w:r>
          </w:p>
          <w:p>
            <w:pPr>
              <w:spacing w:after="20"/>
              <w:ind w:left="20"/>
              <w:jc w:val="both"/>
            </w:pPr>
            <w:r>
              <w:rPr>
                <w:rFonts w:ascii="Times New Roman"/>
                <w:b w:val="false"/>
                <w:i w:val="false"/>
                <w:color w:val="000000"/>
                <w:sz w:val="20"/>
              </w:rPr>
              <w:t>
Флюстер</w:t>
            </w:r>
          </w:p>
          <w:p>
            <w:pPr>
              <w:spacing w:after="20"/>
              <w:ind w:left="20"/>
              <w:jc w:val="both"/>
            </w:pPr>
            <w:r>
              <w:rPr>
                <w:rFonts w:ascii="Times New Roman"/>
                <w:b w:val="false"/>
                <w:i w:val="false"/>
                <w:color w:val="000000"/>
                <w:sz w:val="20"/>
              </w:rPr>
              <w:t>
Шквар (шыны өндірісінің қалдықтары)</w:t>
            </w:r>
          </w:p>
          <w:p>
            <w:pPr>
              <w:spacing w:after="20"/>
              <w:ind w:left="20"/>
              <w:jc w:val="both"/>
            </w:pPr>
            <w:r>
              <w:rPr>
                <w:rFonts w:ascii="Times New Roman"/>
                <w:b w:val="false"/>
                <w:i w:val="false"/>
                <w:color w:val="000000"/>
                <w:sz w:val="20"/>
              </w:rPr>
              <w:t>
Әр түрлы шлам (бумадағы)</w:t>
            </w:r>
          </w:p>
          <w:p>
            <w:pPr>
              <w:spacing w:after="20"/>
              <w:ind w:left="20"/>
              <w:jc w:val="both"/>
            </w:pPr>
            <w:r>
              <w:rPr>
                <w:rFonts w:ascii="Times New Roman"/>
                <w:b w:val="false"/>
                <w:i w:val="false"/>
                <w:color w:val="000000"/>
                <w:sz w:val="20"/>
              </w:rPr>
              <w:t>
Қағаздан жасалған ескі шпулькалар (бумадағы)</w:t>
            </w:r>
          </w:p>
          <w:p>
            <w:pPr>
              <w:spacing w:after="20"/>
              <w:ind w:left="20"/>
              <w:jc w:val="both"/>
            </w:pPr>
            <w:r>
              <w:rPr>
                <w:rFonts w:ascii="Times New Roman"/>
                <w:b w:val="false"/>
                <w:i w:val="false"/>
                <w:color w:val="000000"/>
                <w:sz w:val="20"/>
              </w:rPr>
              <w:t>
Штыб</w:t>
            </w:r>
          </w:p>
          <w:p>
            <w:pPr>
              <w:spacing w:after="20"/>
              <w:ind w:left="20"/>
              <w:jc w:val="both"/>
            </w:pPr>
            <w:r>
              <w:rPr>
                <w:rFonts w:ascii="Times New Roman"/>
                <w:b w:val="false"/>
                <w:i w:val="false"/>
                <w:color w:val="000000"/>
                <w:sz w:val="20"/>
              </w:rPr>
              <w:t>
Ағаш қалқандар (нан және көкөніс қалқандары мен малды тасымалдауға арналған торлар), қамыстан жасалған</w:t>
            </w:r>
          </w:p>
          <w:p>
            <w:pPr>
              <w:spacing w:after="20"/>
              <w:ind w:left="20"/>
              <w:jc w:val="both"/>
            </w:pPr>
            <w:r>
              <w:rPr>
                <w:rFonts w:ascii="Times New Roman"/>
                <w:b w:val="false"/>
                <w:i w:val="false"/>
                <w:color w:val="000000"/>
                <w:sz w:val="20"/>
              </w:rPr>
              <w:t>
Этернит (асбоцементті плиталар мен плиткалар)</w:t>
            </w:r>
          </w:p>
          <w:p>
            <w:pPr>
              <w:spacing w:after="20"/>
              <w:ind w:left="20"/>
              <w:jc w:val="both"/>
            </w:pPr>
            <w:r>
              <w:rPr>
                <w:rFonts w:ascii="Times New Roman"/>
                <w:b w:val="false"/>
                <w:i w:val="false"/>
                <w:color w:val="000000"/>
                <w:sz w:val="20"/>
              </w:rPr>
              <w:t>
Ашық жылжымалы құрамда тасымалдауға рұқсат етілетін орман жүктері мен ағаштардан басқа жүктер</w:t>
            </w:r>
          </w:p>
        </w:tc>
      </w:tr>
    </w:tbl>
    <w:p>
      <w:pPr>
        <w:spacing w:after="0"/>
        <w:ind w:left="0"/>
        <w:jc w:val="both"/>
      </w:pPr>
      <w:r>
        <w:rPr>
          <w:rFonts w:ascii="Times New Roman"/>
          <w:b w:val="false"/>
          <w:i w:val="false"/>
          <w:color w:val="000000"/>
          <w:sz w:val="28"/>
        </w:rPr>
        <w:t>
      Ескерту: Вагондардың және контейнерлердің екі ағаш жапсырмасы ұзындығы 250-260 мм, вагондарға, ірі тоннажды контейнерлер үшін диаметрі 6 мм және орташа тоннажды контейнерлер үшін 4 мм күйдірілген сымнан жасалған бұраулармен бекітіледі.</w:t>
      </w:r>
    </w:p>
    <w:p>
      <w:pPr>
        <w:spacing w:after="0"/>
        <w:ind w:left="0"/>
        <w:jc w:val="both"/>
      </w:pPr>
      <w:r>
        <w:rPr>
          <w:rFonts w:ascii="Times New Roman"/>
          <w:b w:val="false"/>
          <w:i w:val="false"/>
          <w:color w:val="000000"/>
          <w:sz w:val="28"/>
        </w:rPr>
        <w:t>
      Бұрамаға арналған сым есік жапсырмасы мен вагон тірегінің құлақшасы қапсырылатындай болып өткізілуі тиіс, содан кейін сымның екі ұшы сымның бойымен есік жапсырмасына қарай тиістіре жылжитын металл тәпіге кіргізіледі, содан кейін бұрау жүргізіледі.</w:t>
      </w:r>
    </w:p>
    <w:p>
      <w:pPr>
        <w:spacing w:after="0"/>
        <w:ind w:left="0"/>
        <w:jc w:val="both"/>
      </w:pPr>
      <w:r>
        <w:rPr>
          <w:rFonts w:ascii="Times New Roman"/>
          <w:b w:val="false"/>
          <w:i w:val="false"/>
          <w:color w:val="000000"/>
          <w:sz w:val="28"/>
        </w:rPr>
        <w:t>
      Трос бұруларын салу тәртібі БПҚ салу тәртібіне ұқсас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49-қосымша</w:t>
            </w:r>
          </w:p>
        </w:tc>
      </w:tr>
    </w:tbl>
    <w:bookmarkStart w:name="z1363" w:id="1302"/>
    <w:p>
      <w:pPr>
        <w:spacing w:after="0"/>
        <w:ind w:left="0"/>
        <w:jc w:val="left"/>
      </w:pPr>
      <w:r>
        <w:rPr>
          <w:rFonts w:ascii="Times New Roman"/>
          <w:b/>
          <w:i w:val="false"/>
          <w:color w:val="000000"/>
        </w:rPr>
        <w:t xml:space="preserve"> Кірме жолды тексеру актісі</w:t>
      </w:r>
    </w:p>
    <w:bookmarkEnd w:id="1302"/>
    <w:p>
      <w:pPr>
        <w:spacing w:after="0"/>
        <w:ind w:left="0"/>
        <w:jc w:val="both"/>
      </w:pPr>
      <w:r>
        <w:rPr>
          <w:rFonts w:ascii="Times New Roman"/>
          <w:b w:val="false"/>
          <w:i w:val="false"/>
          <w:color w:val="000000"/>
          <w:sz w:val="28"/>
        </w:rPr>
        <w:t>
      ______ жол бөлімшесінің ______ станциясы _____ жылы ___ айы ___ күні.</w:t>
      </w:r>
    </w:p>
    <w:p>
      <w:pPr>
        <w:spacing w:after="0"/>
        <w:ind w:left="0"/>
        <w:jc w:val="both"/>
      </w:pPr>
      <w:r>
        <w:rPr>
          <w:rFonts w:ascii="Times New Roman"/>
          <w:b w:val="false"/>
          <w:i w:val="false"/>
          <w:color w:val="000000"/>
          <w:sz w:val="28"/>
        </w:rPr>
        <w:t>
      Комиссия мына құрамда: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Кірме жолдар жөніндегі маман (инженер)______________________________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Станция бастығы ____________________________________________________</w:t>
      </w:r>
    </w:p>
    <w:p>
      <w:pPr>
        <w:spacing w:after="0"/>
        <w:ind w:left="0"/>
        <w:jc w:val="both"/>
      </w:pPr>
      <w:r>
        <w:rPr>
          <w:rFonts w:ascii="Times New Roman"/>
          <w:b w:val="false"/>
          <w:i w:val="false"/>
          <w:color w:val="000000"/>
          <w:sz w:val="28"/>
        </w:rPr>
        <w:t>
      Тармақ иеленушінің немесе Контрагенттің өкілі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темір жол кірме жолына тексеруді жүргізді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вагондарды беру-әкетуге шарт жасасу үшін, БТС әзірлеу, РНО жүргізу немесе маневрлік операцияларға уақытты есептеу үшін (қажетін белгілеңіз).</w:t>
      </w:r>
    </w:p>
    <w:p>
      <w:pPr>
        <w:spacing w:after="0"/>
        <w:ind w:left="0"/>
        <w:jc w:val="both"/>
      </w:pPr>
      <w:r>
        <w:rPr>
          <w:rFonts w:ascii="Times New Roman"/>
          <w:b w:val="false"/>
          <w:i w:val="false"/>
          <w:color w:val="000000"/>
          <w:sz w:val="28"/>
        </w:rPr>
        <w:t>
      Комиссия мынаны белгіледі: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5"/>
        <w:gridCol w:w="1135"/>
      </w:tblGrid>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нәтижесі</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 иеленушінің немесе Контрагенттің атауы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 иеленушінің немесе Контрагенттің заңды және почталық мекен-жайы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 деректемелері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Кірме жолдың жанасу орны,жанасу бағыттарының нөмірі,қай жолға жанасады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Кірме жолдың жалпы ұзақтығы (м), соның ішінде ҰТК теңгерімінде (м)</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Жолдың сипаттамасы мен техникалық жай-күйі (рельстер, шпалдар, балласт, жасанды құрылыстар)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Вагондарды беру орны: кірме жолға тапсыру және кірме жолдан әкету үшін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Кірме жолға қызмет көрсету кімнің локомотивімен жүргізіледі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Вагондарды беру және қайтару тәртібі (тәсілдері)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Кірме жолға келіп түсетін және кірме жолдан жөнелтілетін жүктердің атауы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Тиеу, түсіру орындары және олардың сыйымдылығы (төгуге, құюға арналған тікқұбырлар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Кірме жолға бір мезгілде тапсырылатын вагондардың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ҰТК-сына вагондарды беру туралы хабарлама беру тәртібі (кім береді, кімге, телефондар нөмірлері).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Тасымалдаушының вагондарды әкетуге дайындығы туралы хабарламасын беру тәртібі (кім береді, қабылдайды, телефондар нөмірлері)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Кірме жолда техникалық құралдардың бар болуы:</w:t>
            </w:r>
          </w:p>
          <w:p>
            <w:pPr>
              <w:spacing w:after="20"/>
              <w:ind w:left="20"/>
              <w:jc w:val="both"/>
            </w:pPr>
            <w:r>
              <w:rPr>
                <w:rFonts w:ascii="Times New Roman"/>
                <w:b w:val="false"/>
                <w:i w:val="false"/>
                <w:color w:val="000000"/>
                <w:sz w:val="20"/>
              </w:rPr>
              <w:t xml:space="preserve">
а) жылыжайлар және олардың сыйымдылығы </w:t>
            </w:r>
          </w:p>
          <w:p>
            <w:pPr>
              <w:spacing w:after="20"/>
              <w:ind w:left="20"/>
              <w:jc w:val="both"/>
            </w:pPr>
            <w:r>
              <w:rPr>
                <w:rFonts w:ascii="Times New Roman"/>
                <w:b w:val="false"/>
                <w:i w:val="false"/>
                <w:color w:val="000000"/>
                <w:sz w:val="20"/>
              </w:rPr>
              <w:t xml:space="preserve">
б) вагон таразылары және олардың жүк көтергіштігі </w:t>
            </w:r>
          </w:p>
          <w:p>
            <w:pPr>
              <w:spacing w:after="20"/>
              <w:ind w:left="20"/>
              <w:jc w:val="both"/>
            </w:pPr>
            <w:r>
              <w:rPr>
                <w:rFonts w:ascii="Times New Roman"/>
                <w:b w:val="false"/>
                <w:i w:val="false"/>
                <w:color w:val="000000"/>
                <w:sz w:val="20"/>
              </w:rPr>
              <w:t>
в) маневрлік құралдар (с.і. жұмыс паркінде)</w:t>
            </w:r>
          </w:p>
          <w:p>
            <w:pPr>
              <w:spacing w:after="20"/>
              <w:ind w:left="20"/>
              <w:jc w:val="both"/>
            </w:pPr>
            <w:r>
              <w:rPr>
                <w:rFonts w:ascii="Times New Roman"/>
                <w:b w:val="false"/>
                <w:i w:val="false"/>
                <w:color w:val="000000"/>
                <w:sz w:val="20"/>
              </w:rPr>
              <w:t>
г) тиеу-түсіру тетіктері(техникалық сипаттамалар)</w:t>
            </w:r>
          </w:p>
          <w:p>
            <w:pPr>
              <w:spacing w:after="20"/>
              <w:ind w:left="20"/>
              <w:jc w:val="both"/>
            </w:pPr>
            <w:r>
              <w:rPr>
                <w:rFonts w:ascii="Times New Roman"/>
                <w:b w:val="false"/>
                <w:i w:val="false"/>
                <w:color w:val="000000"/>
                <w:sz w:val="20"/>
              </w:rPr>
              <w:t>
д) басқа техникалық құралдар</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Негізгі иеленушінің жолына жанасатын басқа ұйымдардың кірме жолдарының тізбесі (атауы, ұзақтығы)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Екі жаққа вагондар беру және әкету үшін алым өндіру үшін қашықтық (км)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Кірме жолға берілетін вагондардың орташа тәуліктік саны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Вагондарды беру-әкету үшін шарттар әзірлеу үшін қажетті басқа деректер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Вагондардың кірме жолда болу уақытын қысқарту жөніндегі комиссияның ұсыныстары</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Станция бастығы ____________________________________________________</w:t>
      </w:r>
    </w:p>
    <w:p>
      <w:pPr>
        <w:spacing w:after="0"/>
        <w:ind w:left="0"/>
        <w:jc w:val="both"/>
      </w:pPr>
      <w:r>
        <w:rPr>
          <w:rFonts w:ascii="Times New Roman"/>
          <w:b w:val="false"/>
          <w:i w:val="false"/>
          <w:color w:val="000000"/>
          <w:sz w:val="28"/>
        </w:rPr>
        <w:t>
      Комиссия мүшелері:__________________________________________________</w:t>
      </w:r>
    </w:p>
    <w:p>
      <w:pPr>
        <w:spacing w:after="0"/>
        <w:ind w:left="0"/>
        <w:jc w:val="both"/>
      </w:pPr>
      <w:r>
        <w:rPr>
          <w:rFonts w:ascii="Times New Roman"/>
          <w:b w:val="false"/>
          <w:i w:val="false"/>
          <w:color w:val="000000"/>
          <w:sz w:val="28"/>
        </w:rPr>
        <w:t>
      Кірме жолдар жөніндегі инспектор:___________________________________</w:t>
      </w:r>
    </w:p>
    <w:p>
      <w:pPr>
        <w:spacing w:after="0"/>
        <w:ind w:left="0"/>
        <w:jc w:val="both"/>
      </w:pPr>
      <w:r>
        <w:rPr>
          <w:rFonts w:ascii="Times New Roman"/>
          <w:b w:val="false"/>
          <w:i w:val="false"/>
          <w:color w:val="000000"/>
          <w:sz w:val="28"/>
        </w:rPr>
        <w:t>
      Тармақ иесінің немесе контрагенттің өкілдері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50-қосымша</w:t>
            </w:r>
          </w:p>
        </w:tc>
      </w:tr>
    </w:tbl>
    <w:bookmarkStart w:name="z1365" w:id="1303"/>
    <w:p>
      <w:pPr>
        <w:spacing w:after="0"/>
        <w:ind w:left="0"/>
        <w:jc w:val="left"/>
      </w:pPr>
      <w:r>
        <w:rPr>
          <w:rFonts w:ascii="Times New Roman"/>
          <w:b/>
          <w:i w:val="false"/>
          <w:color w:val="000000"/>
        </w:rPr>
        <w:t xml:space="preserve"> Ашық платформалар мен алаңшаларда</w:t>
      </w:r>
      <w:r>
        <w:br/>
      </w:r>
      <w:r>
        <w:rPr>
          <w:rFonts w:ascii="Times New Roman"/>
          <w:b/>
          <w:i w:val="false"/>
          <w:color w:val="000000"/>
        </w:rPr>
        <w:t>сақталуына жол берілетін</w:t>
      </w:r>
      <w:r>
        <w:br/>
      </w:r>
      <w:r>
        <w:rPr>
          <w:rFonts w:ascii="Times New Roman"/>
          <w:b/>
          <w:i w:val="false"/>
          <w:color w:val="000000"/>
        </w:rPr>
        <w:t>ЖҮКТЕРДІҢ ТІЗБЕСІ</w:t>
      </w:r>
    </w:p>
    <w:bookmarkEnd w:id="1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1"/>
        <w:gridCol w:w="4499"/>
      </w:tblGrid>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шойын құймасы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Бактар және ағаш пен болат бөшкелер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Қайықтар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бандаждар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Локомобильдер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мен арқандарға арналған барабандар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сынықтары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 сыра қойыртпағы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Антрацендік, қарамайлық, пихта майы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мұнай битумы (БН-1У, БН-У маркалары)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жөндеу ағаш материалдары (құнды ағаш түрлерінен басқа)</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Битуммен (битуминоздық тас)</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жабдықтарға арналған машиналар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саздық, қыштық, графиттік, кірпіштік, шыны, фарфорлық, фаянстық, шамоттық сынықтар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сом темірлер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муфельдері</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 үлкен шынылар (баллондар)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үзімдері</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және егеп үшкірленбеген кішкене біліктер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тоғындар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Қайнатылған қара май</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 тұқылдары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сынықтары (металлургиялық зауыттардың қалдықтары)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Озокерит</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құралдары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Кесектегі графит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осьтер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қалдықтары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тас көмірлік пек</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Бағыттағыш бұрмасы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Сергітетін сұйықтық (шайырлы зат)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керамикаға арналған кварц құмынан басқа, түрлі құм</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(бояулықтан басқа)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Пирогранит</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күйік заттар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тұғыр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тастан, цементтен жасалатын асбоцемент, асфальт, бетон, бетонцемент, темірбетон, құрылыс заттары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жасалатын ыдыс</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изразецтер (кафель), майоликтіктерден басқа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жылу радиаторлары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Барабандағы (орамдағы) байланыс және күш кабельдері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Шіліктал (тал бұтақтары)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тас</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Ұлутас</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арқандар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ұлу қабыршағы (құрылыс)</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Канифоль</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илек</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рудалар (мышьяковистіктен басқа)</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 жол катоктары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Тығыздалған пішен және сабан</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кессондар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жасалатын орындықтар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 (тау балауызы)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Скипидар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Глазурь жағылған, кәдімгі саз, силикаттық, қуыс денелі, қырналған, шлак кірпіші</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Рельстік бекітпелер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Цементтік клинкер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тақтастар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коксик</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газ, ағаш, таскөмірлік шайырлары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металл дөңгелектер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құралдары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тежегіш қалыптар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Динамдық, де-капира және автоболаттан басқа, түрлі болат</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мыс, күкірт колчеданы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станоктар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Шахталық сақиналар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 тезек</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Рудалық концентраттар (апатиттік, вольфрамдық, нефелиндік, қалайы, сирек металдар, қорғасындық, мырыш шеелиттіктерден басқа)</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металдрдан жасалатын құбырлардан басқа, түрлі құбырлар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Креозот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тюбингілер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Крецтар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тас көмірі</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Криолит</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Флотациялық құйрықтар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Церезит</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қабығы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қара металдардан жасалатын күбілер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Крандарға арналған корпустар</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черепицасы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корпустары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емес қара шойын</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Істегі емес қарапайым сүйек</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Шеллак</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жасалатын шиналар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кесілген және бекіту ағаштары</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шквар (шыныны өңдеу қалдықтары)</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Көмірлік шлам</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Шпалдар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шыбықтан және қамыстан жасалатын қалқандар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жәшіктер</w:t>
            </w:r>
          </w:p>
        </w:tc>
      </w:tr>
      <w:tr>
        <w:trPr>
          <w:trHeight w:val="30" w:hRule="atLeast"/>
        </w:trPr>
        <w:tc>
          <w:tcPr>
            <w:tcW w:w="7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51-қосымша</w:t>
            </w:r>
          </w:p>
        </w:tc>
      </w:tr>
    </w:tbl>
    <w:bookmarkStart w:name="z1367" w:id="1304"/>
    <w:p>
      <w:pPr>
        <w:spacing w:after="0"/>
        <w:ind w:left="0"/>
        <w:jc w:val="left"/>
      </w:pPr>
      <w:r>
        <w:rPr>
          <w:rFonts w:ascii="Times New Roman"/>
          <w:b/>
          <w:i w:val="false"/>
          <w:color w:val="000000"/>
        </w:rPr>
        <w:t xml:space="preserve"> Жүктерді сақтау мерзімдері (уақыты)</w:t>
      </w:r>
    </w:p>
    <w:bookmarkEnd w:id="1304"/>
    <w:p>
      <w:pPr>
        <w:spacing w:after="0"/>
        <w:ind w:left="0"/>
        <w:jc w:val="both"/>
      </w:pPr>
      <w:r>
        <w:rPr>
          <w:rFonts w:ascii="Times New Roman"/>
          <w:b w:val="false"/>
          <w:i w:val="false"/>
          <w:color w:val="000000"/>
          <w:sz w:val="28"/>
        </w:rPr>
        <w:t>
      6 сағат</w:t>
      </w:r>
    </w:p>
    <w:p>
      <w:pPr>
        <w:spacing w:after="0"/>
        <w:ind w:left="0"/>
        <w:jc w:val="both"/>
      </w:pPr>
      <w:r>
        <w:rPr>
          <w:rFonts w:ascii="Times New Roman"/>
          <w:b w:val="false"/>
          <w:i w:val="false"/>
          <w:color w:val="000000"/>
          <w:sz w:val="28"/>
        </w:rPr>
        <w:t>
      Жаңа сүт, мұз.</w:t>
      </w:r>
    </w:p>
    <w:p>
      <w:pPr>
        <w:spacing w:after="0"/>
        <w:ind w:left="0"/>
        <w:jc w:val="both"/>
      </w:pPr>
      <w:r>
        <w:rPr>
          <w:rFonts w:ascii="Times New Roman"/>
          <w:b w:val="false"/>
          <w:i w:val="false"/>
          <w:color w:val="000000"/>
          <w:sz w:val="28"/>
        </w:rPr>
        <w:t>
      Кесілген тірі гүлдер.</w:t>
      </w:r>
    </w:p>
    <w:p>
      <w:pPr>
        <w:spacing w:after="0"/>
        <w:ind w:left="0"/>
        <w:jc w:val="both"/>
      </w:pPr>
      <w:r>
        <w:rPr>
          <w:rFonts w:ascii="Times New Roman"/>
          <w:b w:val="false"/>
          <w:i w:val="false"/>
          <w:color w:val="000000"/>
          <w:sz w:val="28"/>
        </w:rPr>
        <w:t>
      12 сағат</w:t>
      </w:r>
    </w:p>
    <w:p>
      <w:pPr>
        <w:spacing w:after="0"/>
        <w:ind w:left="0"/>
        <w:jc w:val="both"/>
      </w:pPr>
      <w:r>
        <w:rPr>
          <w:rFonts w:ascii="Times New Roman"/>
          <w:b w:val="false"/>
          <w:i w:val="false"/>
          <w:color w:val="000000"/>
          <w:sz w:val="28"/>
        </w:rPr>
        <w:t>
      Капустадан, картоптан және қызылшадан басқа көкөністер.</w:t>
      </w:r>
    </w:p>
    <w:p>
      <w:pPr>
        <w:spacing w:after="0"/>
        <w:ind w:left="0"/>
        <w:jc w:val="both"/>
      </w:pPr>
      <w:r>
        <w:rPr>
          <w:rFonts w:ascii="Times New Roman"/>
          <w:b w:val="false"/>
          <w:i w:val="false"/>
          <w:color w:val="000000"/>
          <w:sz w:val="28"/>
        </w:rPr>
        <w:t>
      Кесілген өсімдіктер.</w:t>
      </w:r>
    </w:p>
    <w:p>
      <w:pPr>
        <w:spacing w:after="0"/>
        <w:ind w:left="0"/>
        <w:jc w:val="both"/>
      </w:pPr>
      <w:r>
        <w:rPr>
          <w:rFonts w:ascii="Times New Roman"/>
          <w:b w:val="false"/>
          <w:i w:val="false"/>
          <w:color w:val="000000"/>
          <w:sz w:val="28"/>
        </w:rPr>
        <w:t>
      Жаңа піскен жемістер мен жидектер.</w:t>
      </w:r>
    </w:p>
    <w:p>
      <w:pPr>
        <w:spacing w:after="0"/>
        <w:ind w:left="0"/>
        <w:jc w:val="both"/>
      </w:pPr>
      <w:r>
        <w:rPr>
          <w:rFonts w:ascii="Times New Roman"/>
          <w:b w:val="false"/>
          <w:i w:val="false"/>
          <w:color w:val="000000"/>
          <w:sz w:val="28"/>
        </w:rPr>
        <w:t>
      Аралар.</w:t>
      </w:r>
    </w:p>
    <w:p>
      <w:pPr>
        <w:spacing w:after="0"/>
        <w:ind w:left="0"/>
        <w:jc w:val="both"/>
      </w:pPr>
      <w:r>
        <w:rPr>
          <w:rFonts w:ascii="Times New Roman"/>
          <w:b w:val="false"/>
          <w:i w:val="false"/>
          <w:color w:val="000000"/>
          <w:sz w:val="28"/>
        </w:rPr>
        <w:t>
      Ет және ет өнімдері, жаңа сүттен басқа сүт өнімдері, мал мен құстар, ашытқы.</w:t>
      </w:r>
    </w:p>
    <w:p>
      <w:pPr>
        <w:spacing w:after="0"/>
        <w:ind w:left="0"/>
        <w:jc w:val="both"/>
      </w:pPr>
      <w:r>
        <w:rPr>
          <w:rFonts w:ascii="Times New Roman"/>
          <w:b w:val="false"/>
          <w:i w:val="false"/>
          <w:color w:val="000000"/>
          <w:sz w:val="28"/>
        </w:rPr>
        <w:t>
      Бір тәулік</w:t>
      </w:r>
    </w:p>
    <w:p>
      <w:pPr>
        <w:spacing w:after="0"/>
        <w:ind w:left="0"/>
        <w:jc w:val="both"/>
      </w:pPr>
      <w:r>
        <w:rPr>
          <w:rFonts w:ascii="Times New Roman"/>
          <w:b w:val="false"/>
          <w:i w:val="false"/>
          <w:color w:val="000000"/>
          <w:sz w:val="28"/>
        </w:rPr>
        <w:t>
      Қаптамада тұтынуға дайын бекіре, албырт және балықтардың басқа түрлерінің уылдырығы.</w:t>
      </w:r>
    </w:p>
    <w:p>
      <w:pPr>
        <w:spacing w:after="0"/>
        <w:ind w:left="0"/>
        <w:jc w:val="both"/>
      </w:pPr>
      <w:r>
        <w:rPr>
          <w:rFonts w:ascii="Times New Roman"/>
          <w:b w:val="false"/>
          <w:i w:val="false"/>
          <w:color w:val="000000"/>
          <w:sz w:val="28"/>
        </w:rPr>
        <w:t>
      Азық-түліктік картоп, асханалық қызылша және жаңа қырыққабат.</w:t>
      </w:r>
    </w:p>
    <w:p>
      <w:pPr>
        <w:spacing w:after="0"/>
        <w:ind w:left="0"/>
        <w:jc w:val="both"/>
      </w:pPr>
      <w:r>
        <w:rPr>
          <w:rFonts w:ascii="Times New Roman"/>
          <w:b w:val="false"/>
          <w:i w:val="false"/>
          <w:color w:val="000000"/>
          <w:sz w:val="28"/>
        </w:rPr>
        <w:t>
      Ыдыстағы бақша өнімдері.</w:t>
      </w:r>
    </w:p>
    <w:p>
      <w:pPr>
        <w:spacing w:after="0"/>
        <w:ind w:left="0"/>
        <w:jc w:val="both"/>
      </w:pPr>
      <w:r>
        <w:rPr>
          <w:rFonts w:ascii="Times New Roman"/>
          <w:b w:val="false"/>
          <w:i w:val="false"/>
          <w:color w:val="000000"/>
          <w:sz w:val="28"/>
        </w:rPr>
        <w:t>
      Малдардың майы.</w:t>
      </w:r>
    </w:p>
    <w:p>
      <w:pPr>
        <w:spacing w:after="0"/>
        <w:ind w:left="0"/>
        <w:jc w:val="both"/>
      </w:pPr>
      <w:r>
        <w:rPr>
          <w:rFonts w:ascii="Times New Roman"/>
          <w:b w:val="false"/>
          <w:i w:val="false"/>
          <w:color w:val="000000"/>
          <w:sz w:val="28"/>
        </w:rPr>
        <w:t>
      Алкогольсыз сусындар, минералды сулар.</w:t>
      </w:r>
    </w:p>
    <w:p>
      <w:pPr>
        <w:spacing w:after="0"/>
        <w:ind w:left="0"/>
        <w:jc w:val="both"/>
      </w:pPr>
      <w:r>
        <w:rPr>
          <w:rFonts w:ascii="Times New Roman"/>
          <w:b w:val="false"/>
          <w:i w:val="false"/>
          <w:color w:val="000000"/>
          <w:sz w:val="28"/>
        </w:rPr>
        <w:t>
      Шараптық спирт.</w:t>
      </w:r>
    </w:p>
    <w:p>
      <w:pPr>
        <w:spacing w:after="0"/>
        <w:ind w:left="0"/>
        <w:jc w:val="both"/>
      </w:pPr>
      <w:r>
        <w:rPr>
          <w:rFonts w:ascii="Times New Roman"/>
          <w:b w:val="false"/>
          <w:i w:val="false"/>
          <w:color w:val="000000"/>
          <w:sz w:val="28"/>
        </w:rPr>
        <w:t>
      Нан-тоқаш өнімдері.</w:t>
      </w:r>
    </w:p>
    <w:p>
      <w:pPr>
        <w:spacing w:after="0"/>
        <w:ind w:left="0"/>
        <w:jc w:val="both"/>
      </w:pPr>
      <w:r>
        <w:rPr>
          <w:rFonts w:ascii="Times New Roman"/>
          <w:b w:val="false"/>
          <w:i w:val="false"/>
          <w:color w:val="000000"/>
          <w:sz w:val="28"/>
        </w:rPr>
        <w:t>
      Өңделмеген былғары, тері және аң терісі.</w:t>
      </w:r>
    </w:p>
    <w:p>
      <w:pPr>
        <w:spacing w:after="0"/>
        <w:ind w:left="0"/>
        <w:jc w:val="both"/>
      </w:pPr>
      <w:r>
        <w:rPr>
          <w:rFonts w:ascii="Times New Roman"/>
          <w:b w:val="false"/>
          <w:i w:val="false"/>
          <w:color w:val="000000"/>
          <w:sz w:val="28"/>
        </w:rPr>
        <w:t>
      Ыдыстағы бейорганикалық және органикалық химия өнімдері.</w:t>
      </w:r>
    </w:p>
    <w:p>
      <w:pPr>
        <w:spacing w:after="0"/>
        <w:ind w:left="0"/>
        <w:jc w:val="both"/>
      </w:pPr>
      <w:r>
        <w:rPr>
          <w:rFonts w:ascii="Times New Roman"/>
          <w:b w:val="false"/>
          <w:i w:val="false"/>
          <w:color w:val="000000"/>
          <w:sz w:val="28"/>
        </w:rPr>
        <w:t>
      Екі тәулік</w:t>
      </w:r>
    </w:p>
    <w:p>
      <w:pPr>
        <w:spacing w:after="0"/>
        <w:ind w:left="0"/>
        <w:jc w:val="both"/>
      </w:pPr>
      <w:r>
        <w:rPr>
          <w:rFonts w:ascii="Times New Roman"/>
          <w:b w:val="false"/>
          <w:i w:val="false"/>
          <w:color w:val="000000"/>
          <w:sz w:val="28"/>
        </w:rPr>
        <w:t>
      Тоңазытқыш вагондарда, тоңазытқыш контейнерде келген барлық тез бұзылатын жүктер.</w:t>
      </w:r>
    </w:p>
    <w:p>
      <w:pPr>
        <w:spacing w:after="0"/>
        <w:ind w:left="0"/>
        <w:jc w:val="both"/>
      </w:pPr>
      <w:r>
        <w:rPr>
          <w:rFonts w:ascii="Times New Roman"/>
          <w:b w:val="false"/>
          <w:i w:val="false"/>
          <w:color w:val="000000"/>
          <w:sz w:val="28"/>
        </w:rPr>
        <w:t>
      Тұздалған, тұздықталған, консервіленген көкөністер, саңырауқұлақтар, жемістер мен жидектер.</w:t>
      </w:r>
    </w:p>
    <w:p>
      <w:pPr>
        <w:spacing w:after="0"/>
        <w:ind w:left="0"/>
        <w:jc w:val="both"/>
      </w:pPr>
      <w:r>
        <w:rPr>
          <w:rFonts w:ascii="Times New Roman"/>
          <w:b w:val="false"/>
          <w:i w:val="false"/>
          <w:color w:val="000000"/>
          <w:sz w:val="28"/>
        </w:rPr>
        <w:t>
      Кесілгендерден басқа тірі өсімдіктер.</w:t>
      </w:r>
    </w:p>
    <w:p>
      <w:pPr>
        <w:spacing w:after="0"/>
        <w:ind w:left="0"/>
        <w:jc w:val="both"/>
      </w:pPr>
      <w:r>
        <w:rPr>
          <w:rFonts w:ascii="Times New Roman"/>
          <w:b w:val="false"/>
          <w:i w:val="false"/>
          <w:color w:val="000000"/>
          <w:sz w:val="28"/>
        </w:rPr>
        <w:t>
      Тағамдық жұмыртқалар.</w:t>
      </w:r>
    </w:p>
    <w:p>
      <w:pPr>
        <w:spacing w:after="0"/>
        <w:ind w:left="0"/>
        <w:jc w:val="both"/>
      </w:pPr>
      <w:r>
        <w:rPr>
          <w:rFonts w:ascii="Times New Roman"/>
          <w:b w:val="false"/>
          <w:i w:val="false"/>
          <w:color w:val="000000"/>
          <w:sz w:val="28"/>
        </w:rPr>
        <w:t>
      Консервілер мен шырындар.</w:t>
      </w:r>
    </w:p>
    <w:p>
      <w:pPr>
        <w:spacing w:after="0"/>
        <w:ind w:left="0"/>
        <w:jc w:val="both"/>
      </w:pPr>
      <w:r>
        <w:rPr>
          <w:rFonts w:ascii="Times New Roman"/>
          <w:b w:val="false"/>
          <w:i w:val="false"/>
          <w:color w:val="000000"/>
          <w:sz w:val="28"/>
        </w:rPr>
        <w:t>
      Осы тармақта аты аталмаған жабық вагондарда немесе әмбебап контейнерлерде келген тез бұзылатын жүктер.</w:t>
      </w:r>
    </w:p>
    <w:p>
      <w:pPr>
        <w:spacing w:after="0"/>
        <w:ind w:left="0"/>
        <w:jc w:val="both"/>
      </w:pPr>
      <w:r>
        <w:rPr>
          <w:rFonts w:ascii="Times New Roman"/>
          <w:b w:val="false"/>
          <w:i w:val="false"/>
          <w:color w:val="000000"/>
          <w:sz w:val="28"/>
        </w:rPr>
        <w:t>
      Үш тәулік</w:t>
      </w:r>
    </w:p>
    <w:p>
      <w:pPr>
        <w:spacing w:after="0"/>
        <w:ind w:left="0"/>
        <w:jc w:val="both"/>
      </w:pPr>
      <w:r>
        <w:rPr>
          <w:rFonts w:ascii="Times New Roman"/>
          <w:b w:val="false"/>
          <w:i w:val="false"/>
          <w:color w:val="000000"/>
          <w:sz w:val="28"/>
        </w:rPr>
        <w:t>
      Қаптамадағы минералдық тыңайтқыштар.</w:t>
      </w:r>
    </w:p>
    <w:p>
      <w:pPr>
        <w:spacing w:after="0"/>
        <w:ind w:left="0"/>
        <w:jc w:val="both"/>
      </w:pPr>
      <w:r>
        <w:rPr>
          <w:rFonts w:ascii="Times New Roman"/>
          <w:b w:val="false"/>
          <w:i w:val="false"/>
          <w:color w:val="000000"/>
          <w:sz w:val="28"/>
        </w:rPr>
        <w:t>
      Тоқылған жиһаздан басқа, қамыстан, шиеннен, шелқабықшадан, шыбықтардан, сабаннан және соған ұқсаған материалдардан жасалған өнімдер.</w:t>
      </w:r>
    </w:p>
    <w:p>
      <w:pPr>
        <w:spacing w:after="0"/>
        <w:ind w:left="0"/>
        <w:jc w:val="both"/>
      </w:pPr>
      <w:r>
        <w:rPr>
          <w:rFonts w:ascii="Times New Roman"/>
          <w:b w:val="false"/>
          <w:i w:val="false"/>
          <w:color w:val="000000"/>
          <w:sz w:val="28"/>
        </w:rPr>
        <w:t>
      Пакеттелген түрдегі ескі-құсқы.</w:t>
      </w:r>
    </w:p>
    <w:p>
      <w:pPr>
        <w:spacing w:after="0"/>
        <w:ind w:left="0"/>
        <w:jc w:val="both"/>
      </w:pPr>
      <w:r>
        <w:rPr>
          <w:rFonts w:ascii="Times New Roman"/>
          <w:b w:val="false"/>
          <w:i w:val="false"/>
          <w:color w:val="000000"/>
          <w:sz w:val="28"/>
        </w:rPr>
        <w:t>
      Брикеттердегі басылған сүрек жаңқалары.</w:t>
      </w:r>
    </w:p>
    <w:p>
      <w:pPr>
        <w:spacing w:after="0"/>
        <w:ind w:left="0"/>
        <w:jc w:val="both"/>
      </w:pPr>
      <w:r>
        <w:rPr>
          <w:rFonts w:ascii="Times New Roman"/>
          <w:b w:val="false"/>
          <w:i w:val="false"/>
          <w:color w:val="000000"/>
          <w:sz w:val="28"/>
        </w:rPr>
        <w:t>
      Бес тәулік</w:t>
      </w:r>
    </w:p>
    <w:p>
      <w:pPr>
        <w:spacing w:after="0"/>
        <w:ind w:left="0"/>
        <w:jc w:val="both"/>
      </w:pPr>
      <w:r>
        <w:rPr>
          <w:rFonts w:ascii="Times New Roman"/>
          <w:b w:val="false"/>
          <w:i w:val="false"/>
          <w:color w:val="000000"/>
          <w:sz w:val="28"/>
        </w:rPr>
        <w:t>
      Осы тармақта аты аталмаған тез бұзылатын және үй заттарынан бөлек басқа жүктер.</w:t>
      </w:r>
    </w:p>
    <w:p>
      <w:pPr>
        <w:spacing w:after="0"/>
        <w:ind w:left="0"/>
        <w:jc w:val="both"/>
      </w:pPr>
      <w:r>
        <w:rPr>
          <w:rFonts w:ascii="Times New Roman"/>
          <w:b w:val="false"/>
          <w:i w:val="false"/>
          <w:color w:val="000000"/>
          <w:sz w:val="28"/>
        </w:rPr>
        <w:t>
      Отыз тәулік</w:t>
      </w:r>
    </w:p>
    <w:p>
      <w:pPr>
        <w:spacing w:after="0"/>
        <w:ind w:left="0"/>
        <w:jc w:val="both"/>
      </w:pPr>
      <w:r>
        <w:rPr>
          <w:rFonts w:ascii="Times New Roman"/>
          <w:b w:val="false"/>
          <w:i w:val="false"/>
          <w:color w:val="000000"/>
          <w:sz w:val="28"/>
        </w:rPr>
        <w:t>
      Үй заттары.</w:t>
      </w:r>
    </w:p>
    <w:p>
      <w:pPr>
        <w:spacing w:after="0"/>
        <w:ind w:left="0"/>
        <w:jc w:val="both"/>
      </w:pPr>
      <w:r>
        <w:rPr>
          <w:rFonts w:ascii="Times New Roman"/>
          <w:b w:val="false"/>
          <w:i w:val="false"/>
          <w:color w:val="000000"/>
          <w:sz w:val="28"/>
        </w:rPr>
        <w:t>
      Құжатсыз жүктер үшін мынадай шектік сақталу мерзімдері белгіленеді:</w:t>
      </w:r>
    </w:p>
    <w:p>
      <w:pPr>
        <w:spacing w:after="0"/>
        <w:ind w:left="0"/>
        <w:jc w:val="both"/>
      </w:pPr>
      <w:r>
        <w:rPr>
          <w:rFonts w:ascii="Times New Roman"/>
          <w:b w:val="false"/>
          <w:i w:val="false"/>
          <w:color w:val="000000"/>
          <w:sz w:val="28"/>
        </w:rPr>
        <w:t>
      12 сағат - осы тармаққа сәйкес олардың сақталу мерзіміне 6 сағат белгіленген жүктер;</w:t>
      </w:r>
    </w:p>
    <w:p>
      <w:pPr>
        <w:spacing w:after="0"/>
        <w:ind w:left="0"/>
        <w:jc w:val="both"/>
      </w:pPr>
      <w:r>
        <w:rPr>
          <w:rFonts w:ascii="Times New Roman"/>
          <w:b w:val="false"/>
          <w:i w:val="false"/>
          <w:color w:val="000000"/>
          <w:sz w:val="28"/>
        </w:rPr>
        <w:t>
      бір тәулік - осы тармаққа сәйкес олардың сақталу мерзіміне 12 сағат белгіленген жүктер;</w:t>
      </w:r>
    </w:p>
    <w:p>
      <w:pPr>
        <w:spacing w:after="0"/>
        <w:ind w:left="0"/>
        <w:jc w:val="both"/>
      </w:pPr>
      <w:r>
        <w:rPr>
          <w:rFonts w:ascii="Times New Roman"/>
          <w:b w:val="false"/>
          <w:i w:val="false"/>
          <w:color w:val="000000"/>
          <w:sz w:val="28"/>
        </w:rPr>
        <w:t>
      бір тәулікке арттырылған - осы тармаққа сәйкес олардың сақталу мерзіміне бір және екі тәулік белгіленген жүктер;</w:t>
      </w:r>
    </w:p>
    <w:p>
      <w:pPr>
        <w:spacing w:after="0"/>
        <w:ind w:left="0"/>
        <w:jc w:val="both"/>
      </w:pPr>
      <w:r>
        <w:rPr>
          <w:rFonts w:ascii="Times New Roman"/>
          <w:b w:val="false"/>
          <w:i w:val="false"/>
          <w:color w:val="000000"/>
          <w:sz w:val="28"/>
        </w:rPr>
        <w:t>
      5 тәулікке арттырылған - осы тармаққа сәйкес олардың сақталу мерзіміне үш және бес тәулік белгіленген жүктер.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52-қосымша</w:t>
            </w:r>
          </w:p>
        </w:tc>
      </w:tr>
    </w:tbl>
    <w:bookmarkStart w:name="z1369" w:id="1305"/>
    <w:p>
      <w:pPr>
        <w:spacing w:after="0"/>
        <w:ind w:left="0"/>
        <w:jc w:val="left"/>
      </w:pPr>
      <w:r>
        <w:rPr>
          <w:rFonts w:ascii="Times New Roman"/>
          <w:b/>
          <w:i w:val="false"/>
          <w:color w:val="000000"/>
        </w:rPr>
        <w:t xml:space="preserve"> Оларды түсіргеннен кейін жабық вагондарды</w:t>
      </w:r>
      <w:r>
        <w:br/>
      </w:r>
      <w:r>
        <w:rPr>
          <w:rFonts w:ascii="Times New Roman"/>
          <w:b/>
          <w:i w:val="false"/>
          <w:color w:val="000000"/>
        </w:rPr>
        <w:t>жуу жүргізілетін жүктердің тізбесі</w:t>
      </w:r>
    </w:p>
    <w:bookmarkEnd w:id="1305"/>
    <w:p>
      <w:pPr>
        <w:spacing w:after="0"/>
        <w:ind w:left="0"/>
        <w:jc w:val="both"/>
      </w:pPr>
      <w:r>
        <w:rPr>
          <w:rFonts w:ascii="Times New Roman"/>
          <w:b w:val="false"/>
          <w:i w:val="false"/>
          <w:color w:val="000000"/>
          <w:sz w:val="28"/>
        </w:rPr>
        <w:t>
      Кесек және ұсақталған алебастр (гипс)</w:t>
      </w:r>
    </w:p>
    <w:p>
      <w:pPr>
        <w:spacing w:after="0"/>
        <w:ind w:left="0"/>
        <w:jc w:val="both"/>
      </w:pPr>
      <w:r>
        <w:rPr>
          <w:rFonts w:ascii="Times New Roman"/>
          <w:b w:val="false"/>
          <w:i w:val="false"/>
          <w:color w:val="000000"/>
          <w:sz w:val="28"/>
        </w:rPr>
        <w:t>
      Аргиллит</w:t>
      </w:r>
    </w:p>
    <w:p>
      <w:pPr>
        <w:spacing w:after="0"/>
        <w:ind w:left="0"/>
        <w:jc w:val="both"/>
      </w:pPr>
      <w:r>
        <w:rPr>
          <w:rFonts w:ascii="Times New Roman"/>
          <w:b w:val="false"/>
          <w:i w:val="false"/>
          <w:color w:val="000000"/>
          <w:sz w:val="28"/>
        </w:rPr>
        <w:t>
      Асбест</w:t>
      </w:r>
    </w:p>
    <w:p>
      <w:pPr>
        <w:spacing w:after="0"/>
        <w:ind w:left="0"/>
        <w:jc w:val="both"/>
      </w:pPr>
      <w:r>
        <w:rPr>
          <w:rFonts w:ascii="Times New Roman"/>
          <w:b w:val="false"/>
          <w:i w:val="false"/>
          <w:color w:val="000000"/>
          <w:sz w:val="28"/>
        </w:rPr>
        <w:t>
      Барит (ауыр шпат)</w:t>
      </w:r>
    </w:p>
    <w:p>
      <w:pPr>
        <w:spacing w:after="0"/>
        <w:ind w:left="0"/>
        <w:jc w:val="both"/>
      </w:pPr>
      <w:r>
        <w:rPr>
          <w:rFonts w:ascii="Times New Roman"/>
          <w:b w:val="false"/>
          <w:i w:val="false"/>
          <w:color w:val="000000"/>
          <w:sz w:val="28"/>
        </w:rPr>
        <w:t>
      Минералды мақта</w:t>
      </w:r>
    </w:p>
    <w:p>
      <w:pPr>
        <w:spacing w:after="0"/>
        <w:ind w:left="0"/>
        <w:jc w:val="both"/>
      </w:pPr>
      <w:r>
        <w:rPr>
          <w:rFonts w:ascii="Times New Roman"/>
          <w:b w:val="false"/>
          <w:i w:val="false"/>
          <w:color w:val="000000"/>
          <w:sz w:val="28"/>
        </w:rPr>
        <w:t>
      Көкөніс сығындылары</w:t>
      </w:r>
    </w:p>
    <w:p>
      <w:pPr>
        <w:spacing w:after="0"/>
        <w:ind w:left="0"/>
        <w:jc w:val="both"/>
      </w:pPr>
      <w:r>
        <w:rPr>
          <w:rFonts w:ascii="Times New Roman"/>
          <w:b w:val="false"/>
          <w:i w:val="false"/>
          <w:color w:val="000000"/>
          <w:sz w:val="28"/>
        </w:rPr>
        <w:t>
      Гажа (гипсті мергель)</w:t>
      </w:r>
    </w:p>
    <w:p>
      <w:pPr>
        <w:spacing w:after="0"/>
        <w:ind w:left="0"/>
        <w:jc w:val="both"/>
      </w:pPr>
      <w:r>
        <w:rPr>
          <w:rFonts w:ascii="Times New Roman"/>
          <w:b w:val="false"/>
          <w:i w:val="false"/>
          <w:color w:val="000000"/>
          <w:sz w:val="28"/>
        </w:rPr>
        <w:t>
      Гипс</w:t>
      </w:r>
    </w:p>
    <w:p>
      <w:pPr>
        <w:spacing w:after="0"/>
        <w:ind w:left="0"/>
        <w:jc w:val="both"/>
      </w:pPr>
      <w:r>
        <w:rPr>
          <w:rFonts w:ascii="Times New Roman"/>
          <w:b w:val="false"/>
          <w:i w:val="false"/>
          <w:color w:val="000000"/>
          <w:sz w:val="28"/>
        </w:rPr>
        <w:t>
      Түрлі саз балшық</w:t>
      </w:r>
    </w:p>
    <w:p>
      <w:pPr>
        <w:spacing w:after="0"/>
        <w:ind w:left="0"/>
        <w:jc w:val="both"/>
      </w:pPr>
      <w:r>
        <w:rPr>
          <w:rFonts w:ascii="Times New Roman"/>
          <w:b w:val="false"/>
          <w:i w:val="false"/>
          <w:color w:val="000000"/>
          <w:sz w:val="28"/>
        </w:rPr>
        <w:t>
      Алюминий тотығы</w:t>
      </w:r>
    </w:p>
    <w:p>
      <w:pPr>
        <w:spacing w:after="0"/>
        <w:ind w:left="0"/>
        <w:jc w:val="both"/>
      </w:pPr>
      <w:r>
        <w:rPr>
          <w:rFonts w:ascii="Times New Roman"/>
          <w:b w:val="false"/>
          <w:i w:val="false"/>
          <w:color w:val="000000"/>
          <w:sz w:val="28"/>
        </w:rPr>
        <w:t>
      Доломит</w:t>
      </w:r>
    </w:p>
    <w:p>
      <w:pPr>
        <w:spacing w:after="0"/>
        <w:ind w:left="0"/>
        <w:jc w:val="both"/>
      </w:pPr>
      <w:r>
        <w:rPr>
          <w:rFonts w:ascii="Times New Roman"/>
          <w:b w:val="false"/>
          <w:i w:val="false"/>
          <w:color w:val="000000"/>
          <w:sz w:val="28"/>
        </w:rPr>
        <w:t>
      Графит</w:t>
      </w:r>
    </w:p>
    <w:p>
      <w:pPr>
        <w:spacing w:after="0"/>
        <w:ind w:left="0"/>
        <w:jc w:val="both"/>
      </w:pPr>
      <w:r>
        <w:rPr>
          <w:rFonts w:ascii="Times New Roman"/>
          <w:b w:val="false"/>
          <w:i w:val="false"/>
          <w:color w:val="000000"/>
          <w:sz w:val="28"/>
        </w:rPr>
        <w:t>
      Ванналарға арналған минералды балшықтар</w:t>
      </w:r>
    </w:p>
    <w:p>
      <w:pPr>
        <w:spacing w:after="0"/>
        <w:ind w:left="0"/>
        <w:jc w:val="both"/>
      </w:pPr>
      <w:r>
        <w:rPr>
          <w:rFonts w:ascii="Times New Roman"/>
          <w:b w:val="false"/>
          <w:i w:val="false"/>
          <w:color w:val="000000"/>
          <w:sz w:val="28"/>
        </w:rPr>
        <w:t>
      Жемдік ашытқы (гидролизді сульфатты)</w:t>
      </w:r>
    </w:p>
    <w:p>
      <w:pPr>
        <w:spacing w:after="0"/>
        <w:ind w:left="0"/>
        <w:jc w:val="both"/>
      </w:pPr>
      <w:r>
        <w:rPr>
          <w:rFonts w:ascii="Times New Roman"/>
          <w:b w:val="false"/>
          <w:i w:val="false"/>
          <w:color w:val="000000"/>
          <w:sz w:val="28"/>
        </w:rPr>
        <w:t>
      Картофельді және қызылшалы жом</w:t>
      </w:r>
    </w:p>
    <w:p>
      <w:pPr>
        <w:spacing w:after="0"/>
        <w:ind w:left="0"/>
        <w:jc w:val="both"/>
      </w:pPr>
      <w:r>
        <w:rPr>
          <w:rFonts w:ascii="Times New Roman"/>
          <w:b w:val="false"/>
          <w:i w:val="false"/>
          <w:color w:val="000000"/>
          <w:sz w:val="28"/>
        </w:rPr>
        <w:t>
      Әр түрлі күл</w:t>
      </w:r>
    </w:p>
    <w:p>
      <w:pPr>
        <w:spacing w:after="0"/>
        <w:ind w:left="0"/>
        <w:jc w:val="both"/>
      </w:pPr>
      <w:r>
        <w:rPr>
          <w:rFonts w:ascii="Times New Roman"/>
          <w:b w:val="false"/>
          <w:i w:val="false"/>
          <w:color w:val="000000"/>
          <w:sz w:val="28"/>
        </w:rPr>
        <w:t>
      Әр түрлі әк</w:t>
      </w:r>
    </w:p>
    <w:p>
      <w:pPr>
        <w:spacing w:after="0"/>
        <w:ind w:left="0"/>
        <w:jc w:val="both"/>
      </w:pPr>
      <w:r>
        <w:rPr>
          <w:rFonts w:ascii="Times New Roman"/>
          <w:b w:val="false"/>
          <w:i w:val="false"/>
          <w:color w:val="000000"/>
          <w:sz w:val="28"/>
        </w:rPr>
        <w:t>
      Әр түрлі қабыршақ</w:t>
      </w:r>
    </w:p>
    <w:p>
      <w:pPr>
        <w:spacing w:after="0"/>
        <w:ind w:left="0"/>
        <w:jc w:val="both"/>
      </w:pPr>
      <w:r>
        <w:rPr>
          <w:rFonts w:ascii="Times New Roman"/>
          <w:b w:val="false"/>
          <w:i w:val="false"/>
          <w:color w:val="000000"/>
          <w:sz w:val="28"/>
        </w:rPr>
        <w:t>
      Каолин</w:t>
      </w:r>
    </w:p>
    <w:p>
      <w:pPr>
        <w:spacing w:after="0"/>
        <w:ind w:left="0"/>
        <w:jc w:val="both"/>
      </w:pPr>
      <w:r>
        <w:rPr>
          <w:rFonts w:ascii="Times New Roman"/>
          <w:b w:val="false"/>
          <w:i w:val="false"/>
          <w:color w:val="000000"/>
          <w:sz w:val="28"/>
        </w:rPr>
        <w:t>
      Асбесті картон</w:t>
      </w:r>
    </w:p>
    <w:p>
      <w:pPr>
        <w:spacing w:after="0"/>
        <w:ind w:left="0"/>
        <w:jc w:val="both"/>
      </w:pPr>
      <w:r>
        <w:rPr>
          <w:rFonts w:ascii="Times New Roman"/>
          <w:b w:val="false"/>
          <w:i w:val="false"/>
          <w:color w:val="000000"/>
          <w:sz w:val="28"/>
        </w:rPr>
        <w:t>
      Әр түрлі кірпіш</w:t>
      </w:r>
    </w:p>
    <w:p>
      <w:pPr>
        <w:spacing w:after="0"/>
        <w:ind w:left="0"/>
        <w:jc w:val="both"/>
      </w:pPr>
      <w:r>
        <w:rPr>
          <w:rFonts w:ascii="Times New Roman"/>
          <w:b w:val="false"/>
          <w:i w:val="false"/>
          <w:color w:val="000000"/>
          <w:sz w:val="28"/>
        </w:rPr>
        <w:t>
      Әр түрлі коагулянттар</w:t>
      </w:r>
    </w:p>
    <w:p>
      <w:pPr>
        <w:spacing w:after="0"/>
        <w:ind w:left="0"/>
        <w:jc w:val="both"/>
      </w:pPr>
      <w:r>
        <w:rPr>
          <w:rFonts w:ascii="Times New Roman"/>
          <w:b w:val="false"/>
          <w:i w:val="false"/>
          <w:color w:val="000000"/>
          <w:sz w:val="28"/>
        </w:rPr>
        <w:t>
      Әр түрлі құрама жемдер</w:t>
      </w:r>
    </w:p>
    <w:p>
      <w:pPr>
        <w:spacing w:after="0"/>
        <w:ind w:left="0"/>
        <w:jc w:val="both"/>
      </w:pPr>
      <w:r>
        <w:rPr>
          <w:rFonts w:ascii="Times New Roman"/>
          <w:b w:val="false"/>
          <w:i w:val="false"/>
          <w:color w:val="000000"/>
          <w:sz w:val="28"/>
        </w:rPr>
        <w:t>
      Апатитті концентрат</w:t>
      </w:r>
    </w:p>
    <w:p>
      <w:pPr>
        <w:spacing w:after="0"/>
        <w:ind w:left="0"/>
        <w:jc w:val="both"/>
      </w:pPr>
      <w:r>
        <w:rPr>
          <w:rFonts w:ascii="Times New Roman"/>
          <w:b w:val="false"/>
          <w:i w:val="false"/>
          <w:color w:val="000000"/>
          <w:sz w:val="28"/>
        </w:rPr>
        <w:t>
      Нефелинді концентрат</w:t>
      </w:r>
    </w:p>
    <w:p>
      <w:pPr>
        <w:spacing w:after="0"/>
        <w:ind w:left="0"/>
        <w:jc w:val="both"/>
      </w:pPr>
      <w:r>
        <w:rPr>
          <w:rFonts w:ascii="Times New Roman"/>
          <w:b w:val="false"/>
          <w:i w:val="false"/>
          <w:color w:val="000000"/>
          <w:sz w:val="28"/>
        </w:rPr>
        <w:t>
      Құрғақ бояулар мен бояғыш заттар</w:t>
      </w:r>
    </w:p>
    <w:p>
      <w:pPr>
        <w:spacing w:after="0"/>
        <w:ind w:left="0"/>
        <w:jc w:val="both"/>
      </w:pPr>
      <w:r>
        <w:rPr>
          <w:rFonts w:ascii="Times New Roman"/>
          <w:b w:val="false"/>
          <w:i w:val="false"/>
          <w:color w:val="000000"/>
          <w:sz w:val="28"/>
        </w:rPr>
        <w:t>
      Әр түрлі жармалар (тұтынушы бумасының зақымдалуы болғанда)</w:t>
      </w:r>
    </w:p>
    <w:p>
      <w:pPr>
        <w:spacing w:after="0"/>
        <w:ind w:left="0"/>
        <w:jc w:val="both"/>
      </w:pPr>
      <w:r>
        <w:rPr>
          <w:rFonts w:ascii="Times New Roman"/>
          <w:b w:val="false"/>
          <w:i w:val="false"/>
          <w:color w:val="000000"/>
          <w:sz w:val="28"/>
        </w:rPr>
        <w:t>
      Әр түрлі бор</w:t>
      </w:r>
    </w:p>
    <w:p>
      <w:pPr>
        <w:spacing w:after="0"/>
        <w:ind w:left="0"/>
        <w:jc w:val="both"/>
      </w:pPr>
      <w:r>
        <w:rPr>
          <w:rFonts w:ascii="Times New Roman"/>
          <w:b w:val="false"/>
          <w:i w:val="false"/>
          <w:color w:val="000000"/>
          <w:sz w:val="28"/>
        </w:rPr>
        <w:t>
      Мертельдер</w:t>
      </w:r>
    </w:p>
    <w:p>
      <w:pPr>
        <w:spacing w:after="0"/>
        <w:ind w:left="0"/>
        <w:jc w:val="both"/>
      </w:pPr>
      <w:r>
        <w:rPr>
          <w:rFonts w:ascii="Times New Roman"/>
          <w:b w:val="false"/>
          <w:i w:val="false"/>
          <w:color w:val="000000"/>
          <w:sz w:val="28"/>
        </w:rPr>
        <w:t>
      Ағаш көгерішінен жасалған витаминді ұн</w:t>
      </w:r>
    </w:p>
    <w:p>
      <w:pPr>
        <w:spacing w:after="0"/>
        <w:ind w:left="0"/>
        <w:jc w:val="both"/>
      </w:pPr>
      <w:r>
        <w:rPr>
          <w:rFonts w:ascii="Times New Roman"/>
          <w:b w:val="false"/>
          <w:i w:val="false"/>
          <w:color w:val="000000"/>
          <w:sz w:val="28"/>
        </w:rPr>
        <w:t>
      Доломитті ұн</w:t>
      </w:r>
    </w:p>
    <w:p>
      <w:pPr>
        <w:spacing w:after="0"/>
        <w:ind w:left="0"/>
        <w:jc w:val="both"/>
      </w:pPr>
      <w:r>
        <w:rPr>
          <w:rFonts w:ascii="Times New Roman"/>
          <w:b w:val="false"/>
          <w:i w:val="false"/>
          <w:color w:val="000000"/>
          <w:sz w:val="28"/>
        </w:rPr>
        <w:t>
      Әр түрлі жемдік ұн</w:t>
      </w:r>
    </w:p>
    <w:p>
      <w:pPr>
        <w:spacing w:after="0"/>
        <w:ind w:left="0"/>
        <w:jc w:val="both"/>
      </w:pPr>
      <w:r>
        <w:rPr>
          <w:rFonts w:ascii="Times New Roman"/>
          <w:b w:val="false"/>
          <w:i w:val="false"/>
          <w:color w:val="000000"/>
          <w:sz w:val="28"/>
        </w:rPr>
        <w:t>
      Қылқанды-витаминді ұн</w:t>
      </w:r>
    </w:p>
    <w:p>
      <w:pPr>
        <w:spacing w:after="0"/>
        <w:ind w:left="0"/>
        <w:jc w:val="both"/>
      </w:pPr>
      <w:r>
        <w:rPr>
          <w:rFonts w:ascii="Times New Roman"/>
          <w:b w:val="false"/>
          <w:i w:val="false"/>
          <w:color w:val="000000"/>
          <w:sz w:val="28"/>
        </w:rPr>
        <w:t>
      Түсті металдар ұнтағы</w:t>
      </w:r>
    </w:p>
    <w:p>
      <w:pPr>
        <w:spacing w:after="0"/>
        <w:ind w:left="0"/>
        <w:jc w:val="both"/>
      </w:pPr>
      <w:r>
        <w:rPr>
          <w:rFonts w:ascii="Times New Roman"/>
          <w:b w:val="false"/>
          <w:i w:val="false"/>
          <w:color w:val="000000"/>
          <w:sz w:val="28"/>
        </w:rPr>
        <w:t>
      Әр түрлі қалдықтар</w:t>
      </w:r>
    </w:p>
    <w:p>
      <w:pPr>
        <w:spacing w:after="0"/>
        <w:ind w:left="0"/>
        <w:jc w:val="both"/>
      </w:pPr>
      <w:r>
        <w:rPr>
          <w:rFonts w:ascii="Times New Roman"/>
          <w:b w:val="false"/>
          <w:i w:val="false"/>
          <w:color w:val="000000"/>
          <w:sz w:val="28"/>
        </w:rPr>
        <w:t>
      Пегматит</w:t>
      </w:r>
    </w:p>
    <w:p>
      <w:pPr>
        <w:spacing w:after="0"/>
        <w:ind w:left="0"/>
        <w:jc w:val="both"/>
      </w:pPr>
      <w:r>
        <w:rPr>
          <w:rFonts w:ascii="Times New Roman"/>
          <w:b w:val="false"/>
          <w:i w:val="false"/>
          <w:color w:val="000000"/>
          <w:sz w:val="28"/>
        </w:rPr>
        <w:t>
      Асфальтті ұнтақ</w:t>
      </w:r>
    </w:p>
    <w:p>
      <w:pPr>
        <w:spacing w:after="0"/>
        <w:ind w:left="0"/>
        <w:jc w:val="both"/>
      </w:pPr>
      <w:r>
        <w:rPr>
          <w:rFonts w:ascii="Times New Roman"/>
          <w:b w:val="false"/>
          <w:i w:val="false"/>
          <w:color w:val="000000"/>
          <w:sz w:val="28"/>
        </w:rPr>
        <w:t>
      Әк ұнтағы</w:t>
      </w:r>
    </w:p>
    <w:p>
      <w:pPr>
        <w:spacing w:after="0"/>
        <w:ind w:left="0"/>
        <w:jc w:val="both"/>
      </w:pPr>
      <w:r>
        <w:rPr>
          <w:rFonts w:ascii="Times New Roman"/>
          <w:b w:val="false"/>
          <w:i w:val="false"/>
          <w:color w:val="000000"/>
          <w:sz w:val="28"/>
        </w:rPr>
        <w:t>
      Магнезитті металлургиялық ұнтақ</w:t>
      </w:r>
    </w:p>
    <w:p>
      <w:pPr>
        <w:spacing w:after="0"/>
        <w:ind w:left="0"/>
        <w:jc w:val="both"/>
      </w:pPr>
      <w:r>
        <w:rPr>
          <w:rFonts w:ascii="Times New Roman"/>
          <w:b w:val="false"/>
          <w:i w:val="false"/>
          <w:color w:val="000000"/>
          <w:sz w:val="28"/>
        </w:rPr>
        <w:t>
      Шамотты ұнтақ</w:t>
      </w:r>
    </w:p>
    <w:p>
      <w:pPr>
        <w:spacing w:after="0"/>
        <w:ind w:left="0"/>
        <w:jc w:val="both"/>
      </w:pPr>
      <w:r>
        <w:rPr>
          <w:rFonts w:ascii="Times New Roman"/>
          <w:b w:val="false"/>
          <w:i w:val="false"/>
          <w:color w:val="000000"/>
          <w:sz w:val="28"/>
        </w:rPr>
        <w:t>
      Әр түрлі ұнтақ</w:t>
      </w:r>
    </w:p>
    <w:p>
      <w:pPr>
        <w:spacing w:after="0"/>
        <w:ind w:left="0"/>
        <w:jc w:val="both"/>
      </w:pPr>
      <w:r>
        <w:rPr>
          <w:rFonts w:ascii="Times New Roman"/>
          <w:b w:val="false"/>
          <w:i w:val="false"/>
          <w:color w:val="000000"/>
          <w:sz w:val="28"/>
        </w:rPr>
        <w:t>
      Аммиакты селитра</w:t>
      </w:r>
    </w:p>
    <w:p>
      <w:pPr>
        <w:spacing w:after="0"/>
        <w:ind w:left="0"/>
        <w:jc w:val="both"/>
      </w:pPr>
      <w:r>
        <w:rPr>
          <w:rFonts w:ascii="Times New Roman"/>
          <w:b w:val="false"/>
          <w:i w:val="false"/>
          <w:color w:val="000000"/>
          <w:sz w:val="28"/>
        </w:rPr>
        <w:t>
      Сигареттер (папиростар) (тұтынушы бумасының зақымдалуы болғанда)</w:t>
      </w:r>
    </w:p>
    <w:p>
      <w:pPr>
        <w:spacing w:after="0"/>
        <w:ind w:left="0"/>
        <w:jc w:val="both"/>
      </w:pPr>
      <w:r>
        <w:rPr>
          <w:rFonts w:ascii="Times New Roman"/>
          <w:b w:val="false"/>
          <w:i w:val="false"/>
          <w:color w:val="000000"/>
          <w:sz w:val="28"/>
        </w:rPr>
        <w:t>
      Асқа салатын және техникалық тұз</w:t>
      </w:r>
    </w:p>
    <w:p>
      <w:pPr>
        <w:spacing w:after="0"/>
        <w:ind w:left="0"/>
        <w:jc w:val="both"/>
      </w:pPr>
      <w:r>
        <w:rPr>
          <w:rFonts w:ascii="Times New Roman"/>
          <w:b w:val="false"/>
          <w:i w:val="false"/>
          <w:color w:val="000000"/>
          <w:sz w:val="28"/>
        </w:rPr>
        <w:t>
      Ұнтақ тәрізді жуғыш құралдар</w:t>
      </w:r>
    </w:p>
    <w:p>
      <w:pPr>
        <w:spacing w:after="0"/>
        <w:ind w:left="0"/>
        <w:jc w:val="both"/>
      </w:pPr>
      <w:r>
        <w:rPr>
          <w:rFonts w:ascii="Times New Roman"/>
          <w:b w:val="false"/>
          <w:i w:val="false"/>
          <w:color w:val="000000"/>
          <w:sz w:val="28"/>
        </w:rPr>
        <w:t>
      Техникалық және құрылыс шынысы (сынған жағдайда)</w:t>
      </w:r>
    </w:p>
    <w:p>
      <w:pPr>
        <w:spacing w:after="0"/>
        <w:ind w:left="0"/>
        <w:jc w:val="both"/>
      </w:pPr>
      <w:r>
        <w:rPr>
          <w:rFonts w:ascii="Times New Roman"/>
          <w:b w:val="false"/>
          <w:i w:val="false"/>
          <w:color w:val="000000"/>
          <w:sz w:val="28"/>
        </w:rPr>
        <w:t>
      Түсті металдардың және олардың қоспаларының жоңқасы</w:t>
      </w:r>
    </w:p>
    <w:p>
      <w:pPr>
        <w:spacing w:after="0"/>
        <w:ind w:left="0"/>
        <w:jc w:val="both"/>
      </w:pPr>
      <w:r>
        <w:rPr>
          <w:rFonts w:ascii="Times New Roman"/>
          <w:b w:val="false"/>
          <w:i w:val="false"/>
          <w:color w:val="000000"/>
          <w:sz w:val="28"/>
        </w:rPr>
        <w:t>
      Қауіптілерінен басқа әр түрлі сульфаттар</w:t>
      </w:r>
    </w:p>
    <w:p>
      <w:pPr>
        <w:spacing w:after="0"/>
        <w:ind w:left="0"/>
        <w:jc w:val="both"/>
      </w:pPr>
      <w:r>
        <w:rPr>
          <w:rFonts w:ascii="Times New Roman"/>
          <w:b w:val="false"/>
          <w:i w:val="false"/>
          <w:color w:val="000000"/>
          <w:sz w:val="28"/>
        </w:rPr>
        <w:t>
      Темекі мен махорка шикізаты</w:t>
      </w:r>
    </w:p>
    <w:p>
      <w:pPr>
        <w:spacing w:after="0"/>
        <w:ind w:left="0"/>
        <w:jc w:val="both"/>
      </w:pPr>
      <w:r>
        <w:rPr>
          <w:rFonts w:ascii="Times New Roman"/>
          <w:b w:val="false"/>
          <w:i w:val="false"/>
          <w:color w:val="000000"/>
          <w:sz w:val="28"/>
        </w:rPr>
        <w:t>
      Әр түрлі темекі (жапырақтар мен түбірлердегі, иіскейтін, өңделген)</w:t>
      </w:r>
    </w:p>
    <w:p>
      <w:pPr>
        <w:spacing w:after="0"/>
        <w:ind w:left="0"/>
        <w:jc w:val="both"/>
      </w:pPr>
      <w:r>
        <w:rPr>
          <w:rFonts w:ascii="Times New Roman"/>
          <w:b w:val="false"/>
          <w:i w:val="false"/>
          <w:color w:val="000000"/>
          <w:sz w:val="28"/>
        </w:rPr>
        <w:t>
      Ұнтақталған және кесек тальк (талькті тас)</w:t>
      </w:r>
    </w:p>
    <w:p>
      <w:pPr>
        <w:spacing w:after="0"/>
        <w:ind w:left="0"/>
        <w:jc w:val="both"/>
      </w:pPr>
      <w:r>
        <w:rPr>
          <w:rFonts w:ascii="Times New Roman"/>
          <w:b w:val="false"/>
          <w:i w:val="false"/>
          <w:color w:val="000000"/>
          <w:sz w:val="28"/>
        </w:rPr>
        <w:t>
      Әр түрлі шыны ыдыс (сынған жағдайда)</w:t>
      </w:r>
    </w:p>
    <w:p>
      <w:pPr>
        <w:spacing w:after="0"/>
        <w:ind w:left="0"/>
        <w:jc w:val="both"/>
      </w:pPr>
      <w:r>
        <w:rPr>
          <w:rFonts w:ascii="Times New Roman"/>
          <w:b w:val="false"/>
          <w:i w:val="false"/>
          <w:color w:val="000000"/>
          <w:sz w:val="28"/>
        </w:rPr>
        <w:t>
      Торф және торф өнімдері</w:t>
      </w:r>
    </w:p>
    <w:p>
      <w:pPr>
        <w:spacing w:after="0"/>
        <w:ind w:left="0"/>
        <w:jc w:val="both"/>
      </w:pPr>
      <w:r>
        <w:rPr>
          <w:rFonts w:ascii="Times New Roman"/>
          <w:b w:val="false"/>
          <w:i w:val="false"/>
          <w:color w:val="000000"/>
          <w:sz w:val="28"/>
        </w:rPr>
        <w:t>
      Органикалық және кешенді тыңайтқыштар</w:t>
      </w:r>
    </w:p>
    <w:p>
      <w:pPr>
        <w:spacing w:after="0"/>
        <w:ind w:left="0"/>
        <w:jc w:val="both"/>
      </w:pPr>
      <w:r>
        <w:rPr>
          <w:rFonts w:ascii="Times New Roman"/>
          <w:b w:val="false"/>
          <w:i w:val="false"/>
          <w:color w:val="000000"/>
          <w:sz w:val="28"/>
        </w:rPr>
        <w:t>
      Химиялық және минералды тыңайтқыштар</w:t>
      </w:r>
    </w:p>
    <w:p>
      <w:pPr>
        <w:spacing w:after="0"/>
        <w:ind w:left="0"/>
        <w:jc w:val="both"/>
      </w:pPr>
      <w:r>
        <w:rPr>
          <w:rFonts w:ascii="Times New Roman"/>
          <w:b w:val="false"/>
          <w:i w:val="false"/>
          <w:color w:val="000000"/>
          <w:sz w:val="28"/>
        </w:rPr>
        <w:t>
      Кептірілген еттен жасалған фарш (қаптарда)</w:t>
      </w:r>
    </w:p>
    <w:p>
      <w:pPr>
        <w:spacing w:after="0"/>
        <w:ind w:left="0"/>
        <w:jc w:val="both"/>
      </w:pPr>
      <w:r>
        <w:rPr>
          <w:rFonts w:ascii="Times New Roman"/>
          <w:b w:val="false"/>
          <w:i w:val="false"/>
          <w:color w:val="000000"/>
          <w:sz w:val="28"/>
        </w:rPr>
        <w:t>
      Ферроқорытпалар</w:t>
      </w:r>
    </w:p>
    <w:p>
      <w:pPr>
        <w:spacing w:after="0"/>
        <w:ind w:left="0"/>
        <w:jc w:val="both"/>
      </w:pPr>
      <w:r>
        <w:rPr>
          <w:rFonts w:ascii="Times New Roman"/>
          <w:b w:val="false"/>
          <w:i w:val="false"/>
          <w:color w:val="000000"/>
          <w:sz w:val="28"/>
        </w:rPr>
        <w:t>
      Әр түрлі цемент</w:t>
      </w:r>
    </w:p>
    <w:p>
      <w:pPr>
        <w:spacing w:after="0"/>
        <w:ind w:left="0"/>
        <w:jc w:val="both"/>
      </w:pPr>
      <w:r>
        <w:rPr>
          <w:rFonts w:ascii="Times New Roman"/>
          <w:b w:val="false"/>
          <w:i w:val="false"/>
          <w:color w:val="000000"/>
          <w:sz w:val="28"/>
        </w:rPr>
        <w:t>
      Кесек қышқақ</w:t>
      </w:r>
    </w:p>
    <w:p>
      <w:pPr>
        <w:spacing w:after="0"/>
        <w:ind w:left="0"/>
        <w:jc w:val="both"/>
      </w:pPr>
      <w:r>
        <w:rPr>
          <w:rFonts w:ascii="Times New Roman"/>
          <w:b w:val="false"/>
          <w:i w:val="false"/>
          <w:color w:val="000000"/>
          <w:sz w:val="28"/>
        </w:rPr>
        <w:t>
      Жемдік шрот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53-қосымша</w:t>
            </w:r>
          </w:p>
        </w:tc>
      </w:tr>
    </w:tbl>
    <w:p>
      <w:pPr>
        <w:spacing w:after="0"/>
        <w:ind w:left="0"/>
        <w:jc w:val="both"/>
      </w:pPr>
      <w:r>
        <w:rPr>
          <w:rFonts w:ascii="Times New Roman"/>
          <w:b w:val="false"/>
          <w:i w:val="false"/>
          <w:color w:val="000000"/>
          <w:sz w:val="28"/>
        </w:rPr>
        <w:t>
      ГУ-22 нысаны</w:t>
      </w:r>
    </w:p>
    <w:bookmarkStart w:name="z1371" w:id="1306"/>
    <w:p>
      <w:pPr>
        <w:spacing w:after="0"/>
        <w:ind w:left="0"/>
        <w:jc w:val="left"/>
      </w:pPr>
      <w:r>
        <w:rPr>
          <w:rFonts w:ascii="Times New Roman"/>
          <w:b/>
          <w:i w:val="false"/>
          <w:color w:val="000000"/>
        </w:rPr>
        <w:t xml:space="preserve"> ГУ-22 үлгілі коммерциялық акт</w:t>
      </w:r>
    </w:p>
    <w:bookmarkEnd w:id="1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0"/>
        <w:gridCol w:w="1160"/>
      </w:tblGrid>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Мөрқалыптар мен тіркеу туралы белгілерге арналған орын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31"/>
        <w:gridCol w:w="46"/>
        <w:gridCol w:w="46"/>
        <w:gridCol w:w="917"/>
        <w:gridCol w:w="225"/>
        <w:gridCol w:w="4"/>
        <w:gridCol w:w="1113"/>
        <w:gridCol w:w="225"/>
        <w:gridCol w:w="917"/>
        <w:gridCol w:w="110"/>
        <w:gridCol w:w="114"/>
        <w:gridCol w:w="739"/>
        <w:gridCol w:w="1891"/>
        <w:gridCol w:w="38"/>
        <w:gridCol w:w="233"/>
        <w:gridCol w:w="459"/>
        <w:gridCol w:w="459"/>
        <w:gridCol w:w="110"/>
        <w:gridCol w:w="216"/>
        <w:gridCol w:w="459"/>
        <w:gridCol w:w="229"/>
        <w:gridCol w:w="229"/>
        <w:gridCol w:w="225"/>
        <w:gridCol w:w="370"/>
        <w:gridCol w:w="814"/>
        <w:gridCol w:w="49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акт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Актіге қоса берілген:</w:t>
            </w:r>
          </w:p>
          <w:p>
            <w:pPr>
              <w:spacing w:after="20"/>
              <w:ind w:left="20"/>
              <w:jc w:val="both"/>
            </w:pPr>
            <w:r>
              <w:rPr>
                <w:rFonts w:ascii="Times New Roman"/>
                <w:b w:val="false"/>
                <w:i w:val="false"/>
                <w:color w:val="000000"/>
                <w:sz w:val="20"/>
              </w:rPr>
              <w:t>
1. бекіту-пломбалау құрылғылары (БПҚ)</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тасымалдаушы</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шт.шт.шт.</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жөнелтуші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кеден</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мөрқалыбы)</w:t>
            </w:r>
          </w:p>
        </w:tc>
        <w:tc>
          <w:tcPr>
            <w:tcW w:w="0" w:type="auto"/>
            <w:gridSpan w:val="2"/>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актісіне толықтыру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көшірмесі</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вагонның, контейнердің техникалық жайы туралы 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туралы)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іздестіріп хат алмасу</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Вагон парағы 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БПҚ және басқа құжаттар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актіге қоса берілген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жөнелтуге</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 жылдамдық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жүкқұжат/баг. түбіртек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 Тағайындау Ст. Жөнелтуші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теміржол</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бөлімі. вагон (контейнер), БПҚ жайындағы мәлімет, жүкқұжаттағы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2"/>
        <w:gridCol w:w="4"/>
        <w:gridCol w:w="772"/>
        <w:gridCol w:w="26"/>
        <w:gridCol w:w="2907"/>
        <w:gridCol w:w="710"/>
        <w:gridCol w:w="1025"/>
        <w:gridCol w:w="119"/>
        <w:gridCol w:w="319"/>
        <w:gridCol w:w="333"/>
        <w:gridCol w:w="675"/>
        <w:gridCol w:w="693"/>
        <w:gridCol w:w="453"/>
        <w:gridCol w:w="15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(контейнер)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келген</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 (ваг.)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салынған: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орнатылған жерлер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кімдікі (т.ж., жөнелтуші, кеден)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қысқаша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 жағынан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екінші жағынан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цистерна люгінде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басқа арнайы жылжымалы құрамда БПҚ болды (қашан, кімдікі, нөмірлері қандай)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БПҚ-да ашу немесе бүліну іздері болды 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техникалық жай-күйі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акт не туралы жасалған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Жүкқұжатта ыдыстың немесе жүктің жай-күйі туралы жөнелтушінің белгісі бар</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құралдарымен тиелді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кезінде жүк массасы анықталды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(кіммен және қандай тәсілмен)</w:t>
            </w:r>
          </w:p>
          <w:p>
            <w:pPr>
              <w:spacing w:after="20"/>
              <w:ind w:left="20"/>
              <w:jc w:val="both"/>
            </w:pPr>
            <w:r>
              <w:rPr>
                <w:rFonts w:ascii="Times New Roman"/>
                <w:b w:val="false"/>
                <w:i w:val="false"/>
                <w:color w:val="000000"/>
                <w:sz w:val="20"/>
              </w:rPr>
              <w:t>
Тексеру нәтижелері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орама кезіндегі бір орынның массасы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бөлімі. Құжаттар бойынша бар: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бөлімі. Іс жүзінде болды: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бұзылғаны: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бөлімі. Жүктің зақымдануын сипаттау &lt;1&gt;</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бөлімі. Жетіспеу немесе артық болу санын көрсете отырып, жүкті сипаттау</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401"/>
        <w:gridCol w:w="280"/>
        <w:gridCol w:w="6256"/>
        <w:gridCol w:w="3105"/>
        <w:gridCol w:w="28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Станция бастығы.</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ауданының бастығы, Пакгауз меңгерушісі, контейнерлік алаңша меңгерушісі, сұрыптау платформасының меңгерушісі, аға қабылдаушы-тапсырушы &lt;2&gt;</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-тапсырушы</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Жүкалушы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6"/>
        <w:gridCol w:w="1524"/>
      </w:tblGrid>
      <w:tr>
        <w:trPr>
          <w:trHeight w:val="30" w:hRule="atLeast"/>
        </w:trPr>
        <w:tc>
          <w:tcPr>
            <w:tcW w:w="10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бөлімі. Сараптау қорытындысы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7"/>
        <w:gridCol w:w="583"/>
      </w:tblGrid>
      <w:tr>
        <w:trPr>
          <w:trHeight w:val="30" w:hRule="atLeast"/>
        </w:trPr>
        <w:tc>
          <w:tcPr>
            <w:tcW w:w="1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бөлімі. Жолшыбай станцияның актісімен бірге келген жүктің жай-күйі туралы тағайындау станциясының белгісі</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237"/>
        <w:gridCol w:w="969"/>
        <w:gridCol w:w="116"/>
        <w:gridCol w:w="228"/>
        <w:gridCol w:w="718"/>
        <w:gridCol w:w="4767"/>
        <w:gridCol w:w="1526"/>
        <w:gridCol w:w="1589"/>
        <w:gridCol w:w="62"/>
        <w:gridCol w:w="238"/>
        <w:gridCol w:w="881"/>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 станция бастығы.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ауданының бастығы, Пакгауз меңгерушісі, контейнерлік алаңша меңгерушісі, сұрыптау платформасының меңгерушісі, аға қабылдаушы-тапсырушы &lt;2&gt;</w:t>
            </w:r>
          </w:p>
        </w:tc>
        <w:tc>
          <w:tcPr>
            <w:tcW w:w="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Қабылдаушы-тапсырушы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Настоящий акт препровождается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бастығы.</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(штемпель, қолы)</w:t>
            </w:r>
          </w:p>
        </w:tc>
      </w:tr>
    </w:tbl>
    <w:p>
      <w:pPr>
        <w:spacing w:after="0"/>
        <w:ind w:left="0"/>
        <w:jc w:val="both"/>
      </w:pPr>
      <w:r>
        <w:rPr>
          <w:rFonts w:ascii="Times New Roman"/>
          <w:b w:val="false"/>
          <w:i w:val="false"/>
          <w:color w:val="000000"/>
          <w:sz w:val="28"/>
        </w:rPr>
        <w:t>
      &lt;1&gt; Бүліну сипатын және оның шығуын көрсету, яғни іздер жаңа ма әлде ескі ме, бүлінген (суланған) жерлер қайда болды, бос жер болды ма және оның көлемі қандай, осы бос немесе бүлінген жерде жүктің қандай саны және салмағы сиюшы еді. Бос және бүлінген жер болмаған жағдайда "Бүлінген және бос жер жоқ" деп көрсету керек.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54-қосымша</w:t>
            </w:r>
          </w:p>
        </w:tc>
      </w:tr>
    </w:tbl>
    <w:p>
      <w:pPr>
        <w:spacing w:after="0"/>
        <w:ind w:left="0"/>
        <w:jc w:val="both"/>
      </w:pPr>
      <w:r>
        <w:rPr>
          <w:rFonts w:ascii="Times New Roman"/>
          <w:b w:val="false"/>
          <w:i w:val="false"/>
          <w:color w:val="000000"/>
          <w:sz w:val="28"/>
        </w:rPr>
        <w:t>
      ВУ-25к нысаны</w:t>
      </w:r>
    </w:p>
    <w:bookmarkStart w:name="z1373" w:id="1307"/>
    <w:p>
      <w:pPr>
        <w:spacing w:after="0"/>
        <w:ind w:left="0"/>
        <w:jc w:val="left"/>
      </w:pPr>
      <w:r>
        <w:rPr>
          <w:rFonts w:ascii="Times New Roman"/>
          <w:b/>
          <w:i w:val="false"/>
          <w:color w:val="000000"/>
        </w:rPr>
        <w:t xml:space="preserve"> Контейнердің бұзылуы</w:t>
      </w:r>
      <w:r>
        <w:br/>
      </w:r>
      <w:r>
        <w:rPr>
          <w:rFonts w:ascii="Times New Roman"/>
          <w:b/>
          <w:i w:val="false"/>
          <w:color w:val="000000"/>
        </w:rPr>
        <w:t>№ ___ АКТІСІ</w:t>
      </w:r>
    </w:p>
    <w:bookmarkEnd w:id="1307"/>
    <w:p>
      <w:pPr>
        <w:spacing w:after="0"/>
        <w:ind w:left="0"/>
        <w:jc w:val="both"/>
      </w:pPr>
      <w:r>
        <w:rPr>
          <w:rFonts w:ascii="Times New Roman"/>
          <w:b w:val="false"/>
          <w:i w:val="false"/>
          <w:color w:val="000000"/>
          <w:sz w:val="28"/>
        </w:rPr>
        <w:t>
      __________________________________ станцияда толтырылды</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Тасымалдаушы 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Толтыру күні ______ж. "_" _________ ___сағ. ___ мин.</w:t>
      </w:r>
    </w:p>
    <w:p>
      <w:pPr>
        <w:spacing w:after="0"/>
        <w:ind w:left="0"/>
        <w:jc w:val="both"/>
      </w:pPr>
      <w:r>
        <w:rPr>
          <w:rFonts w:ascii="Times New Roman"/>
          <w:b w:val="false"/>
          <w:i w:val="false"/>
          <w:color w:val="000000"/>
          <w:sz w:val="28"/>
        </w:rPr>
        <w:t>
      контейнер нөмірі (ірі тонндықтарға - әріп индекспен)</w:t>
      </w:r>
    </w:p>
    <w:p>
      <w:pPr>
        <w:spacing w:after="0"/>
        <w:ind w:left="0"/>
        <w:jc w:val="both"/>
      </w:pPr>
      <w:r>
        <w:rPr>
          <w:rFonts w:ascii="Times New Roman"/>
          <w:b w:val="false"/>
          <w:i w:val="false"/>
          <w:color w:val="000000"/>
          <w:sz w:val="28"/>
        </w:rPr>
        <w:t>
      Иесі ________________________</w:t>
      </w:r>
    </w:p>
    <w:p>
      <w:pPr>
        <w:spacing w:after="0"/>
        <w:ind w:left="0"/>
        <w:jc w:val="both"/>
      </w:pPr>
      <w:r>
        <w:rPr>
          <w:rFonts w:ascii="Times New Roman"/>
          <w:b w:val="false"/>
          <w:i w:val="false"/>
          <w:color w:val="000000"/>
          <w:sz w:val="28"/>
        </w:rPr>
        <w:t>
      мемлекеттің атауы</w:t>
      </w:r>
    </w:p>
    <w:p>
      <w:pPr>
        <w:spacing w:after="0"/>
        <w:ind w:left="0"/>
        <w:jc w:val="both"/>
      </w:pPr>
      <w:r>
        <w:rPr>
          <w:rFonts w:ascii="Times New Roman"/>
          <w:b w:val="false"/>
          <w:i w:val="false"/>
          <w:color w:val="000000"/>
          <w:sz w:val="28"/>
        </w:rPr>
        <w:t>
      Жасалған күні (ай, жыл)</w:t>
      </w:r>
    </w:p>
    <w:p>
      <w:pPr>
        <w:spacing w:after="0"/>
        <w:ind w:left="0"/>
        <w:jc w:val="both"/>
      </w:pPr>
      <w:r>
        <w:rPr>
          <w:rFonts w:ascii="Times New Roman"/>
          <w:b w:val="false"/>
          <w:i w:val="false"/>
          <w:color w:val="000000"/>
          <w:sz w:val="28"/>
        </w:rPr>
        <w:t>
      Соңғы жоспарланған жөндеуді жасаған кәсіпорынның</w:t>
      </w:r>
    </w:p>
    <w:p>
      <w:pPr>
        <w:spacing w:after="0"/>
        <w:ind w:left="0"/>
        <w:jc w:val="both"/>
      </w:pPr>
      <w:r>
        <w:rPr>
          <w:rFonts w:ascii="Times New Roman"/>
          <w:b w:val="false"/>
          <w:i w:val="false"/>
          <w:color w:val="000000"/>
          <w:sz w:val="28"/>
        </w:rPr>
        <w:t>
      атауы, күні мен түрі ______________________________</w:t>
      </w:r>
    </w:p>
    <w:p>
      <w:pPr>
        <w:spacing w:after="0"/>
        <w:ind w:left="0"/>
        <w:jc w:val="both"/>
      </w:pPr>
      <w:r>
        <w:rPr>
          <w:rFonts w:ascii="Times New Roman"/>
          <w:b w:val="false"/>
          <w:i w:val="false"/>
          <w:color w:val="000000"/>
          <w:sz w:val="28"/>
        </w:rPr>
        <w:t>
      Бұзылудың себебі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жүктердің бекіту және тиеудің техникалық шараларын бұзу</w:t>
      </w:r>
    </w:p>
    <w:p>
      <w:pPr>
        <w:spacing w:after="0"/>
        <w:ind w:left="0"/>
        <w:jc w:val="both"/>
      </w:pPr>
      <w:r>
        <w:rPr>
          <w:rFonts w:ascii="Times New Roman"/>
          <w:b w:val="false"/>
          <w:i w:val="false"/>
          <w:color w:val="000000"/>
          <w:sz w:val="28"/>
        </w:rPr>
        <w:t>
      ___________________________________________________________ бұзылған</w:t>
      </w:r>
    </w:p>
    <w:p>
      <w:pPr>
        <w:spacing w:after="0"/>
        <w:ind w:left="0"/>
        <w:jc w:val="both"/>
      </w:pPr>
      <w:r>
        <w:rPr>
          <w:rFonts w:ascii="Times New Roman"/>
          <w:b w:val="false"/>
          <w:i w:val="false"/>
          <w:color w:val="000000"/>
          <w:sz w:val="28"/>
        </w:rPr>
        <w:t>
      станцияда, кірме жолында, аралықта, жүк ауласында және т.б.</w:t>
      </w:r>
    </w:p>
    <w:p>
      <w:pPr>
        <w:spacing w:after="0"/>
        <w:ind w:left="0"/>
        <w:jc w:val="both"/>
      </w:pPr>
      <w:r>
        <w:rPr>
          <w:rFonts w:ascii="Times New Roman"/>
          <w:b w:val="false"/>
          <w:i w:val="false"/>
          <w:color w:val="000000"/>
          <w:sz w:val="28"/>
        </w:rPr>
        <w:t>
      бұзылудың кінәсі __________________________________</w:t>
      </w:r>
    </w:p>
    <w:p>
      <w:pPr>
        <w:spacing w:after="0"/>
        <w:ind w:left="0"/>
        <w:jc w:val="both"/>
      </w:pPr>
      <w:r>
        <w:rPr>
          <w:rFonts w:ascii="Times New Roman"/>
          <w:b w:val="false"/>
          <w:i w:val="false"/>
          <w:color w:val="000000"/>
          <w:sz w:val="28"/>
        </w:rPr>
        <w:t>
      кәсіпорынның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0"/>
        <w:gridCol w:w="3123"/>
        <w:gridCol w:w="4605"/>
        <w:gridCol w:w="892"/>
      </w:tblGrid>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ақаулықтар</w:t>
            </w:r>
          </w:p>
          <w:p>
            <w:pPr>
              <w:spacing w:after="20"/>
              <w:ind w:left="20"/>
              <w:jc w:val="both"/>
            </w:pPr>
            <w:r>
              <w:rPr>
                <w:rFonts w:ascii="Times New Roman"/>
                <w:b w:val="false"/>
                <w:i w:val="false"/>
                <w:color w:val="000000"/>
                <w:sz w:val="20"/>
              </w:rPr>
              <w:t>
тізімі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бөлшектердің, детальдың саны</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 бөлшектердің детальдың бағасы (теңге)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Ақаулықты өтеу бағасы________________________________________</w:t>
      </w:r>
    </w:p>
    <w:p>
      <w:pPr>
        <w:spacing w:after="0"/>
        <w:ind w:left="0"/>
        <w:jc w:val="both"/>
      </w:pPr>
      <w:r>
        <w:rPr>
          <w:rFonts w:ascii="Times New Roman"/>
          <w:b w:val="false"/>
          <w:i w:val="false"/>
          <w:color w:val="000000"/>
          <w:sz w:val="28"/>
        </w:rPr>
        <w:t>
      Контейнер ақаулығының жалпы сомасы___________________________</w:t>
      </w:r>
    </w:p>
    <w:p>
      <w:pPr>
        <w:spacing w:after="0"/>
        <w:ind w:left="0"/>
        <w:jc w:val="both"/>
      </w:pPr>
      <w:r>
        <w:rPr>
          <w:rFonts w:ascii="Times New Roman"/>
          <w:b w:val="false"/>
          <w:i w:val="false"/>
          <w:color w:val="000000"/>
          <w:sz w:val="28"/>
        </w:rPr>
        <w:t>
      2. Вагон ______________________________________________ жатады:</w:t>
      </w:r>
    </w:p>
    <w:p>
      <w:pPr>
        <w:spacing w:after="0"/>
        <w:ind w:left="0"/>
        <w:jc w:val="both"/>
      </w:pPr>
      <w:r>
        <w:rPr>
          <w:rFonts w:ascii="Times New Roman"/>
          <w:b w:val="false"/>
          <w:i w:val="false"/>
          <w:color w:val="000000"/>
          <w:sz w:val="28"/>
        </w:rPr>
        <w:t>
      жөндеудің түрі немесе инвентарьдан алып тастау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Тасымалдаушының қолдары ____________________________________________</w:t>
      </w:r>
    </w:p>
    <w:p>
      <w:pPr>
        <w:spacing w:after="0"/>
        <w:ind w:left="0"/>
        <w:jc w:val="both"/>
      </w:pPr>
      <w:r>
        <w:rPr>
          <w:rFonts w:ascii="Times New Roman"/>
          <w:b w:val="false"/>
          <w:i w:val="false"/>
          <w:color w:val="000000"/>
          <w:sz w:val="28"/>
        </w:rPr>
        <w:t>
      Лауазымы, а., т., ж.</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Контейнер ______________ жөндеуге ___________________ тапсырылады</w:t>
      </w:r>
    </w:p>
    <w:p>
      <w:pPr>
        <w:spacing w:after="0"/>
        <w:ind w:left="0"/>
        <w:jc w:val="both"/>
      </w:pPr>
      <w:r>
        <w:rPr>
          <w:rFonts w:ascii="Times New Roman"/>
          <w:b w:val="false"/>
          <w:i w:val="false"/>
          <w:color w:val="000000"/>
          <w:sz w:val="28"/>
        </w:rPr>
        <w:t>
      жөндеудің түрі кәсіпорының атауы</w:t>
      </w:r>
    </w:p>
    <w:p>
      <w:pPr>
        <w:spacing w:after="0"/>
        <w:ind w:left="0"/>
        <w:jc w:val="both"/>
      </w:pPr>
      <w:r>
        <w:rPr>
          <w:rFonts w:ascii="Times New Roman"/>
          <w:b w:val="false"/>
          <w:i w:val="false"/>
          <w:color w:val="000000"/>
          <w:sz w:val="28"/>
        </w:rPr>
        <w:t>
      _____ ж. "____" 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Контейнердің шығып кету, соғысу, бұзылу осы контейнерді тасымалдаған жылжымалы құрамның апаты кезінде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55-қосымша</w:t>
            </w:r>
          </w:p>
        </w:tc>
      </w:tr>
    </w:tbl>
    <w:p>
      <w:pPr>
        <w:spacing w:after="0"/>
        <w:ind w:left="0"/>
        <w:jc w:val="both"/>
      </w:pPr>
      <w:r>
        <w:rPr>
          <w:rFonts w:ascii="Times New Roman"/>
          <w:b w:val="false"/>
          <w:i w:val="false"/>
          <w:color w:val="000000"/>
          <w:sz w:val="28"/>
        </w:rPr>
        <w:t>
      ГУ-7а нысаны</w:t>
      </w:r>
    </w:p>
    <w:bookmarkStart w:name="z1375" w:id="1308"/>
    <w:p>
      <w:pPr>
        <w:spacing w:after="0"/>
        <w:ind w:left="0"/>
        <w:jc w:val="left"/>
      </w:pPr>
      <w:r>
        <w:rPr>
          <w:rFonts w:ascii="Times New Roman"/>
          <w:b/>
          <w:i w:val="false"/>
          <w:color w:val="000000"/>
        </w:rPr>
        <w:t xml:space="preserve"> Құю пунктте немесе жуу-булау станцияда анықталған</w:t>
      </w:r>
      <w:r>
        <w:br/>
      </w:r>
      <w:r>
        <w:rPr>
          <w:rFonts w:ascii="Times New Roman"/>
          <w:b/>
          <w:i w:val="false"/>
          <w:color w:val="000000"/>
        </w:rPr>
        <w:t>цистернадағы (бункерлік үсті ашық вагон) құймалдың</w:t>
      </w:r>
      <w:r>
        <w:br/>
      </w:r>
      <w:r>
        <w:rPr>
          <w:rFonts w:ascii="Times New Roman"/>
          <w:b/>
          <w:i w:val="false"/>
          <w:color w:val="000000"/>
        </w:rPr>
        <w:t>жетпеуі туралы акт</w:t>
      </w:r>
    </w:p>
    <w:bookmarkEnd w:id="1308"/>
    <w:p>
      <w:pPr>
        <w:spacing w:after="0"/>
        <w:ind w:left="0"/>
        <w:jc w:val="both"/>
      </w:pPr>
      <w:r>
        <w:rPr>
          <w:rFonts w:ascii="Times New Roman"/>
          <w:b w:val="false"/>
          <w:i w:val="false"/>
          <w:color w:val="000000"/>
          <w:sz w:val="28"/>
        </w:rPr>
        <w:t>
      Цистерна (бункерлік үсті ашық вагон) __________ осы акт толтырылады</w:t>
      </w:r>
    </w:p>
    <w:p>
      <w:pPr>
        <w:spacing w:after="0"/>
        <w:ind w:left="0"/>
        <w:jc w:val="both"/>
      </w:pPr>
      <w:r>
        <w:rPr>
          <w:rFonts w:ascii="Times New Roman"/>
          <w:b w:val="false"/>
          <w:i w:val="false"/>
          <w:color w:val="000000"/>
          <w:sz w:val="28"/>
        </w:rPr>
        <w:t>
      N _______________ құйылуға ________________________ станцияға келді.</w:t>
      </w:r>
    </w:p>
    <w:p>
      <w:pPr>
        <w:spacing w:after="0"/>
        <w:ind w:left="0"/>
        <w:jc w:val="both"/>
      </w:pPr>
      <w:r>
        <w:rPr>
          <w:rFonts w:ascii="Times New Roman"/>
          <w:b w:val="false"/>
          <w:i w:val="false"/>
          <w:color w:val="000000"/>
          <w:sz w:val="28"/>
        </w:rPr>
        <w:t>
      тжк. __________________ уақыты ____________________________________</w:t>
      </w:r>
    </w:p>
    <w:p>
      <w:pPr>
        <w:spacing w:after="0"/>
        <w:ind w:left="0"/>
        <w:jc w:val="both"/>
      </w:pPr>
      <w:r>
        <w:rPr>
          <w:rFonts w:ascii="Times New Roman"/>
          <w:b w:val="false"/>
          <w:i w:val="false"/>
          <w:color w:val="000000"/>
          <w:sz w:val="28"/>
        </w:rPr>
        <w:t>
      айы _________________________________ ж. жеткізу жүк қағазы бойынша</w:t>
      </w:r>
    </w:p>
    <w:p>
      <w:pPr>
        <w:spacing w:after="0"/>
        <w:ind w:left="0"/>
        <w:jc w:val="both"/>
      </w:pPr>
      <w:r>
        <w:rPr>
          <w:rFonts w:ascii="Times New Roman"/>
          <w:b w:val="false"/>
          <w:i w:val="false"/>
          <w:color w:val="000000"/>
          <w:sz w:val="28"/>
        </w:rPr>
        <w:t>
      _______________________________________ сериясы</w:t>
      </w:r>
    </w:p>
    <w:p>
      <w:pPr>
        <w:spacing w:after="0"/>
        <w:ind w:left="0"/>
        <w:jc w:val="both"/>
      </w:pPr>
      <w:r>
        <w:rPr>
          <w:rFonts w:ascii="Times New Roman"/>
          <w:b w:val="false"/>
          <w:i w:val="false"/>
          <w:color w:val="000000"/>
          <w:sz w:val="28"/>
        </w:rPr>
        <w:t>
      N __________________ __________________________________ станциядан</w:t>
      </w:r>
    </w:p>
    <w:p>
      <w:pPr>
        <w:spacing w:after="0"/>
        <w:ind w:left="0"/>
        <w:jc w:val="both"/>
      </w:pPr>
      <w:r>
        <w:rPr>
          <w:rFonts w:ascii="Times New Roman"/>
          <w:b w:val="false"/>
          <w:i w:val="false"/>
          <w:color w:val="000000"/>
          <w:sz w:val="28"/>
        </w:rPr>
        <w:t>
      ____________________ тжк. құйылмадан ______________________________</w:t>
      </w:r>
    </w:p>
    <w:p>
      <w:pPr>
        <w:spacing w:after="0"/>
        <w:ind w:left="0"/>
        <w:jc w:val="both"/>
      </w:pPr>
      <w:r>
        <w:rPr>
          <w:rFonts w:ascii="Times New Roman"/>
          <w:b w:val="false"/>
          <w:i w:val="false"/>
          <w:color w:val="000000"/>
          <w:sz w:val="28"/>
        </w:rPr>
        <w:t>
      (жүк атауын көрсету)</w:t>
      </w:r>
    </w:p>
    <w:p>
      <w:pPr>
        <w:spacing w:after="0"/>
        <w:ind w:left="0"/>
        <w:jc w:val="both"/>
      </w:pPr>
      <w:r>
        <w:rPr>
          <w:rFonts w:ascii="Times New Roman"/>
          <w:b w:val="false"/>
          <w:i w:val="false"/>
          <w:color w:val="000000"/>
          <w:sz w:val="28"/>
        </w:rPr>
        <w:t>
      Цистерна (бункерлік үсті ашық вагон) мөлшерлік түрі ________________</w:t>
      </w:r>
    </w:p>
    <w:p>
      <w:pPr>
        <w:spacing w:after="0"/>
        <w:ind w:left="0"/>
        <w:jc w:val="both"/>
      </w:pPr>
      <w:r>
        <w:rPr>
          <w:rFonts w:ascii="Times New Roman"/>
          <w:b w:val="false"/>
          <w:i w:val="false"/>
          <w:color w:val="000000"/>
          <w:sz w:val="28"/>
        </w:rPr>
        <w:t>
      Цистернаны (бункерлік үсті ашық вагонды) тексерген кезде толық емес</w:t>
      </w:r>
    </w:p>
    <w:p>
      <w:pPr>
        <w:spacing w:after="0"/>
        <w:ind w:left="0"/>
        <w:jc w:val="both"/>
      </w:pPr>
      <w:r>
        <w:rPr>
          <w:rFonts w:ascii="Times New Roman"/>
          <w:b w:val="false"/>
          <w:i w:val="false"/>
          <w:color w:val="000000"/>
          <w:sz w:val="28"/>
        </w:rPr>
        <w:t>
      құйманың нәтижесінде жүктің қалдығы өлшеу бойынша _________________</w:t>
      </w:r>
    </w:p>
    <w:p>
      <w:pPr>
        <w:spacing w:after="0"/>
        <w:ind w:left="0"/>
        <w:jc w:val="both"/>
      </w:pPr>
      <w:r>
        <w:rPr>
          <w:rFonts w:ascii="Times New Roman"/>
          <w:b w:val="false"/>
          <w:i w:val="false"/>
          <w:color w:val="000000"/>
          <w:sz w:val="28"/>
        </w:rPr>
        <w:t>
                                                           (жазбаша жазу)</w:t>
      </w:r>
    </w:p>
    <w:p>
      <w:pPr>
        <w:spacing w:after="0"/>
        <w:ind w:left="0"/>
        <w:jc w:val="both"/>
      </w:pPr>
      <w:r>
        <w:rPr>
          <w:rFonts w:ascii="Times New Roman"/>
          <w:b w:val="false"/>
          <w:i w:val="false"/>
          <w:color w:val="000000"/>
          <w:sz w:val="28"/>
        </w:rPr>
        <w:t>
      сантиметр құрады, ол мөлшерлеу кестесі бойынша ____________________</w:t>
      </w:r>
    </w:p>
    <w:p>
      <w:pPr>
        <w:spacing w:after="0"/>
        <w:ind w:left="0"/>
        <w:jc w:val="both"/>
      </w:pPr>
      <w:r>
        <w:rPr>
          <w:rFonts w:ascii="Times New Roman"/>
          <w:b w:val="false"/>
          <w:i w:val="false"/>
          <w:color w:val="000000"/>
          <w:sz w:val="28"/>
        </w:rPr>
        <w:t>
      литрге тең екендігі белгілендi</w:t>
      </w:r>
    </w:p>
    <w:p>
      <w:pPr>
        <w:spacing w:after="0"/>
        <w:ind w:left="0"/>
        <w:jc w:val="both"/>
      </w:pPr>
      <w:r>
        <w:rPr>
          <w:rFonts w:ascii="Times New Roman"/>
          <w:b w:val="false"/>
          <w:i w:val="false"/>
          <w:color w:val="000000"/>
          <w:sz w:val="28"/>
        </w:rPr>
        <w:t>
      Тасымалдаушы ___________________________</w:t>
      </w:r>
    </w:p>
    <w:p>
      <w:pPr>
        <w:spacing w:after="0"/>
        <w:ind w:left="0"/>
        <w:jc w:val="both"/>
      </w:pPr>
      <w:r>
        <w:rPr>
          <w:rFonts w:ascii="Times New Roman"/>
          <w:b w:val="false"/>
          <w:i w:val="false"/>
          <w:color w:val="000000"/>
          <w:sz w:val="28"/>
        </w:rPr>
        <w:t>
      Лауазымы, а.,т.,ж.</w:t>
      </w:r>
    </w:p>
    <w:p>
      <w:pPr>
        <w:spacing w:after="0"/>
        <w:ind w:left="0"/>
        <w:jc w:val="both"/>
      </w:pPr>
      <w:r>
        <w:rPr>
          <w:rFonts w:ascii="Times New Roman"/>
          <w:b w:val="false"/>
          <w:i w:val="false"/>
          <w:color w:val="000000"/>
          <w:sz w:val="28"/>
        </w:rPr>
        <w:t>
      Цистерна қараушы _______________________</w:t>
      </w:r>
    </w:p>
    <w:p>
      <w:pPr>
        <w:spacing w:after="0"/>
        <w:ind w:left="0"/>
        <w:jc w:val="both"/>
      </w:pPr>
      <w:r>
        <w:rPr>
          <w:rFonts w:ascii="Times New Roman"/>
          <w:b w:val="false"/>
          <w:i w:val="false"/>
          <w:color w:val="000000"/>
          <w:sz w:val="28"/>
        </w:rPr>
        <w:t>
      Төрт данада толтырылады, оның ішінде 1-ші, 2-ші, 3-шi</w:t>
      </w:r>
    </w:p>
    <w:p>
      <w:pPr>
        <w:spacing w:after="0"/>
        <w:ind w:left="0"/>
        <w:jc w:val="both"/>
      </w:pPr>
      <w:r>
        <w:rPr>
          <w:rFonts w:ascii="Times New Roman"/>
          <w:b w:val="false"/>
          <w:i w:val="false"/>
          <w:color w:val="000000"/>
          <w:sz w:val="28"/>
        </w:rPr>
        <w:t>
      даналары акттің артқы жағында толтырылып жүк құжаттамасымен бірге жол құйылмасының жүк және коммерциялық жұмыстарына жіберіледі, цистернаға құйылманың жетпеуін жібергендерге (бункерлік үсті ашық вагонға) жүк алушыға айып салынуы болып табылады;</w:t>
      </w:r>
    </w:p>
    <w:p>
      <w:pPr>
        <w:spacing w:after="0"/>
        <w:ind w:left="0"/>
        <w:jc w:val="both"/>
      </w:pPr>
      <w:r>
        <w:rPr>
          <w:rFonts w:ascii="Times New Roman"/>
          <w:b w:val="false"/>
          <w:i w:val="false"/>
          <w:color w:val="000000"/>
          <w:sz w:val="28"/>
        </w:rPr>
        <w:t>
      4-ші дана құю пункттің бастығына немесе жуу-булау станциясының бастығына жолданады цистернадан (бункерлік үсті ашық вагоннан) алынған жүк қалдығының материалдық есебі негізі болып табылады.</w:t>
      </w:r>
    </w:p>
    <w:p>
      <w:pPr>
        <w:spacing w:after="0"/>
        <w:ind w:left="0"/>
        <w:jc w:val="both"/>
      </w:pPr>
      <w:r>
        <w:rPr>
          <w:rFonts w:ascii="Times New Roman"/>
          <w:b w:val="false"/>
          <w:i w:val="false"/>
          <w:color w:val="000000"/>
          <w:sz w:val="28"/>
        </w:rPr>
        <w:t>
      ГУ-7а нысаны (арғы беті)</w:t>
      </w:r>
    </w:p>
    <w:p>
      <w:pPr>
        <w:spacing w:after="0"/>
        <w:ind w:left="0"/>
        <w:jc w:val="both"/>
      </w:pPr>
      <w:r>
        <w:rPr>
          <w:rFonts w:ascii="Times New Roman"/>
          <w:b w:val="false"/>
          <w:i w:val="false"/>
          <w:color w:val="000000"/>
          <w:sz w:val="28"/>
        </w:rPr>
        <w:t>
      Осы актіде көрсетілген N ___________ цистерна (бункерлік үcтi</w:t>
      </w:r>
    </w:p>
    <w:p>
      <w:pPr>
        <w:spacing w:after="0"/>
        <w:ind w:left="0"/>
        <w:jc w:val="both"/>
      </w:pPr>
      <w:r>
        <w:rPr>
          <w:rFonts w:ascii="Times New Roman"/>
          <w:b w:val="false"/>
          <w:i w:val="false"/>
          <w:color w:val="000000"/>
          <w:sz w:val="28"/>
        </w:rPr>
        <w:t>
      ашық вагон) құймада және қалдықтардан тазалауда ___________________</w:t>
      </w:r>
    </w:p>
    <w:p>
      <w:pPr>
        <w:spacing w:after="0"/>
        <w:ind w:left="0"/>
        <w:jc w:val="both"/>
      </w:pPr>
      <w:r>
        <w:rPr>
          <w:rFonts w:ascii="Times New Roman"/>
          <w:b w:val="false"/>
          <w:i w:val="false"/>
          <w:color w:val="000000"/>
          <w:sz w:val="28"/>
        </w:rPr>
        <w:t>
      ____________________________________________________________ тұрған</w:t>
      </w:r>
    </w:p>
    <w:p>
      <w:pPr>
        <w:spacing w:after="0"/>
        <w:ind w:left="0"/>
        <w:jc w:val="both"/>
      </w:pPr>
      <w:r>
        <w:rPr>
          <w:rFonts w:ascii="Times New Roman"/>
          <w:b w:val="false"/>
          <w:i w:val="false"/>
          <w:color w:val="000000"/>
          <w:sz w:val="28"/>
        </w:rPr>
        <w:t>
      (тұрған сағатын жазбаша көрсету)</w:t>
      </w:r>
    </w:p>
    <w:p>
      <w:pPr>
        <w:spacing w:after="0"/>
        <w:ind w:left="0"/>
        <w:jc w:val="both"/>
      </w:pPr>
      <w:r>
        <w:rPr>
          <w:rFonts w:ascii="Times New Roman"/>
          <w:b w:val="false"/>
          <w:i w:val="false"/>
          <w:color w:val="000000"/>
          <w:sz w:val="28"/>
        </w:rPr>
        <w:t>
      Қолдары: Құю пункттің немесе жуу-булау станциясының бастығы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Бригадир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пункттің немесе жуу-булау станциясының</w:t>
            </w:r>
          </w:p>
          <w:p>
            <w:pPr>
              <w:spacing w:after="20"/>
              <w:ind w:left="20"/>
              <w:jc w:val="both"/>
            </w:pPr>
            <w:r>
              <w:rPr>
                <w:rFonts w:ascii="Times New Roman"/>
                <w:b w:val="false"/>
                <w:i w:val="false"/>
                <w:color w:val="000000"/>
                <w:sz w:val="20"/>
              </w:rPr>
              <w:t>
мөрі немесе мөрқалыбы</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Булауға және жууға арналған уақытын ескермей-ақ құйылмаған қалдықтарды жоюға кеткен уақыт тұруына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56-қосымша</w:t>
            </w:r>
          </w:p>
        </w:tc>
      </w:tr>
    </w:tbl>
    <w:p>
      <w:pPr>
        <w:spacing w:after="0"/>
        <w:ind w:left="0"/>
        <w:jc w:val="both"/>
      </w:pPr>
      <w:r>
        <w:rPr>
          <w:rFonts w:ascii="Times New Roman"/>
          <w:b w:val="false"/>
          <w:i w:val="false"/>
          <w:color w:val="000000"/>
          <w:sz w:val="28"/>
        </w:rPr>
        <w:t>
      ГУ-104 нысаны</w:t>
      </w:r>
    </w:p>
    <w:bookmarkStart w:name="z1377" w:id="1309"/>
    <w:p>
      <w:pPr>
        <w:spacing w:after="0"/>
        <w:ind w:left="0"/>
        <w:jc w:val="left"/>
      </w:pPr>
      <w:r>
        <w:rPr>
          <w:rFonts w:ascii="Times New Roman"/>
          <w:b/>
          <w:i w:val="false"/>
          <w:color w:val="000000"/>
        </w:rPr>
        <w:t xml:space="preserve"> САРАПТАМА АКТІСI</w:t>
      </w:r>
    </w:p>
    <w:bookmarkEnd w:id="1309"/>
    <w:p>
      <w:pPr>
        <w:spacing w:after="0"/>
        <w:ind w:left="0"/>
        <w:jc w:val="both"/>
      </w:pPr>
      <w:r>
        <w:rPr>
          <w:rFonts w:ascii="Times New Roman"/>
          <w:b w:val="false"/>
          <w:i w:val="false"/>
          <w:color w:val="000000"/>
          <w:sz w:val="28"/>
        </w:rPr>
        <w:t>
      ___________________________ станция __________________ тасымалдаушы</w:t>
      </w:r>
    </w:p>
    <w:p>
      <w:pPr>
        <w:spacing w:after="0"/>
        <w:ind w:left="0"/>
        <w:jc w:val="both"/>
      </w:pPr>
      <w:r>
        <w:rPr>
          <w:rFonts w:ascii="Times New Roman"/>
          <w:b w:val="false"/>
          <w:i w:val="false"/>
          <w:color w:val="000000"/>
          <w:sz w:val="28"/>
        </w:rPr>
        <w:t>
      күні "___" __________________ ____________ ж.</w:t>
      </w:r>
    </w:p>
    <w:p>
      <w:pPr>
        <w:spacing w:after="0"/>
        <w:ind w:left="0"/>
        <w:jc w:val="both"/>
      </w:pPr>
      <w:r>
        <w:rPr>
          <w:rFonts w:ascii="Times New Roman"/>
          <w:b w:val="false"/>
          <w:i w:val="false"/>
          <w:color w:val="000000"/>
          <w:sz w:val="28"/>
        </w:rPr>
        <w:t>
      Осы акт ______ жылғы "___" _______ N ____ сенімхат негізінде әрекет</w:t>
      </w:r>
    </w:p>
    <w:p>
      <w:pPr>
        <w:spacing w:after="0"/>
        <w:ind w:left="0"/>
        <w:jc w:val="both"/>
      </w:pPr>
      <w:r>
        <w:rPr>
          <w:rFonts w:ascii="Times New Roman"/>
          <w:b w:val="false"/>
          <w:i w:val="false"/>
          <w:color w:val="000000"/>
          <w:sz w:val="28"/>
        </w:rPr>
        <w:t>
      ететін ________________________________________________ толтырылды.</w:t>
      </w:r>
    </w:p>
    <w:p>
      <w:pPr>
        <w:spacing w:after="0"/>
        <w:ind w:left="0"/>
        <w:jc w:val="both"/>
      </w:pPr>
      <w:r>
        <w:rPr>
          <w:rFonts w:ascii="Times New Roman"/>
          <w:b w:val="false"/>
          <w:i w:val="false"/>
          <w:color w:val="000000"/>
          <w:sz w:val="28"/>
        </w:rPr>
        <w:t>
      ___ жылғы "__" ______ N ______ өтініші бойынша сараптама жүргізілдi мына өкілдіктердің қатысуымен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6"/>
        <w:gridCol w:w="2126"/>
        <w:gridCol w:w="8048"/>
      </w:tblGrid>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аты-жөнi</w:t>
            </w:r>
          </w:p>
        </w:tc>
      </w:tr>
      <w:tr>
        <w:trPr>
          <w:trHeight w:val="30" w:hRule="atLeast"/>
        </w:trPr>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Сараптаманың объектісi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6"/>
        <w:gridCol w:w="5317"/>
        <w:gridCol w:w="1485"/>
        <w:gridCol w:w="1486"/>
        <w:gridCol w:w="1486"/>
      </w:tblGrid>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нөмірi</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немесе контейнердің нөмірi</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күні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p>
            <w:pPr>
              <w:spacing w:after="20"/>
              <w:ind w:left="20"/>
              <w:jc w:val="both"/>
            </w:pPr>
            <w:r>
              <w:rPr>
                <w:rFonts w:ascii="Times New Roman"/>
                <w:b w:val="false"/>
                <w:i w:val="false"/>
                <w:color w:val="000000"/>
                <w:sz w:val="20"/>
              </w:rPr>
              <w:t>
күні</w:t>
            </w:r>
          </w:p>
        </w:tc>
      </w:tr>
      <w:tr>
        <w:trPr>
          <w:trHeight w:val="30" w:hRule="atLeast"/>
        </w:trPr>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 жүктің атауы (марка, сорт)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 алған жүктің саны мен салмағы 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сараптамаға ұсынылған жүктің саны _________________________</w:t>
      </w:r>
    </w:p>
    <w:p>
      <w:pPr>
        <w:spacing w:after="0"/>
        <w:ind w:left="0"/>
        <w:jc w:val="both"/>
      </w:pPr>
      <w:r>
        <w:rPr>
          <w:rFonts w:ascii="Times New Roman"/>
          <w:b w:val="false"/>
          <w:i w:val="false"/>
          <w:color w:val="000000"/>
          <w:sz w:val="28"/>
        </w:rPr>
        <w:t>
      2. Сараптаманың мақсаты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Жүк алушының атауы және оның мекен-жайы 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Жүк жөнелтушінің атауы және оның мекен-жайы 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5. Шоттар, фактуралар, жүк қағаздар, жеткізушінің ерекшелігі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6. Жүктің орналасқан жері, сақтау шарты және сараптаушыға</w:t>
      </w:r>
    </w:p>
    <w:p>
      <w:pPr>
        <w:spacing w:after="0"/>
        <w:ind w:left="0"/>
        <w:jc w:val="both"/>
      </w:pPr>
      <w:r>
        <w:rPr>
          <w:rFonts w:ascii="Times New Roman"/>
          <w:b w:val="false"/>
          <w:i w:val="false"/>
          <w:color w:val="000000"/>
          <w:sz w:val="28"/>
        </w:rPr>
        <w:t>
      жүктің сынылған түрі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Жүктің бекіту және тиеудің МемСТ және ТШ-ға сәйкестігі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Қорапшалардың, таңбалардың сәйкестігі, сондай-ақ жүктің сыртқы қорапшасын бекіту және тиеудің MeмCT және ТШ-ға сәйкестігi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Сараптаушы тексерген жүктің саны __________________________</w:t>
      </w:r>
    </w:p>
    <w:p>
      <w:pPr>
        <w:spacing w:after="0"/>
        <w:ind w:left="0"/>
        <w:jc w:val="both"/>
      </w:pPr>
      <w:r>
        <w:rPr>
          <w:rFonts w:ascii="Times New Roman"/>
          <w:b w:val="false"/>
          <w:i w:val="false"/>
          <w:color w:val="000000"/>
          <w:sz w:val="28"/>
        </w:rPr>
        <w:t>
      10. Ұсынылған жүк партияны тексерген кезде ___________________</w:t>
      </w:r>
    </w:p>
    <w:p>
      <w:pPr>
        <w:spacing w:after="0"/>
        <w:ind w:left="0"/>
        <w:jc w:val="both"/>
      </w:pPr>
      <w:r>
        <w:rPr>
          <w:rFonts w:ascii="Times New Roman"/>
          <w:b w:val="false"/>
          <w:i w:val="false"/>
          <w:color w:val="000000"/>
          <w:sz w:val="28"/>
        </w:rPr>
        <w:t>
      __________________________________________________________ анықталды</w:t>
      </w:r>
    </w:p>
    <w:p>
      <w:pPr>
        <w:spacing w:after="0"/>
        <w:ind w:left="0"/>
        <w:jc w:val="both"/>
      </w:pPr>
      <w:r>
        <w:rPr>
          <w:rFonts w:ascii="Times New Roman"/>
          <w:b w:val="false"/>
          <w:i w:val="false"/>
          <w:color w:val="000000"/>
          <w:sz w:val="28"/>
        </w:rPr>
        <w:t>
      11. Бағалау мөлшері 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Қалпына келтіру бағасы 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13. Сараптаушыға тараптармен қойылатын қосымша сұрақтар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14. Үлгілерді таңдап алу: алған күні, МемСТ N, Техникалық Шарт, осыларға сәйкес үлгі ретінде алынған немесе лабораторлық талдау үшін алынған сынақ алынды, жүк саны,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15. Лабораторлық талдаудың қорытындысы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16. Актіге қосылатын құжаттар 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378" w:id="1310"/>
    <w:p>
      <w:pPr>
        <w:spacing w:after="0"/>
        <w:ind w:left="0"/>
        <w:jc w:val="left"/>
      </w:pPr>
      <w:r>
        <w:rPr>
          <w:rFonts w:ascii="Times New Roman"/>
          <w:b/>
          <w:i w:val="false"/>
          <w:color w:val="000000"/>
        </w:rPr>
        <w:t xml:space="preserve"> ҚОРЫТЫНДЫ</w:t>
      </w:r>
    </w:p>
    <w:bookmarkEnd w:id="1310"/>
    <w:p>
      <w:pPr>
        <w:spacing w:after="0"/>
        <w:ind w:left="0"/>
        <w:jc w:val="both"/>
      </w:pPr>
      <w:r>
        <w:rPr>
          <w:rFonts w:ascii="Times New Roman"/>
          <w:b w:val="false"/>
          <w:i w:val="false"/>
          <w:color w:val="000000"/>
          <w:sz w:val="28"/>
        </w:rPr>
        <w:t>
      Талдаумен осы актінің 10-ші баптың деректері негізінде және тексеру нәтижесінде жүктің (бұзылған, бөлінген) себептерi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 болып табылады.</w:t>
      </w:r>
    </w:p>
    <w:p>
      <w:pPr>
        <w:spacing w:after="0"/>
        <w:ind w:left="0"/>
        <w:jc w:val="both"/>
      </w:pPr>
      <w:r>
        <w:rPr>
          <w:rFonts w:ascii="Times New Roman"/>
          <w:b w:val="false"/>
          <w:i w:val="false"/>
          <w:color w:val="000000"/>
          <w:sz w:val="28"/>
        </w:rPr>
        <w:t>
      Сараптаушы ____________________ Тасымалдаушы _______________________</w:t>
      </w:r>
    </w:p>
    <w:p>
      <w:pPr>
        <w:spacing w:after="0"/>
        <w:ind w:left="0"/>
        <w:jc w:val="both"/>
      </w:pPr>
      <w:r>
        <w:rPr>
          <w:rFonts w:ascii="Times New Roman"/>
          <w:b w:val="false"/>
          <w:i w:val="false"/>
          <w:color w:val="000000"/>
          <w:sz w:val="28"/>
        </w:rPr>
        <w:t>
                  (Лауазымы, а.,т.,ж.)               (Лауазымы, а.,т.,ж.)</w:t>
      </w:r>
    </w:p>
    <w:p>
      <w:pPr>
        <w:spacing w:after="0"/>
        <w:ind w:left="0"/>
        <w:jc w:val="both"/>
      </w:pPr>
      <w:r>
        <w:rPr>
          <w:rFonts w:ascii="Times New Roman"/>
          <w:b w:val="false"/>
          <w:i w:val="false"/>
          <w:color w:val="000000"/>
          <w:sz w:val="28"/>
        </w:rPr>
        <w:t>
      Сараптамаға қатысқан тұлғалар ______________________________________</w:t>
      </w:r>
    </w:p>
    <w:p>
      <w:pPr>
        <w:spacing w:after="0"/>
        <w:ind w:left="0"/>
        <w:jc w:val="both"/>
      </w:pPr>
      <w:r>
        <w:rPr>
          <w:rFonts w:ascii="Times New Roman"/>
          <w:b w:val="false"/>
          <w:i w:val="false"/>
          <w:color w:val="000000"/>
          <w:sz w:val="28"/>
        </w:rPr>
        <w:t>
      (Лауазымы, а.,т.,ж.)</w:t>
      </w:r>
    </w:p>
    <w:p>
      <w:pPr>
        <w:spacing w:after="0"/>
        <w:ind w:left="0"/>
        <w:jc w:val="both"/>
      </w:pPr>
      <w:r>
        <w:rPr>
          <w:rFonts w:ascii="Times New Roman"/>
          <w:b w:val="false"/>
          <w:i w:val="false"/>
          <w:color w:val="000000"/>
          <w:sz w:val="28"/>
        </w:rPr>
        <w:t>
      Жүк алушы __________________________________________________________</w:t>
      </w:r>
    </w:p>
    <w:p>
      <w:pPr>
        <w:spacing w:after="0"/>
        <w:ind w:left="0"/>
        <w:jc w:val="both"/>
      </w:pPr>
      <w:r>
        <w:rPr>
          <w:rFonts w:ascii="Times New Roman"/>
          <w:b w:val="false"/>
          <w:i w:val="false"/>
          <w:color w:val="000000"/>
          <w:sz w:val="28"/>
        </w:rPr>
        <w:t xml:space="preserve">
      (Лауазымы, а.,т.,ж.)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57-қосымша</w:t>
            </w:r>
          </w:p>
        </w:tc>
      </w:tr>
    </w:tbl>
    <w:p>
      <w:pPr>
        <w:spacing w:after="0"/>
        <w:ind w:left="0"/>
        <w:jc w:val="both"/>
      </w:pPr>
      <w:r>
        <w:rPr>
          <w:rFonts w:ascii="Times New Roman"/>
          <w:b w:val="false"/>
          <w:i w:val="false"/>
          <w:color w:val="000000"/>
          <w:sz w:val="28"/>
        </w:rPr>
        <w:t>
      ГУ-45 нысаны</w:t>
      </w:r>
    </w:p>
    <w:p>
      <w:pPr>
        <w:spacing w:after="0"/>
        <w:ind w:left="0"/>
        <w:jc w:val="both"/>
      </w:pPr>
      <w:r>
        <w:rPr>
          <w:rFonts w:ascii="Times New Roman"/>
          <w:b w:val="false"/>
          <w:i w:val="false"/>
          <w:color w:val="000000"/>
          <w:sz w:val="28"/>
        </w:rPr>
        <w:t>
      ____________________________ ст.</w:t>
      </w:r>
    </w:p>
    <w:p>
      <w:pPr>
        <w:spacing w:after="0"/>
        <w:ind w:left="0"/>
        <w:jc w:val="both"/>
      </w:pPr>
      <w:r>
        <w:rPr>
          <w:rFonts w:ascii="Times New Roman"/>
          <w:b w:val="false"/>
          <w:i w:val="false"/>
          <w:color w:val="000000"/>
          <w:sz w:val="28"/>
        </w:rPr>
        <w:t>
      _______________________________</w:t>
      </w:r>
    </w:p>
    <w:bookmarkStart w:name="z1380" w:id="1311"/>
    <w:p>
      <w:pPr>
        <w:spacing w:after="0"/>
        <w:ind w:left="0"/>
        <w:jc w:val="left"/>
      </w:pPr>
      <w:r>
        <w:rPr>
          <w:rFonts w:ascii="Times New Roman"/>
          <w:b/>
          <w:i w:val="false"/>
          <w:color w:val="000000"/>
        </w:rPr>
        <w:t xml:space="preserve"> Қабылдап-тапсырушының жадынамасы № _____</w:t>
      </w:r>
    </w:p>
    <w:bookmarkEnd w:id="1311"/>
    <w:p>
      <w:pPr>
        <w:spacing w:after="0"/>
        <w:ind w:left="0"/>
        <w:jc w:val="both"/>
      </w:pPr>
      <w:r>
        <w:rPr>
          <w:rFonts w:ascii="Times New Roman"/>
          <w:b w:val="false"/>
          <w:i w:val="false"/>
          <w:color w:val="000000"/>
          <w:sz w:val="28"/>
        </w:rPr>
        <w:t>
      тиеуге</w:t>
      </w:r>
    </w:p>
    <w:p>
      <w:pPr>
        <w:spacing w:after="0"/>
        <w:ind w:left="0"/>
        <w:jc w:val="both"/>
      </w:pPr>
      <w:r>
        <w:rPr>
          <w:rFonts w:ascii="Times New Roman"/>
          <w:b w:val="false"/>
          <w:i w:val="false"/>
          <w:color w:val="000000"/>
          <w:sz w:val="28"/>
        </w:rPr>
        <w:t>
      вагондарды беруге -------------------</w:t>
      </w:r>
    </w:p>
    <w:p>
      <w:pPr>
        <w:spacing w:after="0"/>
        <w:ind w:left="0"/>
        <w:jc w:val="both"/>
      </w:pPr>
      <w:r>
        <w:rPr>
          <w:rFonts w:ascii="Times New Roman"/>
          <w:b w:val="false"/>
          <w:i w:val="false"/>
          <w:color w:val="000000"/>
          <w:sz w:val="28"/>
        </w:rPr>
        <w:t>
      түсіруге</w:t>
      </w:r>
    </w:p>
    <w:p>
      <w:pPr>
        <w:spacing w:after="0"/>
        <w:ind w:left="0"/>
        <w:jc w:val="both"/>
      </w:pPr>
      <w:r>
        <w:rPr>
          <w:rFonts w:ascii="Times New Roman"/>
          <w:b w:val="false"/>
          <w:i w:val="false"/>
          <w:color w:val="000000"/>
          <w:sz w:val="28"/>
        </w:rPr>
        <w:t>
      Клиенттің атауы ____________________ Берілетін жері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572"/>
        <w:gridCol w:w="4250"/>
        <w:gridCol w:w="3132"/>
        <w:gridCol w:w="894"/>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күні мен сағаты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 немесе түсіруді аяқтау күні мен сағаты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алу күні мен сағаты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ГУ-45 нысанының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572"/>
        <w:gridCol w:w="4250"/>
        <w:gridCol w:w="3132"/>
        <w:gridCol w:w="894"/>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күні мен сағаты</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 немесе түсіруді аяқтау күні мен сағаты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алу күні мен сағаты</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Вагондарды қабылдадым ____________ Вагондарды тапсырдым ____________</w:t>
      </w:r>
    </w:p>
    <w:p>
      <w:pPr>
        <w:spacing w:after="0"/>
        <w:ind w:left="0"/>
        <w:jc w:val="both"/>
      </w:pPr>
      <w:r>
        <w:rPr>
          <w:rFonts w:ascii="Times New Roman"/>
          <w:b w:val="false"/>
          <w:i w:val="false"/>
          <w:color w:val="000000"/>
          <w:sz w:val="28"/>
        </w:rPr>
        <w:t>
      Тапсырған қабылдап-тапсырушы ____________ Қабылдаған қабылдап-тапсырушы _______</w:t>
      </w:r>
    </w:p>
    <w:p>
      <w:pPr>
        <w:spacing w:after="0"/>
        <w:ind w:left="0"/>
        <w:jc w:val="both"/>
      </w:pPr>
      <w:r>
        <w:rPr>
          <w:rFonts w:ascii="Times New Roman"/>
          <w:b w:val="false"/>
          <w:i w:val="false"/>
          <w:color w:val="000000"/>
          <w:sz w:val="28"/>
        </w:rPr>
        <w:t>
      Жадынама № ______________________ беру және алу тізімдемесі бойынша жүргізілді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Станцияның агенті _______________________________________ </w:t>
      </w:r>
      <w:r>
        <w:rPr>
          <w:rFonts w:ascii="Times New Roman"/>
          <w:b w:val="false"/>
          <w:i w:val="false"/>
          <w:color w:val="000000"/>
          <w:sz w:val="28"/>
        </w:rPr>
        <w:t>(қолы)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 тасымалдаумен байланысты</w:t>
            </w:r>
            <w:r>
              <w:br/>
            </w:r>
            <w:r>
              <w:rPr>
                <w:rFonts w:ascii="Times New Roman"/>
                <w:b w:val="false"/>
                <w:i w:val="false"/>
                <w:color w:val="000000"/>
                <w:sz w:val="20"/>
              </w:rPr>
              <w:t>тасымалдау үдерісін, операцияларды</w:t>
            </w:r>
            <w:r>
              <w:br/>
            </w:r>
            <w:r>
              <w:rPr>
                <w:rFonts w:ascii="Times New Roman"/>
                <w:b w:val="false"/>
                <w:i w:val="false"/>
                <w:color w:val="000000"/>
                <w:sz w:val="20"/>
              </w:rPr>
              <w:t>жүзеге асыру, құжаттарды ресімдеу және</w:t>
            </w:r>
            <w:r>
              <w:br/>
            </w:r>
            <w:r>
              <w:rPr>
                <w:rFonts w:ascii="Times New Roman"/>
                <w:b w:val="false"/>
                <w:i w:val="false"/>
                <w:color w:val="000000"/>
                <w:sz w:val="20"/>
              </w:rPr>
              <w:t>актілерді жасау, арнайы зерттеулер мен</w:t>
            </w:r>
            <w:r>
              <w:br/>
            </w:r>
            <w:r>
              <w:rPr>
                <w:rFonts w:ascii="Times New Roman"/>
                <w:b w:val="false"/>
                <w:i w:val="false"/>
                <w:color w:val="000000"/>
                <w:sz w:val="20"/>
              </w:rPr>
              <w:t>сараптамалар жүргізуді жоспарлаудың</w:t>
            </w:r>
            <w:r>
              <w:br/>
            </w:r>
            <w:r>
              <w:rPr>
                <w:rFonts w:ascii="Times New Roman"/>
                <w:b w:val="false"/>
                <w:i w:val="false"/>
                <w:color w:val="000000"/>
                <w:sz w:val="20"/>
              </w:rPr>
              <w:t>технологиясы мен қағидаларына</w:t>
            </w:r>
            <w:r>
              <w:br/>
            </w:r>
            <w:r>
              <w:rPr>
                <w:rFonts w:ascii="Times New Roman"/>
                <w:b w:val="false"/>
                <w:i w:val="false"/>
                <w:color w:val="000000"/>
                <w:sz w:val="20"/>
              </w:rPr>
              <w:t>58-қосымша</w:t>
            </w:r>
          </w:p>
        </w:tc>
      </w:tr>
    </w:tbl>
    <w:p>
      <w:pPr>
        <w:spacing w:after="0"/>
        <w:ind w:left="0"/>
        <w:jc w:val="both"/>
      </w:pPr>
      <w:r>
        <w:rPr>
          <w:rFonts w:ascii="Times New Roman"/>
          <w:b w:val="false"/>
          <w:i w:val="false"/>
          <w:color w:val="000000"/>
          <w:sz w:val="28"/>
        </w:rPr>
        <w:t>
      ГУ-46 нысаны</w:t>
      </w:r>
    </w:p>
    <w:p>
      <w:pPr>
        <w:spacing w:after="0"/>
        <w:ind w:left="0"/>
        <w:jc w:val="both"/>
      </w:pPr>
      <w:r>
        <w:rPr>
          <w:rFonts w:ascii="Times New Roman"/>
          <w:b w:val="false"/>
          <w:i w:val="false"/>
          <w:color w:val="000000"/>
          <w:sz w:val="28"/>
        </w:rPr>
        <w:t>
      ___________________________ ст.</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i w:val="false"/>
          <w:color w:val="000000"/>
        </w:rPr>
        <w:t xml:space="preserve"> Вагондарды беру және алу тізімдемесі № ____</w:t>
      </w:r>
    </w:p>
    <w:p>
      <w:pPr>
        <w:spacing w:after="0"/>
        <w:ind w:left="0"/>
        <w:jc w:val="both"/>
      </w:pPr>
      <w:r>
        <w:rPr>
          <w:rFonts w:ascii="Times New Roman"/>
          <w:b w:val="false"/>
          <w:i w:val="false"/>
          <w:color w:val="000000"/>
          <w:sz w:val="28"/>
        </w:rPr>
        <w:t>
      __________________________ километрге</w:t>
      </w:r>
    </w:p>
    <w:p>
      <w:pPr>
        <w:spacing w:after="0"/>
        <w:ind w:left="0"/>
        <w:jc w:val="both"/>
      </w:pPr>
      <w:r>
        <w:rPr>
          <w:rFonts w:ascii="Times New Roman"/>
          <w:b w:val="false"/>
          <w:i w:val="false"/>
          <w:color w:val="000000"/>
          <w:sz w:val="28"/>
        </w:rPr>
        <w:t>
      </w:t>
      </w:r>
      <w:r>
        <w:rPr>
          <w:rFonts w:ascii="Times New Roman"/>
          <w:b/>
          <w:i w:val="false"/>
          <w:color w:val="000000"/>
          <w:sz w:val="28"/>
        </w:rPr>
        <w:t>бойынша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шарт ---- берілген </w:t>
      </w:r>
      <w:r>
        <w:rPr>
          <w:rFonts w:ascii="Times New Roman"/>
          <w:b w:val="false"/>
          <w:i w:val="false"/>
          <w:color w:val="000000"/>
          <w:sz w:val="28"/>
        </w:rPr>
        <w:t>_________ тармаққа</w:t>
      </w:r>
    </w:p>
    <w:p>
      <w:pPr>
        <w:spacing w:after="0"/>
        <w:ind w:left="0"/>
        <w:jc w:val="both"/>
      </w:pPr>
      <w:r>
        <w:rPr>
          <w:rFonts w:ascii="Times New Roman"/>
          <w:b w:val="false"/>
          <w:i w:val="false"/>
          <w:color w:val="000000"/>
          <w:sz w:val="28"/>
        </w:rPr>
        <w:t>
      </w:t>
      </w:r>
      <w:r>
        <w:rPr>
          <w:rFonts w:ascii="Times New Roman"/>
          <w:b/>
          <w:i w:val="false"/>
          <w:color w:val="000000"/>
          <w:sz w:val="28"/>
        </w:rPr>
        <w:t>сыз</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 xml:space="preserve">_________ </w:t>
      </w:r>
      <w:r>
        <w:rPr>
          <w:rFonts w:ascii="Times New Roman"/>
          <w:b w:val="false"/>
          <w:i w:val="false"/>
          <w:color w:val="000000"/>
          <w:sz w:val="28"/>
        </w:rPr>
        <w:t>км-дің екі жағына да беру арақашықтығы. Беру _________________________ локомотивімен жүргізілді</w:t>
      </w:r>
    </w:p>
    <w:p>
      <w:pPr>
        <w:spacing w:after="0"/>
        <w:ind w:left="0"/>
        <w:jc w:val="both"/>
      </w:pPr>
      <w:r>
        <w:rPr>
          <w:rFonts w:ascii="Times New Roman"/>
          <w:b w:val="false"/>
          <w:i w:val="false"/>
          <w:color w:val="000000"/>
          <w:sz w:val="28"/>
        </w:rPr>
        <w:t>
      (клиенттің, тасымалдаушының)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
        <w:gridCol w:w="1272"/>
        <w:gridCol w:w="1979"/>
        <w:gridCol w:w="2687"/>
        <w:gridCol w:w="1272"/>
        <w:gridCol w:w="1272"/>
        <w:gridCol w:w="1273"/>
        <w:gridCol w:w="1273"/>
      </w:tblGrid>
      <w:tr>
        <w:trPr>
          <w:trHeight w:val="30" w:hRule="atLeast"/>
        </w:trPr>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 сағаты мен минуты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тиеуге немесе түсіруге беру</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тиеуді немесе түсіруді аяқтау туралы өтінішті беру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алу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артық</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3"/>
        <w:gridCol w:w="2174"/>
        <w:gridCol w:w="2174"/>
        <w:gridCol w:w="2174"/>
        <w:gridCol w:w="2175"/>
      </w:tblGrid>
      <w:tr>
        <w:trPr>
          <w:trHeight w:val="30" w:hRule="atLeast"/>
        </w:trPr>
        <w:tc>
          <w:tcPr>
            <w:tcW w:w="3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уақыты (сағат,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алынды</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беру үшін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тұрып қалғаны үшін</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