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0a3c9" w14:textId="090a3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жинақтаушы зейнетақы қорларының, зейнетақы активтерін инвестициялық басқаруды жүзеге асыратын ұйымдардың және бағалы қағаздар нарығында кәсіби қызмет түрлерін қоса атқаратын ұйымдардың қызметін пруденциалдық реттеу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2011 жылғы 26 желтоқсандағы № 221 Қаулысы. Қазақстан Республикасының Әділет министрлігінде 2012 жылы 3 ақпанда № 7407 тіркелді</w:t>
      </w:r>
    </w:p>
    <w:p>
      <w:pPr>
        <w:spacing w:after="0"/>
        <w:ind w:left="0"/>
        <w:jc w:val="both"/>
      </w:pPr>
      <w:bookmarkStart w:name="z1" w:id="0"/>
      <w:r>
        <w:rPr>
          <w:rFonts w:ascii="Times New Roman"/>
          <w:b w:val="false"/>
          <w:i w:val="false"/>
          <w:color w:val="000000"/>
          <w:sz w:val="28"/>
        </w:rPr>
        <w:t>
      «Қазақстан Республикасында зейнетақымен қамсыздандыру туралы» 1997 жылғы 20 маусымдағы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Ұлттық Банкінің Басқармасы 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кейбір нормативтік құқықтық актілеріне жинақтаушы зейнетақы қорларының, зейнетақы активтерін инвестициялық басқаруды жүзеге асыратын ұйымдардың және бағалы қағаздар нарығында кәсіби қызмет түрлерін қоса атқаратын ұйымдардың қызметін пруденциалдық реттеу мәселелері бойынша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 және 2012 жылғы 1 қаңтардан бастап туындаған қатынастарға қолданылады.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Ұлттық Банк</w:t>
      </w:r>
      <w:r>
        <w:br/>
      </w:r>
      <w:r>
        <w:rPr>
          <w:rFonts w:ascii="Times New Roman"/>
          <w:b w:val="false"/>
          <w:i w:val="false"/>
          <w:color w:val="000000"/>
          <w:sz w:val="28"/>
        </w:rPr>
        <w:t>
</w:t>
      </w:r>
      <w:r>
        <w:rPr>
          <w:rFonts w:ascii="Times New Roman"/>
          <w:b w:val="false"/>
          <w:i/>
          <w:color w:val="000000"/>
          <w:sz w:val="28"/>
        </w:rPr>
        <w:t>       Төрағасы                                  Г. Марченко</w:t>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2011 жылғы 26 желтоқсандағы </w:t>
      </w:r>
      <w:r>
        <w:br/>
      </w:r>
      <w:r>
        <w:rPr>
          <w:rFonts w:ascii="Times New Roman"/>
          <w:b w:val="false"/>
          <w:i w:val="false"/>
          <w:color w:val="000000"/>
          <w:sz w:val="28"/>
        </w:rPr>
        <w:t xml:space="preserve">
№ 221 қаулысына      </w:t>
      </w:r>
      <w:r>
        <w:br/>
      </w:r>
      <w:r>
        <w:rPr>
          <w:rFonts w:ascii="Times New Roman"/>
          <w:b w:val="false"/>
          <w:i w:val="false"/>
          <w:color w:val="000000"/>
          <w:sz w:val="28"/>
        </w:rPr>
        <w:t xml:space="preserve">
қосымша          </w:t>
      </w:r>
    </w:p>
    <w:bookmarkEnd w:id="1"/>
    <w:bookmarkStart w:name="z5" w:id="2"/>
    <w:p>
      <w:pPr>
        <w:spacing w:after="0"/>
        <w:ind w:left="0"/>
        <w:jc w:val="left"/>
      </w:pPr>
      <w:r>
        <w:rPr>
          <w:rFonts w:ascii="Times New Roman"/>
          <w:b/>
          <w:i w:val="false"/>
          <w:color w:val="000000"/>
        </w:rPr>
        <w:t xml:space="preserve"> 
Қазақстан Республикасының кейбір нормативтік құқықтық</w:t>
      </w:r>
      <w:r>
        <w:br/>
      </w:r>
      <w:r>
        <w:rPr>
          <w:rFonts w:ascii="Times New Roman"/>
          <w:b/>
          <w:i w:val="false"/>
          <w:color w:val="000000"/>
        </w:rPr>
        <w:t>
актілеріне енгізілетін өзгерістер мен толықтырулар тізбесі</w:t>
      </w:r>
      <w:r>
        <w:br/>
      </w:r>
      <w:r>
        <w:rPr>
          <w:rFonts w:ascii="Times New Roman"/>
          <w:b/>
          <w:i w:val="false"/>
          <w:color w:val="000000"/>
        </w:rPr>
        <w:t>
 </w:t>
      </w:r>
    </w:p>
    <w:bookmarkEnd w:id="2"/>
    <w:bookmarkStart w:name="z6" w:id="3"/>
    <w:p>
      <w:pPr>
        <w:spacing w:after="0"/>
        <w:ind w:left="0"/>
        <w:jc w:val="both"/>
      </w:pPr>
      <w:r>
        <w:rPr>
          <w:rFonts w:ascii="Times New Roman"/>
          <w:b w:val="false"/>
          <w:i w:val="false"/>
          <w:color w:val="000000"/>
          <w:sz w:val="28"/>
        </w:rPr>
        <w:t>
      Қазақстан Республикасының нормативтік құқықтық актілеріне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Ескерту. 1-тармақтың күші жойылды - ҚР Ұлттық Банкі Басқармасының 22.10.2014 </w:t>
      </w:r>
      <w:r>
        <w:rPr>
          <w:rFonts w:ascii="Times New Roman"/>
          <w:b w:val="false"/>
          <w:i w:val="false"/>
          <w:color w:val="000000"/>
          <w:sz w:val="28"/>
        </w:rPr>
        <w:t>№ 196</w:t>
      </w:r>
      <w:r>
        <w:rPr>
          <w:rFonts w:ascii="Times New Roman"/>
          <w:b w:val="false"/>
          <w:i w:val="false"/>
          <w:color w:val="ff0000"/>
          <w:sz w:val="28"/>
        </w:rPr>
        <w:t xml:space="preserve"> (қабылданған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Ескерту. 2-тармақтың күші жойылды - ҚР Ұлттық Банкі Басқармасының 22.10.2014 </w:t>
      </w:r>
      <w:r>
        <w:rPr>
          <w:rFonts w:ascii="Times New Roman"/>
          <w:b w:val="false"/>
          <w:i w:val="false"/>
          <w:color w:val="000000"/>
          <w:sz w:val="28"/>
        </w:rPr>
        <w:t>№ 196</w:t>
      </w:r>
      <w:r>
        <w:rPr>
          <w:rFonts w:ascii="Times New Roman"/>
          <w:b w:val="false"/>
          <w:i w:val="false"/>
          <w:color w:val="ff0000"/>
          <w:sz w:val="28"/>
        </w:rPr>
        <w:t xml:space="preserve"> (қабылданған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Ескерту. 3-тармақтың күші жойылды - ҚР Ұлттық Банкі Басқармасының 22.10.2014 </w:t>
      </w:r>
      <w:r>
        <w:rPr>
          <w:rFonts w:ascii="Times New Roman"/>
          <w:b w:val="false"/>
          <w:i w:val="false"/>
          <w:color w:val="000000"/>
          <w:sz w:val="28"/>
        </w:rPr>
        <w:t>№ 196</w:t>
      </w:r>
      <w:r>
        <w:rPr>
          <w:rFonts w:ascii="Times New Roman"/>
          <w:b w:val="false"/>
          <w:i w:val="false"/>
          <w:color w:val="ff0000"/>
          <w:sz w:val="28"/>
        </w:rPr>
        <w:t xml:space="preserve"> (қабылданған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Күші жойылды - ҚР Ұлттық Банкі Басқармасының 16.07.2014 </w:t>
      </w:r>
      <w:r>
        <w:rPr>
          <w:rFonts w:ascii="Times New Roman"/>
          <w:b w:val="false"/>
          <w:i w:val="false"/>
          <w:color w:val="000000"/>
          <w:sz w:val="28"/>
        </w:rPr>
        <w:t>№ 146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