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a378" w14:textId="319a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тұрғындарына қала шегінен тыс емделуге бюджеттік қаражаттар есебінен тегін жол жүруін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2011 жылғы 12 мамырдағы N 450/62-IV Шешімі. Астана қаласының Әділет департаментінде 2011 жылғы 20 маусымда нормативтік құқықтық кесімдерді Мемлекеттік тіркеудің тізіліміне N 675 болып енгізілді. Күші жойылды - Нұр-Сұлтан қаласы мәслихатының 2019 жылғы 27 маусымдағы № 397/52-VI шешімімен</w:t>
      </w:r>
    </w:p>
    <w:p>
      <w:pPr>
        <w:spacing w:after="0"/>
        <w:ind w:left="0"/>
        <w:jc w:val="both"/>
      </w:pPr>
      <w:bookmarkStart w:name="z5" w:id="0"/>
      <w:r>
        <w:rPr>
          <w:rFonts w:ascii="Times New Roman"/>
          <w:b w:val="false"/>
          <w:i w:val="false"/>
          <w:color w:val="ff0000"/>
          <w:sz w:val="28"/>
        </w:rPr>
        <w:t xml:space="preserve">
      Ескерту. Күші жойылды - Нұр-Сұлтан қаласы мәслихатының 27.06.2019 </w:t>
      </w:r>
      <w:r>
        <w:rPr>
          <w:rFonts w:ascii="Times New Roman"/>
          <w:b w:val="false"/>
          <w:i w:val="false"/>
          <w:color w:val="ff0000"/>
          <w:sz w:val="28"/>
        </w:rPr>
        <w:t>№ 397/52-VI</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bookmarkStart w:name="z1" w:id="1"/>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p>
    <w:bookmarkEnd w:id="1"/>
    <w:bookmarkStart w:name="z2" w:id="2"/>
    <w:p>
      <w:pPr>
        <w:spacing w:after="0"/>
        <w:ind w:left="0"/>
        <w:jc w:val="both"/>
      </w:pPr>
      <w:r>
        <w:rPr>
          <w:rFonts w:ascii="Times New Roman"/>
          <w:b w:val="false"/>
          <w:i w:val="false"/>
          <w:color w:val="000000"/>
          <w:sz w:val="28"/>
        </w:rPr>
        <w:t>
      1. Астана қаласының тұрғындарына Қазақстан Республикасының шегінде жоғары мамандандырылған медициналық көмек көрсетуге (бұдан әрі - ЖММК) бюджеттік қаражаттар есебінен Астана қаласының шегінен тыс тегін жол жүруін ұсынсын.</w:t>
      </w:r>
    </w:p>
    <w:bookmarkEnd w:id="2"/>
    <w:bookmarkStart w:name="z3" w:id="3"/>
    <w:p>
      <w:pPr>
        <w:spacing w:after="0"/>
        <w:ind w:left="0"/>
        <w:jc w:val="both"/>
      </w:pPr>
      <w:r>
        <w:rPr>
          <w:rFonts w:ascii="Times New Roman"/>
          <w:b w:val="false"/>
          <w:i w:val="false"/>
          <w:color w:val="000000"/>
          <w:sz w:val="28"/>
        </w:rPr>
        <w:t>
      2. Қазақстан Республикасы бойынша Астана қаласынан тыс ЖММК көрсетуге науқастардың және оларды алып жүруші тұлғалардың жол жүру құнын төлеу, егер науқас Астана қаласының Денсаулық сақтау басқармасымен берілетін жолдама бойынша ЖММК алған жағдайда, әуе, теміржол және халықаралық автомобиль көлігімен жол жүру (екі жаққа да) қаланың бюджеті қаражаттарынан, бірақ теміржол көлігінің жүрдек пойызының купе вагоны билетінің орташа құнынан аспайтын көлемде жүргізілсін.</w:t>
      </w:r>
    </w:p>
    <w:bookmarkEnd w:id="3"/>
    <w:bookmarkStart w:name="z4" w:id="4"/>
    <w:p>
      <w:pPr>
        <w:spacing w:after="0"/>
        <w:ind w:left="0"/>
        <w:jc w:val="both"/>
      </w:pPr>
      <w:r>
        <w:rPr>
          <w:rFonts w:ascii="Times New Roman"/>
          <w:b w:val="false"/>
          <w:i w:val="false"/>
          <w:color w:val="000000"/>
          <w:sz w:val="28"/>
        </w:rPr>
        <w:t>
      3. Осы шешім оны алғашқы рет ресми жариялаған күннен бастап он күнтізбелік күннен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Хамхоев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Редкокашин</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басқармасы"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(ЭжБЖБ) бастығы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 12 маусым</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Нүрпейісов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(ДС) бастығының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 12 маусым</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Сегізбаев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