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8aa6" w14:textId="c8c8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және Астана қаласы мәслихатының депутаттығына кандидаттардың үгіттеу баспа материалдарын орналастыру үшін орындар белгілеу және сайлаушылармен кездесу өткізу үшін орын-жай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30 қарашадағы № 06-1291қ қаулысы. Астана қаласының Әділет департаментінде 2011 жылғы 30 қарашада нормативтік құқықтық кесімдерді Мемлекеттік тіркеудің тізіліміне № 699 болып енгізілді. Күші жойылды - Астана қаласы әкімдігінің 2014 жылғы 31 қаңтардағы № 06-134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31.01.2014 </w:t>
      </w:r>
      <w:r>
        <w:rPr>
          <w:rFonts w:ascii="Times New Roman"/>
          <w:b w:val="false"/>
          <w:i w:val="false"/>
          <w:color w:val="ff0000"/>
          <w:sz w:val="28"/>
        </w:rPr>
        <w:t>№ 06-134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қыркүйектегi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өзiн-өзi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Парламентi Мәжілісінің және Астана қаласы мәслихатының депутаттығына кандидаттардың үгiттеу баспа материалдарын орналастыру үшiн орындар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Парламентi Мәжілісінің депутаттығына кандидаттарға сайлаушылармен кездесулер өткiзу үшiн шарттық негiзде орын-жай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Парламентi Сенатының депутаттығына кандидаттардың үгiттеу баспа материалдарын орналастыру үшiн орындар белгiлеу және сайлаушылармен кездесу өткiзу үшiн орын-жай беру туралы" Астана қаласы әкiмдiгiнiң 2011 жылғы 29 шілдедегі </w:t>
      </w:r>
      <w:r>
        <w:rPr>
          <w:rFonts w:ascii="Times New Roman"/>
          <w:b w:val="false"/>
          <w:i w:val="false"/>
          <w:color w:val="000000"/>
          <w:sz w:val="28"/>
        </w:rPr>
        <w:t>№ 06-713қ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Әдiлет департаментiнде 2011 жылғы 29 шілдедегі № 687 болып тiркелген; "Астана ақшамы" газетiнiң 2011 жылғы 30 шілдедегі № 85 нөмiрiнде және "Вечерняя Астана" газетiнiң 2011 жылғы 30 шілдедегі № 90 нөмiрiнде жарияланған), "Қазақстан Республикасының Президенттігіне кандидаттардың үгіттеу баспа материалдарын орналастыру үшін орындар белгілеу және сайлаушылармен кездесулер өткізу үшін оларға орын-жай беру туралы" Астана қаласы әкімдігінің 2011 жылғы 17 ақпандағы </w:t>
      </w:r>
      <w:r>
        <w:rPr>
          <w:rFonts w:ascii="Times New Roman"/>
          <w:b w:val="false"/>
          <w:i w:val="false"/>
          <w:color w:val="000000"/>
          <w:sz w:val="28"/>
        </w:rPr>
        <w:t>№ 06-89қ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Әдiлет департаментiнде 2011 жылғы 18 ақпанында № 667 болып тiркелген; "Астана ақшамы" газетiнiң 2011 жылғы 19 ақпандағы № 21 нөмiрiнде, 2011 жылғы 22 ақпандағы № 22 нөмірінде және "Вечерняя Астана" газетiнiң 2011 жылғы 19 ақпандағы № 21 нөмiрiнде жарияланған) қаулыларының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Астана қаласы әкімі аппаратының басшысы осы қаулының мемлекеттік тіркелуін, оны кейіннен ресми жариялануы мен Астана қаласы әкімдігінің Интернет ресурсында орнатылуын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Астана қаласы әкiмiнiң орынбасары А.Ғ. Балаеваға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әдiлет органдарында мемлекеттiк тiркелген күннен бастап күшiне енедi және алғашқы ресми жарияланған күннен кейiн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Қ. Кұлмұқанов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30 қараша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06-1291қ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Парламентi Мәжілісінің және Астана</w:t>
      </w:r>
      <w:r>
        <w:br/>
      </w:r>
      <w:r>
        <w:rPr>
          <w:rFonts w:ascii="Times New Roman"/>
          <w:b/>
          <w:i w:val="false"/>
          <w:color w:val="000000"/>
        </w:rPr>
        <w:t>
қаласы мәслихатының депутаттығына кандидаттардың үгiттеу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 үшiн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922"/>
        <w:gridCol w:w="8155"/>
        <w:gridCol w:w="2094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орны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Қондырғы түрі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Мирзоян және А. Петров көшелерінің қиылысы ("Евразия" СҮ ауданы, Петров көшесі, № 24)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және А. Петров көшелерінің қиылысы (А. Петров көшесi, 1 мекен-жайы бойынша орналасқан ғимараттар ауданы)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және С. Сейфуллин көшелерінің қиылысы ("Артем" СҮ ауданы, С. Сейфуллин көшесі, № 47)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 және Республика даңғылының қиылысы ("Халық банкі" АҚ, Республика даңғылы, № 26 ауданында)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көшесі ("Астықжан" СҮ ауданында)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және Манас көшесінің қиылысы ("Встреча" дүкенінің ауданы, Абылай хан даңғылы, № 29)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және А. Кравцов көшелерінің қиылысы ("Жастар" СҮ ауданы, А. Кравцов көшесі, № 6)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 және А. Бараев көшесінің қиылысы (Президенттік мәдениет орталығы ауданы, Республика даңғылы, № 2)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 және С. Сейфуллин көшесінің қиылысы ("Жастар" сарайы ауданы, Республика даңғылы, № 34)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және А. Сембинов көшелерінің қиылысы (Сауда-экономикалық колледжі ауданы, Кенесары көшесі, № 60)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№ 80 ("Қазақстан" СҮ ауданы)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Күйші Дина көшесі, № 2 ("Аллергология орталығы" ауданында)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Құдайбердіұлы даңғылы және Ғ. Мүсірепов көшесінің қиылысы (№ 7 қалалық емхана ауданы, Ш. Құдайбердіұлы даңғылы, № 25)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"Промышленный" тұрғын алабы, Шалготе көшесі ("Береке" СҮ ауданында)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Мирзоян және Б. Момышұлы көшелерінің қиылысы ("Тұран" мейрамханасы ауданы, Б. Момышұлы көшесі, № 21)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№ 21 ("Азия Парк" СОО)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даңғылы, № 37 ("Хан Шатыр" СОО)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тас жолы, № 1 ("Мега" СОО)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Орынбор және Д. Қонаев көшелерінің қиылысы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№ 7 (Есіл ауданының № 1 халыққа қызмет көрсету орталығы)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"Пригородный" тұрғын алабы, Сарытоғай көшесі ("Хозяюшка" дүкені)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"Заречный" тұрғын алабы, Аққұм көшесі, № 20 (Пошта)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"Ильинка" Шығыс тұрғын алабы, Ақтамберді көшесі, № 9 (ЖДА учаскелiк және дәрiгерлiк бекет)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"Тельман" тұрғын алабы, Мұғалжар көшесі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даңғылы, № 19/1 (Есіл ауданының Салық комитеті)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қырлы пішін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№ 32 ("Конгресс-Холл")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25  ("Өркен" бизнес орталығы)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№ 33 (Қазақ ұлттық өнер университеті)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49а ("Астана" медицина университеті)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және І. Есенберлин көшелерінің қиылысындағы шағынгүлбақ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Есенберлин көшесі, № 10 (К. Бәйсейітова атындағы Опера және балет театры)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Гвардия дивизиясы алаңы ("Астана" теміржол вокзалы)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Бейсекова көшесі ("Астықжан" дүкені)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"Көктал" тұрғын алабы, Алмалық көшесі, № 1 ("НАЗ" театры)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"Өндіріс" тұрғын алабы, Тайбұрыл көшесі, № 17 (№ 23 орта мектебі)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06-1291қ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Парламентi Мәжілісінің және Астана</w:t>
      </w:r>
      <w:r>
        <w:br/>
      </w:r>
      <w:r>
        <w:rPr>
          <w:rFonts w:ascii="Times New Roman"/>
          <w:b/>
          <w:i w:val="false"/>
          <w:color w:val="000000"/>
        </w:rPr>
        <w:t>
қаласы мәслихатының депутаттығына кандидаттарға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
кездесу өткізу үшін берілетін орын-жай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937"/>
        <w:gridCol w:w="6212"/>
        <w:gridCol w:w="2433"/>
        <w:gridCol w:w="1654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Орын-жайдың орналасқан жері мен мекен-жайы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Орын-жайдың атауы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Президенттік Мәдениет орталығы, Республика даңғылы, № 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"Жастар" сарайы, Республика даңғылы, № 34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темір жолы" ҰК АҚ,  Д. Құнаев көшесі, № 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"Қазақстан" ОКЗ, Сығанақ көшесі, № 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"Джафар" СО, Бөгенбай батыр даңғылы, № 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"НАЗ" би театры, "Көктал" тұрғын алабы, Бабатайұлы көшесі, № 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вагон жөндеу зауыты" АҚ, "Өндіріс" тұрғын алабы, Тайбұрыл көшесі, № 7/2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