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7e9c" w14:textId="b897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Тәуелсіздігінің 20 жылдығында Астана қаласындағы мұқтаж азаматтардың жекелеген санаттарына біржолғы әлеуметтік көмек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7 желтоқсандағы № 520/75-IV шешімі. Астана қаласының Әділет департаментінде 2011 жылғы 28 желтоқсанда нормативтік құқықтық кесімдерді Мемлекеттік тіркеудің тізіліміне № 705 болып енгізілді. Күші жойылды - Астана қаласының мәслихатының 2014 жылғы 29 қыркүйектегі № 292/41-V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қаласының мәслихатының 29.09.2014 жылғы </w:t>
      </w:r>
      <w:r>
        <w:rPr>
          <w:rFonts w:ascii="Times New Roman"/>
          <w:b w:val="false"/>
          <w:i w:val="false"/>
          <w:color w:val="ff0000"/>
          <w:sz w:val="28"/>
        </w:rPr>
        <w:t>№ 292/41-V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Тәуелсіздігінің 20 жылдығында Астана қаласындағы мұқтаж азаматтардың жекелеген санаттарына біржолғы әлеуметтік көмек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А. Ким</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4"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520/75-IV қосымша    </w:t>
      </w:r>
    </w:p>
    <w:bookmarkEnd w:id="1"/>
    <w:bookmarkStart w:name="z5" w:id="2"/>
    <w:p>
      <w:pPr>
        <w:spacing w:after="0"/>
        <w:ind w:left="0"/>
        <w:jc w:val="left"/>
      </w:pPr>
      <w:r>
        <w:rPr>
          <w:rFonts w:ascii="Times New Roman"/>
          <w:b/>
          <w:i w:val="false"/>
          <w:color w:val="000000"/>
        </w:rPr>
        <w:t xml:space="preserve"> 
Қазақстан Республикасы Тәуелсіздігінің 20 жылдығында</w:t>
      </w:r>
      <w:r>
        <w:br/>
      </w:r>
      <w:r>
        <w:rPr>
          <w:rFonts w:ascii="Times New Roman"/>
          <w:b/>
          <w:i w:val="false"/>
          <w:color w:val="000000"/>
        </w:rPr>
        <w:t>
Астана қаласындағы мұқтаж азаматтардың жекелеген</w:t>
      </w:r>
      <w:r>
        <w:br/>
      </w:r>
      <w:r>
        <w:rPr>
          <w:rFonts w:ascii="Times New Roman"/>
          <w:b/>
          <w:i w:val="false"/>
          <w:color w:val="000000"/>
        </w:rPr>
        <w:t>
санаттарына біржолғы әлеуметтiк көмек көрсету</w:t>
      </w:r>
      <w:r>
        <w:br/>
      </w:r>
      <w:r>
        <w:rPr>
          <w:rFonts w:ascii="Times New Roman"/>
          <w:b/>
          <w:i w:val="false"/>
          <w:color w:val="000000"/>
        </w:rPr>
        <w:t>
ЕРЕЖЕСІ</w:t>
      </w:r>
    </w:p>
    <w:bookmarkEnd w:id="2"/>
    <w:p>
      <w:pPr>
        <w:spacing w:after="0"/>
        <w:ind w:left="0"/>
        <w:jc w:val="both"/>
      </w:pPr>
      <w:r>
        <w:rPr>
          <w:rFonts w:ascii="Times New Roman"/>
          <w:b w:val="false"/>
          <w:i w:val="false"/>
          <w:color w:val="000000"/>
          <w:sz w:val="28"/>
        </w:rPr>
        <w:t>      Осы Қазақстан Республикасы Тәуелсіздігінің 20 жылдығында Астана қаласындағы мұқтаж азаматтардың жекелеген санаттарына біржолғы әлеуметтiк көмек көрсету </w:t>
      </w:r>
      <w:r>
        <w:rPr>
          <w:rFonts w:ascii="Times New Roman"/>
          <w:b w:val="false"/>
          <w:i w:val="false"/>
          <w:color w:val="000000"/>
          <w:sz w:val="28"/>
        </w:rPr>
        <w:t>ережесі</w:t>
      </w:r>
      <w:r>
        <w:rPr>
          <w:rFonts w:ascii="Times New Roman"/>
          <w:b w:val="false"/>
          <w:i w:val="false"/>
          <w:color w:val="000000"/>
          <w:sz w:val="28"/>
        </w:rPr>
        <w:t xml:space="preserve"> (бұдан әрi – Ереже)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 астанасының мәртебесi туралы" Қазақстан Республикасының 2007 жылғы 21 шілдедегі Заңы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әзірленген.</w:t>
      </w:r>
    </w:p>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 Тәуелсіздігінің 20 жылдығында мұқтаж азаматтардың жекелеген санаттарына біржолғы әлеуметтiк көмек көрсету (бұдан әрi – Әлеуметтiк көмек) Астана қаласында тiркелген және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2. Астана қаласының бюджеті Әлеуметтiк көмектi қаржыландыру көзi болып табылады.</w:t>
      </w:r>
      <w:r>
        <w:br/>
      </w:r>
      <w:r>
        <w:rPr>
          <w:rFonts w:ascii="Times New Roman"/>
          <w:b w:val="false"/>
          <w:i w:val="false"/>
          <w:color w:val="000000"/>
          <w:sz w:val="28"/>
        </w:rPr>
        <w:t>
</w:t>
      </w:r>
      <w:r>
        <w:rPr>
          <w:rFonts w:ascii="Times New Roman"/>
          <w:b w:val="false"/>
          <w:i w:val="false"/>
          <w:color w:val="000000"/>
          <w:sz w:val="28"/>
        </w:rPr>
        <w:t>
      3. Әлеуметтiк көмек "Астана қаласының Жұмыспен қамту және әлеуметтiк бағдарламалар басқармасы" мемлекеттiк мекемесi әкiмшісі (бұдан әрi – Әкiмші) болып табылатын "Жергiлiктi өкiлеттi органдардың шешiмдерi бойынша мұқтаж азаматтардың жекелеген санаттарына әлеуметтiк төлемдер" бюджеттiк бағдарламасына (бұдан әрi – Бағдарлама) сәйкес және қала бюджетiнде осы мақсаттарға көзделген қаражат шегiнде ұсынылады.</w:t>
      </w:r>
      <w:r>
        <w:br/>
      </w:r>
      <w:r>
        <w:rPr>
          <w:rFonts w:ascii="Times New Roman"/>
          <w:b w:val="false"/>
          <w:i w:val="false"/>
          <w:color w:val="000000"/>
          <w:sz w:val="28"/>
        </w:rPr>
        <w:t>
</w:t>
      </w:r>
      <w:r>
        <w:rPr>
          <w:rFonts w:ascii="Times New Roman"/>
          <w:b w:val="false"/>
          <w:i w:val="false"/>
          <w:color w:val="000000"/>
          <w:sz w:val="28"/>
        </w:rPr>
        <w:t>
      4. Әлеуметтiк көмек көрсету үшiн "Қазақстан Республикасы Еңбек және халықты әлеуметтiк қорғау министрлiгiнiң Зейнетақы төлеу жөнiндегi мемлекеттік орталық" республикалық мемлекеттiк қазыналық кәсiпорнының Астана қалалық филиалы (бұдан әрi – ЗТМО) қажеттiлiгіне қарай Әкiмшіге осы Ереженің </w:t>
      </w:r>
      <w:r>
        <w:rPr>
          <w:rFonts w:ascii="Times New Roman"/>
          <w:b w:val="false"/>
          <w:i w:val="false"/>
          <w:color w:val="000000"/>
          <w:sz w:val="28"/>
        </w:rPr>
        <w:t>5-тармағы</w:t>
      </w:r>
      <w:r>
        <w:rPr>
          <w:rFonts w:ascii="Times New Roman"/>
          <w:b w:val="false"/>
          <w:i w:val="false"/>
          <w:color w:val="000000"/>
          <w:sz w:val="28"/>
        </w:rPr>
        <w:t xml:space="preserve"> 1-4) тармақшасында көрсетiлген санаттарға жататын азаматтар туралы мәлiметтердi, сондай-ақ ай сайын ЗТМО деректер қорында тiркелген, жаңадан тағайындалған және келген азаматтар туралы мәлiметтердi ұсынады.</w:t>
      </w:r>
    </w:p>
    <w:bookmarkEnd w:id="4"/>
    <w:bookmarkStart w:name="z11" w:id="5"/>
    <w:p>
      <w:pPr>
        <w:spacing w:after="0"/>
        <w:ind w:left="0"/>
        <w:jc w:val="left"/>
      </w:pPr>
      <w:r>
        <w:rPr>
          <w:rFonts w:ascii="Times New Roman"/>
          <w:b/>
          <w:i w:val="false"/>
          <w:color w:val="000000"/>
        </w:rPr>
        <w:t xml:space="preserve"> 
2-тарау. Әлеуметтiк көмек төлеу тәртібі</w:t>
      </w:r>
    </w:p>
    <w:bookmarkEnd w:id="5"/>
    <w:bookmarkStart w:name="z12" w:id="6"/>
    <w:p>
      <w:pPr>
        <w:spacing w:after="0"/>
        <w:ind w:left="0"/>
        <w:jc w:val="both"/>
      </w:pPr>
      <w:r>
        <w:rPr>
          <w:rFonts w:ascii="Times New Roman"/>
          <w:b w:val="false"/>
          <w:i w:val="false"/>
          <w:color w:val="000000"/>
          <w:sz w:val="28"/>
        </w:rPr>
        <w:t>
      5. Әлеуметтік көмек Қазақстан Республикасының Тәуелсіздігі күніне орай (16 желтоқсан) ақшалай төлемдер түрінде мынадай азаматтардың санаттарына:</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мүгедектерiне – 20 000 (жиырма мың) теңгеден;</w:t>
      </w:r>
      <w:r>
        <w:br/>
      </w:r>
      <w:r>
        <w:rPr>
          <w:rFonts w:ascii="Times New Roman"/>
          <w:b w:val="false"/>
          <w:i w:val="false"/>
          <w:color w:val="000000"/>
          <w:sz w:val="28"/>
        </w:rPr>
        <w:t>
</w:t>
      </w:r>
      <w:r>
        <w:rPr>
          <w:rFonts w:ascii="Times New Roman"/>
          <w:b w:val="false"/>
          <w:i w:val="false"/>
          <w:color w:val="000000"/>
          <w:sz w:val="28"/>
        </w:rPr>
        <w:t>
      2) Қазақстандағы 1986 жылғы 17-18 желтоқсан оқиғаларына қатысқаны үшiн, осы оқиғаларда қасақана кiсi өлтiргенi және милиция қызметкерiнiң, халық жасақшысының өмiрiне қастандық жасағаны үшiн сотталған, өздерiне қатысты қылмыстық iстердi қайта қараудың қолданылып жүрген тәртiбi сақталатын адамдарды қоспағанда, қуғын-сүргiн құрбандарына – 20 000 (жиырма мың) теңге;</w:t>
      </w:r>
      <w:r>
        <w:br/>
      </w:r>
      <w:r>
        <w:rPr>
          <w:rFonts w:ascii="Times New Roman"/>
          <w:b w:val="false"/>
          <w:i w:val="false"/>
          <w:color w:val="000000"/>
          <w:sz w:val="28"/>
        </w:rPr>
        <w:t>
</w:t>
      </w:r>
      <w:r>
        <w:rPr>
          <w:rFonts w:ascii="Times New Roman"/>
          <w:b w:val="false"/>
          <w:i w:val="false"/>
          <w:color w:val="000000"/>
          <w:sz w:val="28"/>
        </w:rPr>
        <w:t>
      3)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қажырлы еңбегi мен мiнсiз әскери қызметi үшiн бұрынғы КСР Одағының ордендерiмен және медальдарымен марапатталмаған адамдарға – 3 000 (үш мың) теңге;</w:t>
      </w:r>
      <w:r>
        <w:br/>
      </w:r>
      <w:r>
        <w:rPr>
          <w:rFonts w:ascii="Times New Roman"/>
          <w:b w:val="false"/>
          <w:i w:val="false"/>
          <w:color w:val="000000"/>
          <w:sz w:val="28"/>
        </w:rPr>
        <w:t>
</w:t>
      </w:r>
      <w:r>
        <w:rPr>
          <w:rFonts w:ascii="Times New Roman"/>
          <w:b w:val="false"/>
          <w:i w:val="false"/>
          <w:color w:val="000000"/>
          <w:sz w:val="28"/>
        </w:rPr>
        <w:t>
      4) Ауғанстандағы ұрыс әрекеті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аналарына – 10 000 (оң мың) теңге;</w:t>
      </w:r>
      <w:r>
        <w:br/>
      </w:r>
      <w:r>
        <w:rPr>
          <w:rFonts w:ascii="Times New Roman"/>
          <w:b w:val="false"/>
          <w:i w:val="false"/>
          <w:color w:val="000000"/>
          <w:sz w:val="28"/>
        </w:rPr>
        <w:t>
</w:t>
      </w:r>
      <w:r>
        <w:rPr>
          <w:rFonts w:ascii="Times New Roman"/>
          <w:b w:val="false"/>
          <w:i w:val="false"/>
          <w:color w:val="000000"/>
          <w:sz w:val="28"/>
        </w:rPr>
        <w:t>
      5) тұлдыр жетім балалар, ата-ана қамқорлығынсыз қалған балалар, оқуға төлеу мүмкіндігі жоқ аз қамтылған азаматтар ішінен оқу үлгерімі жоғары, қаланың қоғамдық өміріне белсене ат салысатын, Астана қаласының жоғары оқу орнының оқушыларынан жоғары оқу орнының ұсынысы бойынша жиырма адамға – 2011 жылдың 16 желтоқсанынан бастап оқу орнының соңына дейін оқу құнының мөлшерінде берiледi.</w:t>
      </w:r>
      <w:r>
        <w:br/>
      </w:r>
      <w:r>
        <w:rPr>
          <w:rFonts w:ascii="Times New Roman"/>
          <w:b w:val="false"/>
          <w:i w:val="false"/>
          <w:color w:val="000000"/>
          <w:sz w:val="28"/>
        </w:rPr>
        <w:t>
      Осы Ереженің </w:t>
      </w:r>
      <w:r>
        <w:rPr>
          <w:rFonts w:ascii="Times New Roman"/>
          <w:b w:val="false"/>
          <w:i w:val="false"/>
          <w:color w:val="000000"/>
          <w:sz w:val="28"/>
        </w:rPr>
        <w:t>1-тармағы</w:t>
      </w:r>
      <w:r>
        <w:rPr>
          <w:rFonts w:ascii="Times New Roman"/>
          <w:b w:val="false"/>
          <w:i w:val="false"/>
          <w:color w:val="000000"/>
          <w:sz w:val="28"/>
        </w:rPr>
        <w:t xml:space="preserve"> 5) тармақшасында көрсетілген Әлеуметтік көмек Әкімшімен жоғары оқу орнының тарапынан студенттің үлгеріміне бақылау жасау кезінде көрсетіледі, студенттің академиялық демалыста болуы кезінде тоқтатыла тұрады, студент оқудан шығарылған жағдайда тоқтатылады. Студенттің оқуы тоқтатылған жағдайда басқа да тұлғаларға Әлеуметтік көмек қайта берілмейді.</w:t>
      </w:r>
      <w:r>
        <w:br/>
      </w:r>
      <w:r>
        <w:rPr>
          <w:rFonts w:ascii="Times New Roman"/>
          <w:b w:val="false"/>
          <w:i w:val="false"/>
          <w:color w:val="000000"/>
          <w:sz w:val="28"/>
        </w:rPr>
        <w:t>
</w:t>
      </w:r>
      <w:r>
        <w:rPr>
          <w:rFonts w:ascii="Times New Roman"/>
          <w:b w:val="false"/>
          <w:i w:val="false"/>
          <w:color w:val="000000"/>
          <w:sz w:val="28"/>
        </w:rPr>
        <w:t>
      6. Әлеуметтiк көмектiң сомаларын төлеу ақшалай қаражатты Астана қаласының екiншi деңгейдегi банктер бөлiмшелерi арқылы алушылардың дербес шоттары мен карталық шоттарына аудару арқылы жүргiзiледi.</w:t>
      </w:r>
      <w:r>
        <w:br/>
      </w:r>
      <w:r>
        <w:rPr>
          <w:rFonts w:ascii="Times New Roman"/>
          <w:b w:val="false"/>
          <w:i w:val="false"/>
          <w:color w:val="000000"/>
          <w:sz w:val="28"/>
        </w:rPr>
        <w:t>
</w:t>
      </w:r>
      <w:r>
        <w:rPr>
          <w:rFonts w:ascii="Times New Roman"/>
          <w:b w:val="false"/>
          <w:i w:val="false"/>
          <w:color w:val="000000"/>
          <w:sz w:val="28"/>
        </w:rPr>
        <w:t>
      7. Әкімшінің лауазымдық тұлғаларының әрекеті (әрекетсіздігі) Қазақстан Республикасының заңнамасымен белгіленген тәртіпте шағымдануы тиіс.</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