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669d" w14:textId="58e6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2010 жылғы 10 желтоқсандағы № 4С-29-2 "2011-2013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2011 жылғы 15 наурыздағы № 4С-31-2 шешімі. Ақмола облысының Әділет департаментінде 2011 жылғы 25 наурызда № 3386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106 бабының 2 тармағының </w:t>
      </w:r>
      <w:r>
        <w:rPr>
          <w:rFonts w:ascii="Times New Roman"/>
          <w:b w:val="false"/>
          <w:i w:val="false"/>
          <w:color w:val="000000"/>
          <w:sz w:val="28"/>
        </w:rPr>
        <w:t>2 тармақшасына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«2010 жылғы бюджет</w:t>
      </w:r>
      <w:r>
        <w:rPr>
          <w:rFonts w:ascii="Times New Roman"/>
          <w:b w:val="false"/>
          <w:i w:val="false"/>
          <w:color w:val="000000"/>
          <w:sz w:val="28"/>
        </w:rPr>
        <w:t xml:space="preserve"> қаражатының қалдықтары есебінен тиісті бюджеттік бағдарламалардың жылдық жоспарлы мақсаттарын ұлғайту және 2010 жылы республикалық бюджеттен бөлінген нысаналы трансферттердің пайдаланылмаған (түгел пайдаланылмаған) сомасын 2011 жылы пайдалану (түгел пайдалану) туралы» 2011 жылғы 17 ақпандағы № 147 және </w:t>
      </w:r>
      <w:r>
        <w:rPr>
          <w:rFonts w:ascii="Times New Roman"/>
          <w:b w:val="false"/>
          <w:i w:val="false"/>
          <w:color w:val="000000"/>
          <w:sz w:val="28"/>
        </w:rPr>
        <w:t>«Қазақстан Республикасы</w:t>
      </w:r>
      <w:r>
        <w:rPr>
          <w:rFonts w:ascii="Times New Roman"/>
          <w:b w:val="false"/>
          <w:i w:val="false"/>
          <w:color w:val="000000"/>
          <w:sz w:val="28"/>
        </w:rPr>
        <w:t xml:space="preserve"> Үкiметiнiң 2010 жылғы 13 желтоқсандағы № 1350 қаулысына өзгерiстер мен толықтырулар енгiзу туралы» 2011 жылғы 2 наурыздағы № 214 қаулыларына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«2011-2013 жылдарға арналған облыстық бюджет туралы» 2010 жылғы 10 желтоқсандағы № 4С-29-2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3379 тіркелген, 2011 жылдың 15 қаңтарында «Арқа ажары» газетінде, 2011 жылдың 15 қаңтарында «Акмолинская правда» газетінде жарияланған) шешіміне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«90 268 990» цифрлары «93 336 676,8» цифрларына ауыстырылсын;</w:t>
      </w:r>
      <w:r>
        <w:br/>
      </w:r>
      <w:r>
        <w:rPr>
          <w:rFonts w:ascii="Times New Roman"/>
          <w:b w:val="false"/>
          <w:i w:val="false"/>
          <w:color w:val="000000"/>
          <w:sz w:val="28"/>
        </w:rPr>
        <w:t>
      «48 692» цифрлары «54 068,1» цифрларына ауыстырылсын;</w:t>
      </w:r>
      <w:r>
        <w:br/>
      </w:r>
      <w:r>
        <w:rPr>
          <w:rFonts w:ascii="Times New Roman"/>
          <w:b w:val="false"/>
          <w:i w:val="false"/>
          <w:color w:val="000000"/>
          <w:sz w:val="28"/>
        </w:rPr>
        <w:t>
      «81 486 198» цифрлары «84 548 508,7»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«90 240 721» цифрлары «95 417 662,9» цифрларына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«404 740» цифрлары «583 040,0» цифрларына ауыстырылсын;</w:t>
      </w:r>
      <w:r>
        <w:br/>
      </w:r>
      <w:r>
        <w:rPr>
          <w:rFonts w:ascii="Times New Roman"/>
          <w:b w:val="false"/>
          <w:i w:val="false"/>
          <w:color w:val="000000"/>
          <w:sz w:val="28"/>
        </w:rPr>
        <w:t>
      «998 742» цифрлары «1 322 342,0» цифрларына ауыстырылсын;</w:t>
      </w:r>
      <w:r>
        <w:br/>
      </w:r>
      <w:r>
        <w:rPr>
          <w:rFonts w:ascii="Times New Roman"/>
          <w:b w:val="false"/>
          <w:i w:val="false"/>
          <w:color w:val="000000"/>
          <w:sz w:val="28"/>
        </w:rPr>
        <w:t>
      «594 002» цифрлары «739 302,0»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«- 379 861» цифрлары «- 2 667 416,1»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«379 861» цифрлары «2 667 416,1» цифрларына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С.Авдеюк</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С.Дьяченко</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М.Тақамбаев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4С-31-2 шешіміне 1 қосымша</w:t>
      </w:r>
    </w:p>
    <w:bookmarkEnd w:id="1"/>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7913"/>
        <w:gridCol w:w="25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6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93 336 676,8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8 732 088,0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7 670 693,0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7 670 693,0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1 061 395,0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1 061 395,0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54 068,1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37 711,0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21 197,0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2 782,0</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3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9 731,1</w:t>
            </w:r>
          </w:p>
        </w:tc>
      </w:tr>
      <w:tr>
        <w:trPr>
          <w:trHeight w:val="19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84 548 508,7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1 206 129,7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1 206 129,7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83 342 379,0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83 342 379,0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673"/>
        <w:gridCol w:w="7893"/>
        <w:gridCol w:w="25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95 417 662,9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1 131 435,0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817 095,0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305 532,0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480 136,0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95 325,0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88 609,0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147 571,0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449 838,1</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449 838,1</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375 930,1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3 998 255,0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3 677 456,0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3 419 022,0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142 725,0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Ақмола облысының аудандық ішкі істер бөлімдері ғимараттарының құрылысы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13 818 881,8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106 461,0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167 573,0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1 045 526,0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858 301,0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187 225,0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8 019 707,8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80 761,0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643 052,0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599 777,0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137 706,0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3 759 112,0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64 587,0</w:t>
            </w: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облыстық бюджеттен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17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246 125,0</w:t>
            </w:r>
          </w:p>
        </w:tc>
      </w:tr>
      <w:tr>
        <w:trPr>
          <w:trHeight w:val="14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783 769,8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4 461 307,0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3 680 736,0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780 571,0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14 281 207,8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13 721 732,9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86 026,0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419 148,0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151 542,0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қолданумен байланысты зардап шегетін адамдарға медициналық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2 848 770,0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5 987 083,0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811 334,0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12 546,0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652 399,0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249 476,0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426 446,0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199 735,0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1 260 546,0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30 896,0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559 474,9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559 474,9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2 841 605,0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1 487 232,0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66 932,0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427 262,0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109 453,0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363 401,0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253 082,0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1 345 312,0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1 308 810,0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13 042 368,0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4 512 618,0</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154 269,0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3 395 000,0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162 647,0</w:t>
            </w: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8 529 750,0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6 372 151,0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449 550,0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3 544 258,7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137 923,0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1 013 971,0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42 569,0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26 670,0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926 012,0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957 346,0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189 910,0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234 897,0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341 927,0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425 932,0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289 517,0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тiлдерді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926 833,7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196 352,7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602 091,0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10 905 236,0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1 642 260,7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466 808,0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616 183,0</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500 780,7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8 226 836,3</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555 969,0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2 135 735,3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1 193 939,0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2 995,0</w:t>
            </w:r>
          </w:p>
        </w:tc>
      </w:tr>
      <w:tr>
        <w:trPr>
          <w:trHeight w:val="17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1 173 315,0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963 398,0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857 335,0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169 026,0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5 687 731,0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5 687 731,0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37 309,0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778 380,0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3 188 257,0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3 825,0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1 631 799,4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14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699 828,0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81 733,0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392 197,0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242 301,4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20 319 492,1</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20 319 492,1</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18 911 995,0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1 402 981,1</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деңгейінен жоғарғы деңгейлерге беруге байланысты жоғары тұрған бюджеттерге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4 516,0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583 040,0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1 322 342,0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739 302,0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-2 667 416,1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2 667 416,1</w:t>
            </w:r>
          </w:p>
        </w:tc>
      </w:tr>
    </w:tbl>
    <w:bookmarkStart w:name="z5"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15 наурыздағы  </w:t>
      </w:r>
      <w:r>
        <w:br/>
      </w:r>
      <w:r>
        <w:rPr>
          <w:rFonts w:ascii="Times New Roman"/>
          <w:b w:val="false"/>
          <w:i w:val="false"/>
          <w:color w:val="000000"/>
          <w:sz w:val="28"/>
        </w:rPr>
        <w:t>
№ 4С-31-2 шешіміне 2 қосымша</w:t>
      </w:r>
    </w:p>
    <w:bookmarkEnd w:id="2"/>
    <w:p>
      <w:pPr>
        <w:spacing w:after="0"/>
        <w:ind w:left="0"/>
        <w:jc w:val="left"/>
      </w:pPr>
      <w:r>
        <w:rPr>
          <w:rFonts w:ascii="Times New Roman"/>
          <w:b/>
          <w:i w:val="false"/>
          <w:color w:val="000000"/>
        </w:rPr>
        <w:t xml:space="preserve"> 2011 жылға арналған республикалық бюджеттен берілетін</w:t>
      </w:r>
      <w:r>
        <w:br/>
      </w:r>
      <w:r>
        <w:rPr>
          <w:rFonts w:ascii="Times New Roman"/>
          <w:b/>
          <w:i w:val="false"/>
          <w:color w:val="000000"/>
        </w:rPr>
        <w:t>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2593"/>
      </w:tblGrid>
      <w:tr>
        <w:trPr>
          <w:trHeight w:val="49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1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35 012 662,0</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12 670 337,0</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3 988 082,0</w:t>
            </w:r>
          </w:p>
        </w:tc>
      </w:tr>
      <w:tr>
        <w:trPr>
          <w:trHeight w:val="27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194 385,0</w:t>
            </w:r>
          </w:p>
        </w:tc>
      </w:tr>
      <w:tr>
        <w:trPr>
          <w:trHeight w:val="27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415 371,0</w:t>
            </w:r>
          </w:p>
        </w:tc>
      </w:tr>
      <w:tr>
        <w:trPr>
          <w:trHeight w:val="25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1 514 966,0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1 193 939,0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78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555 969,0</w:t>
            </w:r>
          </w:p>
        </w:tc>
      </w:tr>
      <w:tr>
        <w:trPr>
          <w:trHeight w:val="49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34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61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 мамандарын әлеуметтiк қолдау шараларын iске асыруға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69 870,0</w:t>
            </w:r>
          </w:p>
        </w:tc>
      </w:tr>
      <w:tr>
        <w:trPr>
          <w:trHeight w:val="49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2 250 679,0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күрделі және орташа жөндеуге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2 250 679,0</w:t>
            </w:r>
          </w:p>
        </w:tc>
      </w:tr>
      <w:tr>
        <w:trPr>
          <w:trHeight w:val="25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1 818 767</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464 587,0</w:t>
            </w:r>
          </w:p>
        </w:tc>
      </w:tr>
      <w:tr>
        <w:trPr>
          <w:trHeight w:val="78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122 910,0</w:t>
            </w:r>
          </w:p>
        </w:tc>
      </w:tr>
      <w:tr>
        <w:trPr>
          <w:trHeight w:val="70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149 607,0</w:t>
            </w:r>
          </w:p>
        </w:tc>
      </w:tr>
      <w:tr>
        <w:trPr>
          <w:trHeight w:val="60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42 105,0</w:t>
            </w:r>
          </w:p>
        </w:tc>
      </w:tr>
      <w:tr>
        <w:trPr>
          <w:trHeight w:val="81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279 568,0</w:t>
            </w:r>
          </w:p>
        </w:tc>
      </w:tr>
      <w:tr>
        <w:trPr>
          <w:trHeight w:val="81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оқу-өндірістік шеберханаларды, зертханаларды жаңарту мен қайта жабдықтауға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49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 біліктілігін арттыру үшін оқу жабдығын сатып алуға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52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246 125,0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52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407 621,0</w:t>
            </w:r>
          </w:p>
        </w:tc>
      </w:tr>
      <w:tr>
        <w:trPr>
          <w:trHeight w:val="3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3 088 189,0</w:t>
            </w:r>
          </w:p>
        </w:tc>
      </w:tr>
      <w:tr>
        <w:trPr>
          <w:trHeight w:val="48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1 212 629,0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1 050 314,0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825 246,0</w:t>
            </w:r>
          </w:p>
        </w:tc>
      </w:tr>
      <w:tr>
        <w:trPr>
          <w:trHeight w:val="3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iстер органы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45 589,0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маңызы бар іс-шараларды өткізу кезінде қоғамдық тәртiптi сақтауды қамтамасыз етуге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жүргізуге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2 719,0</w:t>
            </w:r>
          </w:p>
        </w:tc>
      </w:tr>
      <w:tr>
        <w:trPr>
          <w:trHeight w:val="72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 оралмандарды құжаттандыруға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7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2 399,0</w:t>
            </w:r>
          </w:p>
        </w:tc>
      </w:tr>
      <w:tr>
        <w:trPr>
          <w:trHeight w:val="46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55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481 034,0</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300 971,0</w:t>
            </w:r>
          </w:p>
        </w:tc>
      </w:tr>
      <w:tr>
        <w:trPr>
          <w:trHeight w:val="3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75 655,0</w:t>
            </w:r>
          </w:p>
        </w:tc>
      </w:tr>
      <w:tr>
        <w:trPr>
          <w:trHeight w:val="4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43 036,0</w:t>
            </w:r>
          </w:p>
        </w:tc>
      </w:tr>
      <w:tr>
        <w:trPr>
          <w:trHeight w:val="4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6 481,0</w:t>
            </w:r>
          </w:p>
        </w:tc>
      </w:tr>
      <w:tr>
        <w:trPr>
          <w:trHeight w:val="4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45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172 991,0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627 156,0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618 095,0</w:t>
            </w:r>
          </w:p>
        </w:tc>
      </w:tr>
      <w:tr>
        <w:trPr>
          <w:trHeight w:val="48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үйретуге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21 119 983</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9 584 124,0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бөлімдерінің ғимараттарын салуға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320 799,0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3 680 736,0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253 858,0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933 531,0</w:t>
            </w:r>
          </w:p>
        </w:tc>
      </w:tr>
      <w:tr>
        <w:trPr>
          <w:trHeight w:val="60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3 395 000,0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586 000,0</w:t>
            </w:r>
          </w:p>
        </w:tc>
      </w:tr>
      <w:tr>
        <w:trPr>
          <w:trHeight w:val="57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инфрақұрылымды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174 200,0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6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10 775 479,0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835 968,0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2 592 240,0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6 372 151,0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52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475 120,0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31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760 380,0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1 222 342</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49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кредит беру, оның iшiнде: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714 600,0</w:t>
            </w:r>
          </w:p>
        </w:tc>
      </w:tr>
      <w:tr>
        <w:trPr>
          <w:trHeight w:val="2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210 700,0</w:t>
            </w:r>
          </w:p>
        </w:tc>
      </w:tr>
      <w:tr>
        <w:trPr>
          <w:trHeight w:val="2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78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431 742,0</w:t>
            </w:r>
          </w:p>
        </w:tc>
      </w:tr>
      <w:tr>
        <w:trPr>
          <w:trHeight w:val="30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54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76 000,0</w:t>
            </w:r>
          </w:p>
        </w:tc>
      </w:tr>
    </w:tbl>
    <w:bookmarkStart w:name="z6"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 4С-31-2 шешіміне 3 қосымша</w:t>
      </w:r>
    </w:p>
    <w:bookmarkEnd w:id="3"/>
    <w:p>
      <w:pPr>
        <w:spacing w:after="0"/>
        <w:ind w:left="0"/>
        <w:jc w:val="left"/>
      </w:pPr>
      <w:r>
        <w:rPr>
          <w:rFonts w:ascii="Times New Roman"/>
          <w:b/>
          <w:i w:val="false"/>
          <w:color w:val="000000"/>
        </w:rPr>
        <w:t xml:space="preserve"> 2011 жылға арналған аудандар (облыстық маңызы бар қалалар) бюджеттерiне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2573"/>
      </w:tblGrid>
      <w:tr>
        <w:trPr>
          <w:trHeight w:val="49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5 160 207,8</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3 243 149,8</w:t>
            </w:r>
          </w:p>
        </w:tc>
      </w:tr>
      <w:tr>
        <w:trPr>
          <w:trHeight w:val="49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783 769,8</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653 196,0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спортының дамуына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48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11 403,3</w:t>
            </w:r>
          </w:p>
        </w:tc>
      </w:tr>
      <w:tr>
        <w:trPr>
          <w:trHeight w:val="27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108 370,5</w:t>
            </w:r>
          </w:p>
        </w:tc>
      </w:tr>
      <w:tr>
        <w:trPr>
          <w:trHeight w:val="48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47 250,0</w:t>
            </w:r>
          </w:p>
        </w:tc>
      </w:tr>
      <w:tr>
        <w:trPr>
          <w:trHeight w:val="70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28 894,0</w:t>
            </w:r>
          </w:p>
        </w:tc>
      </w:tr>
      <w:tr>
        <w:trPr>
          <w:trHeight w:val="96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студенттерiнің және Ақмола облысының селолық жерлердегi көп балалы отбасыларының оқу ақысын төлеуге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857 335,0</w:t>
            </w:r>
          </w:p>
        </w:tc>
      </w:tr>
      <w:tr>
        <w:trPr>
          <w:trHeight w:val="31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857 335,0</w:t>
            </w:r>
          </w:p>
        </w:tc>
      </w:tr>
      <w:tr>
        <w:trPr>
          <w:trHeight w:val="25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беру объектілерін күрделі жөндеуге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73 295,0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27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215 000,0</w:t>
            </w:r>
          </w:p>
        </w:tc>
      </w:tr>
      <w:tr>
        <w:trPr>
          <w:trHeight w:val="46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Есіл қаласының № 6 қазандығының күрделі жөндеуін аяқтауға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98 000,0</w:t>
            </w:r>
          </w:p>
        </w:tc>
      </w:tr>
      <w:tr>
        <w:trPr>
          <w:trHeight w:val="27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48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және бөлігін жоспарлау жобаларын дайындауға және түзетуге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46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1 083 500,0</w:t>
            </w:r>
          </w:p>
        </w:tc>
      </w:tr>
      <w:tr>
        <w:trPr>
          <w:trHeight w:val="48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Автожолдардың учаскелерінің жөндеуіне және жобалау сметалық құжаттамасын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1 083 500,0</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1 917 058,0</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1 331 379,0</w:t>
            </w:r>
          </w:p>
        </w:tc>
      </w:tr>
      <w:tr>
        <w:trPr>
          <w:trHeight w:val="25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780 571,0</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етуді дамытуға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162 647,0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128 390,0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коммуналдық базардың құрылысына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46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154 269,0</w:t>
            </w:r>
          </w:p>
        </w:tc>
      </w:tr>
      <w:tr>
        <w:trPr>
          <w:trHeight w:val="49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40 502,0</w:t>
            </w:r>
          </w:p>
        </w:tc>
      </w:tr>
      <w:tr>
        <w:trPr>
          <w:trHeight w:val="46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автомобильдер жолдары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60 160,0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449 550,0</w:t>
            </w:r>
          </w:p>
        </w:tc>
      </w:tr>
      <w:tr>
        <w:trPr>
          <w:trHeight w:val="240"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157 400,0</w:t>
            </w:r>
          </w:p>
        </w:tc>
      </w:tr>
      <w:tr>
        <w:trPr>
          <w:trHeight w:val="25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292 150,0</w:t>
            </w:r>
          </w:p>
        </w:tc>
      </w:tr>
      <w:tr>
        <w:trPr>
          <w:trHeight w:val="28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r>
        <w:trPr>
          <w:trHeight w:val="705" w:hRule="atLeast"/>
        </w:trPr>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мемлекеттiк қала құрылысы кадастрының автоматтандырылған ақпараттық-графикалық жүйесiн құруға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75 969,0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