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fdfa" w14:textId="b34f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7 желтоқсандағы № А-11/490 қаулысы. Ақмола облысының Әділет департаментінде 2012 жылғы 20 қаңтарда № 3419 тіркелді. Күші жойылды - Ақмола облысы әкімдігінің 2012 жылғы 26 қарашадағы № А-12/557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2012.11.26 </w:t>
      </w:r>
      <w:r>
        <w:rPr>
          <w:rFonts w:ascii="Times New Roman"/>
          <w:b w:val="false"/>
          <w:i w:val="false"/>
          <w:color w:val="ff0000"/>
          <w:sz w:val="28"/>
        </w:rPr>
        <w:t>№ А-12/557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«Мұрағаттық анықтамалар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w:t>
      </w:r>
      <w:r>
        <w:br/>
      </w:r>
      <w:r>
        <w:rPr>
          <w:rFonts w:ascii="Times New Roman"/>
          <w:b w:val="false"/>
          <w:i w:val="false"/>
          <w:color w:val="000000"/>
          <w:sz w:val="28"/>
        </w:rPr>
        <w:t>
</w:t>
      </w:r>
      <w:r>
        <w:rPr>
          <w:rFonts w:ascii="Times New Roman"/>
          <w:b w:val="false"/>
          <w:i/>
          <w:color w:val="000000"/>
          <w:sz w:val="28"/>
        </w:rPr>
        <w:t>      министрі                                   А.Жұмағалиев</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 А-11/490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мемлекеттiк қызметінiң регламенті</w:t>
      </w:r>
    </w:p>
    <w:bookmarkStart w:name="z5"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«Мұрағаттық анықтамалар беру» мемлекеттiк қызметi регламентінде келесi ұғымдар және қысқартулар қолданылады:</w:t>
      </w:r>
      <w:r>
        <w:br/>
      </w:r>
      <w:r>
        <w:rPr>
          <w:rFonts w:ascii="Times New Roman"/>
          <w:b w:val="false"/>
          <w:i w:val="false"/>
          <w:color w:val="000000"/>
          <w:sz w:val="28"/>
        </w:rPr>
        <w:t>
      1) уәкiлеттi орган – Мемлекеттік мекемесі «Ақмола облысының мұрағаттар мен құжаттамалар басқармасы», қалалардың облыстық мағынада және аудандық мемлекеттiк мұрағаттары (бұдан әрі Мұрағат);</w:t>
      </w:r>
      <w:r>
        <w:br/>
      </w:r>
      <w:r>
        <w:rPr>
          <w:rFonts w:ascii="Times New Roman"/>
          <w:b w:val="false"/>
          <w:i w:val="false"/>
          <w:color w:val="000000"/>
          <w:sz w:val="28"/>
        </w:rPr>
        <w:t>
      2) ЖТ МДБ – «Жеке тұлғалар » мемлекеттік деректер базасы;</w:t>
      </w:r>
      <w:r>
        <w:br/>
      </w:r>
      <w:r>
        <w:rPr>
          <w:rFonts w:ascii="Times New Roman"/>
          <w:b w:val="false"/>
          <w:i w:val="false"/>
          <w:color w:val="000000"/>
          <w:sz w:val="28"/>
        </w:rPr>
        <w:t>
      3) ЗТ МДБ - «Заңды тұлғалар» мемлекеттік деректер базасы;</w:t>
      </w:r>
      <w:r>
        <w:br/>
      </w:r>
      <w:r>
        <w:rPr>
          <w:rFonts w:ascii="Times New Roman"/>
          <w:b w:val="false"/>
          <w:i w:val="false"/>
          <w:color w:val="000000"/>
          <w:sz w:val="28"/>
        </w:rPr>
        <w:t>
      4) жеке сәйкестендіру нөмірі (бұдан әрі - ЖСН) - жеке тұлға үшін қалыптасатын, сондай ақ, жеке кәсіпкердің, өзіндік кәсіпкерлік түрінің белсенділігін жүзеге асыратын бірегей нөмір;</w:t>
      </w:r>
      <w:r>
        <w:br/>
      </w:r>
      <w:r>
        <w:rPr>
          <w:rFonts w:ascii="Times New Roman"/>
          <w:b w:val="false"/>
          <w:i w:val="false"/>
          <w:color w:val="000000"/>
          <w:sz w:val="28"/>
        </w:rPr>
        <w:t>
      5) ақпараттық жүйе (бұдан әрі - АЖ) – ақпараттық бағдарламалар кешенін қолданумен, сақтау, өңдеу, іздеу, тарату, ақпараттарды ұсыну және жіберу үшін арналған жүйе;</w:t>
      </w:r>
      <w:r>
        <w:br/>
      </w:r>
      <w:r>
        <w:rPr>
          <w:rFonts w:ascii="Times New Roman"/>
          <w:b w:val="false"/>
          <w:i w:val="false"/>
          <w:color w:val="000000"/>
          <w:sz w:val="28"/>
        </w:rPr>
        <w:t>
      6) мемлекеттік мекеме (бұдан әрі - ММ) – электрондық мемлекеттік қызметті тікелей ұсынатын, мұрағаттар, мемлекеттік мекемесі «Ақмола облысының мұрағаттар мен құжаттамалар басқармасы»;</w:t>
      </w:r>
      <w:r>
        <w:br/>
      </w:r>
      <w:r>
        <w:rPr>
          <w:rFonts w:ascii="Times New Roman"/>
          <w:b w:val="false"/>
          <w:i w:val="false"/>
          <w:color w:val="000000"/>
          <w:sz w:val="28"/>
        </w:rPr>
        <w:t>
      7) медиа-ажырату-құжаттардың электрондық түрінен қағазға түсіруі, немесе, керісінше айналуы қажет болған жағдайда, қызмет көрсету барысында қағаздың және электрондық құжат айналымының ауысуы;</w:t>
      </w:r>
      <w:r>
        <w:br/>
      </w:r>
      <w:r>
        <w:rPr>
          <w:rFonts w:ascii="Times New Roman"/>
          <w:b w:val="false"/>
          <w:i w:val="false"/>
          <w:color w:val="000000"/>
          <w:sz w:val="28"/>
        </w:rPr>
        <w:t>
      8) пайдаланушы - өзіне қажетті электрондық ақпараттар ресурстарын және оларды қолдану үшін ақпараттық жүйеге жүгінген субъект;</w:t>
      </w:r>
      <w:r>
        <w:br/>
      </w:r>
      <w:r>
        <w:rPr>
          <w:rFonts w:ascii="Times New Roman"/>
          <w:b w:val="false"/>
          <w:i w:val="false"/>
          <w:color w:val="000000"/>
          <w:sz w:val="28"/>
        </w:rPr>
        <w:t>
      9) тұтынушы- мемлекеттік қызмет көрсетілетін жеке және заңды тұлға;</w:t>
      </w:r>
      <w:r>
        <w:br/>
      </w:r>
      <w:r>
        <w:rPr>
          <w:rFonts w:ascii="Times New Roman"/>
          <w:b w:val="false"/>
          <w:i w:val="false"/>
          <w:color w:val="000000"/>
          <w:sz w:val="28"/>
        </w:rPr>
        <w:t>
      10) веб-портал (электрондық үкімет (бұдан әрі –ЭҮП)- нормативтік құқықтық базаны қоса, барлық шоғырланған үкіметтік ақпараттарға және электрондық мемлекеттік қызметтерге, біріңғай қолжетімділікті ұсынатын ақпараттық жүйе;</w:t>
      </w:r>
      <w:r>
        <w:br/>
      </w:r>
      <w:r>
        <w:rPr>
          <w:rFonts w:ascii="Times New Roman"/>
          <w:b w:val="false"/>
          <w:i w:val="false"/>
          <w:color w:val="000000"/>
          <w:sz w:val="28"/>
        </w:rPr>
        <w:t>
      11) жергілікті атқарушы орган (бұдан әрі –ЖАО), тиісті аумақта жергілікті мемлекеттік басқару және өзін-өзі басқаруды өз компетенциясының шегінде облыс (Республикалық және Астаналық мағынадағы қалалар), аудан (облыстық мағынадағы қалалар) әкімінің басқаруымен, жүзеге асырылатын алқалы атқарушы орган;</w:t>
      </w:r>
      <w:r>
        <w:br/>
      </w:r>
      <w:r>
        <w:rPr>
          <w:rFonts w:ascii="Times New Roman"/>
          <w:b w:val="false"/>
          <w:i w:val="false"/>
          <w:color w:val="000000"/>
          <w:sz w:val="28"/>
        </w:rPr>
        <w:t>
      12) халыққа қызмет көрсету орталығының (одан әрі ХҚКО) интегралды-ақпараттық жүйесі - Қазақстан Республикасының халыққа қызмет көрсету орталығы, сондай ақ тиісті министрліктер мен ведомстволар арқылы халыққа (жеке және заңды тұлғаларға) қызмет көрсету процессін автоматизациялау үшін арналған ақпараттық жүйе;</w:t>
      </w:r>
      <w:r>
        <w:br/>
      </w:r>
      <w:r>
        <w:rPr>
          <w:rFonts w:ascii="Times New Roman"/>
          <w:b w:val="false"/>
          <w:i w:val="false"/>
          <w:color w:val="000000"/>
          <w:sz w:val="28"/>
        </w:rPr>
        <w:t>
      13) аймақтық шлюз, Қазақстан Республикасының (АЖ ЖАО)» «электрондық үкімет» шлюзінің қосалқы жүйесі сияқты,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 АЖ ЖАО өз құрылымына интеграцияның қосалқы жүйесі мен ЖАО қызметкерлерінің автоматтандырылған жұмыс орнын қосады;</w:t>
      </w:r>
      <w:r>
        <w:br/>
      </w:r>
      <w:r>
        <w:rPr>
          <w:rFonts w:ascii="Times New Roman"/>
          <w:b w:val="false"/>
          <w:i w:val="false"/>
          <w:color w:val="000000"/>
          <w:sz w:val="28"/>
        </w:rPr>
        <w:t>
      14) интеграция қосалқы жүйесі (одан әрі- АШЭП) - ЖАО ішкі жүйе/қосалқы жүйе және ЖАО электрондық қызметін көрсету процессінде қатысатын сыртқы ақпараттық жүйелермен ақпараттық өзара әрекет етуді қамтамасыз етеді;</w:t>
      </w:r>
      <w:r>
        <w:br/>
      </w:r>
      <w:r>
        <w:rPr>
          <w:rFonts w:ascii="Times New Roman"/>
          <w:b w:val="false"/>
          <w:i w:val="false"/>
          <w:color w:val="000000"/>
          <w:sz w:val="28"/>
        </w:rPr>
        <w:t>
      15) автоматтандырылған жұмыс орны (одан әрі АЖО) –ЖАО қызметін көрсету ішкі бизнес-процесстерінің өтуін, мемлекеттік мекеменің мониторингі үшін уәкілдік еткен мемлекеттік органдар мен қызметті тұтынушы үшін қызмет көрсету статусы туралы ақпаратты ұсынуын қамтамасыз етеді;</w:t>
      </w:r>
      <w:r>
        <w:br/>
      </w:r>
      <w:r>
        <w:rPr>
          <w:rFonts w:ascii="Times New Roman"/>
          <w:b w:val="false"/>
          <w:i w:val="false"/>
          <w:color w:val="000000"/>
          <w:sz w:val="28"/>
        </w:rPr>
        <w:t>
      16) АҚҚ (СКЗИ) – ақпаратты криптографиялық қорғау құралы;</w:t>
      </w:r>
      <w:r>
        <w:br/>
      </w:r>
      <w:r>
        <w:rPr>
          <w:rFonts w:ascii="Times New Roman"/>
          <w:b w:val="false"/>
          <w:i w:val="false"/>
          <w:color w:val="000000"/>
          <w:sz w:val="28"/>
        </w:rPr>
        <w:t>
      17) функционалдық құрылымдық бірлік (одан әрі ФҚБ) - бұл белгілі кезеңде электронды қызмет көрсетуге қатысқан, мемлекеттік органдардың құрылымдық бөлімшелерінің, уәкілетті органдардың жауапты тұлғалары;</w:t>
      </w:r>
      <w:r>
        <w:br/>
      </w:r>
      <w:r>
        <w:rPr>
          <w:rFonts w:ascii="Times New Roman"/>
          <w:b w:val="false"/>
          <w:i w:val="false"/>
          <w:color w:val="000000"/>
          <w:sz w:val="28"/>
        </w:rPr>
        <w:t>
      18) трансакциялық қызмет көрсету – электрондық цифрлық қолды қолдану арқылы ақпаратты өзара алмасуды талап ететін электрондық ақпараттық ресурстарды қолданушыларға ұсыну бойынша қызмет көрсету;</w:t>
      </w:r>
      <w:r>
        <w:br/>
      </w:r>
      <w:r>
        <w:rPr>
          <w:rFonts w:ascii="Times New Roman"/>
          <w:b w:val="false"/>
          <w:i w:val="false"/>
          <w:color w:val="000000"/>
          <w:sz w:val="28"/>
        </w:rPr>
        <w:t>
      19) халыққа қызмет көрсету орталығы(одан әрі ХҚКО) – республикалық мемлекеттік кәсіп орын, «бір терезе» принципі бойынша өтініштерді қабылдау және құжаттарды беру бойынша жеке және заңды тұлғаларға мемлекеттік қызмет ұсынуды ұйымдастырады;</w:t>
      </w:r>
      <w:r>
        <w:br/>
      </w:r>
      <w:r>
        <w:rPr>
          <w:rFonts w:ascii="Times New Roman"/>
          <w:b w:val="false"/>
          <w:i w:val="false"/>
          <w:color w:val="000000"/>
          <w:sz w:val="28"/>
        </w:rPr>
        <w:t>
      20) электронды цифрлы қол (бұдан әрі ЭЦҚ) – электрондық цифрлы қол құралдарымен құралған және электрондық құжаттың растығын, мазмұнының өзгермегенін растайтын электрондық цифрлы белгілер жиынтығы;</w:t>
      </w:r>
      <w:r>
        <w:br/>
      </w:r>
      <w:r>
        <w:rPr>
          <w:rFonts w:ascii="Times New Roman"/>
          <w:b w:val="false"/>
          <w:i w:val="false"/>
          <w:color w:val="000000"/>
          <w:sz w:val="28"/>
        </w:rPr>
        <w:t>
      21) электрондық мемлекеттік қызметтер – ақпараттық технологияларды қолдану арқылы электрондық формада көрсетілетін мемлекеттік қызметтер;</w:t>
      </w:r>
      <w:r>
        <w:br/>
      </w:r>
      <w:r>
        <w:rPr>
          <w:rFonts w:ascii="Times New Roman"/>
          <w:b w:val="false"/>
          <w:i w:val="false"/>
          <w:color w:val="000000"/>
          <w:sz w:val="28"/>
        </w:rPr>
        <w:t>
      22) электрондық құжат – ақпарат электронды-цифрлы форма түрінде ұсынылған және электронды цифрлы қол арқылы расталған құжат;</w:t>
      </w:r>
      <w:r>
        <w:br/>
      </w:r>
      <w:r>
        <w:rPr>
          <w:rFonts w:ascii="Times New Roman"/>
          <w:b w:val="false"/>
          <w:i w:val="false"/>
          <w:color w:val="000000"/>
          <w:sz w:val="28"/>
        </w:rPr>
        <w:t>
      23) «электрондық үкіметтің» шлюзі (кейін - ЭҮШ) – электрондық қызметтерді жүзеге асыру шеңберінде «электрондық үкімет» ақпараттық жүйелерді интеграциялауға арналған ақпараттық жүйе.</w:t>
      </w:r>
    </w:p>
    <w:bookmarkStart w:name="z6"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Қазақстан Республикасының 27.11.2000 жылғы "Әкiмшiлiк рәсімдер туралы" заңының 9-1- бабының </w:t>
      </w:r>
      <w:r>
        <w:rPr>
          <w:rFonts w:ascii="Times New Roman"/>
          <w:b w:val="false"/>
          <w:i w:val="false"/>
          <w:color w:val="000000"/>
          <w:sz w:val="28"/>
        </w:rPr>
        <w:t>4-шi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3. Мемлекеттік қызмет уәкілетті органмен, сонымен бірге «электрондық үкімет» порталы арқылы көрсетіледі,(одан әрі - қызмет көрсетуші).</w:t>
      </w:r>
      <w:r>
        <w:br/>
      </w:r>
      <w:r>
        <w:rPr>
          <w:rFonts w:ascii="Times New Roman"/>
          <w:b w:val="false"/>
          <w:i w:val="false"/>
          <w:color w:val="000000"/>
          <w:sz w:val="28"/>
        </w:rPr>
        <w:t>
      4. Көрсетілген қызмет формасы: ішінара автоматтандырылған (медиа-ажыратуды көздейтін, электрондық мемлекеттік қызмет).</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1998 жылғы 22 желтоқсанда «Ұлттық мұрағат қоры және мұрағаттар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2010 жылдың 20 шілдесінен «Жеке және заңды тұлғаларға көрсетілетін, мемлекеттік қызмет тізілімін бекіту туралы» №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2009 жылғы 30 желтоқсандағы «2007 жылғы 30 шілдеде № 561 Қазақстан Республикасы Үкіметінің қаулысына түзетулер мен толықтырулар енгізу және мемлекеттік қызмет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7. Мемлекеттік қызмет көрсету нәтижесі, мұрағаттық анықтама беру немесе қағаз жеткізушісіндегі мемлекеттiк қызметтi ұсынудан бас тарту туралы дәлелді жауап болып табылады.</w:t>
      </w:r>
    </w:p>
    <w:bookmarkStart w:name="z7" w:id="4"/>
    <w:p>
      <w:pPr>
        <w:spacing w:after="0"/>
        <w:ind w:left="0"/>
        <w:jc w:val="left"/>
      </w:pPr>
      <w:r>
        <w:rPr>
          <w:rFonts w:ascii="Times New Roman"/>
          <w:b/>
          <w:i w:val="false"/>
          <w:color w:val="000000"/>
        </w:rPr>
        <w:t xml:space="preserve"> 
3. Мемлекеттік қызметті көрсету тәртібіне талаптар</w:t>
      </w:r>
    </w:p>
    <w:bookmarkEnd w:id="4"/>
    <w:p>
      <w:pPr>
        <w:spacing w:after="0"/>
        <w:ind w:left="0"/>
        <w:jc w:val="both"/>
      </w:pPr>
      <w:r>
        <w:rPr>
          <w:rFonts w:ascii="Times New Roman"/>
          <w:b w:val="false"/>
          <w:i w:val="false"/>
          <w:color w:val="000000"/>
          <w:sz w:val="28"/>
        </w:rPr>
        <w:t>      8. Мемлекеттік қызметті көрсету тәртібі мен оған қажетті құжаттар туралы толық ақпаратты Орталықта және уәкiлеттi органда алуға болады, мекен-жайлары мен қабылдау уақыты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мерзімдері - он бес күнтізбелік күн ішінде.</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астам құжаттарды зерделеу қажет болған жағдайларда Мұрағат басшысы мемлекеттік қызметті көрсету мерзімін отыз күнтізбелік күннен аспайтын мерзімге ұзартуы мүмкін, бұл туралы құжаттар тіркелген күнінен бастап үш күнтізбелік күн ішінде Орталыққа хабарлау қажет. Кейбір жағдайларда мұрағат басшылығы орындалу мерзімін 6 айға дейін ұзартуы мүмкін, бұл туралы тиісті себептері көрсетілген шешім қабылданғаннан кейін үш күнтізбелік күн ішінде Орталыққа хабарланады. Орталық өз кезегінде Мұрағат шешімін алған күннен бастап үш күнтізбелік күн ішінде тұтынушыға хабарлайды;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уақыты – 15 минут, Орталықта – 30 минут;</w:t>
      </w:r>
      <w:r>
        <w:br/>
      </w:r>
      <w:r>
        <w:rPr>
          <w:rFonts w:ascii="Times New Roman"/>
          <w:b w:val="false"/>
          <w:i w:val="false"/>
          <w:color w:val="000000"/>
          <w:sz w:val="28"/>
        </w:rPr>
        <w:t>
      3) тұтынушыға мемлекеттік қызмет көрсету ең көп уақыты– 15 минут.</w:t>
      </w:r>
      <w:r>
        <w:br/>
      </w:r>
      <w:r>
        <w:rPr>
          <w:rFonts w:ascii="Times New Roman"/>
          <w:b w:val="false"/>
          <w:i w:val="false"/>
          <w:color w:val="000000"/>
          <w:sz w:val="28"/>
        </w:rPr>
        <w:t>
      10.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біреуін ұсынбаса мемлекеттік қызмет көрсетуді тоқтату үшін негіз болып табылады.</w:t>
      </w:r>
      <w:r>
        <w:br/>
      </w:r>
      <w:r>
        <w:rPr>
          <w:rFonts w:ascii="Times New Roman"/>
          <w:b w:val="false"/>
          <w:i w:val="false"/>
          <w:color w:val="000000"/>
          <w:sz w:val="28"/>
        </w:rPr>
        <w:t>
      Мемлекеттік қызмет көрсетуден бас тартуға сұранысты орындау үшін қажетті мәліметтердің болмауы негіз болады.</w:t>
      </w:r>
      <w:r>
        <w:br/>
      </w:r>
      <w:r>
        <w:rPr>
          <w:rFonts w:ascii="Times New Roman"/>
          <w:b w:val="false"/>
          <w:i w:val="false"/>
          <w:color w:val="000000"/>
          <w:sz w:val="28"/>
        </w:rPr>
        <w:t>
      Құжаттар дұрыс рәсімделмегенде немесе бөтен тұлғалар өтініш білдіргенде, сондай-ақ құжаттар түпнұсқа болмаған жағдайда құжаттар пакетін алған күннен бастап уәкiлеттi орган үш жұмыс күні ішінде бас тарту себептерін жазбаша негіздей отырып тұтынушыға немесе Орталыққа жібереді.</w:t>
      </w:r>
      <w:r>
        <w:br/>
      </w:r>
      <w:r>
        <w:rPr>
          <w:rFonts w:ascii="Times New Roman"/>
          <w:b w:val="false"/>
          <w:i w:val="false"/>
          <w:color w:val="000000"/>
          <w:sz w:val="28"/>
        </w:rPr>
        <w:t>
      Орталық құжаттар пакетін алған соң тұтынушыға бір жұмыс күні ішінде хабарлайды және уәкiлеттi органның қызмет көрсетуден бас тарту себебі туралы жазбаша негіздемесін береді.</w:t>
      </w:r>
      <w:r>
        <w:br/>
      </w:r>
      <w:r>
        <w:rPr>
          <w:rFonts w:ascii="Times New Roman"/>
          <w:b w:val="false"/>
          <w:i w:val="false"/>
          <w:color w:val="000000"/>
          <w:sz w:val="28"/>
        </w:rPr>
        <w:t>
      11. Тұтынушыдан мемлекеттік қызмет алу үшін және мемлекеттiк қызмет көрсету нәтижесін бергенге дейінгі сәттен бастап мемлекеттік қызмет көрсету кезеңдерi:</w:t>
      </w:r>
      <w:r>
        <w:br/>
      </w:r>
      <w:r>
        <w:rPr>
          <w:rFonts w:ascii="Times New Roman"/>
          <w:b w:val="false"/>
          <w:i w:val="false"/>
          <w:color w:val="000000"/>
          <w:sz w:val="28"/>
        </w:rPr>
        <w:t>
      1) тұтынушы уәкiлеттi орган немесе Орталыққа өтiнiштi тапсырады;</w:t>
      </w:r>
      <w:r>
        <w:br/>
      </w:r>
      <w:r>
        <w:rPr>
          <w:rFonts w:ascii="Times New Roman"/>
          <w:b w:val="false"/>
          <w:i w:val="false"/>
          <w:color w:val="000000"/>
          <w:sz w:val="28"/>
        </w:rPr>
        <w:t>
      2) Орталық өтiнiштi тiркеп уәкiлеттi органға жібередi;</w:t>
      </w:r>
      <w:r>
        <w:br/>
      </w:r>
      <w:r>
        <w:rPr>
          <w:rFonts w:ascii="Times New Roman"/>
          <w:b w:val="false"/>
          <w:i w:val="false"/>
          <w:color w:val="000000"/>
          <w:sz w:val="28"/>
        </w:rPr>
        <w:t>
      3) уәкiлеттi орган құжаттарды тiркеуден өткiзедi, жауапты орындаушы қабылдаған құжаттарды басшыға тапсырады, басшы құжаттарды қарастыру үшін жауапты орындаушыны белгілейді, жауапты орындаушы құжаттардың толықтығын тексеруін жүзеге асырады, дәлелді бас тартуды әзірлейді немесе мұрағаттық анықтаманы ресімдейді, басшы мұрағаттық анықтамаға немесе дәлелді бас тарту жауабына қол қояды, жауапты орындаушы мұрағаттық анықтаманы журналға тіркейді, орталыққа мемлекеттiк қызмет көрсету нәтижесін жолдайды немесе уәкiлеттi органға жүгінген жағдайда тұтынушыға бередi;</w:t>
      </w:r>
      <w:r>
        <w:br/>
      </w:r>
      <w:r>
        <w:rPr>
          <w:rFonts w:ascii="Times New Roman"/>
          <w:b w:val="false"/>
          <w:i w:val="false"/>
          <w:color w:val="000000"/>
          <w:sz w:val="28"/>
        </w:rPr>
        <w:t>
      4) Орталық мұрағаттық анықтаманы немесе дәлелді бас тартуды тұтынушыға бередi.</w:t>
      </w:r>
      <w:r>
        <w:br/>
      </w:r>
      <w:r>
        <w:rPr>
          <w:rFonts w:ascii="Times New Roman"/>
          <w:b w:val="false"/>
          <w:i w:val="false"/>
          <w:color w:val="000000"/>
          <w:sz w:val="28"/>
        </w:rPr>
        <w:t>
      12. Орталықта және уәкiлеттi органда мемлекеттiк қызмет көрсету үшiн құжаттарды қабылдау жұмысын орындайтын тұлғалардың ең төменгi саны бiр қызметкердi құрайды.</w:t>
      </w:r>
    </w:p>
    <w:bookmarkStart w:name="z8" w:id="5"/>
    <w:p>
      <w:pPr>
        <w:spacing w:after="0"/>
        <w:ind w:left="0"/>
        <w:jc w:val="left"/>
      </w:pPr>
      <w:r>
        <w:rPr>
          <w:rFonts w:ascii="Times New Roman"/>
          <w:b/>
          <w:i w:val="false"/>
          <w:color w:val="000000"/>
        </w:rPr>
        <w:t xml:space="preserve"> 
4. Мемлекеттік қызмет көрсету процессінде</w:t>
      </w:r>
      <w:r>
        <w:br/>
      </w:r>
      <w:r>
        <w:rPr>
          <w:rFonts w:ascii="Times New Roman"/>
          <w:b/>
          <w:i w:val="false"/>
          <w:color w:val="000000"/>
        </w:rPr>
        <w:t>
іс –қимыл тәртібін сипаттау (өзара әрекет жасау)</w:t>
      </w:r>
    </w:p>
    <w:bookmarkEnd w:id="5"/>
    <w:p>
      <w:pPr>
        <w:spacing w:after="0"/>
        <w:ind w:left="0"/>
        <w:jc w:val="both"/>
      </w:pPr>
      <w:r>
        <w:rPr>
          <w:rFonts w:ascii="Times New Roman"/>
          <w:b w:val="false"/>
          <w:i w:val="false"/>
          <w:color w:val="000000"/>
          <w:sz w:val="28"/>
        </w:rPr>
        <w:t>      13. Орталықта құжаттарды қабылдау «терезелер» арқылы жүзеге асырылады, онда «терезелердің» мақсаттары және орындайтын функциялары туралы ақпарат орналастырылады, сондай-ақ Орталық инспекторының аты, әкесінің аты, тегі және лауазымы көрсетіледі. Орталықтардың мекенжайлары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Барлық қажеттi құжаттарды өткiзгеннен кейiн тұтынушыға беріледі:</w:t>
      </w:r>
      <w:r>
        <w:br/>
      </w:r>
      <w:r>
        <w:rPr>
          <w:rFonts w:ascii="Times New Roman"/>
          <w:b w:val="false"/>
          <w:i w:val="false"/>
          <w:color w:val="000000"/>
          <w:sz w:val="28"/>
        </w:rPr>
        <w:t>
      1) Уәкiлеттi органда – тіркелген уақыты және тұтынушы алған мемлекеттік қызмет уақыты, құжатты алған жауапты тұлғаның аты-жөні көрсетілген талон;</w:t>
      </w:r>
      <w:r>
        <w:br/>
      </w:r>
      <w:r>
        <w:rPr>
          <w:rFonts w:ascii="Times New Roman"/>
          <w:b w:val="false"/>
          <w:i w:val="false"/>
          <w:color w:val="000000"/>
          <w:sz w:val="28"/>
        </w:rPr>
        <w:t>
      2) Орталықта – тиісті құжаттардың қабылданғаны туралы қолхат көрсетілуімен:</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сұратылған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инспекторының аты, әкесінің аты, тегі.</w:t>
      </w:r>
      <w:r>
        <w:br/>
      </w:r>
      <w:r>
        <w:rPr>
          <w:rFonts w:ascii="Times New Roman"/>
          <w:b w:val="false"/>
          <w:i w:val="false"/>
          <w:color w:val="000000"/>
          <w:sz w:val="28"/>
        </w:rPr>
        <w:t>
      14. Тұтынушы мемлекеттік қызметті алу үшін келесі құжаттарды ұсынады:</w:t>
      </w:r>
      <w:r>
        <w:br/>
      </w:r>
      <w:r>
        <w:rPr>
          <w:rFonts w:ascii="Times New Roman"/>
          <w:b w:val="false"/>
          <w:i w:val="false"/>
          <w:color w:val="000000"/>
          <w:sz w:val="28"/>
        </w:rPr>
        <w:t>
      Уәкілетті органға өтініш берген кезде:</w:t>
      </w:r>
      <w:r>
        <w:br/>
      </w:r>
      <w:r>
        <w:rPr>
          <w:rFonts w:ascii="Times New Roman"/>
          <w:b w:val="false"/>
          <w:i w:val="false"/>
          <w:color w:val="000000"/>
          <w:sz w:val="28"/>
        </w:rPr>
        <w:t>
      1) растауды қажет ететін мәліметтер көрсетілген өтініш;</w:t>
      </w:r>
      <w:r>
        <w:br/>
      </w:r>
      <w:r>
        <w:rPr>
          <w:rFonts w:ascii="Times New Roman"/>
          <w:b w:val="false"/>
          <w:i w:val="false"/>
          <w:color w:val="000000"/>
          <w:sz w:val="28"/>
        </w:rPr>
        <w:t>
      2) тұтынушы жеке өзі келгенде тұтынушының жеке басын куәландыратын құжат немесе өзге тұлғаның нотариалды куәландырылмаған жазбаша сенімхаты;</w:t>
      </w:r>
      <w:r>
        <w:br/>
      </w:r>
      <w:r>
        <w:rPr>
          <w:rFonts w:ascii="Times New Roman"/>
          <w:b w:val="false"/>
          <w:i w:val="false"/>
          <w:color w:val="000000"/>
          <w:sz w:val="28"/>
        </w:rPr>
        <w:t>
      Тұтынушы электронды өтініш порталы арқылы өтінген жағдайда сұрауды жіберген тұлғаның электрондық цифрлік қолтаңбасы арқылы бекітіледі.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1) растауды қажет ететін мәліметтер көрсетілген өтініш (хат);</w:t>
      </w:r>
      <w:r>
        <w:br/>
      </w:r>
      <w:r>
        <w:rPr>
          <w:rFonts w:ascii="Times New Roman"/>
          <w:b w:val="false"/>
          <w:i w:val="false"/>
          <w:color w:val="000000"/>
          <w:sz w:val="28"/>
        </w:rPr>
        <w:t>
      2) тұтынушы жеке өзі келгенде тұтынушының жеке басын куәландыратын құжаттың түпнұсқасы және көшірмесі немесе өзге тұлғаның берілген нотариалды куәландырылмаған жазбаша сенімхаты;</w:t>
      </w:r>
      <w:r>
        <w:br/>
      </w:r>
      <w:r>
        <w:rPr>
          <w:rFonts w:ascii="Times New Roman"/>
          <w:b w:val="false"/>
          <w:i w:val="false"/>
          <w:color w:val="000000"/>
          <w:sz w:val="28"/>
        </w:rPr>
        <w:t>
      Құжаттар пакетін орталық қызметшісі қабылдаған кезде көшірмелерді түпнұсқамен салыстырады және түпнұсқаны тұтынушыға қайтарады.</w:t>
      </w:r>
      <w:r>
        <w:br/>
      </w:r>
      <w:r>
        <w:rPr>
          <w:rFonts w:ascii="Times New Roman"/>
          <w:b w:val="false"/>
          <w:i w:val="false"/>
          <w:color w:val="000000"/>
          <w:sz w:val="28"/>
        </w:rPr>
        <w:t>
      Қажет болған жағдайда тұтынушы өтінішке (хатқа, электрондық сұранысқа) тиісті құжаттар мен материалдарды не олардың көшірмелерін қоса береді.</w:t>
      </w:r>
      <w:r>
        <w:br/>
      </w:r>
      <w:r>
        <w:rPr>
          <w:rFonts w:ascii="Times New Roman"/>
          <w:b w:val="false"/>
          <w:i w:val="false"/>
          <w:color w:val="000000"/>
          <w:sz w:val="28"/>
        </w:rPr>
        <w:t>
      15. Мемлекеттiк қызмет көрсету процессінде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органның басшысы;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16. Әрбiр әкiмшiлiк іс-қимылын орындау мерзiмiнің нұсқауы бар әрбiр ҚФБ (процедуралар ) әкiмшiлiк әсерлерiнiң тiзбектiң мәтiндiк кестелiк сипаттамасы және өзара әрекет жасау осы регламенттің </w:t>
      </w:r>
      <w:r>
        <w:rPr>
          <w:rFonts w:ascii="Times New Roman"/>
          <w:b w:val="false"/>
          <w:i w:val="false"/>
          <w:color w:val="000000"/>
          <w:sz w:val="28"/>
        </w:rPr>
        <w:t>3-ші 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17. Мемлекеттік қызмет пен ҚФБ көрсету процессінде әкімшілік іс әрекетінің логикалық дәйектілік арасындағы өзара байланысты көрсететін сызбанұсқалар, регламенттің </w:t>
      </w:r>
      <w:r>
        <w:rPr>
          <w:rFonts w:ascii="Times New Roman"/>
          <w:b w:val="false"/>
          <w:i w:val="false"/>
          <w:color w:val="000000"/>
          <w:sz w:val="28"/>
        </w:rPr>
        <w:t>5-ші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Регламенттің </w:t>
      </w:r>
      <w:r>
        <w:rPr>
          <w:rFonts w:ascii="Times New Roman"/>
          <w:b w:val="false"/>
          <w:i w:val="false"/>
          <w:color w:val="000000"/>
          <w:sz w:val="28"/>
        </w:rPr>
        <w:t>6-шы қосымшасына</w:t>
      </w:r>
      <w:r>
        <w:rPr>
          <w:rFonts w:ascii="Times New Roman"/>
          <w:b w:val="false"/>
          <w:i w:val="false"/>
          <w:color w:val="000000"/>
          <w:sz w:val="28"/>
        </w:rPr>
        <w:t xml:space="preserve"> сәйкес бұл электрондық мемлекеттік қызметті тікелей ұсынатын, ММ автоматтандырылған электрондық мемлекеттік қызмет көрсету кезінде ММ қадамдық әрекеттері мен шешімдері (1 сурет):</w:t>
      </w:r>
      <w:r>
        <w:br/>
      </w:r>
      <w:r>
        <w:rPr>
          <w:rFonts w:ascii="Times New Roman"/>
          <w:b w:val="false"/>
          <w:i w:val="false"/>
          <w:color w:val="000000"/>
          <w:sz w:val="28"/>
        </w:rPr>
        <w:t>
      1) тұтынушы қызметті алу үшін өтініш пен керекті құжаттармен ММ жүгіну керек.</w:t>
      </w:r>
      <w:r>
        <w:br/>
      </w:r>
      <w:r>
        <w:rPr>
          <w:rFonts w:ascii="Times New Roman"/>
          <w:b w:val="false"/>
          <w:i w:val="false"/>
          <w:color w:val="000000"/>
          <w:sz w:val="28"/>
        </w:rPr>
        <w:t>
      2) 1 процесс – ХҚКО қызметкерлерімен тұтынушының өтініші мен құжаттарының шынайылығын тексеру;</w:t>
      </w:r>
      <w:r>
        <w:br/>
      </w:r>
      <w:r>
        <w:rPr>
          <w:rFonts w:ascii="Times New Roman"/>
          <w:b w:val="false"/>
          <w:i w:val="false"/>
          <w:color w:val="000000"/>
          <w:sz w:val="28"/>
        </w:rPr>
        <w:t>
      3) 2 процесс – ММ қызметкерімен ауыз екі сөйлеу тілінде тұтынушыға өтініш пен тұтынушының құжаттарында кездескен бұзылымдарға байланысты, сұранған қызмет көрсетуді орындамауы туралы хабарлауды құрастыру;</w:t>
      </w:r>
      <w:r>
        <w:br/>
      </w:r>
      <w:r>
        <w:rPr>
          <w:rFonts w:ascii="Times New Roman"/>
          <w:b w:val="false"/>
          <w:i w:val="false"/>
          <w:color w:val="000000"/>
          <w:sz w:val="28"/>
        </w:rPr>
        <w:t>
      4) 3 процесс – ММ қызметкердің АЖ ЖАО жүйесінде тұтынушы туралы мәліметтерді енгізуі;</w:t>
      </w:r>
      <w:r>
        <w:br/>
      </w:r>
      <w:r>
        <w:rPr>
          <w:rFonts w:ascii="Times New Roman"/>
          <w:b w:val="false"/>
          <w:i w:val="false"/>
          <w:color w:val="000000"/>
          <w:sz w:val="28"/>
        </w:rPr>
        <w:t>
      5) 4 процесс – МДБ ЖТ/МДБ-ден тұтынушы туралы мәліметтерді тексеруге берілген сұраныс;</w:t>
      </w:r>
      <w:r>
        <w:br/>
      </w:r>
      <w:r>
        <w:rPr>
          <w:rFonts w:ascii="Times New Roman"/>
          <w:b w:val="false"/>
          <w:i w:val="false"/>
          <w:color w:val="000000"/>
          <w:sz w:val="28"/>
        </w:rPr>
        <w:t>
      6) 5 процесс – керекті мәліметтердің ЖТ/МДБ ЗТ МДБ тұтынушының сұралған деректерінің болмауына байланысты, ЖТ/МДБ ЗТ МДБ ақпаратты тексере алмағаны туралы хабарламаны дайындау. ММ қызметкерімен жеке/заңды азамат жайлы мәліметтерді енгізу, тұтынушыда оның азаматтығын куәландыратын құжат пен сенімді тұлғаның өкілеттілігін растайтын құжаттары болған жағдайда;</w:t>
      </w:r>
      <w:r>
        <w:br/>
      </w:r>
      <w:r>
        <w:rPr>
          <w:rFonts w:ascii="Times New Roman"/>
          <w:b w:val="false"/>
          <w:i w:val="false"/>
          <w:color w:val="000000"/>
          <w:sz w:val="28"/>
        </w:rPr>
        <w:t>
      7) 6 процесс – тұтынушының берген құжаттарын, кейін АЖ ЖАО жүйесінде өтінішке тіркеу үшін ММ қызметкерлеріне керекті құжаттарды сканер құрылғысынан өткізу;</w:t>
      </w:r>
      <w:r>
        <w:br/>
      </w:r>
      <w:r>
        <w:rPr>
          <w:rFonts w:ascii="Times New Roman"/>
          <w:b w:val="false"/>
          <w:i w:val="false"/>
          <w:color w:val="000000"/>
          <w:sz w:val="28"/>
        </w:rPr>
        <w:t>
      8) 7 процесс – ММ қызметкерінің тұтынушының өтінішін тіркеуі;</w:t>
      </w:r>
      <w:r>
        <w:br/>
      </w:r>
      <w:r>
        <w:rPr>
          <w:rFonts w:ascii="Times New Roman"/>
          <w:b w:val="false"/>
          <w:i w:val="false"/>
          <w:color w:val="000000"/>
          <w:sz w:val="28"/>
        </w:rPr>
        <w:t>
      9) 8 процесс – ЭЦҚ арқылы ММ қызметкерлеріне толтырылған форма бойынша (тіркелген мәліметтер) тұтынушының электрондық мемлекеттік қызмет көрсетуге өтінішіне қол қою;</w:t>
      </w:r>
      <w:r>
        <w:br/>
      </w:r>
      <w:r>
        <w:rPr>
          <w:rFonts w:ascii="Times New Roman"/>
          <w:b w:val="false"/>
          <w:i w:val="false"/>
          <w:color w:val="000000"/>
          <w:sz w:val="28"/>
        </w:rPr>
        <w:t>
      10) 1 шарт – тұтынушының АҚҚ мен орталықты куәландыратын ақпараттық жүйелерін (кейін – КОАЖ) қолдану арқылы тіркеу куәлігінің іс әрекет ету мерзімі мен ММ қызметкердің ЭЦҚ түп нұсқасын тексеру;</w:t>
      </w:r>
      <w:r>
        <w:br/>
      </w:r>
      <w:r>
        <w:rPr>
          <w:rFonts w:ascii="Times New Roman"/>
          <w:b w:val="false"/>
          <w:i w:val="false"/>
          <w:color w:val="000000"/>
          <w:sz w:val="28"/>
        </w:rPr>
        <w:t>
      11) 9 процесс – ММ қызметкерлерінің ЭЦҚ тұп нұсқасының расталмауына байланысты, қол қоюдан бас тарту хабарламасын дайындау.</w:t>
      </w:r>
      <w:r>
        <w:br/>
      </w:r>
      <w:r>
        <w:rPr>
          <w:rFonts w:ascii="Times New Roman"/>
          <w:b w:val="false"/>
          <w:i w:val="false"/>
          <w:color w:val="000000"/>
          <w:sz w:val="28"/>
        </w:rPr>
        <w:t>
      12) 10 процесс – толтырылған формадағы ММ қызметкерінің ЭЦҚ арқылы (тіркелген мәліметтер) электрондық мемлекеттік қызмет көрсету сұранысына қол қою;</w:t>
      </w:r>
      <w:r>
        <w:br/>
      </w:r>
      <w:r>
        <w:rPr>
          <w:rFonts w:ascii="Times New Roman"/>
          <w:b w:val="false"/>
          <w:i w:val="false"/>
          <w:color w:val="000000"/>
          <w:sz w:val="28"/>
        </w:rPr>
        <w:t>
      13) 11 процесс – тұтынушының электрондық мемлекеттік қызмет көрсету қызметін АЖ ЖАО жүйесінен ИАЖ ХҚКО мониторинг жүйесіне автоматты түрде сұраныс мәртебесін беру процессі;</w:t>
      </w:r>
      <w:r>
        <w:br/>
      </w:r>
      <w:r>
        <w:rPr>
          <w:rFonts w:ascii="Times New Roman"/>
          <w:b w:val="false"/>
          <w:i w:val="false"/>
          <w:color w:val="000000"/>
          <w:sz w:val="28"/>
        </w:rPr>
        <w:t>
      14) 12 процесс – ММ қызметкерлерімен тұтынушының сұранысын АЖ ЖАО-ға он бес күнтізбелік күн ішінде өңдеу. Егер мемлекеттік қызмет көрсету үшін бес жылдан көп құжаттарды, я екі немесе одан көп ұйымның құжаттарын оқып білу керек болса, ММ басшыларына немесе осы лауазымға белгіленген тұлғаларға мемлекеттік қызмет көрсету мерзімі күнтізбе бойынша 30 күнге ұзартылуы мүмкін, ол туралы тұтынушыға тіркелген күннен бастап үш күн ішінде хабарлануы керек.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Орталыққа хабарланады. Орталық өз кезегінде Мұрағат шешімін алған күннен бастап күнтізбелік үш күн ішінде тұтынушыға хабарланады;</w:t>
      </w:r>
      <w:r>
        <w:br/>
      </w:r>
      <w:r>
        <w:rPr>
          <w:rFonts w:ascii="Times New Roman"/>
          <w:b w:val="false"/>
          <w:i w:val="false"/>
          <w:color w:val="000000"/>
          <w:sz w:val="28"/>
        </w:rPr>
        <w:t>
      15) 13 процесс – тұтынушының сұранысына сәйкес электрондық мемлекеттік қызмет көрсету нәтижесін құрастыру (Қазақстан Республикасының белгілеген заңына сәйкес рәсімделген электрондық құжат немесе қағаз құжат). Электрондық құжат мемлекеттік органның АҚҚ мен КОАЖ қолдану арқылы құрастырылады.</w:t>
      </w:r>
      <w:r>
        <w:br/>
      </w:r>
      <w:r>
        <w:rPr>
          <w:rFonts w:ascii="Times New Roman"/>
          <w:b w:val="false"/>
          <w:i w:val="false"/>
          <w:color w:val="000000"/>
          <w:sz w:val="28"/>
        </w:rPr>
        <w:t>
      16) 14 процесс – АЖ ЖАО жүйесінен ИАЖ ХҚКО жүйесіне сұрауды орындау мәртебесін автоматты түрде жіберу процессі;</w:t>
      </w:r>
      <w:r>
        <w:br/>
      </w:r>
      <w:r>
        <w:rPr>
          <w:rFonts w:ascii="Times New Roman"/>
          <w:b w:val="false"/>
          <w:i w:val="false"/>
          <w:color w:val="000000"/>
          <w:sz w:val="28"/>
        </w:rPr>
        <w:t>
      17) 15 процесс – ММ қызметкерімен құрастырған АЖ ЖАО тұтынушысына қызметтер қолма-қол немесе электрондық пошта арқылы шығыс құжатты беру.</w:t>
      </w:r>
      <w:r>
        <w:br/>
      </w:r>
      <w:r>
        <w:rPr>
          <w:rFonts w:ascii="Times New Roman"/>
          <w:b w:val="false"/>
          <w:i w:val="false"/>
          <w:color w:val="000000"/>
          <w:sz w:val="28"/>
        </w:rPr>
        <w:t>
      19. Регламеттің </w:t>
      </w:r>
      <w:r>
        <w:rPr>
          <w:rFonts w:ascii="Times New Roman"/>
          <w:b w:val="false"/>
          <w:i w:val="false"/>
          <w:color w:val="000000"/>
          <w:sz w:val="28"/>
        </w:rPr>
        <w:t>6-шы қосымшасына</w:t>
      </w:r>
      <w:r>
        <w:rPr>
          <w:rFonts w:ascii="Times New Roman"/>
          <w:b w:val="false"/>
          <w:i w:val="false"/>
          <w:color w:val="000000"/>
          <w:sz w:val="28"/>
        </w:rPr>
        <w:t xml:space="preserve"> сәйкес бұл электрондық мемлекеттік қызметті тікелей ұсынатын, ММ автоматтандырылған электрондық мемлекеттік қызмет көрсету кезінде қызмет көрсетушінің қадамдық әрекеттері мен шешімдері (2 сурет):</w:t>
      </w:r>
      <w:r>
        <w:br/>
      </w:r>
      <w:r>
        <w:rPr>
          <w:rFonts w:ascii="Times New Roman"/>
          <w:b w:val="false"/>
          <w:i w:val="false"/>
          <w:color w:val="000000"/>
          <w:sz w:val="28"/>
        </w:rPr>
        <w:t>
      1) Тұтынушы қызмет алу үшін ХҚКО жүгіну керек, өзімен өтініш және қажетті құжаттардың түпнұсқаларын алу керек.</w:t>
      </w:r>
      <w:r>
        <w:br/>
      </w:r>
      <w:r>
        <w:rPr>
          <w:rFonts w:ascii="Times New Roman"/>
          <w:b w:val="false"/>
          <w:i w:val="false"/>
          <w:color w:val="000000"/>
          <w:sz w:val="28"/>
        </w:rPr>
        <w:t>
      2) 1 процесс – ХҚКО қызметкері тұтынушының өтініші мен құжаттарының шынайылығын тексеру;</w:t>
      </w:r>
      <w:r>
        <w:br/>
      </w:r>
      <w:r>
        <w:rPr>
          <w:rFonts w:ascii="Times New Roman"/>
          <w:b w:val="false"/>
          <w:i w:val="false"/>
          <w:color w:val="000000"/>
          <w:sz w:val="28"/>
        </w:rPr>
        <w:t>
      3) 2- процесс – тұтынушының өтінішінде немесе құжаттарындағы қателіктер мен жетіспеушіліктер болғандықтан сұралған мемлекеттік қызмет көрсетуден бас тарту туралы ХҚО қызметкерінің тұтынушыға ауызша түрде хабарлама құрастыру;</w:t>
      </w:r>
      <w:r>
        <w:br/>
      </w:r>
      <w:r>
        <w:rPr>
          <w:rFonts w:ascii="Times New Roman"/>
          <w:b w:val="false"/>
          <w:i w:val="false"/>
          <w:color w:val="000000"/>
          <w:sz w:val="28"/>
        </w:rPr>
        <w:t>
      4) 3-процесс – ХҚКО қызметкері тұтынушының мәліметтерін ХҚКО ИАЖ жүйесіне енгізуі;</w:t>
      </w:r>
      <w:r>
        <w:br/>
      </w:r>
      <w:r>
        <w:rPr>
          <w:rFonts w:ascii="Times New Roman"/>
          <w:b w:val="false"/>
          <w:i w:val="false"/>
          <w:color w:val="000000"/>
          <w:sz w:val="28"/>
        </w:rPr>
        <w:t>
      5) 4-процесс тұтынушының мәліметтерін ЖТ МДБ / ЗТ МДБ тексеріске жіберу;</w:t>
      </w:r>
      <w:r>
        <w:br/>
      </w:r>
      <w:r>
        <w:rPr>
          <w:rFonts w:ascii="Times New Roman"/>
          <w:b w:val="false"/>
          <w:i w:val="false"/>
          <w:color w:val="000000"/>
          <w:sz w:val="28"/>
        </w:rPr>
        <w:t>
      6) 5-процесс - тұтынушының мәліметтерін МДБ ЖТ/МДБ ЗТ–да болмағандықтан МДБ ЖТ/МДБ ЗТ-дан тексеріс өткізу мүмкін болмағаны туралы хабарламаны құрастыру. Тұтынушыда тұтынушының немесе сенім білдірген тұлғаның жеке куәлігінің, құжаттарының түпнұсқасы болған жағдайда ММ қызметкерінің жеке/заңды тұлғалар туралы мәліметтерді қолдан енгізуі;</w:t>
      </w:r>
      <w:r>
        <w:br/>
      </w:r>
      <w:r>
        <w:rPr>
          <w:rFonts w:ascii="Times New Roman"/>
          <w:b w:val="false"/>
          <w:i w:val="false"/>
          <w:color w:val="000000"/>
          <w:sz w:val="28"/>
        </w:rPr>
        <w:t>
      7) 6-процесс –ХҚКО ИАЖ жүйесінің өтініш формасына соңынан бекіту үшін тұтынушы ұсынған қажетті құжаттарды сканерлеу;</w:t>
      </w:r>
      <w:r>
        <w:br/>
      </w:r>
      <w:r>
        <w:rPr>
          <w:rFonts w:ascii="Times New Roman"/>
          <w:b w:val="false"/>
          <w:i w:val="false"/>
          <w:color w:val="000000"/>
          <w:sz w:val="28"/>
        </w:rPr>
        <w:t>
      8) 7-процесс – ХҚКО ИАЖ –ге ХҚО қызметшілерінің өтініштерін тіркеу және тіркелгендігі туралы тұтынушыға хабарлау;</w:t>
      </w:r>
      <w:r>
        <w:br/>
      </w:r>
      <w:r>
        <w:rPr>
          <w:rFonts w:ascii="Times New Roman"/>
          <w:b w:val="false"/>
          <w:i w:val="false"/>
          <w:color w:val="000000"/>
          <w:sz w:val="28"/>
        </w:rPr>
        <w:t>
      9) 8-процесс – тұтынушының электронды мемлекеттік қызмет көрсетуге толтырылған формадағы өтінішіне (енгізілген мәліметтерді) ХҚКО қызметшісінің ЭЦҚ арқылы қол қою;</w:t>
      </w:r>
      <w:r>
        <w:br/>
      </w:r>
      <w:r>
        <w:rPr>
          <w:rFonts w:ascii="Times New Roman"/>
          <w:b w:val="false"/>
          <w:i w:val="false"/>
          <w:color w:val="000000"/>
          <w:sz w:val="28"/>
        </w:rPr>
        <w:t>
      10) 1-шарт – тұтынушының АҚҚ пайдалану арқылы ХҚКО қызметшісінің ЭЦҚ растығын және тіркелген куәлігінің жарамды мерзімін және растайтын орталықтың ақпараттық жүйесін тексеру;</w:t>
      </w:r>
      <w:r>
        <w:br/>
      </w:r>
      <w:r>
        <w:rPr>
          <w:rFonts w:ascii="Times New Roman"/>
          <w:b w:val="false"/>
          <w:i w:val="false"/>
          <w:color w:val="000000"/>
          <w:sz w:val="28"/>
        </w:rPr>
        <w:t>
      11) 9-процесс - ХҚКО қызметшісінің ЭЦҚ расталмағандықтан қол қоюдан бас тартылғандығы туралы хабарламаны қалыптастыру;</w:t>
      </w:r>
      <w:r>
        <w:br/>
      </w:r>
      <w:r>
        <w:rPr>
          <w:rFonts w:ascii="Times New Roman"/>
          <w:b w:val="false"/>
          <w:i w:val="false"/>
          <w:color w:val="000000"/>
          <w:sz w:val="28"/>
        </w:rPr>
        <w:t>
      12) 10-процесс - тұтынушының электронды мемлекеттік қызмет көрсетуге толтырылған формадағы өтінішіне (енгізілген мәліметтер және сканерленген құжаттар) ХҚО қызметшісінің ЭЦҚ арқылы қол қою;</w:t>
      </w:r>
      <w:r>
        <w:br/>
      </w:r>
      <w:r>
        <w:rPr>
          <w:rFonts w:ascii="Times New Roman"/>
          <w:b w:val="false"/>
          <w:i w:val="false"/>
          <w:color w:val="000000"/>
          <w:sz w:val="28"/>
        </w:rPr>
        <w:t>
      13) 11-процесс - тұтынушының электронды мемлекеттік қызмет көрсетуге өтінішін ХҚКО ИАЖ-дан ЖАО АЖ автоматты түрде жеткізу процесі;</w:t>
      </w:r>
      <w:r>
        <w:br/>
      </w:r>
      <w:r>
        <w:rPr>
          <w:rFonts w:ascii="Times New Roman"/>
          <w:b w:val="false"/>
          <w:i w:val="false"/>
          <w:color w:val="000000"/>
          <w:sz w:val="28"/>
        </w:rPr>
        <w:t>
      4) 12-процесс – мемлекеттік мекеме қызметшісі он бес күн ішінде ЖАО АЖ сұрауды іріктеу. Егер мемлекеттік қызметті көрсетуге екі немесе одан да көп ұйымдардың қарауы қажет болған жағдайда, сонымен қатар бес жылдан астам болса, ММ басшысы немесе осыған уәкілетті тұлға мемлекеттік қызмет көрсету мерзімі отыз күнге дейін ұзартылады, ол туралы құжаттарды тіркеген күннен бастап үш күн ішінде тұтынушы хабарландырылады.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Орталыққа хабарланады. Орталық өз кезегінде Мұрағат шешімін алған күннен бастап күнтізбелік үш күн ішінде тұтынушыға хабарланады;</w:t>
      </w:r>
      <w:r>
        <w:br/>
      </w:r>
      <w:r>
        <w:rPr>
          <w:rFonts w:ascii="Times New Roman"/>
          <w:b w:val="false"/>
          <w:i w:val="false"/>
          <w:color w:val="000000"/>
          <w:sz w:val="28"/>
        </w:rPr>
        <w:t>
      15) 13- процесс – тұтынушының сұрауына сәйкес электронды мемлекеттік қызмет көрсету нәтижесін қалыптастыру (электронды құжат немесе Қазақстан Республикасының заңнамаларына сәйкес рәсімделген қағаз тасығыштағы құжат). Электронды құжат мемлекеттік органның АҚҚ және АЖ КО пайдаланып қалыптастырылады;</w:t>
      </w:r>
      <w:r>
        <w:br/>
      </w:r>
      <w:r>
        <w:rPr>
          <w:rFonts w:ascii="Times New Roman"/>
          <w:b w:val="false"/>
          <w:i w:val="false"/>
          <w:color w:val="000000"/>
          <w:sz w:val="28"/>
        </w:rPr>
        <w:t>
      16) 14-процесс – ХҚКО ИАЖ ЖАО АЖ жүйесі арқылы ММ қызметшісі қалыптастырылған шығыс құжатты (сұрауға жауап) автоматты түрде тапсыру;</w:t>
      </w:r>
      <w:r>
        <w:br/>
      </w:r>
      <w:r>
        <w:rPr>
          <w:rFonts w:ascii="Times New Roman"/>
          <w:b w:val="false"/>
          <w:i w:val="false"/>
          <w:color w:val="000000"/>
          <w:sz w:val="28"/>
        </w:rPr>
        <w:t>
      17) 15-процесс – ХҚКО қызметшісінің қызмет тұтынушысына шығыс құжатты қолма қол немесе электронды пошта арқылы беру.</w:t>
      </w:r>
      <w:r>
        <w:br/>
      </w:r>
      <w:r>
        <w:rPr>
          <w:rFonts w:ascii="Times New Roman"/>
          <w:b w:val="false"/>
          <w:i w:val="false"/>
          <w:color w:val="000000"/>
          <w:sz w:val="28"/>
        </w:rPr>
        <w:t>
      20.Регламенттің қосымшасына сәйкес № 6 «Электронды үкімет» порталы арқылы бөлшектеп автоматтандырылған электронды мемлекеттік қызмет көрсеткен жағдайда қадамдық әрекеттер және қызмет көрсетушінің шешімі (3-сурет);</w:t>
      </w:r>
      <w:r>
        <w:br/>
      </w:r>
      <w:r>
        <w:rPr>
          <w:rFonts w:ascii="Times New Roman"/>
          <w:b w:val="false"/>
          <w:i w:val="false"/>
          <w:color w:val="000000"/>
          <w:sz w:val="28"/>
        </w:rPr>
        <w:t>
      1) тұтынушы ЖСН/БИН арқылы ЭҮП тіркеуден өтуі керек (ЭҮП-ға тіркелмеген тұтынушылар үшін жүзеге асырылады);</w:t>
      </w:r>
      <w:r>
        <w:br/>
      </w:r>
      <w:r>
        <w:rPr>
          <w:rFonts w:ascii="Times New Roman"/>
          <w:b w:val="false"/>
          <w:i w:val="false"/>
          <w:color w:val="000000"/>
          <w:sz w:val="28"/>
        </w:rPr>
        <w:t>
      2) тұтынушыға «Электрондық құжат және электрондық цифрлік қолтаңба туралы» 2003 жылғы 7-қаңтардағы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 ақпараттық жүйесінде және тұтынушының электронды цифрлік қолтаңбасын(бұдан әрі ЭЦҚ) тексеру арқылы және қалыптастыру процессін іске асыратын, криптографикалық қорғау құралын пайдалану арқылы қызмет тұтынушысының ЭЦҚ кілтімен қол қойылған, мемлекеттік органға электронды құжат түрінде ұсынылған электронды мемлекеттік қызмет көрсету нәтижесі ұсынылады;</w:t>
      </w:r>
      <w:r>
        <w:br/>
      </w:r>
      <w:r>
        <w:rPr>
          <w:rFonts w:ascii="Times New Roman"/>
          <w:b w:val="false"/>
          <w:i w:val="false"/>
          <w:color w:val="000000"/>
          <w:sz w:val="28"/>
        </w:rPr>
        <w:t>
      3) 1-процесс - «Электронды үкімет» порталында тұтынушының реквизиттерінің растығын тексеру процесі,</w:t>
      </w:r>
      <w:r>
        <w:br/>
      </w:r>
      <w:r>
        <w:rPr>
          <w:rFonts w:ascii="Times New Roman"/>
          <w:b w:val="false"/>
          <w:i w:val="false"/>
          <w:color w:val="000000"/>
          <w:sz w:val="28"/>
        </w:rPr>
        <w:t>
      4) 2-процесс – тұтынушының мәлеметтерінде орын алған қателіктерге байланысты сұралған электронды мемлекеттік қызмет көрсетуге бас тарту туралы хабарламаны қалыптастыру;</w:t>
      </w:r>
      <w:r>
        <w:br/>
      </w:r>
      <w:r>
        <w:rPr>
          <w:rFonts w:ascii="Times New Roman"/>
          <w:b w:val="false"/>
          <w:i w:val="false"/>
          <w:color w:val="000000"/>
          <w:sz w:val="28"/>
        </w:rPr>
        <w:t>
      5) 3-процесс – осы регламентте көрсетілген қызметтерді тұтынушының таңдауы, қызмет көрсету және тұтынушы форманы толтыру үшін экранға форманы шығару (мәліметтер енгізу), құрылымы мен форматтық талаптарын ескеріп;</w:t>
      </w:r>
      <w:r>
        <w:br/>
      </w:r>
      <w:r>
        <w:rPr>
          <w:rFonts w:ascii="Times New Roman"/>
          <w:b w:val="false"/>
          <w:i w:val="false"/>
          <w:color w:val="000000"/>
          <w:sz w:val="28"/>
        </w:rPr>
        <w:t>
      6) 4-процесс - МДБ ЖТ/МДБ ЗТ ақпараттық жүйесінен жеке тұлғаның (тұтынушының) қажетті мәліметтерін сұрау;</w:t>
      </w:r>
      <w:r>
        <w:br/>
      </w:r>
      <w:r>
        <w:rPr>
          <w:rFonts w:ascii="Times New Roman"/>
          <w:b w:val="false"/>
          <w:i w:val="false"/>
          <w:color w:val="000000"/>
          <w:sz w:val="28"/>
        </w:rPr>
        <w:t>
      7) 5-процесс – тұтынушының қосымша мәліметтерін енгізу және қажетті сканерленген құжаттарын қосу;</w:t>
      </w:r>
      <w:r>
        <w:br/>
      </w:r>
      <w:r>
        <w:rPr>
          <w:rFonts w:ascii="Times New Roman"/>
          <w:b w:val="false"/>
          <w:i w:val="false"/>
          <w:color w:val="000000"/>
          <w:sz w:val="28"/>
        </w:rPr>
        <w:t>
      8) 6-процесс – КО АЖ тұтынушының ЭЦҚ тіркеу куәлігінің жарамды мерзімі туралы мәліметті және идентификациялық мәліметтерді сұрау;</w:t>
      </w:r>
      <w:r>
        <w:br/>
      </w:r>
      <w:r>
        <w:rPr>
          <w:rFonts w:ascii="Times New Roman"/>
          <w:b w:val="false"/>
          <w:i w:val="false"/>
          <w:color w:val="000000"/>
          <w:sz w:val="28"/>
        </w:rPr>
        <w:t>
      9) 1-шарт – КО АЖ және тұтынушының АҚҚ пайдаланып ЭЦҚ растығын және ЭЦҚ тіркеу куәлігінің жарамды мерзімн тексеру;</w:t>
      </w:r>
      <w:r>
        <w:br/>
      </w:r>
      <w:r>
        <w:rPr>
          <w:rFonts w:ascii="Times New Roman"/>
          <w:b w:val="false"/>
          <w:i w:val="false"/>
          <w:color w:val="000000"/>
          <w:sz w:val="28"/>
        </w:rPr>
        <w:t>
      10) 7-процесс – тұтынушының ЭЦҚ расталмағандықтан сұралған электронды мемлекеттік қызмет көрсетуге бас тарту туралы хабарламаны қалыптастыру;</w:t>
      </w:r>
      <w:r>
        <w:br/>
      </w:r>
      <w:r>
        <w:rPr>
          <w:rFonts w:ascii="Times New Roman"/>
          <w:b w:val="false"/>
          <w:i w:val="false"/>
          <w:color w:val="000000"/>
          <w:sz w:val="28"/>
        </w:rPr>
        <w:t>
      11) 8-процесс - электронды мемлекеттік қызмет көрсетуге толтырылған сұрау формасын тұтынушының ЭЦҚ арқылы қол қою;</w:t>
      </w:r>
      <w:r>
        <w:br/>
      </w:r>
      <w:r>
        <w:rPr>
          <w:rFonts w:ascii="Times New Roman"/>
          <w:b w:val="false"/>
          <w:i w:val="false"/>
          <w:color w:val="000000"/>
          <w:sz w:val="28"/>
        </w:rPr>
        <w:t>
      12) 9-процесс - электронды мемлекеттік қызмет көрсетуге тұтынушының сұрауын автоматты түрде ХҚО ИАЖ сұрау мәртебесінен АШҮП арқылы сұрау беру процесі;</w:t>
      </w:r>
      <w:r>
        <w:br/>
      </w:r>
      <w:r>
        <w:rPr>
          <w:rFonts w:ascii="Times New Roman"/>
          <w:b w:val="false"/>
          <w:i w:val="false"/>
          <w:color w:val="000000"/>
          <w:sz w:val="28"/>
        </w:rPr>
        <w:t>
      13) 10-процесс – ММ қызметшісі он күн ішінде ЖАО АЖ сұрауды іріктеу. Егер мемлекеттік қызметті көрсетуге екі немесе одан да көп ұйымдардың қарауы қажет болған жағдайда, сонымен қатар бес жылдан астам болса, ММ басшысы немесе осыған уәкілетті тұлға мемлекеттік қызмет көрсету мерзімі отыз күнге дейін ұзартылады, ол туралы құжаттарды тіркеген күннен бастап үш күн ішінде тұтынушы хабарландырылады. Жекелеген жағдайларда ММ басшылығы орындалу мерзімін 6 айға дейін ұзартуы мүмкін, бұл туралы шешім қабылданған күнінен бастап күнтізбелік үш күн ішінде тиісті себептері көрсетіліп Орталыққа хабарланады. Орталық өз кезегінде Мұрағат шешімін алған күннен бастап күнтізбелік үш күн ішінде тұтынушыға хабарланады;</w:t>
      </w:r>
      <w:r>
        <w:br/>
      </w:r>
      <w:r>
        <w:rPr>
          <w:rFonts w:ascii="Times New Roman"/>
          <w:b w:val="false"/>
          <w:i w:val="false"/>
          <w:color w:val="000000"/>
          <w:sz w:val="28"/>
        </w:rPr>
        <w:t>
      14) 11-процесс – тұтынушының сұрауына сәйкес қызмет көрсету нәтижесін қалыптастыру (электронды құжат немесе Қазақстан Республикасы заңнамасында белгіленген тәртіпке сәйкес рәсімделген қағаз тасығыштағы құжат). Электронды құжат мемлекеттік органның АШҮП және КО ақпараттық жүйесін пайдаланып қалыптастырылады;</w:t>
      </w:r>
      <w:r>
        <w:br/>
      </w:r>
      <w:r>
        <w:rPr>
          <w:rFonts w:ascii="Times New Roman"/>
          <w:b w:val="false"/>
          <w:i w:val="false"/>
          <w:color w:val="000000"/>
          <w:sz w:val="28"/>
        </w:rPr>
        <w:t>
      15) 12-процесс – электронды шығыс құжатты автоматты түрде тұтынушының электронды поштасына және /немесе ЭҮП тұтынушының жеке кабинетіне ЖАО АЖ нен жіберу, сонымен қатар ХҚО ИАЖ атқару мәртебесін беру;</w:t>
      </w:r>
      <w:r>
        <w:br/>
      </w:r>
      <w:r>
        <w:rPr>
          <w:rFonts w:ascii="Times New Roman"/>
          <w:b w:val="false"/>
          <w:i w:val="false"/>
          <w:color w:val="000000"/>
          <w:sz w:val="28"/>
        </w:rPr>
        <w:t>
      16) 13-процесс - электронды шығыс құжатты автоматты түрде тұтынушының электронды поштасында немесе ЭҮП тұтынушының жеке кабинетінде алу.</w:t>
      </w:r>
      <w:r>
        <w:br/>
      </w:r>
      <w:r>
        <w:rPr>
          <w:rFonts w:ascii="Times New Roman"/>
          <w:b w:val="false"/>
          <w:i w:val="false"/>
          <w:color w:val="000000"/>
          <w:sz w:val="28"/>
        </w:rPr>
        <w:t>
      21. Осы регламенттегі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9-қосымшада</w:t>
      </w:r>
      <w:r>
        <w:rPr>
          <w:rFonts w:ascii="Times New Roman"/>
          <w:b w:val="false"/>
          <w:i w:val="false"/>
          <w:color w:val="000000"/>
          <w:sz w:val="28"/>
        </w:rPr>
        <w:t xml:space="preserve"> сұрауды толтырудың экрандық формасы және ЭҮП арқылы электронды мемлекеттік қызмет алған жағдайда тұтынушыға ұсынылатын электрондық мемлекеттік қызметке өтініш формасы.</w:t>
      </w:r>
      <w:r>
        <w:br/>
      </w:r>
      <w:r>
        <w:rPr>
          <w:rFonts w:ascii="Times New Roman"/>
          <w:b w:val="false"/>
          <w:i w:val="false"/>
          <w:color w:val="000000"/>
          <w:sz w:val="28"/>
        </w:rPr>
        <w:t>
      22. Электрондық мемлекеттік қызмет көрсету бойынша алушының сұранысты орындау мәртебесін тексеру әдісі: «Электрондық үкіметтің» порталында «Қызмет көрсетуді алу тарихы» бөлімінде, сонымен қатар ММ/ ХҚКО көмек сұрау.</w:t>
      </w:r>
      <w:r>
        <w:br/>
      </w:r>
      <w:r>
        <w:rPr>
          <w:rFonts w:ascii="Times New Roman"/>
          <w:b w:val="false"/>
          <w:i w:val="false"/>
          <w:color w:val="000000"/>
          <w:sz w:val="28"/>
        </w:rPr>
        <w:t>
      23. Мемлекеттік органдардың аттары, олардың заңды мекен-жайы, телефон нөмірлерін электрондық мемлекеттік қызмет көрсету жайында мәлімет алу үшін электрондық пошта аты, уәкілетті лауазым азаматтардың әрекеттерінің (әрекет етпеуінің) шағын арыздарын түсіндіру тәртібі, осыған қоса электрондық қызмет көрсетудің сапасын бағалау керек болса, ол осы Регламенттің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2-ші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24. Мемлекеттік органдардың, мемлекеттік мекемелердің, ұйымдар мен электронды мемлекеттік қызмет көрсету үрдісіне қатысатын ИЖ тізімі:</w:t>
      </w:r>
      <w:r>
        <w:br/>
      </w:r>
      <w:r>
        <w:rPr>
          <w:rFonts w:ascii="Times New Roman"/>
          <w:b w:val="false"/>
          <w:i w:val="false"/>
          <w:color w:val="000000"/>
          <w:sz w:val="28"/>
        </w:rPr>
        <w:t>
      ЭҮП;</w:t>
      </w:r>
      <w:r>
        <w:br/>
      </w:r>
      <w:r>
        <w:rPr>
          <w:rFonts w:ascii="Times New Roman"/>
          <w:b w:val="false"/>
          <w:i w:val="false"/>
          <w:color w:val="000000"/>
          <w:sz w:val="28"/>
        </w:rPr>
        <w:t>
      АЖ ЖАО;</w:t>
      </w:r>
      <w:r>
        <w:br/>
      </w:r>
      <w:r>
        <w:rPr>
          <w:rFonts w:ascii="Times New Roman"/>
          <w:b w:val="false"/>
          <w:i w:val="false"/>
          <w:color w:val="000000"/>
          <w:sz w:val="28"/>
        </w:rPr>
        <w:t>
      АШЭП (ЭҮШ);</w:t>
      </w:r>
      <w:r>
        <w:br/>
      </w:r>
      <w:r>
        <w:rPr>
          <w:rFonts w:ascii="Times New Roman"/>
          <w:b w:val="false"/>
          <w:i w:val="false"/>
          <w:color w:val="000000"/>
          <w:sz w:val="28"/>
        </w:rPr>
        <w:t>
      ХҚКО АИЖ;</w:t>
      </w:r>
      <w:r>
        <w:br/>
      </w:r>
      <w:r>
        <w:rPr>
          <w:rFonts w:ascii="Times New Roman"/>
          <w:b w:val="false"/>
          <w:i w:val="false"/>
          <w:color w:val="000000"/>
          <w:sz w:val="28"/>
        </w:rPr>
        <w:t>
      ММ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ХҚКО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25. Мемлекеттік органдардың, мемлекеттік мекемелердің немесе өзге ұйымдардың әрекеттерін жүйелілігін мәтіндік кестелік сипаттау әр әрекеттің орындалу мерзімін көрсету арқылы осы Регламенттің </w:t>
      </w:r>
      <w:r>
        <w:rPr>
          <w:rFonts w:ascii="Times New Roman"/>
          <w:b w:val="false"/>
          <w:i w:val="false"/>
          <w:color w:val="000000"/>
          <w:sz w:val="28"/>
        </w:rPr>
        <w:t>3-ші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26.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(1,2,3 сурет) мемлекеттік органдардың, мемлекеттік мекемелер мен осы Регламенттің 3-тармағында көрсетілген сипаттарына сәйкес өзге ұйымдардың құрылымдық бөлімшелерінің әрекеттерінің логикалық жүйелілігі арасындағы (электронды мемлекеттік қызмет көрсету үрдісінде) өзара байланысты көрсететін диаграммалар ұсынылған.</w:t>
      </w:r>
      <w:r>
        <w:br/>
      </w:r>
      <w:r>
        <w:rPr>
          <w:rFonts w:ascii="Times New Roman"/>
          <w:b w:val="false"/>
          <w:i w:val="false"/>
          <w:color w:val="000000"/>
          <w:sz w:val="28"/>
        </w:rPr>
        <w:t>
      27. Тұтынушыларға электронды мемлекеттік қызмет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28. Осы Регламенттің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9-қосымшаларында</w:t>
      </w:r>
      <w:r>
        <w:rPr>
          <w:rFonts w:ascii="Times New Roman"/>
          <w:b w:val="false"/>
          <w:i w:val="false"/>
          <w:color w:val="000000"/>
          <w:sz w:val="28"/>
        </w:rPr>
        <w:t xml:space="preserve"> электронды мемлекеттік қызметті көрсету нәтижесі, оның ішінде пішінді-логикалық бақылау ережелерін көрсету арқылы, (кіріс және шығыс құжаттар) хабарлама нысандарын қоса отырып, ұсынылуы қажет болатын нысандар, бланкілер нысандары ұсынылады.</w:t>
      </w:r>
      <w:r>
        <w:br/>
      </w:r>
      <w:r>
        <w:rPr>
          <w:rFonts w:ascii="Times New Roman"/>
          <w:b w:val="false"/>
          <w:i w:val="false"/>
          <w:color w:val="000000"/>
          <w:sz w:val="28"/>
        </w:rPr>
        <w:t>
      29. Тұтынушыларға электронды мемлекеттік қызмет көрсету үрдісіне қойылатын талаптар: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міндеттерін орындау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нақты және толық ақпаратты ұсыну;</w:t>
      </w:r>
      <w:r>
        <w:br/>
      </w:r>
      <w:r>
        <w:rPr>
          <w:rFonts w:ascii="Times New Roman"/>
          <w:b w:val="false"/>
          <w:i w:val="false"/>
          <w:color w:val="000000"/>
          <w:sz w:val="28"/>
        </w:rPr>
        <w:t>
      5) ақпаратты сақтау мен оның құпиялылығы;</w:t>
      </w:r>
      <w:r>
        <w:br/>
      </w:r>
      <w:r>
        <w:rPr>
          <w:rFonts w:ascii="Times New Roman"/>
          <w:b w:val="false"/>
          <w:i w:val="false"/>
          <w:color w:val="000000"/>
          <w:sz w:val="28"/>
        </w:rPr>
        <w:t>
      6) тұтынушылар көрсетілген мерзімде алмаған құжаттардың сақтығын қамтамасыз ету;</w:t>
      </w:r>
      <w:r>
        <w:br/>
      </w:r>
      <w:r>
        <w:rPr>
          <w:rFonts w:ascii="Times New Roman"/>
          <w:b w:val="false"/>
          <w:i w:val="false"/>
          <w:color w:val="000000"/>
          <w:sz w:val="28"/>
        </w:rPr>
        <w:t>
      30. Электронды мемлекеттік қызметті көрсетудің техникалық жағдайлары:</w:t>
      </w:r>
      <w:r>
        <w:br/>
      </w:r>
      <w:r>
        <w:rPr>
          <w:rFonts w:ascii="Times New Roman"/>
          <w:b w:val="false"/>
          <w:i w:val="false"/>
          <w:color w:val="000000"/>
          <w:sz w:val="28"/>
        </w:rPr>
        <w:t>
      электронды мемлекеттік қызметтердің қолжетімділігі мен оларды көрсетуді қолдайтын құралдар (компьютер, Интернет, қоғамдық қолжетімділік пункті, ХҚКО, мемлекеттік мекеме).</w:t>
      </w:r>
    </w:p>
    <w:bookmarkStart w:name="z9" w:id="6"/>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жауапкершiлiгi</w:t>
      </w:r>
    </w:p>
    <w:bookmarkEnd w:id="6"/>
    <w:p>
      <w:pPr>
        <w:spacing w:after="0"/>
        <w:ind w:left="0"/>
        <w:jc w:val="both"/>
      </w:pPr>
      <w:r>
        <w:rPr>
          <w:rFonts w:ascii="Times New Roman"/>
          <w:b w:val="false"/>
          <w:i w:val="false"/>
          <w:color w:val="000000"/>
          <w:sz w:val="28"/>
        </w:rPr>
        <w:t>      31. Мемлекеттiк қызмет көрсететін жауапты тұлға уәкiлеттi органның басшысы және орталықтың басшысы (бұдан әрi - лауазымды тұлға) болып табылады.</w:t>
      </w:r>
      <w:r>
        <w:br/>
      </w:r>
      <w:r>
        <w:rPr>
          <w:rFonts w:ascii="Times New Roman"/>
          <w:b w:val="false"/>
          <w:i w:val="false"/>
          <w:color w:val="000000"/>
          <w:sz w:val="28"/>
        </w:rPr>
        <w:t>
      Лауазымды тұлғалар Қазақстан Республикасының заң актілерiне сәйкес белгiленген мерзiмдерде мемлекеттiк қызметтiң көрсетулерi iске асыруға жауапты болады.</w:t>
      </w:r>
    </w:p>
    <w:bookmarkStart w:name="z10" w:id="7"/>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7"/>
    <w:p>
      <w:pPr>
        <w:spacing w:after="0"/>
        <w:ind w:left="0"/>
        <w:jc w:val="left"/>
      </w:pPr>
      <w:r>
        <w:rPr>
          <w:rFonts w:ascii="Times New Roman"/>
          <w:b/>
          <w:i w:val="false"/>
          <w:color w:val="000000"/>
        </w:rPr>
        <w:t xml:space="preserve"> Мемлекеттік қызметтер көрсету</w:t>
      </w:r>
      <w:r>
        <w:br/>
      </w:r>
      <w:r>
        <w:rPr>
          <w:rFonts w:ascii="Times New Roman"/>
          <w:b/>
          <w:i w:val="false"/>
          <w:color w:val="000000"/>
        </w:rPr>
        <w:t>
бойынша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72"/>
        <w:gridCol w:w="2717"/>
        <w:gridCol w:w="2340"/>
        <w:gridCol w:w="2118"/>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w:t>
            </w:r>
            <w:r>
              <w:br/>
            </w:r>
            <w:r>
              <w:rPr>
                <w:rFonts w:ascii="Times New Roman"/>
                <w:b w:val="false"/>
                <w:i w:val="false"/>
                <w:color w:val="000000"/>
                <w:sz w:val="20"/>
              </w:rPr>
              <w:t>
мекен-жайы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мен құжаттама басқармасы»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Красная көшесі, 23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8-716-2-31-56-59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мемлекеттік мұрағаты»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Нурмағамбетов көшесі, 100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 2-08-92</w:t>
            </w:r>
          </w:p>
        </w:tc>
      </w:tr>
      <w:tr>
        <w:trPr>
          <w:trHeight w:val="12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Республика көшесі,30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2-15-66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 Алтынсарин көшесі, 65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2-33-55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Мариновка селосы,</w:t>
            </w:r>
            <w:r>
              <w:br/>
            </w:r>
            <w:r>
              <w:rPr>
                <w:rFonts w:ascii="Times New Roman"/>
                <w:b w:val="false"/>
                <w:i w:val="false"/>
                <w:color w:val="000000"/>
                <w:sz w:val="20"/>
              </w:rPr>
              <w:t>
Ленин көшесі, 37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5-11-09</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 Клубная көшесі,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 2-24-58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Луначарский көшесі,90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 4-39-70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 Жеңіс көшесі, 2/1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 2-14-13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w:t>
            </w:r>
            <w:r>
              <w:br/>
            </w:r>
            <w:r>
              <w:rPr>
                <w:rFonts w:ascii="Times New Roman"/>
                <w:b w:val="false"/>
                <w:i w:val="false"/>
                <w:color w:val="000000"/>
                <w:sz w:val="20"/>
              </w:rPr>
              <w:t>
Ленин көшесі, 93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 2-11-03</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2-10-71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город Есіл селосы, Әуезов көшесі, 2а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2-19-61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r>
              <w:br/>
            </w:r>
            <w:r>
              <w:rPr>
                <w:rFonts w:ascii="Times New Roman"/>
                <w:b w:val="false"/>
                <w:i w:val="false"/>
                <w:color w:val="000000"/>
                <w:sz w:val="20"/>
              </w:rPr>
              <w:t>
Жақсы селосы, Молдағұлова көшесі, 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9-10-07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r>
              <w:br/>
            </w:r>
            <w:r>
              <w:rPr>
                <w:rFonts w:ascii="Times New Roman"/>
                <w:b w:val="false"/>
                <w:i w:val="false"/>
                <w:color w:val="000000"/>
                <w:sz w:val="20"/>
              </w:rPr>
              <w:t>
Зеренді селосы, Мира көшесі, 64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2-13-43</w:t>
            </w:r>
          </w:p>
        </w:tc>
      </w:tr>
      <w:tr>
        <w:trPr>
          <w:trHeight w:val="16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Болгамбаев көшесі, 14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2-12-87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Абылайхан көшесі, 119</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 9-27-22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r>
              <w:br/>
            </w:r>
            <w:r>
              <w:rPr>
                <w:rFonts w:ascii="Times New Roman"/>
                <w:b w:val="false"/>
                <w:i w:val="false"/>
                <w:color w:val="000000"/>
                <w:sz w:val="20"/>
              </w:rPr>
              <w:t>
Ақмол кенті, Гагарин көшесі,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3-11-82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поселкесі, 50 лет Октября көшесі,91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2-18-66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2 -шағын аудан, ғимарат №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6-11-72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Атбасар қаласы,</w:t>
            </w:r>
            <w:r>
              <w:br/>
            </w:r>
            <w:r>
              <w:rPr>
                <w:rFonts w:ascii="Times New Roman"/>
                <w:b w:val="false"/>
                <w:i w:val="false"/>
                <w:color w:val="000000"/>
                <w:sz w:val="20"/>
              </w:rPr>
              <w:t>
Победа көшесі,72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 4-05-25</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мемлекеттік мұрағаты»</w:t>
            </w:r>
            <w:r>
              <w:br/>
            </w:r>
            <w:r>
              <w:rPr>
                <w:rFonts w:ascii="Times New Roman"/>
                <w:b w:val="false"/>
                <w:i w:val="false"/>
                <w:color w:val="000000"/>
                <w:sz w:val="20"/>
              </w:rPr>
              <w:t>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Темирбеков көшесі, 55</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25-78-22</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мемлекеттік мұрағаты» мемлекеттік мекемесі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Көкшетау қаласы,</w:t>
            </w:r>
            <w:r>
              <w:br/>
            </w:r>
            <w:r>
              <w:rPr>
                <w:rFonts w:ascii="Times New Roman"/>
                <w:b w:val="false"/>
                <w:i w:val="false"/>
                <w:color w:val="000000"/>
                <w:sz w:val="20"/>
              </w:rPr>
              <w:t>
Красная көшесі,23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31-56-71,</w:t>
            </w:r>
          </w:p>
          <w:p>
            <w:pPr>
              <w:spacing w:after="20"/>
              <w:ind w:left="20"/>
              <w:jc w:val="both"/>
            </w:pPr>
            <w:r>
              <w:rPr>
                <w:rFonts w:ascii="Times New Roman"/>
                <w:b w:val="false"/>
                <w:i w:val="false"/>
                <w:color w:val="000000"/>
                <w:sz w:val="20"/>
              </w:rPr>
              <w:t>26-48-84</w:t>
            </w:r>
          </w:p>
        </w:tc>
      </w:tr>
    </w:tbl>
    <w:bookmarkStart w:name="z11" w:id="8"/>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3422"/>
        <w:gridCol w:w="2861"/>
        <w:gridCol w:w="2008"/>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w:t>
            </w:r>
            <w:r>
              <w:br/>
            </w:r>
            <w:r>
              <w:rPr>
                <w:rFonts w:ascii="Times New Roman"/>
                <w:b w:val="false"/>
                <w:i w:val="false"/>
                <w:color w:val="000000"/>
                <w:sz w:val="20"/>
              </w:rPr>
              <w:t>
дары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 сағат</w:t>
            </w:r>
            <w:r>
              <w:br/>
            </w:r>
            <w:r>
              <w:rPr>
                <w:rFonts w:ascii="Times New Roman"/>
                <w:b w:val="false"/>
                <w:i w:val="false"/>
                <w:color w:val="000000"/>
                <w:sz w:val="20"/>
              </w:rPr>
              <w:t>
20.00-ге дейін, демалыс күні -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120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47 «а»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шифрды шешуi:</w:t>
      </w:r>
      <w:r>
        <w:br/>
      </w:r>
      <w:r>
        <w:rPr>
          <w:rFonts w:ascii="Times New Roman"/>
          <w:b w:val="false"/>
          <w:i w:val="false"/>
          <w:color w:val="000000"/>
          <w:sz w:val="28"/>
        </w:rPr>
        <w:t>
      РММ «Ақмола облысының Халыққа қызмет көрсетудiң орталығы» РММ - Республикалық мемлекеттiк мекеме «Ақмола облысының Халыққа қызмет көрсетудiң орталығы» мемлекеттiк қызметтердiң автоматтандыруы және Қазақстан Республикасы Байланысты және Ақпарат министрлiгiнiң қызмет көрсету орталығы мәлiметiнiң үйлестiру бақылау бойынша комитет.</w:t>
      </w:r>
    </w:p>
    <w:bookmarkStart w:name="z12" w:id="9"/>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9"/>
    <w:p>
      <w:pPr>
        <w:spacing w:after="0"/>
        <w:ind w:left="0"/>
        <w:jc w:val="left"/>
      </w:pPr>
      <w:r>
        <w:rPr>
          <w:rFonts w:ascii="Times New Roman"/>
          <w:b/>
          <w:i w:val="false"/>
          <w:color w:val="000000"/>
        </w:rPr>
        <w:t xml:space="preserve"> Кесте 1. Сипаттама тiзбектер және өзара әрекеттесу</w:t>
      </w:r>
      <w:r>
        <w:br/>
      </w:r>
      <w:r>
        <w:rPr>
          <w:rFonts w:ascii="Times New Roman"/>
          <w:b/>
          <w:i w:val="false"/>
          <w:color w:val="000000"/>
        </w:rPr>
        <w:t>
әкiмшiлiк (процедуралар ) әсерлер</w:t>
      </w:r>
    </w:p>
    <w:p>
      <w:pPr>
        <w:spacing w:after="0"/>
        <w:ind w:left="0"/>
        <w:jc w:val="both"/>
      </w:pPr>
      <w:r>
        <w:rPr>
          <w:rFonts w:ascii="Times New Roman"/>
          <w:b w:val="false"/>
          <w:i w:val="false"/>
          <w:color w:val="000000"/>
          <w:sz w:val="28"/>
        </w:rPr>
        <w:t>1-шi кесте. Функционалдық құрылымдық бірлік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968"/>
        <w:gridCol w:w="2613"/>
        <w:gridCol w:w="3133"/>
        <w:gridCol w:w="28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барысы (тәсіл, жұмыс ағымы)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(тәсіл, жұмыс ағымы)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журналында қол қою және құжаттарды жинау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Тізілімдерді құрастырады және құжаттарды жібереді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талон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3 рет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2 рет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2774"/>
        <w:gridCol w:w="3003"/>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барысы (тәсіл, жұмыс ағымы)</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тексеруiн жүзеге асыру, дәлелді бас тартуды әзiрлеу немесе мұрағаттық анықтаманы ресiмдеу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қарарлар қою үшiн басшыға жіберіледі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қарарлар қою және жауапты орындаушыға жіберу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жіберу</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күнтізбелік күн ішінде</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665"/>
        <w:gridCol w:w="2927"/>
        <w:gridCol w:w="275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атауы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 беру журналында хабарламаларды тіркеу тұтынушыға дәлелді бас тарту немесе хабарламаларды беру немесе орталыққа жіберу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хабарламаларды беру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хабарламаларды беру туралы қолхат немесе дәлелді бас тарту немесе орталыққа жіберу</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хабарламаларды беру туралы қолхат немесе дәлелді бас тарту</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кезеңінде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кезеңінде</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 Қолданудың нұсқалары. Негiзгi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4261"/>
        <w:gridCol w:w="3937"/>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ФҚБ</w:t>
            </w:r>
            <w:r>
              <w:br/>
            </w:r>
            <w:r>
              <w:rPr>
                <w:rFonts w:ascii="Times New Roman"/>
                <w:b w:val="false"/>
                <w:i w:val="false"/>
                <w:color w:val="000000"/>
                <w:sz w:val="20"/>
              </w:rPr>
              <w:t>
ХҚКО инспекторы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ФҚБ</w:t>
            </w:r>
            <w:r>
              <w:br/>
            </w:r>
            <w:r>
              <w:rPr>
                <w:rFonts w:ascii="Times New Roman"/>
                <w:b w:val="false"/>
                <w:i w:val="false"/>
                <w:color w:val="000000"/>
                <w:sz w:val="20"/>
              </w:rPr>
              <w:t>
Уәкілетті органның жауапты орындаушысы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ФҚБ</w:t>
            </w:r>
            <w:r>
              <w:br/>
            </w:r>
            <w:r>
              <w:rPr>
                <w:rFonts w:ascii="Times New Roman"/>
                <w:b w:val="false"/>
                <w:i w:val="false"/>
                <w:color w:val="000000"/>
                <w:sz w:val="20"/>
              </w:rPr>
              <w:t>
Уәкілетті органның басшысы</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r>
              <w:br/>
            </w:r>
            <w:r>
              <w:rPr>
                <w:rFonts w:ascii="Times New Roman"/>
                <w:b w:val="false"/>
                <w:i w:val="false"/>
                <w:color w:val="000000"/>
                <w:sz w:val="20"/>
              </w:rPr>
              <w:t>
Құжаттарды қабылдау, талонды беру, өтініштерді тіркеу, уәкілетті органдарға құжаттарды жіберу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өтініштерді қабылдау, тіркеу және өтініштерді уәкілетті органдарының басшыларына жіберу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Жауапты орындаушыны анықтау, қарарлар қою</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Өтініштерді қарастыру,</w:t>
            </w:r>
            <w:r>
              <w:br/>
            </w:r>
            <w:r>
              <w:rPr>
                <w:rFonts w:ascii="Times New Roman"/>
                <w:b w:val="false"/>
                <w:i w:val="false"/>
                <w:color w:val="000000"/>
                <w:sz w:val="20"/>
              </w:rPr>
              <w:t>
хабарламаларды дайындау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Хабарламаға қол қою</w:t>
            </w:r>
          </w:p>
        </w:tc>
      </w:tr>
      <w:tr>
        <w:trPr>
          <w:trHeight w:val="142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Мұрағаттық анықтама беру журналында хабарламаларды тіркеу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Орталыққа немесе тұтынушыға хабарламаларды беру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Тұтынушыға Орталықта хабарламаларды беру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Қолданудың варианттары.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4261"/>
        <w:gridCol w:w="3937"/>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ФҚБ</w:t>
            </w:r>
            <w:r>
              <w:br/>
            </w:r>
            <w:r>
              <w:rPr>
                <w:rFonts w:ascii="Times New Roman"/>
                <w:b w:val="false"/>
                <w:i w:val="false"/>
                <w:color w:val="000000"/>
                <w:sz w:val="20"/>
              </w:rPr>
              <w:t>
ХҚКО инспекторы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ФҚб</w:t>
            </w:r>
            <w:r>
              <w:br/>
            </w:r>
            <w:r>
              <w:rPr>
                <w:rFonts w:ascii="Times New Roman"/>
                <w:b w:val="false"/>
                <w:i w:val="false"/>
                <w:color w:val="000000"/>
                <w:sz w:val="20"/>
              </w:rPr>
              <w:t>
Уәкілетті органның жауапты орындаушысы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ФҚБ</w:t>
            </w:r>
            <w:r>
              <w:br/>
            </w:r>
            <w:r>
              <w:rPr>
                <w:rFonts w:ascii="Times New Roman"/>
                <w:b w:val="false"/>
                <w:i w:val="false"/>
                <w:color w:val="000000"/>
                <w:sz w:val="20"/>
              </w:rPr>
              <w:t>
Уәкілетті органның басшысы</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талонды беру, өтініштерді тіркеу, уәкілетті органдарға құжаттарды жіберу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Орталықтан немесе тұтынушыдан өтініштерді қабылдау, тіркеу және өтініштерді уәкілетті органдардың басшыларына жіберу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Жауапты орындаушыны анықтау, қарарлар қою</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Өтініштерді қарастыру,</w:t>
            </w:r>
            <w:r>
              <w:br/>
            </w:r>
            <w:r>
              <w:rPr>
                <w:rFonts w:ascii="Times New Roman"/>
                <w:b w:val="false"/>
                <w:i w:val="false"/>
                <w:color w:val="000000"/>
                <w:sz w:val="20"/>
              </w:rPr>
              <w:t>
хабарламаларды дайындау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хабарламаларға қол қою</w:t>
            </w:r>
          </w:p>
        </w:tc>
      </w:tr>
      <w:tr>
        <w:trPr>
          <w:trHeight w:val="144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Мұрағаттық анықтама беру журналында хабарламаларды тіркеу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Орталыққа немесе тұтынушыға хабарламаларды беру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Тұтынушыға хабарламаларды Орталықта беру</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 қосымша</w:t>
      </w:r>
    </w:p>
    <w:bookmarkEnd w:id="10"/>
    <w:p>
      <w:pPr>
        <w:spacing w:after="0"/>
        <w:ind w:left="0"/>
        <w:jc w:val="both"/>
      </w:pPr>
      <w:r>
        <w:rPr>
          <w:rFonts w:ascii="Times New Roman"/>
          <w:b w:val="false"/>
          <w:i w:val="false"/>
          <w:color w:val="000000"/>
          <w:sz w:val="28"/>
        </w:rPr>
        <w:t>Кесте 1. ММ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290"/>
        <w:gridCol w:w="2100"/>
        <w:gridCol w:w="1922"/>
        <w:gridCol w:w="2661"/>
        <w:gridCol w:w="24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қызмет барысы (тәсіл, жұмыс ағымы)</w:t>
            </w:r>
          </w:p>
        </w:tc>
      </w:tr>
      <w:tr>
        <w:trPr>
          <w:trHeight w:val="7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ФҚБ атауы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АШҮП (ЭҮШ)</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 мәліметтерді енгізу, құжаттардың және өтініштердің нақтылығын тексеру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 ЖТ/МДБ ЗТ мәліметтерді тексеру, жүйеге сканер құрылғысынан өткен құжаттарды тіркеу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 - дан ИАЖ ХҚКО –ға статустары жайлы хабарламаларды маршруттау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статусты көрсете отыра ескертуді құрастыру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w:t>
            </w:r>
            <w:r>
              <w:br/>
            </w:r>
            <w:r>
              <w:rPr>
                <w:rFonts w:ascii="Times New Roman"/>
                <w:b w:val="false"/>
                <w:i w:val="false"/>
                <w:color w:val="000000"/>
                <w:sz w:val="20"/>
              </w:rPr>
              <w:t>
тыру-басқарушылық шешім)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 және құжаттар</w:t>
            </w:r>
            <w:r>
              <w:br/>
            </w:r>
            <w:r>
              <w:rPr>
                <w:rFonts w:ascii="Times New Roman"/>
                <w:b w:val="false"/>
                <w:i w:val="false"/>
                <w:color w:val="000000"/>
                <w:sz w:val="20"/>
              </w:rPr>
              <w:t>
ды қабылдау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арқылы сұраныс</w:t>
            </w:r>
            <w:r>
              <w:br/>
            </w:r>
            <w:r>
              <w:rPr>
                <w:rFonts w:ascii="Times New Roman"/>
                <w:b w:val="false"/>
                <w:i w:val="false"/>
                <w:color w:val="000000"/>
                <w:sz w:val="20"/>
              </w:rPr>
              <w:t>
ты тіркеу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Түскендер статусын бейнелеу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минуттан аспайтын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290"/>
        <w:gridCol w:w="2100"/>
        <w:gridCol w:w="1922"/>
        <w:gridCol w:w="2661"/>
        <w:gridCol w:w="24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қызмет барысы (тәсіл, жұмыс ағымы)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w:t>
            </w:r>
            <w:r>
              <w:br/>
            </w:r>
            <w:r>
              <w:rPr>
                <w:rFonts w:ascii="Times New Roman"/>
                <w:b w:val="false"/>
                <w:i w:val="false"/>
                <w:color w:val="000000"/>
                <w:sz w:val="20"/>
              </w:rPr>
              <w:t xml:space="preserve">
атауы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ЖАО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АШҮП (ШҮП)</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Мұрағаттық анықтаманы беру арқылы жауапты құрастыру, немесе дәлелді бас тарту. Шешім қабылдау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құрастыру. Қызмет көрсету статусын өзгерту жайлы ескертуді құру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маршруттау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статусын бейнелеу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құрастыру, немесе дәлелді бас тарту.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орындау статусын және шығыс құжаттарын құру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статусын бейнелеу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тен 30 күнтізбелік күн, дәлелді бас тарту жағдайда ағымдағы 3 жұмыс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288"/>
        <w:gridCol w:w="2098"/>
        <w:gridCol w:w="1924"/>
        <w:gridCol w:w="2661"/>
        <w:gridCol w:w="24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Негізгі қызмет барысы (тәсіл, жұмыс ағымы) </w:t>
            </w:r>
          </w:p>
        </w:tc>
      </w:tr>
      <w:tr>
        <w:trPr>
          <w:trHeight w:val="12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w:t>
            </w:r>
            <w:r>
              <w:br/>
            </w:r>
            <w:r>
              <w:rPr>
                <w:rFonts w:ascii="Times New Roman"/>
                <w:b w:val="false"/>
                <w:i w:val="false"/>
                <w:color w:val="000000"/>
                <w:sz w:val="20"/>
              </w:rPr>
              <w:t xml:space="preserve">
атауы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ЖАО</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ШҮП (АШҮП)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ХҚО</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w:t>
            </w:r>
            <w:r>
              <w:br/>
            </w:r>
            <w:r>
              <w:rPr>
                <w:rFonts w:ascii="Times New Roman"/>
                <w:b w:val="false"/>
                <w:i w:val="false"/>
                <w:color w:val="000000"/>
                <w:sz w:val="20"/>
              </w:rPr>
              <w:t>
тарын құру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уәкілетті тұлға қол қойған, шығыс құжаттарын тіркеу және құру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 ескертуді маршруттау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құжаттарымен қызмет көрсетудің аяқталуы жайлы ескертуді белгілеу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w:t>
            </w:r>
            <w:r>
              <w:br/>
            </w:r>
            <w:r>
              <w:rPr>
                <w:rFonts w:ascii="Times New Roman"/>
                <w:b w:val="false"/>
                <w:i w:val="false"/>
                <w:color w:val="000000"/>
                <w:sz w:val="20"/>
              </w:rPr>
              <w:t>
ру-басқарушылық шешім)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жүгіну барысында тұтынушыға шығыс құжаттарын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құжаттарымен ескертуді жөнелту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статусын бейнелеу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тен 30 күнтізбелік күн, дәлелді бас тарту жағдайда ағымдағы 3 жұмыс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 2. ХҚКО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82"/>
        <w:gridCol w:w="1929"/>
        <w:gridCol w:w="1828"/>
        <w:gridCol w:w="1950"/>
        <w:gridCol w:w="1665"/>
        <w:gridCol w:w="16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қызмет барысы (тәсіл, жұмыс ағымы)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w:t>
            </w:r>
            <w:r>
              <w:br/>
            </w:r>
            <w:r>
              <w:rPr>
                <w:rFonts w:ascii="Times New Roman"/>
                <w:b w:val="false"/>
                <w:i w:val="false"/>
                <w:color w:val="000000"/>
                <w:sz w:val="20"/>
              </w:rPr>
              <w:t>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АШҮП (ШҮП)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ЖАО</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 және оларды сипаттау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ТОМ мәліметтерді енгізу, құжаттардың және өтініштердің нақтылы</w:t>
            </w:r>
            <w:r>
              <w:br/>
            </w:r>
            <w:r>
              <w:rPr>
                <w:rFonts w:ascii="Times New Roman"/>
                <w:b w:val="false"/>
                <w:i w:val="false"/>
                <w:color w:val="000000"/>
                <w:sz w:val="20"/>
              </w:rPr>
              <w:t xml:space="preserve">
ғын тексеру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МДБ ЖТ/МДБ ЗТ мәліметтерді тексеру, жүйеге тексерілген құжаттарды тіркеу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 – нан АЖ ЖАО –ға сұраныстарды маршрут</w:t>
            </w:r>
            <w:r>
              <w:br/>
            </w:r>
            <w:r>
              <w:rPr>
                <w:rFonts w:ascii="Times New Roman"/>
                <w:b w:val="false"/>
                <w:i w:val="false"/>
                <w:color w:val="000000"/>
                <w:sz w:val="20"/>
              </w:rPr>
              <w:t>
тау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 орындауға жіберу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өтініштерді жұмысқа қабыл</w:t>
            </w:r>
            <w:r>
              <w:br/>
            </w:r>
            <w:r>
              <w:rPr>
                <w:rFonts w:ascii="Times New Roman"/>
                <w:b w:val="false"/>
                <w:i w:val="false"/>
                <w:color w:val="000000"/>
                <w:sz w:val="20"/>
              </w:rPr>
              <w:t>
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 және құжаттарды қабылдау</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арқылы сұранысты тіркеу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маршрут</w:t>
            </w:r>
            <w:r>
              <w:br/>
            </w:r>
            <w:r>
              <w:rPr>
                <w:rFonts w:ascii="Times New Roman"/>
                <w:b w:val="false"/>
                <w:i w:val="false"/>
                <w:color w:val="000000"/>
                <w:sz w:val="20"/>
              </w:rPr>
              <w:t>
тау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дер стату</w:t>
            </w:r>
            <w:r>
              <w:br/>
            </w:r>
            <w:r>
              <w:rPr>
                <w:rFonts w:ascii="Times New Roman"/>
                <w:b w:val="false"/>
                <w:i w:val="false"/>
                <w:color w:val="000000"/>
                <w:sz w:val="20"/>
              </w:rPr>
              <w:t>
сында өтініштерді бейнелеу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сұраныстарды жұмысқа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аспайтын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аспай</w:t>
            </w:r>
            <w:r>
              <w:br/>
            </w:r>
            <w:r>
              <w:rPr>
                <w:rFonts w:ascii="Times New Roman"/>
                <w:b w:val="false"/>
                <w:i w:val="false"/>
                <w:color w:val="000000"/>
                <w:sz w:val="20"/>
              </w:rPr>
              <w:t>
тын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күнтіз</w:t>
            </w:r>
            <w:r>
              <w:br/>
            </w:r>
            <w:r>
              <w:rPr>
                <w:rFonts w:ascii="Times New Roman"/>
                <w:b w:val="false"/>
                <w:i w:val="false"/>
                <w:color w:val="000000"/>
                <w:sz w:val="20"/>
              </w:rPr>
              <w:t>
белік күн ағымын</w:t>
            </w:r>
            <w:r>
              <w:br/>
            </w:r>
            <w:r>
              <w:rPr>
                <w:rFonts w:ascii="Times New Roman"/>
                <w:b w:val="false"/>
                <w:i w:val="false"/>
                <w:color w:val="000000"/>
                <w:sz w:val="20"/>
              </w:rPr>
              <w:t>
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455"/>
        <w:gridCol w:w="1975"/>
        <w:gridCol w:w="1845"/>
        <w:gridCol w:w="1714"/>
        <w:gridCol w:w="1845"/>
        <w:gridCol w:w="17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қызмет барысы (тәсіл, жұмыс ағымы)</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(тәсіл, жұмыс ағымы)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w:t>
            </w:r>
            <w:r>
              <w:br/>
            </w:r>
            <w:r>
              <w:rPr>
                <w:rFonts w:ascii="Times New Roman"/>
                <w:b w:val="false"/>
                <w:i w:val="false"/>
                <w:color w:val="000000"/>
                <w:sz w:val="20"/>
              </w:rPr>
              <w:t>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АШҮП (ШҮП)</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(барыстың, тәртіптің, операцияның)және оларды сипаттау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орындау. Мұрағаттық анықтаманы беру арқылы жауапты құрастыру, немесе дәлелді бас тарту. Шешім қабылдау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құрасты</w:t>
            </w:r>
            <w:r>
              <w:br/>
            </w:r>
            <w:r>
              <w:rPr>
                <w:rFonts w:ascii="Times New Roman"/>
                <w:b w:val="false"/>
                <w:i w:val="false"/>
                <w:color w:val="000000"/>
                <w:sz w:val="20"/>
              </w:rPr>
              <w:t>
ру. Қызмет көрсету статусын өзгерту жайлы ескерту</w:t>
            </w:r>
            <w:r>
              <w:br/>
            </w:r>
            <w:r>
              <w:rPr>
                <w:rFonts w:ascii="Times New Roman"/>
                <w:b w:val="false"/>
                <w:i w:val="false"/>
                <w:color w:val="000000"/>
                <w:sz w:val="20"/>
              </w:rPr>
              <w:t>
ді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маршруттау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статусын бейнелеу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жүгіну кезінде өтініштерді орындау статусы жайлы ескерту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ұйымдастыру-басқарушылық шешім)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құрастыру, немесе дәлелді бас тарту.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статусын және шығыс құжаттарын құру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статусын бейнелеу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статусы жайлы ескерту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тен 30 күнтізбелік күн, дәлелді бас тарту жағдайда ағымдағы 3 жұмыс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аспай</w:t>
            </w:r>
            <w:r>
              <w:br/>
            </w:r>
            <w:r>
              <w:rPr>
                <w:rFonts w:ascii="Times New Roman"/>
                <w:b w:val="false"/>
                <w:i w:val="false"/>
                <w:color w:val="000000"/>
                <w:sz w:val="20"/>
              </w:rPr>
              <w:t>
тын</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352"/>
        <w:gridCol w:w="2057"/>
        <w:gridCol w:w="1931"/>
        <w:gridCol w:w="2078"/>
        <w:gridCol w:w="1531"/>
        <w:gridCol w:w="16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 атаулары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ШҮП (АШҮП)</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шара, операция) және оның сипаттамасы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w:t>
            </w:r>
            <w:r>
              <w:br/>
            </w:r>
            <w:r>
              <w:rPr>
                <w:rFonts w:ascii="Times New Roman"/>
                <w:b w:val="false"/>
                <w:i w:val="false"/>
                <w:color w:val="000000"/>
                <w:sz w:val="20"/>
              </w:rPr>
              <w:t>
уәкілет</w:t>
            </w:r>
            <w:r>
              <w:br/>
            </w:r>
            <w:r>
              <w:rPr>
                <w:rFonts w:ascii="Times New Roman"/>
                <w:b w:val="false"/>
                <w:i w:val="false"/>
                <w:color w:val="000000"/>
                <w:sz w:val="20"/>
              </w:rPr>
              <w:t>
ті тұлғаның ЭЦҚ қол қойылған шығыс құжаттарды тіркеу және құрастыру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құжаттамасындағы хабарламаның маршрутизациясы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аяқталуы мен қызметтің көрсетілуі туралы хабарламалардың көрстеілуі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құжатын беру.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w:t>
            </w:r>
            <w:r>
              <w:br/>
            </w:r>
            <w:r>
              <w:rPr>
                <w:rFonts w:ascii="Times New Roman"/>
                <w:b w:val="false"/>
                <w:i w:val="false"/>
                <w:color w:val="000000"/>
                <w:sz w:val="20"/>
              </w:rPr>
              <w:t>
ру-реттеу шешімі)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Хабарлау-мен шығыс құжатты жіберу.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r>
              <w:br/>
            </w:r>
            <w:r>
              <w:rPr>
                <w:rFonts w:ascii="Times New Roman"/>
                <w:b w:val="false"/>
                <w:i w:val="false"/>
                <w:color w:val="000000"/>
                <w:sz w:val="20"/>
              </w:rPr>
              <w:t>
тылық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сипаттау.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мәртебесін сипаттау</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күннен 30 күнтізбелік күнге дейін, дәлелді бас тарту жағдайда ағымдағы 3 жұмыс күні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аспайтын</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483"/>
        <w:gridCol w:w="1934"/>
        <w:gridCol w:w="1765"/>
        <w:gridCol w:w="1998"/>
        <w:gridCol w:w="1576"/>
        <w:gridCol w:w="15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әрекетті (барысы, жұмыс ағыны)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 атаулары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АШҮП (ШҮП)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шара, операция) және оның сипаттамасы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және өтініштердің нақтылығынтексеру. РШЭП (ШЭП </w:t>
            </w:r>
          </w:p>
          <w:p>
            <w:pPr>
              <w:spacing w:after="20"/>
              <w:ind w:left="20"/>
              <w:jc w:val="both"/>
            </w:pPr>
            <w:r>
              <w:rPr>
                <w:rFonts w:ascii="Times New Roman"/>
                <w:b w:val="false"/>
                <w:i w:val="false"/>
                <w:color w:val="000000"/>
                <w:sz w:val="20"/>
              </w:rPr>
              <w:t>арқылы өтініштерді сақтау және жіберу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ТОМ– нен ескертпелерді маршруттау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құрастыруы. Қызметтiң көрсетулерiн мәртебенiң ауысымы туралы хабарламалардықұрастыру.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мәртебесін анықтау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өтініштерді орындау үшін қабылдау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ұйымдастыру-реттеу шешімі)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хабарламаны бейне немесе ақау туралы ескерту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Сұрауларды маршруттау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ПЭПқа жіберу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мәртебесін анықтау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еңгізу</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 кезеңінде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2766"/>
        <w:gridCol w:w="1593"/>
        <w:gridCol w:w="1820"/>
        <w:gridCol w:w="2122"/>
        <w:gridCol w:w="1606"/>
        <w:gridCol w:w="16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әрекетті (барысы, жұмыс ағыны)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 атаулары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ЖАО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ШҮП (АШҮП)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шара, операция) және оның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Мұрағаттық анықтаманы беру, бар жауапты құрастыру, немесе қисынды ақауды құрастыру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құрастыру. Қызметтiң көрсетулерiн мәртебенiң ауысымы туралы ескертпелерді құрастыру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маршруттау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анықтау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Ескертпелерді анықтау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ұйымдастыру-реттеу шешімі)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табысты құрастыру туралы ескертудi бейне немесе ақау туралы ескерту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және мәртебені құрастыру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құжаттармен орындау статусын анықтау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статусын анықтау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күнтізбелік күндер, дәлелді бас тарту жағдайда ағымдағы 3 жұмыс күні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593"/>
        <w:gridCol w:w="1685"/>
        <w:gridCol w:w="1690"/>
        <w:gridCol w:w="2206"/>
        <w:gridCol w:w="1648"/>
        <w:gridCol w:w="15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іс әрекеті (барысы, жұмыс ағыны)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ФҚБ, АЖ атаулары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ЖАО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ШҮП (АШҮП)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ИАЖ ХҚКО</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шара, операция) және оның сипаттамасы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құру. Құжаттарға қол қою</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тіркеу.</w:t>
            </w:r>
            <w:r>
              <w:br/>
            </w:r>
            <w:r>
              <w:rPr>
                <w:rFonts w:ascii="Times New Roman"/>
                <w:b w:val="false"/>
                <w:i w:val="false"/>
                <w:color w:val="000000"/>
                <w:sz w:val="20"/>
              </w:rPr>
              <w:t>
Шығыс құжаттарды уәкілетті басшыға қол қойғыздыру және құрастыру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мен шығыс құжаттарды маршруттау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құжаттарының көруiн мүмкiндiгi бар қызметтiң көрсетуiн аяқтау туралы ескертулерде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қызметтiң көрсетуiн аяқтау туралы ескертулерде көрсету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 құжат, ұйымдастыру-реттеу шешімі)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құжаттарға қол қойу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және шығыс құжаттарды жіберу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Маршруттау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құжаттарды көрсету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мәртебесін көрсету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30 күндізбелік күндер, дәлелді бас тарту жағдайда ағымдағы 3 жұмыс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аспай</w:t>
            </w:r>
            <w:r>
              <w:br/>
            </w:r>
            <w:r>
              <w:rPr>
                <w:rFonts w:ascii="Times New Roman"/>
                <w:b w:val="false"/>
                <w:i w:val="false"/>
                <w:color w:val="000000"/>
                <w:sz w:val="20"/>
              </w:rPr>
              <w:t>
тын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аспайтын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аспай</w:t>
            </w:r>
            <w:r>
              <w:br/>
            </w:r>
            <w:r>
              <w:rPr>
                <w:rFonts w:ascii="Times New Roman"/>
                <w:b w:val="false"/>
                <w:i w:val="false"/>
                <w:color w:val="000000"/>
                <w:sz w:val="20"/>
              </w:rPr>
              <w:t>
тын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ЭҮП-дың, АЖ және барлық ФҚб (функция, процедура, операция) әсерi, электрондық мемлекеттiк қызметтiң көрсету процессiнің технологиялық қосымшасындағы аяқтаудың формалары, атқару мерзiмдерi және келесi әсерлердiң нөмiрлерiнiң осы кестеде қайта көрсетілген.</w:t>
      </w:r>
      <w:r>
        <w:br/>
      </w:r>
      <w:r>
        <w:rPr>
          <w:rFonts w:ascii="Times New Roman"/>
          <w:b w:val="false"/>
          <w:i w:val="false"/>
          <w:color w:val="000000"/>
          <w:sz w:val="28"/>
        </w:rPr>
        <w:t>
      Осы регламентке </w:t>
      </w:r>
      <w:r>
        <w:rPr>
          <w:rFonts w:ascii="Times New Roman"/>
          <w:b w:val="false"/>
          <w:i w:val="false"/>
          <w:color w:val="000000"/>
          <w:sz w:val="28"/>
        </w:rPr>
        <w:t>3 қосымша</w:t>
      </w:r>
      <w:r>
        <w:rPr>
          <w:rFonts w:ascii="Times New Roman"/>
          <w:b w:val="false"/>
          <w:i w:val="false"/>
          <w:color w:val="000000"/>
          <w:sz w:val="28"/>
        </w:rPr>
        <w:t xml:space="preserve"> кесте негiзiнде функционалдық өзара әрекет ету диаграмма электрондық мемлекеттiк қызметтері құралған.</w:t>
      </w:r>
    </w:p>
    <w:bookmarkStart w:name="z14" w:id="11"/>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 қосымша</w:t>
      </w:r>
    </w:p>
    <w:bookmarkEnd w:id="11"/>
    <w:p>
      <w:pPr>
        <w:spacing w:after="0"/>
        <w:ind w:left="0"/>
        <w:jc w:val="left"/>
      </w:pPr>
      <w:r>
        <w:rPr>
          <w:rFonts w:ascii="Times New Roman"/>
          <w:b/>
          <w:i w:val="false"/>
          <w:color w:val="000000"/>
        </w:rPr>
        <w:t xml:space="preserve"> Әкімшілік іс әрекеттердің логикалық дәйектілік</w:t>
      </w:r>
      <w:r>
        <w:br/>
      </w:r>
      <w:r>
        <w:rPr>
          <w:rFonts w:ascii="Times New Roman"/>
          <w:b/>
          <w:i w:val="false"/>
          <w:color w:val="000000"/>
        </w:rPr>
        <w:t>
арасындағы өзара байланысты көрсететін</w:t>
      </w:r>
      <w:r>
        <w:br/>
      </w:r>
      <w:r>
        <w:rPr>
          <w:rFonts w:ascii="Times New Roman"/>
          <w:b/>
          <w:i w:val="false"/>
          <w:color w:val="000000"/>
        </w:rPr>
        <w:t>
сызбанұсқалар</w:t>
      </w:r>
      <w:r>
        <w:br/>
      </w:r>
      <w:r>
        <w:rPr>
          <w:rFonts w:ascii="Times New Roman"/>
          <w:b/>
          <w:i w:val="false"/>
          <w:color w:val="000000"/>
        </w:rPr>
        <w:t>
(қағаз нұсқасынан қараңыз)</w:t>
      </w:r>
    </w:p>
    <w:bookmarkStart w:name="z15" w:id="12"/>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6 қосымша</w:t>
      </w:r>
    </w:p>
    <w:bookmarkEnd w:id="12"/>
    <w:p>
      <w:pPr>
        <w:spacing w:after="0"/>
        <w:ind w:left="0"/>
        <w:jc w:val="both"/>
      </w:pPr>
      <w:r>
        <w:drawing>
          <wp:inline distT="0" distB="0" distL="0" distR="0">
            <wp:extent cx="11772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72900" cy="4851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сурет. Электрондық мемлекеттік қызмет көрсетудің мемлекеттік мекемелерге</w:t>
      </w:r>
      <w:r>
        <w:br/>
      </w:r>
      <w:r>
        <w:rPr>
          <w:rFonts w:ascii="Times New Roman"/>
          <w:b w:val="false"/>
          <w:i w:val="false"/>
          <w:color w:val="000000"/>
          <w:sz w:val="28"/>
        </w:rPr>
        <w:t>
«Бөлек автоматтандырылған» өзара қатынастың</w:t>
      </w:r>
      <w:r>
        <w:br/>
      </w:r>
      <w:r>
        <w:rPr>
          <w:rFonts w:ascii="Times New Roman"/>
          <w:b w:val="false"/>
          <w:i w:val="false"/>
          <w:color w:val="000000"/>
          <w:sz w:val="28"/>
        </w:rPr>
        <w:t>
функционалдық диаграммасы</w:t>
      </w:r>
    </w:p>
    <w:p>
      <w:pPr>
        <w:spacing w:after="0"/>
        <w:ind w:left="0"/>
        <w:jc w:val="both"/>
      </w:pPr>
      <w:r>
        <w:drawing>
          <wp:inline distT="0" distB="0" distL="0" distR="0">
            <wp:extent cx="117348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34800" cy="4826000"/>
                    </a:xfrm>
                    <a:prstGeom prst="rect">
                      <a:avLst/>
                    </a:prstGeom>
                  </pic:spPr>
                </pic:pic>
              </a:graphicData>
            </a:graphic>
          </wp:inline>
        </w:drawing>
      </w:r>
    </w:p>
    <w:p>
      <w:pPr>
        <w:spacing w:after="0"/>
        <w:ind w:left="0"/>
        <w:jc w:val="both"/>
      </w:pPr>
      <w:r>
        <w:rPr>
          <w:rFonts w:ascii="Times New Roman"/>
          <w:b w:val="false"/>
          <w:i w:val="false"/>
          <w:color w:val="000000"/>
          <w:sz w:val="28"/>
        </w:rPr>
        <w:t>2 сурет. Халыққа қызмет көрсету орталығы арқылы электрондық мемлекеттік қызмет көрсетудің</w:t>
      </w:r>
    </w:p>
    <w:p>
      <w:pPr>
        <w:spacing w:after="0"/>
        <w:ind w:left="0"/>
        <w:jc w:val="both"/>
      </w:pPr>
      <w:r>
        <w:rPr>
          <w:rFonts w:ascii="Times New Roman"/>
          <w:b w:val="false"/>
          <w:i w:val="false"/>
          <w:color w:val="000000"/>
          <w:sz w:val="28"/>
        </w:rPr>
        <w:t>«Бөлек автоматтандырылған» өзара қатынастың</w:t>
      </w:r>
      <w:r>
        <w:br/>
      </w:r>
      <w:r>
        <w:rPr>
          <w:rFonts w:ascii="Times New Roman"/>
          <w:b w:val="false"/>
          <w:i w:val="false"/>
          <w:color w:val="000000"/>
          <w:sz w:val="28"/>
        </w:rPr>
        <w:t>
функционалдық диаграммасы</w:t>
      </w:r>
    </w:p>
    <w:p>
      <w:pPr>
        <w:spacing w:after="0"/>
        <w:ind w:left="0"/>
        <w:jc w:val="both"/>
      </w:pPr>
      <w:r>
        <w:drawing>
          <wp:inline distT="0" distB="0" distL="0" distR="0">
            <wp:extent cx="117729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772900" cy="4940300"/>
                    </a:xfrm>
                    <a:prstGeom prst="rect">
                      <a:avLst/>
                    </a:prstGeom>
                  </pic:spPr>
                </pic:pic>
              </a:graphicData>
            </a:graphic>
          </wp:inline>
        </w:drawing>
      </w:r>
    </w:p>
    <w:p>
      <w:pPr>
        <w:spacing w:after="0"/>
        <w:ind w:left="0"/>
        <w:jc w:val="both"/>
      </w:pPr>
      <w:r>
        <w:rPr>
          <w:rFonts w:ascii="Times New Roman"/>
          <w:b w:val="false"/>
          <w:i w:val="false"/>
          <w:color w:val="000000"/>
          <w:sz w:val="28"/>
        </w:rPr>
        <w:t>2 сурет. «Электрондық үкімет» порталы арқылы электрондық мемлекеттік қызмет көрсетудің</w:t>
      </w:r>
      <w:r>
        <w:br/>
      </w:r>
      <w:r>
        <w:rPr>
          <w:rFonts w:ascii="Times New Roman"/>
          <w:b w:val="false"/>
          <w:i w:val="false"/>
          <w:color w:val="000000"/>
          <w:sz w:val="28"/>
        </w:rPr>
        <w:t>
«Бөлек автоматтандырылған» өзара қатынастың</w:t>
      </w:r>
      <w:r>
        <w:br/>
      </w:r>
      <w:r>
        <w:rPr>
          <w:rFonts w:ascii="Times New Roman"/>
          <w:b w:val="false"/>
          <w:i w:val="false"/>
          <w:color w:val="000000"/>
          <w:sz w:val="28"/>
        </w:rPr>
        <w:t>
функционалдық диаграммасы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0381"/>
      </w:tblGrid>
      <w:tr>
        <w:trPr>
          <w:trHeight w:val="70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699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445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699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699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қарапайым оқиға</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4445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Шартты белгілер</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5080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жүйесі</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5080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 cy="5080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76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1524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ағымы</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92200" cy="2159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ағымы</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406400"/>
                          </a:xfrm>
                          <a:prstGeom prst="rect">
                            <a:avLst/>
                          </a:prstGeom>
                        </pic:spPr>
                      </pic:pic>
                    </a:graphicData>
                  </a:graphic>
                </wp:inline>
              </w:drawing>
            </w:r>
          </w:p>
        </w:tc>
        <w:tc>
          <w:tcPr>
            <w:tcW w:w="10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ұсынылған соңғы электрондық құжат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Бизнес-процесстердің үлгісін жасау үшін қолданылатын тұрпатты рәсімдеу диаграммалары BPMN 1.2 графикалық нотацияда көрсетілген. BPMN үлгі жасау шағын графикалық элементтері бар диаграммалармен жүзеге асады. Ол тұтынушыларға логикалық процессті тез түсінуге мүмкіндік тудырады. Элементтің төрт негізгі категориясын белгілейді:</w:t>
      </w:r>
      <w:r>
        <w:br/>
      </w:r>
      <w:r>
        <w:rPr>
          <w:rFonts w:ascii="Times New Roman"/>
          <w:b w:val="false"/>
          <w:i w:val="false"/>
          <w:color w:val="000000"/>
          <w:sz w:val="28"/>
        </w:rPr>
        <w:t>
      1) басқару ағымының объектілері: оқиғалар, әрекеттер және логикалық операторлар;</w:t>
      </w:r>
      <w:r>
        <w:br/>
      </w:r>
      <w:r>
        <w:rPr>
          <w:rFonts w:ascii="Times New Roman"/>
          <w:b w:val="false"/>
          <w:i w:val="false"/>
          <w:color w:val="000000"/>
          <w:sz w:val="28"/>
        </w:rPr>
        <w:t>
      2) біріктіру объектілері: басқару ағымы, хабарлама ағымы және ассоциацалар;</w:t>
      </w:r>
      <w:r>
        <w:br/>
      </w:r>
      <w:r>
        <w:rPr>
          <w:rFonts w:ascii="Times New Roman"/>
          <w:b w:val="false"/>
          <w:i w:val="false"/>
          <w:color w:val="000000"/>
          <w:sz w:val="28"/>
        </w:rPr>
        <w:t>
      3) рөлдер: пулалар мен жолдар;</w:t>
      </w:r>
      <w:r>
        <w:br/>
      </w:r>
      <w:r>
        <w:rPr>
          <w:rFonts w:ascii="Times New Roman"/>
          <w:b w:val="false"/>
          <w:i w:val="false"/>
          <w:color w:val="000000"/>
          <w:sz w:val="28"/>
        </w:rPr>
        <w:t>
      4) артефактілер: мәліметтер, топтар және мәтінді түсініктемелер.</w:t>
      </w:r>
      <w:r>
        <w:br/>
      </w:r>
      <w:r>
        <w:rPr>
          <w:rFonts w:ascii="Times New Roman"/>
          <w:b w:val="false"/>
          <w:i w:val="false"/>
          <w:color w:val="000000"/>
          <w:sz w:val="28"/>
        </w:rPr>
        <w:t>
      Осы төрт элементтің категориялары диаграммалардың бизнес процесстерін құрастыруға мүмкіндік береді. Үлгінің айқындылығын көтеру үшін спецификация «Ескерту» бөлімінде жасалуға тиісті басқару мен артефактілерді құрастыруға мүмкіндік жасайды.</w:t>
      </w:r>
    </w:p>
    <w:bookmarkStart w:name="z16" w:id="13"/>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«Сапа және қолжетімділік» формасын анықтайтын көрсеткіш</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(қызмет көрсету атауы)</w:t>
      </w:r>
    </w:p>
    <w:p>
      <w:pPr>
        <w:spacing w:after="0"/>
        <w:ind w:left="0"/>
        <w:jc w:val="both"/>
      </w:pPr>
      <w:r>
        <w:rPr>
          <w:rFonts w:ascii="Times New Roman"/>
          <w:b w:val="false"/>
          <w:i w:val="false"/>
          <w:color w:val="000000"/>
          <w:sz w:val="28"/>
        </w:rPr>
        <w:t>      1. Электрондық мемлекеттік қызмет көрсету процесс және сапасының нәтижесіне сіз қанағатсыз ба?</w:t>
      </w:r>
      <w:r>
        <w:br/>
      </w:r>
      <w:r>
        <w:rPr>
          <w:rFonts w:ascii="Times New Roman"/>
          <w:b w:val="false"/>
          <w:i w:val="false"/>
          <w:color w:val="000000"/>
          <w:sz w:val="28"/>
        </w:rPr>
        <w:t>
      1) қанағаттанбаушы</w:t>
      </w:r>
      <w:r>
        <w:br/>
      </w:r>
      <w:r>
        <w:rPr>
          <w:rFonts w:ascii="Times New Roman"/>
          <w:b w:val="false"/>
          <w:i w:val="false"/>
          <w:color w:val="000000"/>
          <w:sz w:val="28"/>
        </w:rPr>
        <w:t>
      2) қанағат бірен сарандап</w:t>
      </w:r>
      <w:r>
        <w:br/>
      </w:r>
      <w:r>
        <w:rPr>
          <w:rFonts w:ascii="Times New Roman"/>
          <w:b w:val="false"/>
          <w:i w:val="false"/>
          <w:color w:val="000000"/>
          <w:sz w:val="28"/>
        </w:rPr>
        <w:t>
      3) қанағатпын</w:t>
      </w:r>
    </w:p>
    <w:p>
      <w:pPr>
        <w:spacing w:after="0"/>
        <w:ind w:left="0"/>
        <w:jc w:val="both"/>
      </w:pPr>
      <w:r>
        <w:rPr>
          <w:rFonts w:ascii="Times New Roman"/>
          <w:b w:val="false"/>
          <w:i w:val="false"/>
          <w:color w:val="000000"/>
          <w:sz w:val="28"/>
        </w:rPr>
        <w:t>      2. Электрондық мемлекеттік қызмет көрсету тәртібі туралы ақпарат сапалығына сіз қанағатсыз ба?</w:t>
      </w:r>
      <w:r>
        <w:br/>
      </w:r>
      <w:r>
        <w:rPr>
          <w:rFonts w:ascii="Times New Roman"/>
          <w:b w:val="false"/>
          <w:i w:val="false"/>
          <w:color w:val="000000"/>
          <w:sz w:val="28"/>
        </w:rPr>
        <w:t>
      1) қанағаттанбаушы</w:t>
      </w:r>
      <w:r>
        <w:br/>
      </w:r>
      <w:r>
        <w:rPr>
          <w:rFonts w:ascii="Times New Roman"/>
          <w:b w:val="false"/>
          <w:i w:val="false"/>
          <w:color w:val="000000"/>
          <w:sz w:val="28"/>
        </w:rPr>
        <w:t>
      2) қанағат бірен сарандап</w:t>
      </w:r>
      <w:r>
        <w:br/>
      </w:r>
      <w:r>
        <w:rPr>
          <w:rFonts w:ascii="Times New Roman"/>
          <w:b w:val="false"/>
          <w:i w:val="false"/>
          <w:color w:val="000000"/>
          <w:sz w:val="28"/>
        </w:rPr>
        <w:t>
      3) қанағатпын</w:t>
      </w:r>
    </w:p>
    <w:bookmarkStart w:name="z17" w:id="14"/>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8 қосымша</w:t>
      </w:r>
    </w:p>
    <w:bookmarkEnd w:id="14"/>
    <w:p>
      <w:pPr>
        <w:spacing w:after="0"/>
        <w:ind w:left="0"/>
        <w:jc w:val="both"/>
      </w:pPr>
      <w:r>
        <w:rPr>
          <w:rFonts w:ascii="Times New Roman"/>
          <w:b w:val="false"/>
          <w:i w:val="false"/>
          <w:color w:val="000000"/>
          <w:sz w:val="28"/>
        </w:rPr>
        <w:t>Электрондық мемлекеттік қызмет көрсетуге</w:t>
      </w:r>
      <w:r>
        <w:br/>
      </w:r>
      <w:r>
        <w:rPr>
          <w:rFonts w:ascii="Times New Roman"/>
          <w:b w:val="false"/>
          <w:i w:val="false"/>
          <w:color w:val="000000"/>
          <w:sz w:val="28"/>
        </w:rPr>
        <w:t>
сұрақтама-өтініш экрандық формасы</w:t>
      </w:r>
    </w:p>
    <w:p>
      <w:pPr>
        <w:spacing w:after="0"/>
        <w:ind w:left="0"/>
        <w:jc w:val="both"/>
      </w:pPr>
      <w:r>
        <w:drawing>
          <wp:inline distT="0" distB="0" distL="0" distR="0">
            <wp:extent cx="7734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34300" cy="863600"/>
                    </a:xfrm>
                    <a:prstGeom prst="rect">
                      <a:avLst/>
                    </a:prstGeom>
                  </pic:spPr>
                </pic:pic>
              </a:graphicData>
            </a:graphic>
          </wp:inline>
        </w:drawing>
      </w:r>
    </w:p>
    <w:p>
      <w:pPr>
        <w:spacing w:after="0"/>
        <w:ind w:left="0"/>
        <w:jc w:val="both"/>
      </w:pPr>
      <w:r>
        <w:rPr>
          <w:rFonts w:ascii="Times New Roman"/>
          <w:b w:val="false"/>
          <w:i w:val="false"/>
          <w:color w:val="000000"/>
          <w:sz w:val="28"/>
        </w:rPr>
        <w:t>Мемлекеттік мұрағат директоры___________________________</w:t>
      </w:r>
      <w:r>
        <w:br/>
      </w:r>
      <w:r>
        <w:rPr>
          <w:rFonts w:ascii="Times New Roman"/>
          <w:b w:val="false"/>
          <w:i w:val="false"/>
          <w:color w:val="000000"/>
          <w:sz w:val="28"/>
        </w:rPr>
        <w:t>
                                   (директордың ТАӘ аты)</w:t>
      </w:r>
      <w:r>
        <w:br/>
      </w:r>
      <w:r>
        <w:rPr>
          <w:rFonts w:ascii="Times New Roman"/>
          <w:b w:val="false"/>
          <w:i w:val="false"/>
          <w:color w:val="000000"/>
          <w:sz w:val="28"/>
        </w:rPr>
        <w:t>
Арыз беруші___________________________</w:t>
      </w:r>
      <w:r>
        <w:br/>
      </w:r>
      <w:r>
        <w:rPr>
          <w:rFonts w:ascii="Times New Roman"/>
          <w:b w:val="false"/>
          <w:i w:val="false"/>
          <w:color w:val="000000"/>
          <w:sz w:val="28"/>
        </w:rPr>
        <w:t>
              (Арыз берушінің ТАӘ аты)</w:t>
      </w:r>
      <w:r>
        <w:br/>
      </w:r>
      <w:r>
        <w:rPr>
          <w:rFonts w:ascii="Times New Roman"/>
          <w:b w:val="false"/>
          <w:i w:val="false"/>
          <w:color w:val="000000"/>
          <w:sz w:val="28"/>
        </w:rPr>
        <w:t>
Мекен-жай____________________________</w:t>
      </w:r>
      <w:r>
        <w:br/>
      </w:r>
      <w:r>
        <w:rPr>
          <w:rFonts w:ascii="Times New Roman"/>
          <w:b w:val="false"/>
          <w:i w:val="false"/>
          <w:color w:val="000000"/>
          <w:sz w:val="28"/>
        </w:rPr>
        <w:t>
         (Арыз берушінің мекен-жайы)</w:t>
      </w:r>
      <w:r>
        <w:br/>
      </w:r>
      <w:r>
        <w:rPr>
          <w:rFonts w:ascii="Times New Roman"/>
          <w:b w:val="false"/>
          <w:i w:val="false"/>
          <w:color w:val="000000"/>
          <w:sz w:val="28"/>
        </w:rPr>
        <w:t>
Телефон:_______________________________</w:t>
      </w:r>
      <w:r>
        <w:br/>
      </w:r>
      <w:r>
        <w:rPr>
          <w:rFonts w:ascii="Times New Roman"/>
          <w:b w:val="false"/>
          <w:i w:val="false"/>
          <w:color w:val="000000"/>
          <w:sz w:val="28"/>
        </w:rPr>
        <w:t>
       (Арыз берушінің байланыс телефоны)</w:t>
      </w:r>
    </w:p>
    <w:p>
      <w:pPr>
        <w:spacing w:after="0"/>
        <w:ind w:left="0"/>
        <w:jc w:val="both"/>
      </w:pPr>
      <w:r>
        <w:rPr>
          <w:rFonts w:ascii="Times New Roman"/>
          <w:b w:val="false"/>
          <w:i w:val="false"/>
          <w:color w:val="000000"/>
          <w:sz w:val="28"/>
        </w:rPr>
        <w:t>АНКЕТА-АРЫЗ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6"/>
        <w:gridCol w:w="4064"/>
      </w:tblGrid>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 үшін, мәліметтер сұрайтын туралы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туралы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өзгеруі</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уақыты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мекен-жайда байланыс телефоны және индексті көрсету</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мәліметтер сұрайтын туралы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қандай мақсатпен мәліметтер сұратылады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сұралатын кезең</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тіркеледі құжаттар: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drawing>
          <wp:inline distT="0" distB="0" distL="0" distR="0">
            <wp:extent cx="18364200" cy="1097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364200" cy="10972800"/>
                    </a:xfrm>
                    <a:prstGeom prst="rect">
                      <a:avLst/>
                    </a:prstGeom>
                  </pic:spPr>
                </pic:pic>
              </a:graphicData>
            </a:graphic>
          </wp:inline>
        </w:drawing>
      </w:r>
    </w:p>
    <w:bookmarkStart w:name="z18" w:id="15"/>
    <w:p>
      <w:pPr>
        <w:spacing w:after="0"/>
        <w:ind w:left="0"/>
        <w:jc w:val="both"/>
      </w:pPr>
      <w:r>
        <w:rPr>
          <w:rFonts w:ascii="Times New Roman"/>
          <w:b w:val="false"/>
          <w:i w:val="false"/>
          <w:color w:val="000000"/>
          <w:sz w:val="28"/>
        </w:rPr>
        <w:t>
"Мұрағаттық анықтамаларды</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9 қосымша</w:t>
      </w:r>
    </w:p>
    <w:bookmarkEnd w:id="15"/>
    <w:p>
      <w:pPr>
        <w:spacing w:after="0"/>
        <w:ind w:left="0"/>
        <w:jc w:val="left"/>
      </w:pPr>
      <w:r>
        <w:rPr>
          <w:rFonts w:ascii="Times New Roman"/>
          <w:b/>
          <w:i w:val="false"/>
          <w:color w:val="000000"/>
        </w:rPr>
        <w:t xml:space="preserve"> Электрондық мемлекеттік қызмет көрсету</w:t>
      </w:r>
      <w:r>
        <w:br/>
      </w:r>
      <w:r>
        <w:rPr>
          <w:rFonts w:ascii="Times New Roman"/>
          <w:b/>
          <w:i w:val="false"/>
          <w:color w:val="000000"/>
        </w:rPr>
        <w:t>
(мұрағаттың анықтамасы) шығатын оң жауап формасы</w:t>
      </w:r>
    </w:p>
    <w:p>
      <w:pPr>
        <w:spacing w:after="0"/>
        <w:ind w:left="0"/>
        <w:jc w:val="both"/>
      </w:pPr>
      <w:r>
        <w:drawing>
          <wp:inline distT="0" distB="0" distL="0" distR="0">
            <wp:extent cx="7734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34300" cy="863600"/>
                    </a:xfrm>
                    <a:prstGeom prst="rect">
                      <a:avLst/>
                    </a:prstGeom>
                  </pic:spPr>
                </pic:pic>
              </a:graphicData>
            </a:graphic>
          </wp:inline>
        </w:drawing>
      </w:r>
    </w:p>
    <w:p>
      <w:pPr>
        <w:spacing w:after="0"/>
        <w:ind w:left="0"/>
        <w:jc w:val="both"/>
      </w:pPr>
      <w:r>
        <w:rPr>
          <w:rFonts w:ascii="Times New Roman"/>
          <w:b w:val="false"/>
          <w:i w:val="false"/>
          <w:color w:val="000000"/>
          <w:sz w:val="28"/>
        </w:rPr>
        <w:t>Мұрағаттық анықтама</w:t>
      </w:r>
    </w:p>
    <w:p>
      <w:pPr>
        <w:spacing w:after="0"/>
        <w:ind w:left="0"/>
        <w:jc w:val="both"/>
      </w:pPr>
      <w:r>
        <w:rPr>
          <w:rFonts w:ascii="Times New Roman"/>
          <w:b w:val="false"/>
          <w:i w:val="false"/>
          <w:color w:val="000000"/>
          <w:sz w:val="28"/>
        </w:rPr>
        <w:t>Арыз беруші</w:t>
      </w:r>
      <w:r>
        <w:rPr>
          <w:rFonts w:ascii="Times New Roman"/>
          <w:b w:val="false"/>
          <w:i w:val="false"/>
          <w:color w:val="000000"/>
          <w:sz w:val="28"/>
          <w:u w:val="single"/>
        </w:rPr>
        <w:t>_   Садова Олеся Владимировна__________________</w:t>
      </w:r>
      <w:r>
        <w:br/>
      </w:r>
      <w:r>
        <w:rPr>
          <w:rFonts w:ascii="Times New Roman"/>
          <w:b w:val="false"/>
          <w:i w:val="false"/>
          <w:color w:val="000000"/>
          <w:sz w:val="28"/>
        </w:rPr>
        <w:t>
                      (ТАӘ немесе мекеме атауы)</w:t>
      </w:r>
      <w:r>
        <w:br/>
      </w:r>
      <w:r>
        <w:rPr>
          <w:rFonts w:ascii="Times New Roman"/>
          <w:b w:val="false"/>
          <w:i w:val="false"/>
          <w:color w:val="000000"/>
          <w:sz w:val="28"/>
        </w:rPr>
        <w:t>
Мұрағаттық анықтаманың түрі</w:t>
      </w:r>
      <w:r>
        <w:rPr>
          <w:rFonts w:ascii="Times New Roman"/>
          <w:b w:val="false"/>
          <w:i w:val="false"/>
          <w:color w:val="000000"/>
          <w:sz w:val="28"/>
          <w:u w:val="single"/>
        </w:rPr>
        <w:t>________________Жалақы туралы__</w:t>
      </w:r>
    </w:p>
    <w:p>
      <w:pPr>
        <w:spacing w:after="0"/>
        <w:ind w:left="0"/>
        <w:jc w:val="both"/>
      </w:pPr>
      <w:r>
        <w:rPr>
          <w:rFonts w:ascii="Times New Roman"/>
          <w:b w:val="false"/>
          <w:i w:val="false"/>
          <w:color w:val="000000"/>
          <w:sz w:val="28"/>
        </w:rPr>
        <w:t>Анықтама сұралатын кезең_</w:t>
      </w:r>
      <w:r>
        <w:rPr>
          <w:rFonts w:ascii="Times New Roman"/>
          <w:b w:val="false"/>
          <w:i w:val="false"/>
          <w:color w:val="000000"/>
          <w:sz w:val="28"/>
          <w:u w:val="single"/>
        </w:rPr>
        <w:t>01.11.2010 жылдан_30.11.2010 жылға_дейін</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(Мұрағаттық анықтаманың мазмұны)</w:t>
      </w:r>
    </w:p>
    <w:p>
      <w:pPr>
        <w:spacing w:after="0"/>
        <w:ind w:left="0"/>
        <w:jc w:val="both"/>
      </w:pPr>
      <w:r>
        <w:rPr>
          <w:rFonts w:ascii="Times New Roman"/>
          <w:b w:val="false"/>
          <w:i w:val="false"/>
          <w:color w:val="000000"/>
          <w:sz w:val="28"/>
        </w:rPr>
        <w:t>Негіздеме:_______________________________________________________</w:t>
      </w:r>
    </w:p>
    <w:p>
      <w:pPr>
        <w:spacing w:after="0"/>
        <w:ind w:left="0"/>
        <w:jc w:val="both"/>
      </w:pPr>
      <w:r>
        <w:rPr>
          <w:rFonts w:ascii="Times New Roman"/>
          <w:b w:val="false"/>
          <w:i w:val="false"/>
          <w:color w:val="000000"/>
          <w:sz w:val="28"/>
        </w:rPr>
        <w:t>Мұрағаттың директоры________________________________________________________</w:t>
      </w:r>
    </w:p>
    <w:p>
      <w:pPr>
        <w:spacing w:after="0"/>
        <w:ind w:left="0"/>
        <w:jc w:val="both"/>
      </w:pPr>
      <w:r>
        <w:rPr>
          <w:rFonts w:ascii="Times New Roman"/>
          <w:b w:val="false"/>
          <w:i w:val="false"/>
          <w:color w:val="000000"/>
          <w:sz w:val="28"/>
        </w:rPr>
        <w:t>Мұрағатшы________________________________________________________</w:t>
      </w:r>
    </w:p>
    <w:p>
      <w:pPr>
        <w:spacing w:after="0"/>
        <w:ind w:left="0"/>
        <w:jc w:val="both"/>
      </w:pPr>
      <w:r>
        <w:rPr>
          <w:rFonts w:ascii="Times New Roman"/>
          <w:b w:val="false"/>
          <w:i w:val="false"/>
          <w:color w:val="000000"/>
          <w:sz w:val="28"/>
        </w:rPr>
        <w:t>Анықтамаға құжаттар қоса тіркелді:________________________________________________________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drawing>
          <wp:inline distT="0" distB="0" distL="0" distR="0">
            <wp:extent cx="18364200" cy="1097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364200" cy="10972800"/>
                    </a:xfrm>
                    <a:prstGeom prst="rect">
                      <a:avLst/>
                    </a:prstGeom>
                  </pic:spPr>
                </pic:pic>
              </a:graphicData>
            </a:graphic>
          </wp:inline>
        </w:drawing>
      </w:r>
    </w:p>
    <w:p>
      <w:pPr>
        <w:spacing w:after="0"/>
        <w:ind w:left="0"/>
        <w:jc w:val="both"/>
      </w:pPr>
      <w:r>
        <w:rPr>
          <w:rFonts w:ascii="Times New Roman"/>
          <w:b w:val="false"/>
          <w:i w:val="false"/>
          <w:color w:val="000000"/>
          <w:sz w:val="28"/>
        </w:rPr>
        <w:t>Тұтынушыға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r>
        <w:br/>
      </w:r>
      <w:r>
        <w:rPr>
          <w:rFonts w:ascii="Times New Roman"/>
          <w:b w:val="false"/>
          <w:i w:val="false"/>
          <w:color w:val="000000"/>
          <w:sz w:val="28"/>
        </w:rPr>
        <w:t>
      Электрондық мемлекеттік қызметке бас тарту теріс жауабының шығу формасы</w:t>
      </w:r>
      <w:r>
        <w:br/>
      </w:r>
      <w:r>
        <w:rPr>
          <w:rFonts w:ascii="Times New Roman"/>
          <w:b w:val="false"/>
          <w:i w:val="false"/>
          <w:color w:val="000000"/>
          <w:sz w:val="28"/>
        </w:rPr>
        <w:t>
      Бас тарту теріс жауабының шығу формасы еркін хат түрінде ұсынылады.</w:t>
      </w:r>
    </w:p>
    <w:p>
      <w:pPr>
        <w:spacing w:after="0"/>
        <w:ind w:left="0"/>
        <w:jc w:val="both"/>
      </w:pPr>
      <w:r>
        <w:rPr>
          <w:rFonts w:ascii="Times New Roman"/>
          <w:b w:val="false"/>
          <w:i w:val="false"/>
          <w:color w:val="000000"/>
          <w:sz w:val="28"/>
        </w:rPr>
        <w:t>Тұтынушыға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ХҚКО жүйесіне береді.</w:t>
      </w:r>
      <w:r>
        <w:br/>
      </w:r>
      <w:r>
        <w:rPr>
          <w:rFonts w:ascii="Times New Roman"/>
          <w:b w:val="false"/>
          <w:i w:val="false"/>
          <w:color w:val="000000"/>
          <w:sz w:val="28"/>
        </w:rPr>
        <w:t>
      Электрондық мемлекеттік қызметтен бас тарту теріс жауабының шығу формасы</w:t>
      </w:r>
      <w:r>
        <w:br/>
      </w:r>
      <w:r>
        <w:rPr>
          <w:rFonts w:ascii="Times New Roman"/>
          <w:b w:val="false"/>
          <w:i w:val="false"/>
          <w:color w:val="000000"/>
          <w:sz w:val="28"/>
        </w:rPr>
        <w:t>
      Бас тарту теріс жауабының шығу формасы еркін хат түрінде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