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3a5" w14:textId="9164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Краснояр селолық округіне жұмыс істеу және тұру үшін келген денсаулық сақтау, білім беру, әлеуметтік қамсыздандыру, мәдениет және спорт мамандарына тұрғын үй сатып алу үшін 2011 жылы бюджеттік кредит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8 қарашадағы № С-52/7 шешімі. Ақмола облысы Көкшетау қаласының Әділет басқармасында 2011 жылғы 22 қарашада № 1-1-158 тіркелді. Қолданылу мерзімінің аяқталуына байланысты күші жойылды - (Ақмола облысы Көкшетау қалалық мәслихатының 2013 жылғы 30 сәуірдегі № 06-02/109а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30.04.2013 № 06-02/109а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тармағының</w:t>
      </w:r>
      <w:r>
        <w:rPr>
          <w:rFonts w:ascii="Times New Roman"/>
          <w:b w:val="false"/>
          <w:i w:val="false"/>
          <w:color w:val="000000"/>
          <w:sz w:val="28"/>
        </w:rPr>
        <w:t>, Қазақстан Республикасы Үкіметінің 2011 жылғы 1 шілдедегі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 753 </w:t>
      </w:r>
      <w:r>
        <w:rPr>
          <w:rFonts w:ascii="Times New Roman"/>
          <w:b w:val="false"/>
          <w:i w:val="false"/>
          <w:color w:val="000000"/>
          <w:sz w:val="28"/>
        </w:rPr>
        <w:t>қаулысының</w:t>
      </w:r>
      <w:r>
        <w:rPr>
          <w:rFonts w:ascii="Times New Roman"/>
          <w:b w:val="false"/>
          <w:i w:val="false"/>
          <w:color w:val="000000"/>
          <w:sz w:val="28"/>
        </w:rPr>
        <w:t xml:space="preserve"> негізінде,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Краснояр селолық округіне 2011 жылы жұмыс істеу және тұруға келген денсаулық сақтау, білім беру, әлеуметтік қамтамасыз ету, мәдениет және спорт мамандарының көтерме жәрдемақысы бір маманға 70 (жетпіс) айлық есептік көрсеткіш сомасында ұсынылсын.</w:t>
      </w:r>
      <w:r>
        <w:br/>
      </w:r>
      <w:r>
        <w:rPr>
          <w:rFonts w:ascii="Times New Roman"/>
          <w:b w:val="false"/>
          <w:i w:val="false"/>
          <w:color w:val="000000"/>
          <w:sz w:val="28"/>
        </w:rPr>
        <w:t>
</w:t>
      </w:r>
      <w:r>
        <w:rPr>
          <w:rFonts w:ascii="Times New Roman"/>
          <w:b w:val="false"/>
          <w:i w:val="false"/>
          <w:color w:val="000000"/>
          <w:sz w:val="28"/>
        </w:rPr>
        <w:t>
      2. Краснояр селолық округіне 2011 жылы жұмыс істеуге және тұруға келген денсаулық сақтау, білім беру, әлеуметтік қамтамасыз ету, мәдениет және спорт мамандарына тұрғын үй сатып алу үшін бір маманға әлеуметтік қолдау 1500 (бір мың бес жүз) айлық есептік көрсеткіштен аспайтын сомада бюджеттік несие ұсынылсын.</w:t>
      </w:r>
      <w:r>
        <w:br/>
      </w:r>
      <w:r>
        <w:rPr>
          <w:rFonts w:ascii="Times New Roman"/>
          <w:b w:val="false"/>
          <w:i w:val="false"/>
          <w:color w:val="000000"/>
          <w:sz w:val="28"/>
        </w:rPr>
        <w:t>
</w:t>
      </w:r>
      <w:r>
        <w:rPr>
          <w:rFonts w:ascii="Times New Roman"/>
          <w:b w:val="false"/>
          <w:i w:val="false"/>
          <w:color w:val="000000"/>
          <w:sz w:val="28"/>
        </w:rPr>
        <w:t>
      3. Көкшетау қалалық мәслихаттың 2010 жылғы 5 қарашадағы № С-40/7 «Краснояр селолық округіне жұмыс істеу және тұру үшін келген денсаулық сақтау, білім беру, әлеуметтік қамтамасыз ету, мәдениет және спорт мамандарына тұрғын үй сатып алу үшін 2011 жылы бюджеттік кредит және көтерме жәрдемақы ұсыну туралы» (Нормативтік- құқықтық актілерді мемлекеттік тіркеу тізілімінде № 1-1-132 болып тіркелген, 2010 жылғы 23 желтоқсанда № 51 «Көкшетау», «Степной маяк»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тіркеуден өткеннен кейін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52 сессияның төрағасы                      М.Жанұзақов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